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Salmo 34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103bpm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Intro: A7  G  D7 (2X) 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(G F# E)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A7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Em todo tempo, eu louvarei ao Senhor,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G7                         D7                  C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Sempre estará no meus lábios o seu louvor.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F                       G             A7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Alegrar-se-á no Senhor a minh'alma (2X)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A7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Engrandecei ao Senhor, engrandecei-o comigo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G7                             D7                    C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 todos a uma lhe exaltemos o nome.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F   G    A7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Seu glorioso nome. (2X)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F   G    A7      G F# EG7</w:t>
        <w:tab/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Seu glorioso nome.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Final:  A7   G7   D7   A7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C9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C92C16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tyF1nnTbjuMvptKPMR9EkQBx5A==">CgMxLjAyCGguZ2pkZ3hzOAByITFzVjRWOXhQTFBya1FNVGVCWU15b1g4ckpOeVVMMHptbA==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2023-04-19T02:34:00Z</dcterms:created>
  <dc:creator>3green</dc:creator>
</cp:coreProperties>
</file>