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629" w:rsidRDefault="00937629" w:rsidP="00937629">
      <w:pPr>
        <w:pStyle w:val="Title"/>
      </w:pPr>
      <w:r>
        <w:t xml:space="preserve">Project Charter – </w:t>
      </w:r>
      <w:r w:rsidR="0056701D">
        <w:t>CST</w:t>
      </w:r>
      <w:r>
        <w:t>-CI</w:t>
      </w:r>
    </w:p>
    <w:p w:rsidR="00031907" w:rsidRDefault="00B0786A">
      <w:r w:rsidRPr="00937629">
        <w:rPr>
          <w:rStyle w:val="Heading1Char"/>
        </w:rPr>
        <w:t>Challenge Statement</w:t>
      </w:r>
      <w:r>
        <w:t xml:space="preserve"> – Source code for systems developed and delivered by contractors does not contain all artifacts. Lack of complete source code delivery prevents quality analysis of the system for management reporting, but most importantly puts the CA systems stability at risks during contractor transition.</w:t>
      </w:r>
    </w:p>
    <w:p w:rsidR="00B0786A" w:rsidRDefault="00B0786A">
      <w:r w:rsidRPr="00937629">
        <w:rPr>
          <w:rStyle w:val="Heading1Char"/>
        </w:rPr>
        <w:t>Goals</w:t>
      </w:r>
      <w:r>
        <w:t xml:space="preserve"> – We will implement a continuous integration system that will ingest source code, perform automated builds, perform source code quality analysis and have the capability of generating binaries that mirror production deployments in a</w:t>
      </w:r>
      <w:r w:rsidR="00937629">
        <w:t xml:space="preserve"> repeatable fashion.  The pilot phase of the system will onboard at least 3 web applications in 4 months</w:t>
      </w:r>
    </w:p>
    <w:p w:rsidR="00937629" w:rsidRDefault="00937629">
      <w:r w:rsidRPr="00937629">
        <w:rPr>
          <w:rStyle w:val="Heading1Char"/>
        </w:rPr>
        <w:t>Project Justification</w:t>
      </w:r>
      <w:r>
        <w:t xml:space="preserve"> – A continuous integration system will provide assurance that CA is in control of all deliverables that are expected from contractors. A continuous integration system will also aid in measuring progress of projects/systems that are using the agile methodology.</w:t>
      </w:r>
    </w:p>
    <w:p w:rsidR="00937629" w:rsidRDefault="00937629">
      <w:r w:rsidRPr="00937629">
        <w:rPr>
          <w:rStyle w:val="Heading1Char"/>
        </w:rPr>
        <w:t>Project Scope</w:t>
      </w:r>
      <w:r>
        <w:t xml:space="preserve"> – The project scope includes ingesting source code deliverables by interfacing either with contractor source code repository or CM source code repository, performing automated builds and reporting on quality analysis of the system. The project will not cause any changes in existing CST systems or processes.</w:t>
      </w:r>
    </w:p>
    <w:p w:rsidR="00CB6CB3" w:rsidRDefault="00937629">
      <w:r w:rsidRPr="00937629">
        <w:rPr>
          <w:rStyle w:val="Heading1Char"/>
        </w:rPr>
        <w:t>Key Personnel</w:t>
      </w:r>
      <w:r>
        <w:t xml:space="preserve"> – </w:t>
      </w:r>
    </w:p>
    <w:p w:rsidR="00937629" w:rsidRDefault="00937629">
      <w:r>
        <w:t xml:space="preserve">Johnny Johnson (including SEI </w:t>
      </w:r>
      <w:r w:rsidR="00283410">
        <w:t>team</w:t>
      </w:r>
      <w:r>
        <w:t>)</w:t>
      </w:r>
    </w:p>
    <w:p w:rsidR="00CB6CB3" w:rsidRDefault="00283410">
      <w:r>
        <w:t>Scott Jaffa</w:t>
      </w:r>
      <w:r w:rsidR="00CB6CB3">
        <w:t xml:space="preserve"> (Including SO team)</w:t>
      </w:r>
    </w:p>
    <w:p w:rsidR="00CB6CB3" w:rsidRDefault="0056701D">
      <w:r>
        <w:t>Jose Hancock (including NSDD t</w:t>
      </w:r>
      <w:r w:rsidR="00CB6CB3">
        <w:t>eam)</w:t>
      </w:r>
    </w:p>
    <w:p w:rsidR="0056701D" w:rsidRDefault="0056701D">
      <w:r w:rsidRPr="0056701D">
        <w:t>Peter Hill</w:t>
      </w:r>
      <w:r>
        <w:t xml:space="preserve"> (including IV&amp;V team</w:t>
      </w:r>
      <w:r w:rsidR="00F1790B">
        <w:t>)</w:t>
      </w:r>
      <w:bookmarkStart w:id="0" w:name="_GoBack"/>
      <w:bookmarkEnd w:id="0"/>
    </w:p>
    <w:p w:rsidR="00CB6CB3" w:rsidRDefault="00CB6CB3">
      <w:r>
        <w:t>Marianne Bellotti (including the USDS team)</w:t>
      </w:r>
    </w:p>
    <w:p w:rsidR="00CB6CB3" w:rsidRDefault="00CB6CB3"/>
    <w:p w:rsidR="00937629" w:rsidRDefault="00937629">
      <w:r w:rsidRPr="00937629">
        <w:rPr>
          <w:rStyle w:val="Heading1Char"/>
        </w:rPr>
        <w:t>Task and deliverables</w:t>
      </w:r>
      <w:r>
        <w:t xml:space="preserve"> – </w:t>
      </w:r>
    </w:p>
    <w:p w:rsidR="00937629" w:rsidRDefault="00937629" w:rsidP="00937629">
      <w:pPr>
        <w:pStyle w:val="ListParagraph"/>
        <w:numPr>
          <w:ilvl w:val="0"/>
          <w:numId w:val="1"/>
        </w:numPr>
      </w:pPr>
      <w:r>
        <w:t>System requirements</w:t>
      </w:r>
    </w:p>
    <w:p w:rsidR="00937629" w:rsidRDefault="00937629" w:rsidP="00937629">
      <w:pPr>
        <w:pStyle w:val="ListParagraph"/>
        <w:numPr>
          <w:ilvl w:val="0"/>
          <w:numId w:val="1"/>
        </w:numPr>
      </w:pPr>
      <w:r>
        <w:t>System design and approach</w:t>
      </w:r>
    </w:p>
    <w:p w:rsidR="00937629" w:rsidRDefault="00937629" w:rsidP="00937629">
      <w:pPr>
        <w:pStyle w:val="ListParagraph"/>
        <w:numPr>
          <w:ilvl w:val="0"/>
          <w:numId w:val="1"/>
        </w:numPr>
      </w:pPr>
      <w:r>
        <w:t xml:space="preserve">Onboarding </w:t>
      </w:r>
      <w:proofErr w:type="spellStart"/>
      <w:r>
        <w:t>SoP</w:t>
      </w:r>
      <w:proofErr w:type="spellEnd"/>
    </w:p>
    <w:p w:rsidR="00937629" w:rsidRDefault="00937629" w:rsidP="00937629">
      <w:pPr>
        <w:pStyle w:val="ListParagraph"/>
        <w:numPr>
          <w:ilvl w:val="0"/>
          <w:numId w:val="1"/>
        </w:numPr>
      </w:pPr>
      <w:r>
        <w:t>System setup and support documentation</w:t>
      </w:r>
    </w:p>
    <w:p w:rsidR="00CB6CB3" w:rsidRDefault="00CB6CB3" w:rsidP="00937629">
      <w:pPr>
        <w:pStyle w:val="ListParagraph"/>
        <w:numPr>
          <w:ilvl w:val="0"/>
          <w:numId w:val="1"/>
        </w:numPr>
      </w:pPr>
      <w:r>
        <w:t>Working prototype of proposed solution</w:t>
      </w:r>
    </w:p>
    <w:p w:rsidR="00937629" w:rsidRDefault="00937629" w:rsidP="00937629">
      <w:pPr>
        <w:pStyle w:val="ListParagraph"/>
      </w:pPr>
    </w:p>
    <w:p w:rsidR="00937629" w:rsidRDefault="00937629"/>
    <w:sectPr w:rsidR="0093762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CB3" w:rsidRDefault="00CB6CB3" w:rsidP="00CB6CB3">
      <w:pPr>
        <w:spacing w:after="0" w:line="240" w:lineRule="auto"/>
      </w:pPr>
      <w:r>
        <w:separator/>
      </w:r>
    </w:p>
  </w:endnote>
  <w:endnote w:type="continuationSeparator" w:id="0">
    <w:p w:rsidR="00CB6CB3" w:rsidRDefault="00CB6CB3" w:rsidP="00CB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CB3" w:rsidRDefault="00CB6C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B7F389A6374E4662AC36714FBB5C8FC0"/>
      </w:placeholder>
      <w:temporary/>
      <w:showingPlcHdr/>
    </w:sdtPr>
    <w:sdtEndPr/>
    <w:sdtContent>
      <w:p w:rsidR="00CB6CB3" w:rsidRDefault="00CB6CB3">
        <w:pPr>
          <w:pStyle w:val="Footer"/>
        </w:pPr>
        <w:r>
          <w:t xml:space="preserve">Based on Guidance from U.S. Department of State January 2016 </w:t>
        </w:r>
        <w:r w:rsidRPr="00CB6CB3">
          <w:t>1CA Toolkit</w:t>
        </w:r>
        <w:r>
          <w:t xml:space="preserve"> one page Project Charter</w:t>
        </w:r>
      </w:p>
    </w:sdtContent>
  </w:sdt>
  <w:p w:rsidR="00CB6CB3" w:rsidRDefault="00CB6C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CB3" w:rsidRDefault="00CB6C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CB3" w:rsidRDefault="00CB6CB3" w:rsidP="00CB6CB3">
      <w:pPr>
        <w:spacing w:after="0" w:line="240" w:lineRule="auto"/>
      </w:pPr>
      <w:r>
        <w:separator/>
      </w:r>
    </w:p>
  </w:footnote>
  <w:footnote w:type="continuationSeparator" w:id="0">
    <w:p w:rsidR="00CB6CB3" w:rsidRDefault="00CB6CB3" w:rsidP="00CB6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CB3" w:rsidRDefault="00CB6C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CB3" w:rsidRDefault="00CB6C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CB3" w:rsidRDefault="00CB6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C0B55"/>
    <w:multiLevelType w:val="hybridMultilevel"/>
    <w:tmpl w:val="BA8AB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86A"/>
    <w:rsid w:val="00283410"/>
    <w:rsid w:val="0045018E"/>
    <w:rsid w:val="0056701D"/>
    <w:rsid w:val="00937629"/>
    <w:rsid w:val="00B0786A"/>
    <w:rsid w:val="00B6475B"/>
    <w:rsid w:val="00CB6CB3"/>
    <w:rsid w:val="00F1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6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629"/>
    <w:pPr>
      <w:ind w:left="720"/>
      <w:contextualSpacing/>
    </w:pPr>
  </w:style>
  <w:style w:type="paragraph" w:styleId="Title">
    <w:name w:val="Title"/>
    <w:basedOn w:val="Normal"/>
    <w:next w:val="Normal"/>
    <w:link w:val="TitleChar"/>
    <w:uiPriority w:val="10"/>
    <w:qFormat/>
    <w:rsid w:val="009376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76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762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B6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CB3"/>
  </w:style>
  <w:style w:type="paragraph" w:styleId="Footer">
    <w:name w:val="footer"/>
    <w:basedOn w:val="Normal"/>
    <w:link w:val="FooterChar"/>
    <w:uiPriority w:val="99"/>
    <w:unhideWhenUsed/>
    <w:rsid w:val="00CB6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CB3"/>
  </w:style>
  <w:style w:type="paragraph" w:styleId="BalloonText">
    <w:name w:val="Balloon Text"/>
    <w:basedOn w:val="Normal"/>
    <w:link w:val="BalloonTextChar"/>
    <w:uiPriority w:val="99"/>
    <w:semiHidden/>
    <w:unhideWhenUsed/>
    <w:rsid w:val="00CB6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B3"/>
    <w:rPr>
      <w:rFonts w:ascii="Tahoma" w:hAnsi="Tahoma" w:cs="Tahoma"/>
      <w:sz w:val="16"/>
      <w:szCs w:val="16"/>
    </w:rPr>
  </w:style>
  <w:style w:type="character" w:styleId="PlaceholderText">
    <w:name w:val="Placeholder Text"/>
    <w:basedOn w:val="DefaultParagraphFont"/>
    <w:uiPriority w:val="99"/>
    <w:semiHidden/>
    <w:rsid w:val="002834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6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629"/>
    <w:pPr>
      <w:ind w:left="720"/>
      <w:contextualSpacing/>
    </w:pPr>
  </w:style>
  <w:style w:type="paragraph" w:styleId="Title">
    <w:name w:val="Title"/>
    <w:basedOn w:val="Normal"/>
    <w:next w:val="Normal"/>
    <w:link w:val="TitleChar"/>
    <w:uiPriority w:val="10"/>
    <w:qFormat/>
    <w:rsid w:val="009376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76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762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B6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CB3"/>
  </w:style>
  <w:style w:type="paragraph" w:styleId="Footer">
    <w:name w:val="footer"/>
    <w:basedOn w:val="Normal"/>
    <w:link w:val="FooterChar"/>
    <w:uiPriority w:val="99"/>
    <w:unhideWhenUsed/>
    <w:rsid w:val="00CB6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CB3"/>
  </w:style>
  <w:style w:type="paragraph" w:styleId="BalloonText">
    <w:name w:val="Balloon Text"/>
    <w:basedOn w:val="Normal"/>
    <w:link w:val="BalloonTextChar"/>
    <w:uiPriority w:val="99"/>
    <w:semiHidden/>
    <w:unhideWhenUsed/>
    <w:rsid w:val="00CB6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B3"/>
    <w:rPr>
      <w:rFonts w:ascii="Tahoma" w:hAnsi="Tahoma" w:cs="Tahoma"/>
      <w:sz w:val="16"/>
      <w:szCs w:val="16"/>
    </w:rPr>
  </w:style>
  <w:style w:type="character" w:styleId="PlaceholderText">
    <w:name w:val="Placeholder Text"/>
    <w:basedOn w:val="DefaultParagraphFont"/>
    <w:uiPriority w:val="99"/>
    <w:semiHidden/>
    <w:rsid w:val="002834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F389A6374E4662AC36714FBB5C8FC0"/>
        <w:category>
          <w:name w:val="General"/>
          <w:gallery w:val="placeholder"/>
        </w:category>
        <w:types>
          <w:type w:val="bbPlcHdr"/>
        </w:types>
        <w:behaviors>
          <w:behavior w:val="content"/>
        </w:behaviors>
        <w:guid w:val="{C0D4623A-10D2-42D4-AF3D-8CC406F7DE85}"/>
      </w:docPartPr>
      <w:docPartBody>
        <w:p w:rsidR="0027000E" w:rsidRDefault="0027000E" w:rsidP="00970683">
          <w:pPr>
            <w:pStyle w:val="B7F389A6374E4662AC36714FBB5C8FC0"/>
          </w:pPr>
          <w:r>
            <w:t xml:space="preserve">Based on Guidance from U.S. Department of State January 2016 </w:t>
          </w:r>
          <w:r w:rsidRPr="00CB6CB3">
            <w:t>1CA Toolkit</w:t>
          </w:r>
          <w:r>
            <w:t xml:space="preserve"> one page Project Charter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83"/>
    <w:rsid w:val="0027000E"/>
    <w:rsid w:val="0097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F389A6374E4662AC36714FBB5C8FC0">
    <w:name w:val="B7F389A6374E4662AC36714FBB5C8FC0"/>
    <w:rsid w:val="00970683"/>
  </w:style>
  <w:style w:type="character" w:styleId="PlaceholderText">
    <w:name w:val="Placeholder Text"/>
    <w:basedOn w:val="DefaultParagraphFont"/>
    <w:uiPriority w:val="99"/>
    <w:semiHidden/>
    <w:rsid w:val="0027000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F389A6374E4662AC36714FBB5C8FC0">
    <w:name w:val="B7F389A6374E4662AC36714FBB5C8FC0"/>
    <w:rsid w:val="00970683"/>
  </w:style>
  <w:style w:type="character" w:styleId="PlaceholderText">
    <w:name w:val="Placeholder Text"/>
    <w:basedOn w:val="DefaultParagraphFont"/>
    <w:uiPriority w:val="99"/>
    <w:semiHidden/>
    <w:rsid w:val="002700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JohnsonJA</cp:lastModifiedBy>
  <cp:revision>5</cp:revision>
  <dcterms:created xsi:type="dcterms:W3CDTF">2016-03-08T18:41:00Z</dcterms:created>
  <dcterms:modified xsi:type="dcterms:W3CDTF">2016-03-09T14:52:00Z</dcterms:modified>
</cp:coreProperties>
</file>