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556336" w:rsidRDefault="00556336">
      <w:pPr>
        <w:pStyle w:val="Title"/>
        <w:jc w:val="right"/>
        <w:rPr>
          <w:iCs/>
        </w:rPr>
      </w:pPr>
      <w:r>
        <w:rPr>
          <w:iCs/>
        </w:rPr>
        <w:fldChar w:fldCharType="begin"/>
      </w:r>
      <w:r>
        <w:rPr>
          <w:iCs/>
        </w:rPr>
        <w:instrText xml:space="preserve"> TITLE  \* MERGEFORMAT </w:instrText>
      </w:r>
      <w:r>
        <w:rPr>
          <w:iCs/>
        </w:rPr>
        <w:fldChar w:fldCharType="separate"/>
      </w:r>
      <w:r w:rsidR="006314D4">
        <w:rPr>
          <w:iCs/>
        </w:rPr>
        <w:t>Interface Control Document</w:t>
      </w:r>
      <w:r>
        <w:rPr>
          <w:iCs/>
        </w:rPr>
        <w:fldChar w:fldCharType="end"/>
      </w:r>
      <w:r>
        <w:rPr>
          <w:iCs/>
        </w:rPr>
        <w:t xml:space="preserve"> for</w:t>
      </w:r>
    </w:p>
    <w:p w:rsidR="00556336" w:rsidRPr="0089236E" w:rsidRDefault="00556336">
      <w:pPr>
        <w:pStyle w:val="Project"/>
        <w:spacing w:before="120" w:after="120"/>
        <w:rPr>
          <w:i/>
          <w:lang w:val="fr-FR"/>
        </w:rPr>
      </w:pPr>
      <w:r w:rsidRPr="0089236E">
        <w:rPr>
          <w:i/>
        </w:rPr>
        <w:fldChar w:fldCharType="begin"/>
      </w:r>
      <w:r w:rsidRPr="0089236E">
        <w:rPr>
          <w:i/>
          <w:lang w:val="fr-FR"/>
        </w:rPr>
        <w:instrText xml:space="preserve"> SUBJECT  \* MERGEFORMAT </w:instrText>
      </w:r>
      <w:r w:rsidRPr="0089236E">
        <w:rPr>
          <w:i/>
        </w:rPr>
        <w:fldChar w:fldCharType="separate"/>
      </w:r>
      <w:r w:rsidR="006314D4">
        <w:rPr>
          <w:i/>
          <w:lang w:val="fr-FR"/>
        </w:rPr>
        <w:t>(tbd) Application</w:t>
      </w:r>
      <w:r w:rsidRPr="0089236E">
        <w:rPr>
          <w:i/>
        </w:rPr>
        <w:fldChar w:fldCharType="end"/>
      </w:r>
      <w:r w:rsidR="0089236E" w:rsidRPr="0089236E">
        <w:rPr>
          <w:i/>
        </w:rPr>
        <w:t>)</w:t>
      </w:r>
    </w:p>
    <w:p w:rsidR="00556336" w:rsidRDefault="00556336">
      <w:pPr>
        <w:rPr>
          <w:lang w:val="fr-FR"/>
        </w:rPr>
      </w:pPr>
    </w:p>
    <w:p w:rsidR="00556336" w:rsidRDefault="00556336">
      <w:pPr>
        <w:pStyle w:val="Title"/>
        <w:jc w:val="right"/>
        <w:rPr>
          <w:lang w:val="fr-FR"/>
        </w:rPr>
      </w:pPr>
    </w:p>
    <w:p w:rsidR="00556336" w:rsidRDefault="00556336">
      <w:pPr>
        <w:pStyle w:val="Title"/>
        <w:jc w:val="right"/>
        <w:rPr>
          <w:sz w:val="28"/>
          <w:lang w:val="fr-FR"/>
        </w:rPr>
      </w:pPr>
      <w:r>
        <w:rPr>
          <w:sz w:val="28"/>
          <w:lang w:val="fr-FR"/>
        </w:rPr>
        <w:t xml:space="preserve">Deployable Application Baseline </w:t>
      </w:r>
      <w:r w:rsidRPr="0089236E">
        <w:rPr>
          <w:i/>
          <w:sz w:val="28"/>
        </w:rPr>
        <w:fldChar w:fldCharType="begin"/>
      </w:r>
      <w:r w:rsidRPr="0089236E">
        <w:rPr>
          <w:i/>
          <w:sz w:val="28"/>
          <w:lang w:val="fr-FR"/>
        </w:rPr>
        <w:instrText xml:space="preserve"> DOCPROPERTY "Deployable Application Baseline"  \* MERGEFORMAT </w:instrText>
      </w:r>
      <w:r w:rsidRPr="0089236E">
        <w:rPr>
          <w:i/>
          <w:sz w:val="28"/>
        </w:rPr>
        <w:fldChar w:fldCharType="separate"/>
      </w:r>
      <w:r w:rsidR="006314D4" w:rsidRPr="006314D4">
        <w:rPr>
          <w:b w:val="0"/>
          <w:bCs/>
          <w:i/>
          <w:sz w:val="28"/>
          <w:lang w:val="fr-FR"/>
        </w:rPr>
        <w:t>xx.xx.xx</w:t>
      </w:r>
      <w:r w:rsidRPr="0089236E">
        <w:rPr>
          <w:i/>
          <w:sz w:val="28"/>
        </w:rPr>
        <w:fldChar w:fldCharType="end"/>
      </w:r>
      <w:r>
        <w:rPr>
          <w:sz w:val="28"/>
          <w:lang w:val="fr-FR"/>
        </w:rPr>
        <w:t xml:space="preserve"> </w:t>
      </w:r>
    </w:p>
    <w:p w:rsidR="00556336" w:rsidRDefault="00556336">
      <w:pPr>
        <w:pStyle w:val="Title"/>
        <w:jc w:val="left"/>
        <w:rPr>
          <w:sz w:val="28"/>
        </w:rPr>
      </w:pPr>
    </w:p>
    <w:p w:rsidR="00556336" w:rsidRDefault="00556336">
      <w:pPr>
        <w:sectPr w:rsidR="00556336">
          <w:headerReference w:type="default" r:id="rId13"/>
          <w:footerReference w:type="even" r:id="rId14"/>
          <w:pgSz w:w="12240" w:h="15840" w:code="1"/>
          <w:pgMar w:top="1440" w:right="1440" w:bottom="1440" w:left="1440" w:header="720" w:footer="720" w:gutter="0"/>
          <w:cols w:space="720"/>
          <w:vAlign w:val="center"/>
        </w:sectPr>
      </w:pPr>
    </w:p>
    <w:p w:rsidR="00556336" w:rsidRDefault="00556336">
      <w:pPr>
        <w:pStyle w:val="Title"/>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556336">
        <w:tc>
          <w:tcPr>
            <w:tcW w:w="2304" w:type="dxa"/>
          </w:tcPr>
          <w:p w:rsidR="00556336" w:rsidRDefault="00556336">
            <w:pPr>
              <w:pStyle w:val="Tabletext"/>
              <w:jc w:val="center"/>
              <w:rPr>
                <w:b/>
              </w:rPr>
            </w:pPr>
            <w:r>
              <w:rPr>
                <w:b/>
              </w:rPr>
              <w:t>Date</w:t>
            </w:r>
          </w:p>
        </w:tc>
        <w:tc>
          <w:tcPr>
            <w:tcW w:w="1152" w:type="dxa"/>
          </w:tcPr>
          <w:p w:rsidR="00556336" w:rsidRDefault="00556336">
            <w:pPr>
              <w:pStyle w:val="Tabletext"/>
              <w:jc w:val="center"/>
              <w:rPr>
                <w:b/>
              </w:rPr>
            </w:pPr>
            <w:r>
              <w:rPr>
                <w:b/>
              </w:rPr>
              <w:t>Version</w:t>
            </w:r>
          </w:p>
        </w:tc>
        <w:tc>
          <w:tcPr>
            <w:tcW w:w="3744" w:type="dxa"/>
          </w:tcPr>
          <w:p w:rsidR="00556336" w:rsidRDefault="00556336">
            <w:pPr>
              <w:pStyle w:val="Tabletext"/>
              <w:jc w:val="center"/>
              <w:rPr>
                <w:b/>
              </w:rPr>
            </w:pPr>
            <w:r>
              <w:rPr>
                <w:b/>
              </w:rPr>
              <w:t>Description</w:t>
            </w:r>
          </w:p>
        </w:tc>
        <w:tc>
          <w:tcPr>
            <w:tcW w:w="2304" w:type="dxa"/>
          </w:tcPr>
          <w:p w:rsidR="00556336" w:rsidRDefault="00556336">
            <w:pPr>
              <w:pStyle w:val="Tabletext"/>
              <w:jc w:val="center"/>
              <w:rPr>
                <w:b/>
              </w:rPr>
            </w:pPr>
            <w:r>
              <w:rPr>
                <w:b/>
              </w:rPr>
              <w:t>Author</w:t>
            </w:r>
          </w:p>
        </w:tc>
      </w:tr>
      <w:tr w:rsidR="00556336">
        <w:tc>
          <w:tcPr>
            <w:tcW w:w="2304" w:type="dxa"/>
          </w:tcPr>
          <w:p w:rsidR="00556336" w:rsidRPr="007F47D6" w:rsidRDefault="007F47D6">
            <w:pPr>
              <w:pStyle w:val="Tabletext"/>
              <w:rPr>
                <w:b/>
                <w:sz w:val="24"/>
                <w:szCs w:val="24"/>
              </w:rPr>
            </w:pPr>
            <w:r w:rsidRPr="007F47D6">
              <w:rPr>
                <w:b/>
                <w:sz w:val="24"/>
                <w:szCs w:val="24"/>
              </w:rPr>
              <w:t>12/23/2014</w:t>
            </w:r>
          </w:p>
        </w:tc>
        <w:tc>
          <w:tcPr>
            <w:tcW w:w="1152" w:type="dxa"/>
          </w:tcPr>
          <w:p w:rsidR="00556336" w:rsidRPr="007F47D6" w:rsidRDefault="007F47D6">
            <w:pPr>
              <w:pStyle w:val="Tabletext"/>
              <w:rPr>
                <w:b/>
                <w:sz w:val="24"/>
                <w:szCs w:val="24"/>
              </w:rPr>
            </w:pPr>
            <w:r w:rsidRPr="007F47D6">
              <w:rPr>
                <w:b/>
                <w:sz w:val="24"/>
                <w:szCs w:val="24"/>
              </w:rPr>
              <w:t>1.1</w:t>
            </w:r>
          </w:p>
        </w:tc>
        <w:tc>
          <w:tcPr>
            <w:tcW w:w="3744" w:type="dxa"/>
          </w:tcPr>
          <w:p w:rsidR="00556336" w:rsidRPr="007F47D6" w:rsidRDefault="007F47D6">
            <w:pPr>
              <w:pStyle w:val="Tabletext"/>
              <w:rPr>
                <w:b/>
                <w:sz w:val="24"/>
                <w:szCs w:val="24"/>
              </w:rPr>
            </w:pPr>
            <w:r w:rsidRPr="007F47D6">
              <w:rPr>
                <w:b/>
                <w:sz w:val="24"/>
                <w:szCs w:val="24"/>
              </w:rPr>
              <w:t>Revised for 2015</w:t>
            </w:r>
          </w:p>
        </w:tc>
        <w:tc>
          <w:tcPr>
            <w:tcW w:w="2304" w:type="dxa"/>
          </w:tcPr>
          <w:p w:rsidR="00556336" w:rsidRPr="007F47D6" w:rsidRDefault="007F47D6">
            <w:pPr>
              <w:pStyle w:val="Tabletext"/>
              <w:rPr>
                <w:b/>
              </w:rPr>
            </w:pPr>
            <w:r w:rsidRPr="007F47D6">
              <w:rPr>
                <w:b/>
              </w:rPr>
              <w:t>M.J. Meccia, CST/SII/SEI</w:t>
            </w:r>
          </w:p>
        </w:tc>
      </w:tr>
      <w:tr w:rsidR="00556336">
        <w:tc>
          <w:tcPr>
            <w:tcW w:w="2304" w:type="dxa"/>
          </w:tcPr>
          <w:p w:rsidR="00556336" w:rsidRDefault="00556336">
            <w:pPr>
              <w:pStyle w:val="Tabletext"/>
            </w:pPr>
          </w:p>
        </w:tc>
        <w:tc>
          <w:tcPr>
            <w:tcW w:w="1152" w:type="dxa"/>
          </w:tcPr>
          <w:p w:rsidR="00556336" w:rsidRDefault="00556336">
            <w:pPr>
              <w:pStyle w:val="Tabletext"/>
            </w:pPr>
          </w:p>
        </w:tc>
        <w:tc>
          <w:tcPr>
            <w:tcW w:w="3744" w:type="dxa"/>
          </w:tcPr>
          <w:p w:rsidR="00556336" w:rsidRDefault="00556336">
            <w:pPr>
              <w:pStyle w:val="Tabletext"/>
            </w:pPr>
          </w:p>
        </w:tc>
        <w:tc>
          <w:tcPr>
            <w:tcW w:w="2304" w:type="dxa"/>
          </w:tcPr>
          <w:p w:rsidR="00556336" w:rsidRDefault="00556336">
            <w:pPr>
              <w:pStyle w:val="Tabletext"/>
            </w:pPr>
          </w:p>
        </w:tc>
      </w:tr>
      <w:tr w:rsidR="00556336">
        <w:tc>
          <w:tcPr>
            <w:tcW w:w="2304" w:type="dxa"/>
          </w:tcPr>
          <w:p w:rsidR="00556336" w:rsidRDefault="00556336">
            <w:pPr>
              <w:pStyle w:val="Tabletext"/>
            </w:pPr>
          </w:p>
        </w:tc>
        <w:tc>
          <w:tcPr>
            <w:tcW w:w="1152" w:type="dxa"/>
          </w:tcPr>
          <w:p w:rsidR="00556336" w:rsidRDefault="00556336">
            <w:pPr>
              <w:pStyle w:val="Tabletext"/>
            </w:pPr>
          </w:p>
        </w:tc>
        <w:tc>
          <w:tcPr>
            <w:tcW w:w="3744" w:type="dxa"/>
          </w:tcPr>
          <w:p w:rsidR="00556336" w:rsidRDefault="00556336">
            <w:pPr>
              <w:pStyle w:val="Tabletext"/>
            </w:pPr>
          </w:p>
        </w:tc>
        <w:tc>
          <w:tcPr>
            <w:tcW w:w="2304" w:type="dxa"/>
          </w:tcPr>
          <w:p w:rsidR="00556336" w:rsidRDefault="00556336">
            <w:pPr>
              <w:pStyle w:val="Tabletext"/>
            </w:pPr>
          </w:p>
        </w:tc>
      </w:tr>
      <w:tr w:rsidR="00556336">
        <w:tc>
          <w:tcPr>
            <w:tcW w:w="2304" w:type="dxa"/>
          </w:tcPr>
          <w:p w:rsidR="00556336" w:rsidRDefault="00556336">
            <w:pPr>
              <w:pStyle w:val="Tabletext"/>
            </w:pPr>
          </w:p>
        </w:tc>
        <w:tc>
          <w:tcPr>
            <w:tcW w:w="1152" w:type="dxa"/>
          </w:tcPr>
          <w:p w:rsidR="00556336" w:rsidRDefault="00556336">
            <w:pPr>
              <w:pStyle w:val="Tabletext"/>
            </w:pPr>
          </w:p>
        </w:tc>
        <w:tc>
          <w:tcPr>
            <w:tcW w:w="3744" w:type="dxa"/>
          </w:tcPr>
          <w:p w:rsidR="00556336" w:rsidRDefault="00556336">
            <w:pPr>
              <w:pStyle w:val="Tabletext"/>
            </w:pPr>
          </w:p>
        </w:tc>
        <w:tc>
          <w:tcPr>
            <w:tcW w:w="2304" w:type="dxa"/>
          </w:tcPr>
          <w:p w:rsidR="00556336" w:rsidRDefault="00556336">
            <w:pPr>
              <w:pStyle w:val="Tabletext"/>
            </w:pPr>
          </w:p>
        </w:tc>
      </w:tr>
    </w:tbl>
    <w:p w:rsidR="00556336" w:rsidRDefault="00556336"/>
    <w:p w:rsidR="00556336" w:rsidRDefault="00556336"/>
    <w:p w:rsidR="00556336" w:rsidRDefault="00556336"/>
    <w:p w:rsidR="007B7A8A" w:rsidRDefault="007B7A8A" w:rsidP="007B7A8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294"/>
        <w:gridCol w:w="1494"/>
        <w:gridCol w:w="2286"/>
        <w:gridCol w:w="540"/>
        <w:gridCol w:w="1134"/>
      </w:tblGrid>
      <w:tr w:rsidR="007B7A8A" w:rsidTr="00556336">
        <w:trPr>
          <w:cantSplit/>
          <w:trHeight w:val="468"/>
          <w:jc w:val="center"/>
        </w:trPr>
        <w:tc>
          <w:tcPr>
            <w:tcW w:w="8748" w:type="dxa"/>
            <w:gridSpan w:val="5"/>
            <w:tcBorders>
              <w:top w:val="nil"/>
              <w:left w:val="nil"/>
              <w:bottom w:val="nil"/>
              <w:right w:val="nil"/>
            </w:tcBorders>
          </w:tcPr>
          <w:p w:rsidR="007B7A8A" w:rsidRDefault="007B7A8A" w:rsidP="00556336">
            <w:pPr>
              <w:rPr>
                <w:rFonts w:ascii="Arial" w:hAnsi="Arial" w:cs="Arial"/>
                <w:b/>
                <w:bCs/>
                <w:sz w:val="24"/>
              </w:rPr>
            </w:pPr>
            <w:r>
              <w:rPr>
                <w:rFonts w:ascii="Arial" w:hAnsi="Arial" w:cs="Arial"/>
                <w:b/>
                <w:bCs/>
                <w:sz w:val="24"/>
              </w:rPr>
              <w:t>Initial Approvals and Concurrences</w:t>
            </w:r>
          </w:p>
        </w:tc>
      </w:tr>
      <w:tr w:rsidR="007B7A8A" w:rsidTr="000C284E">
        <w:trPr>
          <w:cantSplit/>
          <w:trHeight w:val="351"/>
          <w:jc w:val="center"/>
        </w:trPr>
        <w:tc>
          <w:tcPr>
            <w:tcW w:w="3294" w:type="dxa"/>
            <w:tcBorders>
              <w:top w:val="nil"/>
              <w:left w:val="nil"/>
              <w:bottom w:val="nil"/>
              <w:right w:val="nil"/>
            </w:tcBorders>
            <w:vAlign w:val="bottom"/>
          </w:tcPr>
          <w:p w:rsidR="007B7A8A" w:rsidRPr="0089236E" w:rsidRDefault="007B7A8A" w:rsidP="00556336">
            <w:pPr>
              <w:rPr>
                <w:rFonts w:ascii="Arial" w:hAnsi="Arial" w:cs="Arial"/>
                <w:b/>
                <w:sz w:val="18"/>
                <w:u w:val="single"/>
              </w:rPr>
            </w:pPr>
            <w:r w:rsidRPr="0089236E">
              <w:rPr>
                <w:rFonts w:ascii="Arial" w:hAnsi="Arial" w:cs="Arial"/>
                <w:b/>
                <w:sz w:val="18"/>
                <w:u w:val="single"/>
              </w:rPr>
              <w:t>Auth</w:t>
            </w:r>
            <w:r w:rsidR="0089236E" w:rsidRPr="0089236E">
              <w:rPr>
                <w:rFonts w:ascii="Arial" w:hAnsi="Arial" w:cs="Arial"/>
                <w:b/>
                <w:sz w:val="18"/>
                <w:u w:val="single"/>
              </w:rPr>
              <w:t>or</w:t>
            </w:r>
          </w:p>
        </w:tc>
        <w:tc>
          <w:tcPr>
            <w:tcW w:w="1494" w:type="dxa"/>
            <w:tcBorders>
              <w:top w:val="nil"/>
              <w:left w:val="nil"/>
              <w:bottom w:val="nil"/>
              <w:right w:val="nil"/>
            </w:tcBorders>
            <w:vAlign w:val="bottom"/>
          </w:tcPr>
          <w:p w:rsidR="007B7A8A" w:rsidRPr="00D15A5C" w:rsidRDefault="00D15A5C" w:rsidP="00556336">
            <w:pPr>
              <w:rPr>
                <w:rFonts w:ascii="Arial" w:hAnsi="Arial" w:cs="Arial"/>
                <w:b/>
                <w:sz w:val="18"/>
                <w:u w:val="single"/>
              </w:rPr>
            </w:pPr>
            <w:r w:rsidRPr="00D15A5C">
              <w:rPr>
                <w:rFonts w:ascii="Arial" w:hAnsi="Arial" w:cs="Arial"/>
                <w:b/>
                <w:sz w:val="18"/>
              </w:rPr>
              <w:t xml:space="preserve">   </w:t>
            </w:r>
            <w:r>
              <w:rPr>
                <w:rFonts w:ascii="Arial" w:hAnsi="Arial" w:cs="Arial"/>
                <w:b/>
                <w:sz w:val="18"/>
              </w:rPr>
              <w:t xml:space="preserve">     </w:t>
            </w:r>
            <w:r w:rsidR="00F94C6C">
              <w:rPr>
                <w:rFonts w:ascii="Arial" w:hAnsi="Arial" w:cs="Arial"/>
                <w:b/>
                <w:sz w:val="18"/>
              </w:rPr>
              <w:t xml:space="preserve">       </w:t>
            </w:r>
            <w:r w:rsidR="007B7A8A" w:rsidRPr="00D15A5C">
              <w:rPr>
                <w:rFonts w:ascii="Arial" w:hAnsi="Arial" w:cs="Arial"/>
                <w:b/>
                <w:sz w:val="18"/>
                <w:u w:val="single"/>
              </w:rPr>
              <w:t>Date</w:t>
            </w:r>
          </w:p>
        </w:tc>
        <w:tc>
          <w:tcPr>
            <w:tcW w:w="2286" w:type="dxa"/>
            <w:tcBorders>
              <w:top w:val="nil"/>
              <w:left w:val="nil"/>
              <w:bottom w:val="nil"/>
              <w:right w:val="nil"/>
            </w:tcBorders>
            <w:vAlign w:val="bottom"/>
          </w:tcPr>
          <w:p w:rsidR="007B7A8A" w:rsidRDefault="007B7A8A" w:rsidP="00556336">
            <w:pPr>
              <w:rPr>
                <w:rFonts w:ascii="Arial" w:hAnsi="Arial" w:cs="Arial"/>
                <w:sz w:val="18"/>
                <w:u w:val="single"/>
              </w:rPr>
            </w:pPr>
          </w:p>
        </w:tc>
        <w:tc>
          <w:tcPr>
            <w:tcW w:w="540" w:type="dxa"/>
            <w:tcBorders>
              <w:top w:val="nil"/>
              <w:left w:val="nil"/>
              <w:bottom w:val="nil"/>
              <w:right w:val="nil"/>
            </w:tcBorders>
            <w:vAlign w:val="bottom"/>
          </w:tcPr>
          <w:p w:rsidR="007B7A8A" w:rsidRDefault="007B7A8A" w:rsidP="00556336">
            <w:pPr>
              <w:rPr>
                <w:rFonts w:ascii="Arial" w:hAnsi="Arial" w:cs="Arial"/>
              </w:rPr>
            </w:pPr>
          </w:p>
        </w:tc>
        <w:tc>
          <w:tcPr>
            <w:tcW w:w="1134" w:type="dxa"/>
            <w:tcBorders>
              <w:top w:val="nil"/>
              <w:left w:val="nil"/>
              <w:bottom w:val="nil"/>
              <w:right w:val="nil"/>
            </w:tcBorders>
            <w:vAlign w:val="bottom"/>
          </w:tcPr>
          <w:p w:rsidR="007B7A8A" w:rsidRDefault="007B7A8A" w:rsidP="00556336">
            <w:pPr>
              <w:rPr>
                <w:rFonts w:ascii="Arial" w:hAnsi="Arial" w:cs="Arial"/>
                <w:sz w:val="18"/>
              </w:rPr>
            </w:pPr>
          </w:p>
        </w:tc>
      </w:tr>
      <w:tr w:rsidR="007B7A8A" w:rsidTr="00B10E46">
        <w:trPr>
          <w:cantSplit/>
          <w:trHeight w:val="288"/>
          <w:jc w:val="center"/>
        </w:trPr>
        <w:tc>
          <w:tcPr>
            <w:tcW w:w="3294" w:type="dxa"/>
            <w:vMerge w:val="restart"/>
            <w:tcBorders>
              <w:top w:val="nil"/>
              <w:left w:val="nil"/>
              <w:right w:val="nil"/>
            </w:tcBorders>
            <w:vAlign w:val="bottom"/>
          </w:tcPr>
          <w:p w:rsidR="007B7A8A" w:rsidRPr="000C284E" w:rsidRDefault="000C284E" w:rsidP="00556336">
            <w:pPr>
              <w:rPr>
                <w:b/>
                <w:sz w:val="24"/>
                <w:szCs w:val="24"/>
              </w:rPr>
            </w:pPr>
            <w:r w:rsidRPr="000C284E">
              <w:rPr>
                <w:b/>
                <w:sz w:val="24"/>
                <w:szCs w:val="24"/>
              </w:rPr>
              <w:t>Michael Meccia</w:t>
            </w:r>
          </w:p>
        </w:tc>
        <w:tc>
          <w:tcPr>
            <w:tcW w:w="1494" w:type="dxa"/>
            <w:vMerge w:val="restart"/>
            <w:tcBorders>
              <w:top w:val="nil"/>
              <w:left w:val="nil"/>
              <w:right w:val="nil"/>
            </w:tcBorders>
            <w:vAlign w:val="bottom"/>
          </w:tcPr>
          <w:p w:rsidR="007B7A8A" w:rsidRPr="000C284E" w:rsidRDefault="000C284E" w:rsidP="00556336">
            <w:pPr>
              <w:pStyle w:val="ReplyForwardHeaders"/>
              <w:rPr>
                <w:sz w:val="24"/>
                <w:szCs w:val="24"/>
              </w:rPr>
            </w:pPr>
            <w:r w:rsidRPr="000C284E">
              <w:rPr>
                <w:sz w:val="24"/>
                <w:szCs w:val="24"/>
              </w:rPr>
              <w:t xml:space="preserve">       </w:t>
            </w:r>
            <w:r>
              <w:rPr>
                <w:sz w:val="24"/>
                <w:szCs w:val="24"/>
              </w:rPr>
              <w:t xml:space="preserve">  </w:t>
            </w:r>
            <w:r w:rsidRPr="000C284E">
              <w:rPr>
                <w:sz w:val="24"/>
                <w:szCs w:val="24"/>
              </w:rPr>
              <w:t>12/23/2014</w:t>
            </w:r>
          </w:p>
        </w:tc>
        <w:tc>
          <w:tcPr>
            <w:tcW w:w="2286" w:type="dxa"/>
            <w:tcBorders>
              <w:top w:val="nil"/>
              <w:left w:val="nil"/>
              <w:bottom w:val="nil"/>
              <w:right w:val="nil"/>
            </w:tcBorders>
            <w:vAlign w:val="center"/>
          </w:tcPr>
          <w:p w:rsidR="007B7A8A" w:rsidRDefault="007B7A8A" w:rsidP="00556336">
            <w:pPr>
              <w:rPr>
                <w:rFonts w:ascii="Arial" w:hAnsi="Arial" w:cs="Arial"/>
                <w:sz w:val="16"/>
              </w:rPr>
            </w:pPr>
          </w:p>
        </w:tc>
        <w:tc>
          <w:tcPr>
            <w:tcW w:w="540" w:type="dxa"/>
            <w:tcBorders>
              <w:top w:val="nil"/>
              <w:left w:val="nil"/>
              <w:bottom w:val="nil"/>
              <w:right w:val="nil"/>
            </w:tcBorders>
            <w:vAlign w:val="center"/>
          </w:tcPr>
          <w:p w:rsidR="007B7A8A" w:rsidRDefault="007B7A8A" w:rsidP="00556336">
            <w:pPr>
              <w:jc w:val="center"/>
              <w:rPr>
                <w:rFonts w:ascii="Arial" w:hAnsi="Arial" w:cs="Arial"/>
                <w:b/>
                <w:bCs/>
              </w:rPr>
            </w:pPr>
          </w:p>
        </w:tc>
        <w:tc>
          <w:tcPr>
            <w:tcW w:w="1134" w:type="dxa"/>
            <w:tcBorders>
              <w:top w:val="nil"/>
              <w:left w:val="nil"/>
              <w:bottom w:val="nil"/>
              <w:right w:val="nil"/>
            </w:tcBorders>
            <w:vAlign w:val="center"/>
          </w:tcPr>
          <w:p w:rsidR="007B7A8A" w:rsidRDefault="007B7A8A" w:rsidP="00556336">
            <w:pPr>
              <w:pStyle w:val="ReplyForwardHeaders"/>
              <w:rPr>
                <w:rFonts w:ascii="Arial" w:hAnsi="Arial" w:cs="Arial"/>
                <w:sz w:val="16"/>
              </w:rPr>
            </w:pPr>
          </w:p>
        </w:tc>
      </w:tr>
      <w:tr w:rsidR="007B7A8A" w:rsidTr="000C284E">
        <w:trPr>
          <w:cantSplit/>
          <w:trHeight w:val="67"/>
          <w:jc w:val="center"/>
        </w:trPr>
        <w:tc>
          <w:tcPr>
            <w:tcW w:w="3294" w:type="dxa"/>
            <w:vMerge/>
            <w:tcBorders>
              <w:left w:val="nil"/>
              <w:bottom w:val="single" w:sz="4" w:space="0" w:color="auto"/>
              <w:right w:val="nil"/>
            </w:tcBorders>
            <w:vAlign w:val="bottom"/>
          </w:tcPr>
          <w:p w:rsidR="007B7A8A" w:rsidRDefault="007B7A8A" w:rsidP="00556336"/>
        </w:tc>
        <w:tc>
          <w:tcPr>
            <w:tcW w:w="1494" w:type="dxa"/>
            <w:vMerge/>
            <w:tcBorders>
              <w:left w:val="nil"/>
              <w:bottom w:val="nil"/>
              <w:right w:val="nil"/>
            </w:tcBorders>
            <w:vAlign w:val="bottom"/>
          </w:tcPr>
          <w:p w:rsidR="007B7A8A" w:rsidRDefault="007B7A8A" w:rsidP="00556336">
            <w:pPr>
              <w:pStyle w:val="ReplyForwardHeaders"/>
            </w:pPr>
          </w:p>
        </w:tc>
        <w:tc>
          <w:tcPr>
            <w:tcW w:w="2286" w:type="dxa"/>
            <w:tcBorders>
              <w:top w:val="nil"/>
              <w:left w:val="nil"/>
              <w:bottom w:val="nil"/>
              <w:right w:val="nil"/>
            </w:tcBorders>
            <w:vAlign w:val="bottom"/>
          </w:tcPr>
          <w:p w:rsidR="007B7A8A" w:rsidRDefault="007B7A8A" w:rsidP="00556336">
            <w:pPr>
              <w:rPr>
                <w:sz w:val="16"/>
              </w:rPr>
            </w:pPr>
          </w:p>
        </w:tc>
        <w:tc>
          <w:tcPr>
            <w:tcW w:w="540" w:type="dxa"/>
            <w:tcBorders>
              <w:top w:val="nil"/>
              <w:left w:val="nil"/>
              <w:bottom w:val="nil"/>
              <w:right w:val="nil"/>
            </w:tcBorders>
            <w:vAlign w:val="center"/>
          </w:tcPr>
          <w:p w:rsidR="007B7A8A" w:rsidRDefault="007B7A8A" w:rsidP="00556336">
            <w:pPr>
              <w:jc w:val="center"/>
              <w:rPr>
                <w:rFonts w:ascii="Arial" w:hAnsi="Arial" w:cs="Arial"/>
                <w:b/>
                <w:bCs/>
              </w:rPr>
            </w:pPr>
          </w:p>
        </w:tc>
        <w:tc>
          <w:tcPr>
            <w:tcW w:w="1134" w:type="dxa"/>
            <w:tcBorders>
              <w:top w:val="nil"/>
              <w:left w:val="nil"/>
              <w:bottom w:val="nil"/>
              <w:right w:val="nil"/>
            </w:tcBorders>
            <w:vAlign w:val="center"/>
          </w:tcPr>
          <w:p w:rsidR="007B7A8A" w:rsidRDefault="007B7A8A" w:rsidP="00556336">
            <w:pPr>
              <w:pStyle w:val="ReplyForwardHeaders"/>
              <w:rPr>
                <w:rFonts w:ascii="Arial" w:hAnsi="Arial" w:cs="Arial"/>
                <w:sz w:val="16"/>
              </w:rPr>
            </w:pPr>
          </w:p>
        </w:tc>
      </w:tr>
    </w:tbl>
    <w:p w:rsidR="00D15A5C" w:rsidRPr="000C284E" w:rsidRDefault="00D15A5C" w:rsidP="001453A8">
      <w:pPr>
        <w:pStyle w:val="Title"/>
        <w:jc w:val="left"/>
        <w:rPr>
          <w:b w:val="0"/>
          <w:sz w:val="24"/>
          <w:szCs w:val="24"/>
        </w:rPr>
      </w:pPr>
      <w:r w:rsidRPr="000C284E">
        <w:rPr>
          <w:sz w:val="24"/>
          <w:szCs w:val="24"/>
        </w:rPr>
        <w:t xml:space="preserve">    </w:t>
      </w:r>
      <w:r w:rsidR="000C284E" w:rsidRPr="000C284E">
        <w:rPr>
          <w:b w:val="0"/>
          <w:sz w:val="24"/>
          <w:szCs w:val="24"/>
        </w:rPr>
        <w:t>CA/CST/SII/SEI Branch Chief</w:t>
      </w:r>
    </w:p>
    <w:p w:rsidR="00D15A5C" w:rsidRDefault="00D15A5C" w:rsidP="00D15A5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924"/>
        <w:gridCol w:w="1710"/>
        <w:gridCol w:w="1440"/>
        <w:gridCol w:w="270"/>
        <w:gridCol w:w="1404"/>
      </w:tblGrid>
      <w:tr w:rsidR="00F94C6C" w:rsidTr="000C284E">
        <w:trPr>
          <w:cantSplit/>
          <w:trHeight w:val="530"/>
          <w:jc w:val="center"/>
        </w:trPr>
        <w:tc>
          <w:tcPr>
            <w:tcW w:w="3924" w:type="dxa"/>
            <w:tcBorders>
              <w:top w:val="nil"/>
              <w:left w:val="nil"/>
              <w:bottom w:val="nil"/>
              <w:right w:val="nil"/>
            </w:tcBorders>
            <w:vAlign w:val="bottom"/>
          </w:tcPr>
          <w:p w:rsidR="00D15A5C" w:rsidRPr="0089236E" w:rsidRDefault="00F94C6C" w:rsidP="000537D8">
            <w:pPr>
              <w:rPr>
                <w:rFonts w:ascii="Arial" w:hAnsi="Arial" w:cs="Arial"/>
                <w:b/>
                <w:sz w:val="18"/>
                <w:u w:val="single"/>
              </w:rPr>
            </w:pPr>
            <w:r>
              <w:rPr>
                <w:rFonts w:ascii="Arial" w:hAnsi="Arial" w:cs="Arial"/>
                <w:b/>
                <w:sz w:val="18"/>
                <w:u w:val="single"/>
              </w:rPr>
              <w:br/>
            </w:r>
            <w:r>
              <w:rPr>
                <w:rFonts w:ascii="Arial" w:hAnsi="Arial" w:cs="Arial"/>
                <w:b/>
                <w:sz w:val="18"/>
                <w:u w:val="single"/>
              </w:rPr>
              <w:br/>
            </w:r>
            <w:r w:rsidR="00D15A5C">
              <w:rPr>
                <w:rFonts w:ascii="Arial" w:hAnsi="Arial" w:cs="Arial"/>
                <w:b/>
                <w:sz w:val="18"/>
                <w:u w:val="single"/>
              </w:rPr>
              <w:t>Project Reviewer</w:t>
            </w:r>
          </w:p>
        </w:tc>
        <w:tc>
          <w:tcPr>
            <w:tcW w:w="1710" w:type="dxa"/>
            <w:tcBorders>
              <w:top w:val="nil"/>
              <w:left w:val="nil"/>
              <w:bottom w:val="nil"/>
              <w:right w:val="nil"/>
            </w:tcBorders>
            <w:vAlign w:val="bottom"/>
          </w:tcPr>
          <w:p w:rsidR="00D15A5C" w:rsidRPr="00D15A5C" w:rsidRDefault="00D15A5C" w:rsidP="000537D8">
            <w:pPr>
              <w:rPr>
                <w:rFonts w:ascii="Arial" w:hAnsi="Arial" w:cs="Arial"/>
                <w:b/>
                <w:sz w:val="18"/>
                <w:u w:val="single"/>
              </w:rPr>
            </w:pPr>
            <w:r w:rsidRPr="00D15A5C">
              <w:rPr>
                <w:rFonts w:ascii="Arial" w:hAnsi="Arial" w:cs="Arial"/>
                <w:b/>
                <w:sz w:val="18"/>
              </w:rPr>
              <w:t xml:space="preserve">   </w:t>
            </w:r>
            <w:r>
              <w:rPr>
                <w:rFonts w:ascii="Arial" w:hAnsi="Arial" w:cs="Arial"/>
                <w:b/>
                <w:sz w:val="18"/>
              </w:rPr>
              <w:t xml:space="preserve">  </w:t>
            </w:r>
            <w:r w:rsidRPr="00D15A5C">
              <w:rPr>
                <w:rFonts w:ascii="Arial" w:hAnsi="Arial" w:cs="Arial"/>
                <w:b/>
                <w:sz w:val="18"/>
                <w:u w:val="single"/>
              </w:rPr>
              <w:t>Date</w:t>
            </w:r>
          </w:p>
        </w:tc>
        <w:tc>
          <w:tcPr>
            <w:tcW w:w="1440" w:type="dxa"/>
            <w:tcBorders>
              <w:top w:val="nil"/>
              <w:left w:val="nil"/>
              <w:bottom w:val="nil"/>
              <w:right w:val="nil"/>
            </w:tcBorders>
            <w:vAlign w:val="bottom"/>
          </w:tcPr>
          <w:p w:rsidR="00D15A5C" w:rsidRDefault="00D15A5C" w:rsidP="000537D8">
            <w:pPr>
              <w:rPr>
                <w:rFonts w:ascii="Arial" w:hAnsi="Arial" w:cs="Arial"/>
                <w:sz w:val="18"/>
                <w:u w:val="single"/>
              </w:rPr>
            </w:pPr>
          </w:p>
        </w:tc>
        <w:tc>
          <w:tcPr>
            <w:tcW w:w="270" w:type="dxa"/>
            <w:tcBorders>
              <w:top w:val="nil"/>
              <w:left w:val="nil"/>
              <w:bottom w:val="nil"/>
              <w:right w:val="nil"/>
            </w:tcBorders>
            <w:vAlign w:val="bottom"/>
          </w:tcPr>
          <w:p w:rsidR="00D15A5C" w:rsidRDefault="00D15A5C" w:rsidP="000537D8">
            <w:pPr>
              <w:rPr>
                <w:rFonts w:ascii="Arial" w:hAnsi="Arial" w:cs="Arial"/>
              </w:rPr>
            </w:pPr>
          </w:p>
        </w:tc>
        <w:tc>
          <w:tcPr>
            <w:tcW w:w="1404" w:type="dxa"/>
            <w:tcBorders>
              <w:top w:val="nil"/>
              <w:left w:val="nil"/>
              <w:bottom w:val="nil"/>
              <w:right w:val="nil"/>
            </w:tcBorders>
            <w:vAlign w:val="bottom"/>
          </w:tcPr>
          <w:p w:rsidR="00D15A5C" w:rsidRDefault="00D15A5C" w:rsidP="000537D8">
            <w:pPr>
              <w:rPr>
                <w:rFonts w:ascii="Arial" w:hAnsi="Arial" w:cs="Arial"/>
                <w:sz w:val="18"/>
              </w:rPr>
            </w:pPr>
          </w:p>
          <w:p w:rsidR="00F94C6C" w:rsidRDefault="00F94C6C" w:rsidP="000537D8">
            <w:pPr>
              <w:rPr>
                <w:rFonts w:ascii="Arial" w:hAnsi="Arial" w:cs="Arial"/>
                <w:sz w:val="18"/>
              </w:rPr>
            </w:pPr>
          </w:p>
          <w:p w:rsidR="00F94C6C" w:rsidRDefault="00F94C6C" w:rsidP="000537D8">
            <w:pPr>
              <w:rPr>
                <w:rFonts w:ascii="Arial" w:hAnsi="Arial" w:cs="Arial"/>
                <w:sz w:val="18"/>
              </w:rPr>
            </w:pPr>
          </w:p>
        </w:tc>
      </w:tr>
      <w:tr w:rsidR="00F94C6C" w:rsidTr="000C284E">
        <w:trPr>
          <w:cantSplit/>
          <w:trHeight w:val="288"/>
          <w:jc w:val="center"/>
        </w:trPr>
        <w:tc>
          <w:tcPr>
            <w:tcW w:w="3924" w:type="dxa"/>
            <w:vMerge w:val="restart"/>
            <w:tcBorders>
              <w:top w:val="nil"/>
              <w:left w:val="nil"/>
              <w:right w:val="nil"/>
            </w:tcBorders>
            <w:vAlign w:val="bottom"/>
          </w:tcPr>
          <w:p w:rsidR="00D15A5C" w:rsidRPr="000C284E" w:rsidRDefault="000C284E" w:rsidP="000537D8">
            <w:pPr>
              <w:rPr>
                <w:b/>
                <w:sz w:val="24"/>
                <w:szCs w:val="24"/>
              </w:rPr>
            </w:pPr>
            <w:r w:rsidRPr="000C284E">
              <w:rPr>
                <w:b/>
                <w:sz w:val="24"/>
                <w:szCs w:val="24"/>
              </w:rPr>
              <w:t>T Tran</w:t>
            </w:r>
          </w:p>
        </w:tc>
        <w:tc>
          <w:tcPr>
            <w:tcW w:w="1710" w:type="dxa"/>
            <w:vMerge w:val="restart"/>
            <w:tcBorders>
              <w:top w:val="nil"/>
              <w:left w:val="nil"/>
              <w:right w:val="nil"/>
            </w:tcBorders>
            <w:vAlign w:val="bottom"/>
          </w:tcPr>
          <w:p w:rsidR="00D15A5C" w:rsidRPr="000C284E" w:rsidRDefault="000C284E" w:rsidP="000537D8">
            <w:pPr>
              <w:pStyle w:val="ReplyForwardHeaders"/>
              <w:rPr>
                <w:sz w:val="24"/>
                <w:szCs w:val="24"/>
              </w:rPr>
            </w:pPr>
            <w:r w:rsidRPr="000C284E">
              <w:rPr>
                <w:sz w:val="24"/>
                <w:szCs w:val="24"/>
              </w:rPr>
              <w:t>12/23/2014</w:t>
            </w:r>
          </w:p>
        </w:tc>
        <w:tc>
          <w:tcPr>
            <w:tcW w:w="1440" w:type="dxa"/>
            <w:tcBorders>
              <w:top w:val="nil"/>
              <w:left w:val="nil"/>
              <w:bottom w:val="nil"/>
              <w:right w:val="nil"/>
            </w:tcBorders>
            <w:vAlign w:val="center"/>
          </w:tcPr>
          <w:p w:rsidR="00D15A5C" w:rsidRDefault="00D15A5C" w:rsidP="000537D8">
            <w:pPr>
              <w:rPr>
                <w:rFonts w:ascii="Arial" w:hAnsi="Arial" w:cs="Arial"/>
                <w:sz w:val="16"/>
              </w:rPr>
            </w:pPr>
          </w:p>
        </w:tc>
        <w:tc>
          <w:tcPr>
            <w:tcW w:w="270" w:type="dxa"/>
            <w:tcBorders>
              <w:top w:val="nil"/>
              <w:left w:val="nil"/>
              <w:bottom w:val="nil"/>
              <w:right w:val="nil"/>
            </w:tcBorders>
            <w:vAlign w:val="center"/>
          </w:tcPr>
          <w:p w:rsidR="00D15A5C" w:rsidRDefault="00D15A5C" w:rsidP="000537D8">
            <w:pPr>
              <w:jc w:val="center"/>
              <w:rPr>
                <w:rFonts w:ascii="Arial" w:hAnsi="Arial" w:cs="Arial"/>
                <w:b/>
                <w:bCs/>
              </w:rPr>
            </w:pPr>
          </w:p>
        </w:tc>
        <w:tc>
          <w:tcPr>
            <w:tcW w:w="1404" w:type="dxa"/>
            <w:tcBorders>
              <w:top w:val="nil"/>
              <w:left w:val="nil"/>
              <w:bottom w:val="nil"/>
              <w:right w:val="nil"/>
            </w:tcBorders>
            <w:vAlign w:val="center"/>
          </w:tcPr>
          <w:tbl>
            <w:tblPr>
              <w:tblW w:w="14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0"/>
              <w:gridCol w:w="1080"/>
            </w:tblGrid>
            <w:tr w:rsidR="00F94C6C" w:rsidRPr="000C6722" w:rsidTr="00F94C6C">
              <w:trPr>
                <w:cantSplit/>
                <w:trHeight w:val="288"/>
              </w:trPr>
              <w:tc>
                <w:tcPr>
                  <w:tcW w:w="360" w:type="dxa"/>
                  <w:tcBorders>
                    <w:top w:val="single" w:sz="4" w:space="0" w:color="auto"/>
                    <w:left w:val="single" w:sz="4" w:space="0" w:color="auto"/>
                    <w:bottom w:val="single" w:sz="4" w:space="0" w:color="auto"/>
                    <w:right w:val="single" w:sz="4" w:space="0" w:color="auto"/>
                  </w:tcBorders>
                  <w:vAlign w:val="center"/>
                </w:tcPr>
                <w:p w:rsidR="00F94C6C" w:rsidRPr="00F94C6C" w:rsidRDefault="000C284E" w:rsidP="000537D8">
                  <w:pPr>
                    <w:jc w:val="center"/>
                    <w:rPr>
                      <w:rFonts w:ascii="Arial" w:hAnsi="Arial" w:cs="Arial"/>
                      <w:b/>
                      <w:bCs/>
                    </w:rPr>
                  </w:pPr>
                  <w:r>
                    <w:rPr>
                      <w:rFonts w:ascii="Arial" w:hAnsi="Arial" w:cs="Arial"/>
                      <w:b/>
                      <w:bCs/>
                    </w:rPr>
                    <w:t>X</w:t>
                  </w:r>
                </w:p>
              </w:tc>
              <w:tc>
                <w:tcPr>
                  <w:tcW w:w="1080" w:type="dxa"/>
                  <w:tcBorders>
                    <w:top w:val="nil"/>
                    <w:left w:val="single" w:sz="4" w:space="0" w:color="auto"/>
                    <w:bottom w:val="nil"/>
                    <w:right w:val="nil"/>
                  </w:tcBorders>
                  <w:vAlign w:val="center"/>
                </w:tcPr>
                <w:p w:rsidR="00F94C6C" w:rsidRPr="00F94C6C" w:rsidRDefault="00F94C6C" w:rsidP="000537D8">
                  <w:pPr>
                    <w:pStyle w:val="ReplyForwardHeaders"/>
                    <w:rPr>
                      <w:rFonts w:ascii="Arial" w:hAnsi="Arial" w:cs="Arial"/>
                      <w:b/>
                      <w:sz w:val="16"/>
                    </w:rPr>
                  </w:pPr>
                  <w:r w:rsidRPr="00F94C6C">
                    <w:rPr>
                      <w:rFonts w:ascii="Arial" w:hAnsi="Arial" w:cs="Arial"/>
                      <w:b/>
                      <w:sz w:val="16"/>
                    </w:rPr>
                    <w:t>Accept</w:t>
                  </w:r>
                </w:p>
              </w:tc>
            </w:tr>
            <w:tr w:rsidR="00F94C6C" w:rsidRPr="000C6722" w:rsidTr="00F94C6C">
              <w:trPr>
                <w:cantSplit/>
                <w:trHeight w:val="288"/>
              </w:trPr>
              <w:tc>
                <w:tcPr>
                  <w:tcW w:w="360" w:type="dxa"/>
                  <w:tcBorders>
                    <w:top w:val="single" w:sz="4" w:space="0" w:color="auto"/>
                    <w:left w:val="single" w:sz="4" w:space="0" w:color="auto"/>
                    <w:bottom w:val="single" w:sz="4" w:space="0" w:color="auto"/>
                    <w:right w:val="single" w:sz="4" w:space="0" w:color="auto"/>
                  </w:tcBorders>
                  <w:vAlign w:val="center"/>
                </w:tcPr>
                <w:p w:rsidR="00F94C6C" w:rsidRPr="00F94C6C" w:rsidRDefault="00F94C6C" w:rsidP="000537D8">
                  <w:pPr>
                    <w:jc w:val="center"/>
                    <w:rPr>
                      <w:rFonts w:ascii="Arial" w:hAnsi="Arial" w:cs="Arial"/>
                      <w:b/>
                      <w:bCs/>
                    </w:rPr>
                  </w:pPr>
                </w:p>
              </w:tc>
              <w:tc>
                <w:tcPr>
                  <w:tcW w:w="1080" w:type="dxa"/>
                  <w:tcBorders>
                    <w:top w:val="nil"/>
                    <w:left w:val="single" w:sz="4" w:space="0" w:color="auto"/>
                    <w:bottom w:val="nil"/>
                    <w:right w:val="nil"/>
                  </w:tcBorders>
                  <w:vAlign w:val="center"/>
                </w:tcPr>
                <w:p w:rsidR="00F94C6C" w:rsidRPr="00F94C6C" w:rsidRDefault="00F94C6C" w:rsidP="000537D8">
                  <w:pPr>
                    <w:pStyle w:val="ReplyForwardHeaders"/>
                    <w:rPr>
                      <w:rFonts w:ascii="Arial" w:hAnsi="Arial" w:cs="Arial"/>
                      <w:b/>
                      <w:sz w:val="16"/>
                    </w:rPr>
                  </w:pPr>
                  <w:r w:rsidRPr="00F94C6C">
                    <w:rPr>
                      <w:rFonts w:ascii="Arial" w:hAnsi="Arial" w:cs="Arial"/>
                      <w:b/>
                      <w:sz w:val="16"/>
                    </w:rPr>
                    <w:t>Reject</w:t>
                  </w:r>
                </w:p>
              </w:tc>
            </w:tr>
          </w:tbl>
          <w:p w:rsidR="00D15A5C" w:rsidRDefault="00D15A5C" w:rsidP="000537D8">
            <w:pPr>
              <w:pStyle w:val="ReplyForwardHeaders"/>
              <w:rPr>
                <w:rFonts w:ascii="Arial" w:hAnsi="Arial" w:cs="Arial"/>
                <w:sz w:val="16"/>
              </w:rPr>
            </w:pPr>
          </w:p>
        </w:tc>
      </w:tr>
      <w:tr w:rsidR="00F94C6C" w:rsidTr="000C284E">
        <w:trPr>
          <w:cantSplit/>
          <w:trHeight w:val="629"/>
          <w:jc w:val="center"/>
        </w:trPr>
        <w:tc>
          <w:tcPr>
            <w:tcW w:w="3924" w:type="dxa"/>
            <w:vMerge/>
            <w:tcBorders>
              <w:left w:val="nil"/>
              <w:bottom w:val="single" w:sz="4" w:space="0" w:color="auto"/>
              <w:right w:val="nil"/>
            </w:tcBorders>
            <w:vAlign w:val="bottom"/>
          </w:tcPr>
          <w:p w:rsidR="00D15A5C" w:rsidRDefault="00D15A5C" w:rsidP="000537D8"/>
        </w:tc>
        <w:tc>
          <w:tcPr>
            <w:tcW w:w="1710" w:type="dxa"/>
            <w:vMerge/>
            <w:tcBorders>
              <w:left w:val="nil"/>
              <w:bottom w:val="nil"/>
              <w:right w:val="nil"/>
            </w:tcBorders>
            <w:vAlign w:val="bottom"/>
          </w:tcPr>
          <w:p w:rsidR="00D15A5C" w:rsidRDefault="00D15A5C" w:rsidP="000537D8">
            <w:pPr>
              <w:pStyle w:val="ReplyForwardHeaders"/>
            </w:pPr>
          </w:p>
        </w:tc>
        <w:tc>
          <w:tcPr>
            <w:tcW w:w="1440" w:type="dxa"/>
            <w:tcBorders>
              <w:top w:val="nil"/>
              <w:left w:val="nil"/>
              <w:bottom w:val="nil"/>
              <w:right w:val="nil"/>
            </w:tcBorders>
            <w:vAlign w:val="bottom"/>
          </w:tcPr>
          <w:p w:rsidR="00D15A5C" w:rsidRDefault="00D15A5C" w:rsidP="000537D8">
            <w:pPr>
              <w:rPr>
                <w:sz w:val="16"/>
              </w:rPr>
            </w:pPr>
          </w:p>
        </w:tc>
        <w:tc>
          <w:tcPr>
            <w:tcW w:w="270" w:type="dxa"/>
            <w:tcBorders>
              <w:top w:val="nil"/>
              <w:left w:val="nil"/>
              <w:bottom w:val="nil"/>
              <w:right w:val="nil"/>
            </w:tcBorders>
            <w:vAlign w:val="center"/>
          </w:tcPr>
          <w:p w:rsidR="00D15A5C" w:rsidRDefault="00D15A5C" w:rsidP="000537D8">
            <w:pPr>
              <w:jc w:val="center"/>
              <w:rPr>
                <w:rFonts w:ascii="Arial" w:hAnsi="Arial" w:cs="Arial"/>
                <w:b/>
                <w:bCs/>
              </w:rPr>
            </w:pPr>
          </w:p>
        </w:tc>
        <w:tc>
          <w:tcPr>
            <w:tcW w:w="1404" w:type="dxa"/>
            <w:tcBorders>
              <w:top w:val="nil"/>
              <w:left w:val="nil"/>
              <w:bottom w:val="nil"/>
              <w:right w:val="nil"/>
            </w:tcBorders>
            <w:vAlign w:val="center"/>
          </w:tcPr>
          <w:p w:rsidR="00D15A5C" w:rsidRDefault="00D15A5C" w:rsidP="000537D8">
            <w:pPr>
              <w:pStyle w:val="ReplyForwardHeaders"/>
              <w:rPr>
                <w:rFonts w:ascii="Arial" w:hAnsi="Arial" w:cs="Arial"/>
                <w:sz w:val="16"/>
              </w:rPr>
            </w:pPr>
          </w:p>
        </w:tc>
      </w:tr>
    </w:tbl>
    <w:p w:rsidR="00D15A5C" w:rsidRPr="000C284E" w:rsidRDefault="00D15A5C" w:rsidP="00D15A5C">
      <w:pPr>
        <w:pStyle w:val="Title"/>
        <w:jc w:val="left"/>
        <w:rPr>
          <w:b w:val="0"/>
          <w:sz w:val="24"/>
          <w:szCs w:val="24"/>
        </w:rPr>
      </w:pPr>
      <w:r w:rsidRPr="000C284E">
        <w:t xml:space="preserve">   </w:t>
      </w:r>
      <w:r w:rsidRPr="000C284E">
        <w:rPr>
          <w:sz w:val="24"/>
          <w:szCs w:val="24"/>
        </w:rPr>
        <w:t xml:space="preserve"> </w:t>
      </w:r>
      <w:r w:rsidR="000C284E" w:rsidRPr="000C284E">
        <w:rPr>
          <w:b w:val="0"/>
          <w:sz w:val="24"/>
          <w:szCs w:val="24"/>
        </w:rPr>
        <w:t>CST/SII/SEI Enterprise Architect</w:t>
      </w:r>
    </w:p>
    <w:p w:rsidR="00D15A5C" w:rsidRDefault="00D15A5C" w:rsidP="00D15A5C">
      <w:r>
        <w:t xml:space="preserve"> </w:t>
      </w:r>
    </w:p>
    <w:tbl>
      <w:tblPr>
        <w:tblW w:w="8604" w:type="dxa"/>
        <w:jc w:val="center"/>
        <w:tblInd w:w="1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50"/>
        <w:gridCol w:w="972"/>
        <w:gridCol w:w="2808"/>
        <w:gridCol w:w="342"/>
        <w:gridCol w:w="1332"/>
      </w:tblGrid>
      <w:tr w:rsidR="00F94C6C" w:rsidTr="00F94C6C">
        <w:trPr>
          <w:cantSplit/>
          <w:trHeight w:val="585"/>
          <w:jc w:val="center"/>
        </w:trPr>
        <w:tc>
          <w:tcPr>
            <w:tcW w:w="3150" w:type="dxa"/>
            <w:tcBorders>
              <w:top w:val="nil"/>
              <w:left w:val="nil"/>
              <w:bottom w:val="nil"/>
              <w:right w:val="nil"/>
            </w:tcBorders>
            <w:vAlign w:val="bottom"/>
          </w:tcPr>
          <w:p w:rsidR="007F47D6" w:rsidRDefault="007F47D6" w:rsidP="000537D8">
            <w:pPr>
              <w:rPr>
                <w:rFonts w:ascii="Arial" w:hAnsi="Arial" w:cs="Arial"/>
                <w:b/>
                <w:sz w:val="18"/>
                <w:u w:val="single"/>
              </w:rPr>
            </w:pPr>
          </w:p>
          <w:p w:rsidR="007F47D6" w:rsidRDefault="007F47D6" w:rsidP="000537D8">
            <w:pPr>
              <w:rPr>
                <w:rFonts w:ascii="Arial" w:hAnsi="Arial" w:cs="Arial"/>
                <w:b/>
                <w:sz w:val="18"/>
                <w:u w:val="single"/>
              </w:rPr>
            </w:pPr>
          </w:p>
          <w:p w:rsidR="007F47D6" w:rsidRDefault="000C284E" w:rsidP="000537D8">
            <w:pPr>
              <w:rPr>
                <w:rFonts w:ascii="Arial" w:hAnsi="Arial" w:cs="Arial"/>
                <w:b/>
                <w:sz w:val="18"/>
                <w:u w:val="single"/>
              </w:rPr>
            </w:pPr>
            <w:r>
              <w:rPr>
                <w:rFonts w:ascii="Arial" w:hAnsi="Arial" w:cs="Arial"/>
                <w:b/>
                <w:sz w:val="18"/>
                <w:u w:val="single"/>
              </w:rPr>
              <w:t>CST/SII Approver</w:t>
            </w:r>
          </w:p>
          <w:p w:rsidR="00F94C6C" w:rsidRPr="0089236E" w:rsidRDefault="00F94C6C" w:rsidP="000537D8">
            <w:pPr>
              <w:rPr>
                <w:rFonts w:ascii="Arial" w:hAnsi="Arial" w:cs="Arial"/>
                <w:b/>
                <w:sz w:val="18"/>
                <w:u w:val="single"/>
              </w:rPr>
            </w:pPr>
            <w:r>
              <w:rPr>
                <w:rFonts w:ascii="Arial" w:hAnsi="Arial" w:cs="Arial"/>
                <w:b/>
                <w:sz w:val="18"/>
                <w:u w:val="single"/>
              </w:rPr>
              <w:br/>
            </w:r>
          </w:p>
        </w:tc>
        <w:tc>
          <w:tcPr>
            <w:tcW w:w="972" w:type="dxa"/>
            <w:tcBorders>
              <w:top w:val="nil"/>
              <w:left w:val="nil"/>
              <w:bottom w:val="nil"/>
              <w:right w:val="nil"/>
            </w:tcBorders>
            <w:vAlign w:val="bottom"/>
          </w:tcPr>
          <w:p w:rsidR="00F94C6C" w:rsidRPr="00D15A5C" w:rsidRDefault="00F94C6C" w:rsidP="00F94C6C">
            <w:pPr>
              <w:rPr>
                <w:rFonts w:ascii="Arial" w:hAnsi="Arial" w:cs="Arial"/>
                <w:b/>
                <w:sz w:val="18"/>
                <w:u w:val="single"/>
              </w:rPr>
            </w:pPr>
            <w:r w:rsidRPr="00D15A5C">
              <w:rPr>
                <w:rFonts w:ascii="Arial" w:hAnsi="Arial" w:cs="Arial"/>
                <w:b/>
                <w:sz w:val="18"/>
              </w:rPr>
              <w:t xml:space="preserve">   </w:t>
            </w:r>
            <w:r>
              <w:rPr>
                <w:rFonts w:ascii="Arial" w:hAnsi="Arial" w:cs="Arial"/>
                <w:b/>
                <w:sz w:val="18"/>
              </w:rPr>
              <w:t xml:space="preserve">                   </w:t>
            </w:r>
          </w:p>
        </w:tc>
        <w:tc>
          <w:tcPr>
            <w:tcW w:w="2808" w:type="dxa"/>
            <w:tcBorders>
              <w:top w:val="nil"/>
              <w:left w:val="nil"/>
              <w:bottom w:val="nil"/>
              <w:right w:val="nil"/>
            </w:tcBorders>
            <w:vAlign w:val="bottom"/>
          </w:tcPr>
          <w:p w:rsidR="00F94C6C" w:rsidRDefault="00F94C6C" w:rsidP="000537D8">
            <w:pPr>
              <w:rPr>
                <w:rFonts w:ascii="Arial" w:hAnsi="Arial" w:cs="Arial"/>
                <w:sz w:val="18"/>
                <w:u w:val="single"/>
              </w:rPr>
            </w:pPr>
            <w:r w:rsidRPr="00D15A5C">
              <w:rPr>
                <w:rFonts w:ascii="Arial" w:hAnsi="Arial" w:cs="Arial"/>
                <w:b/>
                <w:sz w:val="18"/>
                <w:u w:val="single"/>
              </w:rPr>
              <w:t>Date</w:t>
            </w:r>
          </w:p>
        </w:tc>
        <w:tc>
          <w:tcPr>
            <w:tcW w:w="342" w:type="dxa"/>
            <w:tcBorders>
              <w:top w:val="nil"/>
              <w:left w:val="nil"/>
              <w:bottom w:val="nil"/>
              <w:right w:val="nil"/>
            </w:tcBorders>
            <w:vAlign w:val="bottom"/>
          </w:tcPr>
          <w:p w:rsidR="00F94C6C" w:rsidRDefault="00F94C6C" w:rsidP="000537D8">
            <w:pPr>
              <w:rPr>
                <w:rFonts w:ascii="Arial" w:hAnsi="Arial" w:cs="Arial"/>
              </w:rPr>
            </w:pPr>
          </w:p>
        </w:tc>
        <w:tc>
          <w:tcPr>
            <w:tcW w:w="1332" w:type="dxa"/>
            <w:tcBorders>
              <w:top w:val="nil"/>
              <w:left w:val="nil"/>
              <w:bottom w:val="nil"/>
              <w:right w:val="nil"/>
            </w:tcBorders>
            <w:vAlign w:val="bottom"/>
          </w:tcPr>
          <w:tbl>
            <w:tblPr>
              <w:tblW w:w="14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0"/>
              <w:gridCol w:w="1080"/>
            </w:tblGrid>
            <w:tr w:rsidR="00F94C6C" w:rsidRPr="000C6722" w:rsidTr="000537D8">
              <w:trPr>
                <w:cantSplit/>
                <w:trHeight w:val="288"/>
              </w:trPr>
              <w:tc>
                <w:tcPr>
                  <w:tcW w:w="360" w:type="dxa"/>
                  <w:tcBorders>
                    <w:top w:val="single" w:sz="4" w:space="0" w:color="auto"/>
                    <w:left w:val="single" w:sz="4" w:space="0" w:color="auto"/>
                    <w:bottom w:val="single" w:sz="4" w:space="0" w:color="auto"/>
                    <w:right w:val="single" w:sz="4" w:space="0" w:color="auto"/>
                  </w:tcBorders>
                  <w:vAlign w:val="center"/>
                </w:tcPr>
                <w:p w:rsidR="00F94C6C" w:rsidRPr="00F94C6C" w:rsidRDefault="000C284E" w:rsidP="000537D8">
                  <w:pPr>
                    <w:jc w:val="center"/>
                    <w:rPr>
                      <w:rFonts w:ascii="Arial" w:hAnsi="Arial" w:cs="Arial"/>
                      <w:b/>
                      <w:bCs/>
                    </w:rPr>
                  </w:pPr>
                  <w:r>
                    <w:rPr>
                      <w:rFonts w:ascii="Arial" w:hAnsi="Arial" w:cs="Arial"/>
                      <w:b/>
                      <w:bCs/>
                    </w:rPr>
                    <w:t>X</w:t>
                  </w:r>
                </w:p>
              </w:tc>
              <w:tc>
                <w:tcPr>
                  <w:tcW w:w="1080" w:type="dxa"/>
                  <w:tcBorders>
                    <w:top w:val="nil"/>
                    <w:left w:val="single" w:sz="4" w:space="0" w:color="auto"/>
                    <w:bottom w:val="nil"/>
                    <w:right w:val="nil"/>
                  </w:tcBorders>
                  <w:vAlign w:val="center"/>
                </w:tcPr>
                <w:p w:rsidR="00F94C6C" w:rsidRPr="00F94C6C" w:rsidRDefault="00F94C6C" w:rsidP="000537D8">
                  <w:pPr>
                    <w:pStyle w:val="ReplyForwardHeaders"/>
                    <w:rPr>
                      <w:rFonts w:ascii="Arial" w:hAnsi="Arial" w:cs="Arial"/>
                      <w:b/>
                      <w:sz w:val="16"/>
                    </w:rPr>
                  </w:pPr>
                  <w:r w:rsidRPr="00F94C6C">
                    <w:rPr>
                      <w:rFonts w:ascii="Arial" w:hAnsi="Arial" w:cs="Arial"/>
                      <w:b/>
                      <w:sz w:val="16"/>
                    </w:rPr>
                    <w:t>Accept</w:t>
                  </w:r>
                </w:p>
              </w:tc>
            </w:tr>
            <w:tr w:rsidR="00F94C6C" w:rsidRPr="000C6722" w:rsidTr="000537D8">
              <w:trPr>
                <w:cantSplit/>
                <w:trHeight w:val="288"/>
              </w:trPr>
              <w:tc>
                <w:tcPr>
                  <w:tcW w:w="360" w:type="dxa"/>
                  <w:tcBorders>
                    <w:top w:val="single" w:sz="4" w:space="0" w:color="auto"/>
                    <w:left w:val="single" w:sz="4" w:space="0" w:color="auto"/>
                    <w:bottom w:val="single" w:sz="4" w:space="0" w:color="auto"/>
                    <w:right w:val="single" w:sz="4" w:space="0" w:color="auto"/>
                  </w:tcBorders>
                  <w:vAlign w:val="center"/>
                </w:tcPr>
                <w:p w:rsidR="00F94C6C" w:rsidRPr="00F94C6C" w:rsidRDefault="00F94C6C" w:rsidP="000537D8">
                  <w:pPr>
                    <w:jc w:val="center"/>
                    <w:rPr>
                      <w:rFonts w:ascii="Arial" w:hAnsi="Arial" w:cs="Arial"/>
                      <w:b/>
                      <w:bCs/>
                    </w:rPr>
                  </w:pPr>
                </w:p>
              </w:tc>
              <w:tc>
                <w:tcPr>
                  <w:tcW w:w="1080" w:type="dxa"/>
                  <w:tcBorders>
                    <w:top w:val="nil"/>
                    <w:left w:val="single" w:sz="4" w:space="0" w:color="auto"/>
                    <w:bottom w:val="nil"/>
                    <w:right w:val="nil"/>
                  </w:tcBorders>
                  <w:vAlign w:val="center"/>
                </w:tcPr>
                <w:p w:rsidR="00F94C6C" w:rsidRPr="00F94C6C" w:rsidRDefault="00F94C6C" w:rsidP="000537D8">
                  <w:pPr>
                    <w:pStyle w:val="ReplyForwardHeaders"/>
                    <w:rPr>
                      <w:rFonts w:ascii="Arial" w:hAnsi="Arial" w:cs="Arial"/>
                      <w:b/>
                      <w:sz w:val="16"/>
                    </w:rPr>
                  </w:pPr>
                  <w:r w:rsidRPr="00F94C6C">
                    <w:rPr>
                      <w:rFonts w:ascii="Arial" w:hAnsi="Arial" w:cs="Arial"/>
                      <w:b/>
                      <w:sz w:val="16"/>
                    </w:rPr>
                    <w:t>Reject</w:t>
                  </w:r>
                </w:p>
              </w:tc>
            </w:tr>
          </w:tbl>
          <w:p w:rsidR="00F94C6C" w:rsidRDefault="00F94C6C" w:rsidP="000537D8">
            <w:pPr>
              <w:rPr>
                <w:rFonts w:ascii="Arial" w:hAnsi="Arial" w:cs="Arial"/>
                <w:sz w:val="18"/>
              </w:rPr>
            </w:pPr>
          </w:p>
        </w:tc>
      </w:tr>
      <w:tr w:rsidR="00F94C6C" w:rsidTr="00F94C6C">
        <w:trPr>
          <w:cantSplit/>
          <w:trHeight w:val="288"/>
          <w:jc w:val="center"/>
        </w:trPr>
        <w:tc>
          <w:tcPr>
            <w:tcW w:w="3150" w:type="dxa"/>
            <w:vMerge w:val="restart"/>
            <w:tcBorders>
              <w:top w:val="nil"/>
              <w:left w:val="nil"/>
              <w:right w:val="nil"/>
            </w:tcBorders>
            <w:vAlign w:val="bottom"/>
          </w:tcPr>
          <w:p w:rsidR="00F94C6C" w:rsidRPr="007F47D6" w:rsidRDefault="000C284E" w:rsidP="000537D8">
            <w:pPr>
              <w:rPr>
                <w:b/>
                <w:sz w:val="24"/>
                <w:szCs w:val="24"/>
              </w:rPr>
            </w:pPr>
            <w:r>
              <w:rPr>
                <w:b/>
                <w:sz w:val="24"/>
                <w:szCs w:val="24"/>
              </w:rPr>
              <w:t>Michael Meccia</w:t>
            </w:r>
          </w:p>
        </w:tc>
        <w:tc>
          <w:tcPr>
            <w:tcW w:w="972" w:type="dxa"/>
            <w:vMerge w:val="restart"/>
            <w:tcBorders>
              <w:top w:val="nil"/>
              <w:left w:val="nil"/>
              <w:right w:val="nil"/>
            </w:tcBorders>
            <w:vAlign w:val="bottom"/>
          </w:tcPr>
          <w:p w:rsidR="00F94C6C" w:rsidRDefault="007F47D6" w:rsidP="007F47D6">
            <w:pPr>
              <w:pStyle w:val="ReplyForwardHeaders"/>
              <w:rPr>
                <w:sz w:val="20"/>
              </w:rPr>
            </w:pPr>
            <w:r>
              <w:rPr>
                <w:sz w:val="20"/>
              </w:rPr>
              <w:t xml:space="preserve">            </w:t>
            </w:r>
          </w:p>
        </w:tc>
        <w:tc>
          <w:tcPr>
            <w:tcW w:w="2808" w:type="dxa"/>
            <w:tcBorders>
              <w:top w:val="nil"/>
              <w:left w:val="nil"/>
              <w:bottom w:val="nil"/>
              <w:right w:val="nil"/>
            </w:tcBorders>
            <w:vAlign w:val="center"/>
          </w:tcPr>
          <w:p w:rsidR="00F94C6C" w:rsidRDefault="00F94C6C" w:rsidP="000537D8">
            <w:pPr>
              <w:rPr>
                <w:rFonts w:ascii="Arial" w:hAnsi="Arial" w:cs="Arial"/>
                <w:sz w:val="16"/>
              </w:rPr>
            </w:pPr>
          </w:p>
        </w:tc>
        <w:tc>
          <w:tcPr>
            <w:tcW w:w="342" w:type="dxa"/>
            <w:tcBorders>
              <w:top w:val="nil"/>
              <w:left w:val="nil"/>
              <w:bottom w:val="nil"/>
              <w:right w:val="nil"/>
            </w:tcBorders>
            <w:vAlign w:val="center"/>
          </w:tcPr>
          <w:p w:rsidR="00F94C6C" w:rsidRDefault="00F94C6C" w:rsidP="000537D8">
            <w:pPr>
              <w:jc w:val="center"/>
              <w:rPr>
                <w:rFonts w:ascii="Arial" w:hAnsi="Arial" w:cs="Arial"/>
                <w:b/>
                <w:bCs/>
              </w:rPr>
            </w:pPr>
          </w:p>
        </w:tc>
        <w:tc>
          <w:tcPr>
            <w:tcW w:w="1332" w:type="dxa"/>
            <w:tcBorders>
              <w:top w:val="nil"/>
              <w:left w:val="nil"/>
              <w:bottom w:val="nil"/>
              <w:right w:val="nil"/>
            </w:tcBorders>
            <w:vAlign w:val="center"/>
          </w:tcPr>
          <w:p w:rsidR="00F94C6C" w:rsidRDefault="00F94C6C" w:rsidP="000537D8">
            <w:pPr>
              <w:jc w:val="center"/>
              <w:rPr>
                <w:rFonts w:ascii="Arial" w:hAnsi="Arial" w:cs="Arial"/>
                <w:b/>
                <w:bCs/>
              </w:rPr>
            </w:pPr>
          </w:p>
        </w:tc>
      </w:tr>
      <w:tr w:rsidR="00F94C6C" w:rsidTr="00F94C6C">
        <w:trPr>
          <w:cantSplit/>
          <w:trHeight w:val="288"/>
          <w:jc w:val="center"/>
        </w:trPr>
        <w:tc>
          <w:tcPr>
            <w:tcW w:w="3150" w:type="dxa"/>
            <w:vMerge/>
            <w:tcBorders>
              <w:left w:val="nil"/>
              <w:bottom w:val="single" w:sz="4" w:space="0" w:color="auto"/>
              <w:right w:val="nil"/>
            </w:tcBorders>
            <w:vAlign w:val="bottom"/>
          </w:tcPr>
          <w:p w:rsidR="00F94C6C" w:rsidRDefault="00F94C6C" w:rsidP="000537D8"/>
        </w:tc>
        <w:tc>
          <w:tcPr>
            <w:tcW w:w="972" w:type="dxa"/>
            <w:vMerge/>
            <w:tcBorders>
              <w:left w:val="nil"/>
              <w:bottom w:val="nil"/>
              <w:right w:val="nil"/>
            </w:tcBorders>
            <w:vAlign w:val="bottom"/>
          </w:tcPr>
          <w:p w:rsidR="00F94C6C" w:rsidRDefault="00F94C6C" w:rsidP="000537D8">
            <w:pPr>
              <w:pStyle w:val="ReplyForwardHeaders"/>
            </w:pPr>
          </w:p>
        </w:tc>
        <w:tc>
          <w:tcPr>
            <w:tcW w:w="2808" w:type="dxa"/>
            <w:tcBorders>
              <w:top w:val="nil"/>
              <w:left w:val="nil"/>
              <w:bottom w:val="nil"/>
              <w:right w:val="nil"/>
            </w:tcBorders>
            <w:vAlign w:val="bottom"/>
          </w:tcPr>
          <w:p w:rsidR="00F94C6C" w:rsidRPr="000C284E" w:rsidRDefault="000C284E" w:rsidP="000537D8">
            <w:pPr>
              <w:rPr>
                <w:sz w:val="24"/>
                <w:szCs w:val="24"/>
              </w:rPr>
            </w:pPr>
            <w:r w:rsidRPr="000C284E">
              <w:rPr>
                <w:sz w:val="24"/>
                <w:szCs w:val="24"/>
              </w:rPr>
              <w:t>12/23/2014</w:t>
            </w:r>
          </w:p>
        </w:tc>
        <w:tc>
          <w:tcPr>
            <w:tcW w:w="342" w:type="dxa"/>
            <w:tcBorders>
              <w:top w:val="nil"/>
              <w:left w:val="nil"/>
              <w:bottom w:val="nil"/>
              <w:right w:val="nil"/>
            </w:tcBorders>
            <w:vAlign w:val="center"/>
          </w:tcPr>
          <w:p w:rsidR="00F94C6C" w:rsidRDefault="00F94C6C" w:rsidP="000537D8">
            <w:pPr>
              <w:jc w:val="center"/>
              <w:rPr>
                <w:rFonts w:ascii="Arial" w:hAnsi="Arial" w:cs="Arial"/>
                <w:b/>
                <w:bCs/>
              </w:rPr>
            </w:pPr>
          </w:p>
        </w:tc>
        <w:tc>
          <w:tcPr>
            <w:tcW w:w="1332" w:type="dxa"/>
            <w:tcBorders>
              <w:top w:val="nil"/>
              <w:left w:val="nil"/>
              <w:bottom w:val="nil"/>
              <w:right w:val="nil"/>
            </w:tcBorders>
            <w:vAlign w:val="center"/>
          </w:tcPr>
          <w:p w:rsidR="00F94C6C" w:rsidRDefault="00F94C6C" w:rsidP="000537D8">
            <w:pPr>
              <w:pStyle w:val="ReplyForwardHeaders"/>
              <w:rPr>
                <w:rFonts w:ascii="Arial" w:hAnsi="Arial" w:cs="Arial"/>
                <w:sz w:val="16"/>
              </w:rPr>
            </w:pPr>
          </w:p>
        </w:tc>
      </w:tr>
    </w:tbl>
    <w:p w:rsidR="00D15A5C" w:rsidRPr="00C33514" w:rsidRDefault="00D15A5C" w:rsidP="00D15A5C">
      <w:pPr>
        <w:pStyle w:val="Title"/>
        <w:jc w:val="left"/>
        <w:rPr>
          <w:b w:val="0"/>
          <w:sz w:val="24"/>
          <w:szCs w:val="24"/>
        </w:rPr>
      </w:pPr>
      <w:r w:rsidRPr="00C33514">
        <w:rPr>
          <w:b w:val="0"/>
        </w:rPr>
        <w:t xml:space="preserve">  </w:t>
      </w:r>
      <w:r w:rsidRPr="00C33514">
        <w:rPr>
          <w:b w:val="0"/>
          <w:sz w:val="24"/>
          <w:szCs w:val="24"/>
        </w:rPr>
        <w:t xml:space="preserve">  </w:t>
      </w:r>
      <w:r w:rsidR="007F47D6" w:rsidRPr="00C33514">
        <w:rPr>
          <w:b w:val="0"/>
          <w:sz w:val="24"/>
          <w:szCs w:val="24"/>
        </w:rPr>
        <w:t xml:space="preserve">   CST/SII/SEI</w:t>
      </w:r>
      <w:r w:rsidR="000C284E">
        <w:rPr>
          <w:b w:val="0"/>
          <w:sz w:val="24"/>
          <w:szCs w:val="24"/>
        </w:rPr>
        <w:t xml:space="preserve"> Branch Chief</w:t>
      </w:r>
    </w:p>
    <w:p w:rsidR="00D15A5C" w:rsidRDefault="00D15A5C" w:rsidP="00D15A5C"/>
    <w:tbl>
      <w:tblPr>
        <w:tblW w:w="87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294"/>
        <w:gridCol w:w="900"/>
        <w:gridCol w:w="2880"/>
        <w:gridCol w:w="360"/>
        <w:gridCol w:w="1314"/>
      </w:tblGrid>
      <w:tr w:rsidR="00F94C6C" w:rsidTr="00F94C6C">
        <w:trPr>
          <w:cantSplit/>
          <w:trHeight w:val="530"/>
          <w:jc w:val="center"/>
        </w:trPr>
        <w:tc>
          <w:tcPr>
            <w:tcW w:w="3294" w:type="dxa"/>
            <w:tcBorders>
              <w:top w:val="nil"/>
              <w:left w:val="nil"/>
              <w:bottom w:val="nil"/>
              <w:right w:val="nil"/>
            </w:tcBorders>
            <w:vAlign w:val="bottom"/>
          </w:tcPr>
          <w:p w:rsidR="00F94C6C" w:rsidRPr="0089236E" w:rsidRDefault="00F94C6C" w:rsidP="000537D8">
            <w:pPr>
              <w:rPr>
                <w:rFonts w:ascii="Arial" w:hAnsi="Arial" w:cs="Arial"/>
                <w:b/>
                <w:sz w:val="18"/>
                <w:u w:val="single"/>
              </w:rPr>
            </w:pPr>
          </w:p>
        </w:tc>
        <w:tc>
          <w:tcPr>
            <w:tcW w:w="900" w:type="dxa"/>
            <w:tcBorders>
              <w:top w:val="nil"/>
              <w:left w:val="nil"/>
              <w:bottom w:val="nil"/>
              <w:right w:val="nil"/>
            </w:tcBorders>
            <w:vAlign w:val="bottom"/>
          </w:tcPr>
          <w:p w:rsidR="00F94C6C" w:rsidRPr="00D15A5C" w:rsidRDefault="00F94C6C" w:rsidP="000537D8">
            <w:pPr>
              <w:rPr>
                <w:rFonts w:ascii="Arial" w:hAnsi="Arial" w:cs="Arial"/>
                <w:b/>
                <w:sz w:val="18"/>
                <w:u w:val="single"/>
              </w:rPr>
            </w:pPr>
          </w:p>
        </w:tc>
        <w:tc>
          <w:tcPr>
            <w:tcW w:w="2880" w:type="dxa"/>
            <w:tcBorders>
              <w:top w:val="nil"/>
              <w:left w:val="nil"/>
              <w:bottom w:val="nil"/>
              <w:right w:val="nil"/>
            </w:tcBorders>
            <w:vAlign w:val="bottom"/>
          </w:tcPr>
          <w:p w:rsidR="00F94C6C" w:rsidRDefault="00F94C6C" w:rsidP="00F94C6C">
            <w:pPr>
              <w:rPr>
                <w:rFonts w:ascii="Arial" w:hAnsi="Arial" w:cs="Arial"/>
                <w:sz w:val="18"/>
                <w:u w:val="single"/>
              </w:rPr>
            </w:pPr>
          </w:p>
        </w:tc>
        <w:tc>
          <w:tcPr>
            <w:tcW w:w="360" w:type="dxa"/>
            <w:tcBorders>
              <w:top w:val="nil"/>
              <w:left w:val="nil"/>
              <w:bottom w:val="nil"/>
              <w:right w:val="nil"/>
            </w:tcBorders>
            <w:vAlign w:val="bottom"/>
          </w:tcPr>
          <w:p w:rsidR="00F94C6C" w:rsidRDefault="00F94C6C" w:rsidP="000537D8">
            <w:pPr>
              <w:rPr>
                <w:rFonts w:ascii="Arial" w:hAnsi="Arial" w:cs="Arial"/>
              </w:rPr>
            </w:pPr>
          </w:p>
        </w:tc>
        <w:tc>
          <w:tcPr>
            <w:tcW w:w="1314" w:type="dxa"/>
            <w:tcBorders>
              <w:top w:val="nil"/>
              <w:left w:val="nil"/>
              <w:bottom w:val="nil"/>
              <w:right w:val="nil"/>
            </w:tcBorders>
            <w:vAlign w:val="center"/>
          </w:tcPr>
          <w:p w:rsidR="00F94C6C" w:rsidRDefault="00F94C6C" w:rsidP="000537D8">
            <w:pPr>
              <w:jc w:val="center"/>
              <w:rPr>
                <w:rFonts w:ascii="Arial" w:hAnsi="Arial" w:cs="Arial"/>
                <w:b/>
                <w:bCs/>
              </w:rPr>
            </w:pPr>
          </w:p>
        </w:tc>
      </w:tr>
    </w:tbl>
    <w:p w:rsidR="00D15A5C" w:rsidRPr="007F47D6" w:rsidRDefault="00D15A5C" w:rsidP="00D15A5C">
      <w:pPr>
        <w:rPr>
          <w:rFonts w:ascii="Arial" w:hAnsi="Arial"/>
          <w:b/>
          <w:sz w:val="24"/>
          <w:szCs w:val="24"/>
        </w:rPr>
      </w:pPr>
      <w:r w:rsidRPr="007F47D6">
        <w:rPr>
          <w:b/>
          <w:sz w:val="24"/>
          <w:szCs w:val="24"/>
        </w:rPr>
        <w:br w:type="page"/>
      </w:r>
    </w:p>
    <w:p w:rsidR="00556336" w:rsidRDefault="00556336" w:rsidP="001453A8">
      <w:pPr>
        <w:pStyle w:val="Title"/>
        <w:jc w:val="left"/>
      </w:pPr>
      <w:r>
        <w:lastRenderedPageBreak/>
        <w:t>Table of Contents</w:t>
      </w:r>
    </w:p>
    <w:p w:rsidR="004F4D40" w:rsidRPr="003E32B3" w:rsidRDefault="00556336">
      <w:pPr>
        <w:pStyle w:val="TOC1"/>
        <w:rPr>
          <w:rFonts w:ascii="Calibri" w:hAnsi="Calibri"/>
          <w:sz w:val="22"/>
          <w:szCs w:val="22"/>
        </w:rPr>
      </w:pPr>
      <w:r>
        <w:fldChar w:fldCharType="begin"/>
      </w:r>
      <w:r>
        <w:instrText xml:space="preserve"> TOC \o "1-4" \h \z </w:instrText>
      </w:r>
      <w:r>
        <w:fldChar w:fldCharType="separate"/>
      </w:r>
      <w:hyperlink w:anchor="_Toc407096088" w:history="1">
        <w:r w:rsidR="004F4D40" w:rsidRPr="0007373B">
          <w:rPr>
            <w:rStyle w:val="Hyperlink"/>
          </w:rPr>
          <w:t>1.</w:t>
        </w:r>
        <w:r w:rsidR="004F4D40" w:rsidRPr="003E32B3">
          <w:rPr>
            <w:rFonts w:ascii="Calibri" w:hAnsi="Calibri"/>
            <w:sz w:val="22"/>
            <w:szCs w:val="22"/>
          </w:rPr>
          <w:tab/>
        </w:r>
        <w:r w:rsidR="004F4D40" w:rsidRPr="0007373B">
          <w:rPr>
            <w:rStyle w:val="Hyperlink"/>
          </w:rPr>
          <w:t>Introduction</w:t>
        </w:r>
        <w:r w:rsidR="004F4D40">
          <w:rPr>
            <w:webHidden/>
          </w:rPr>
          <w:tab/>
        </w:r>
        <w:r w:rsidR="004F4D40">
          <w:rPr>
            <w:webHidden/>
          </w:rPr>
          <w:fldChar w:fldCharType="begin"/>
        </w:r>
        <w:r w:rsidR="004F4D40">
          <w:rPr>
            <w:webHidden/>
          </w:rPr>
          <w:instrText xml:space="preserve"> PAGEREF _Toc407096088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89" w:history="1">
        <w:r w:rsidR="004F4D40" w:rsidRPr="0007373B">
          <w:rPr>
            <w:rStyle w:val="Hyperlink"/>
            <w:noProof/>
          </w:rPr>
          <w:t>1.1</w:t>
        </w:r>
        <w:r w:rsidR="004F4D40" w:rsidRPr="003E32B3">
          <w:rPr>
            <w:rFonts w:ascii="Calibri" w:hAnsi="Calibri"/>
            <w:noProof/>
            <w:sz w:val="22"/>
            <w:szCs w:val="22"/>
          </w:rPr>
          <w:tab/>
        </w:r>
        <w:r w:rsidR="004F4D40" w:rsidRPr="0007373B">
          <w:rPr>
            <w:rStyle w:val="Hyperlink"/>
            <w:noProof/>
          </w:rPr>
          <w:t>Identification</w:t>
        </w:r>
        <w:r w:rsidR="004F4D40">
          <w:rPr>
            <w:noProof/>
            <w:webHidden/>
          </w:rPr>
          <w:tab/>
        </w:r>
        <w:r w:rsidR="004F4D40">
          <w:rPr>
            <w:noProof/>
            <w:webHidden/>
          </w:rPr>
          <w:fldChar w:fldCharType="begin"/>
        </w:r>
        <w:r w:rsidR="004F4D40">
          <w:rPr>
            <w:noProof/>
            <w:webHidden/>
          </w:rPr>
          <w:instrText xml:space="preserve"> PAGEREF _Toc407096089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0" w:history="1">
        <w:r w:rsidR="004F4D40" w:rsidRPr="0007373B">
          <w:rPr>
            <w:rStyle w:val="Hyperlink"/>
            <w:noProof/>
          </w:rPr>
          <w:t>1.2</w:t>
        </w:r>
        <w:r w:rsidR="004F4D40" w:rsidRPr="003E32B3">
          <w:rPr>
            <w:rFonts w:ascii="Calibri" w:hAnsi="Calibri"/>
            <w:noProof/>
            <w:sz w:val="22"/>
            <w:szCs w:val="22"/>
          </w:rPr>
          <w:tab/>
        </w:r>
        <w:r w:rsidR="004F4D40" w:rsidRPr="0007373B">
          <w:rPr>
            <w:rStyle w:val="Hyperlink"/>
            <w:noProof/>
          </w:rPr>
          <w:t>Application Overview and Revision Scope</w:t>
        </w:r>
        <w:r w:rsidR="004F4D40">
          <w:rPr>
            <w:noProof/>
            <w:webHidden/>
          </w:rPr>
          <w:tab/>
        </w:r>
        <w:r w:rsidR="004F4D40">
          <w:rPr>
            <w:noProof/>
            <w:webHidden/>
          </w:rPr>
          <w:fldChar w:fldCharType="begin"/>
        </w:r>
        <w:r w:rsidR="004F4D40">
          <w:rPr>
            <w:noProof/>
            <w:webHidden/>
          </w:rPr>
          <w:instrText xml:space="preserve"> PAGEREF _Toc407096090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1" w:history="1">
        <w:r w:rsidR="004F4D40" w:rsidRPr="0007373B">
          <w:rPr>
            <w:rStyle w:val="Hyperlink"/>
            <w:noProof/>
          </w:rPr>
          <w:t>1.3</w:t>
        </w:r>
        <w:r w:rsidR="004F4D40" w:rsidRPr="003E32B3">
          <w:rPr>
            <w:rFonts w:ascii="Calibri" w:hAnsi="Calibri"/>
            <w:noProof/>
            <w:sz w:val="22"/>
            <w:szCs w:val="22"/>
          </w:rPr>
          <w:tab/>
        </w:r>
        <w:r w:rsidR="004F4D40" w:rsidRPr="0007373B">
          <w:rPr>
            <w:rStyle w:val="Hyperlink"/>
            <w:noProof/>
          </w:rPr>
          <w:t>Document Overview</w:t>
        </w:r>
        <w:r w:rsidR="004F4D40">
          <w:rPr>
            <w:noProof/>
            <w:webHidden/>
          </w:rPr>
          <w:tab/>
        </w:r>
        <w:r w:rsidR="004F4D40">
          <w:rPr>
            <w:noProof/>
            <w:webHidden/>
          </w:rPr>
          <w:fldChar w:fldCharType="begin"/>
        </w:r>
        <w:r w:rsidR="004F4D40">
          <w:rPr>
            <w:noProof/>
            <w:webHidden/>
          </w:rPr>
          <w:instrText xml:space="preserve"> PAGEREF _Toc407096091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1"/>
        <w:rPr>
          <w:rFonts w:ascii="Calibri" w:hAnsi="Calibri"/>
          <w:sz w:val="22"/>
          <w:szCs w:val="22"/>
        </w:rPr>
      </w:pPr>
      <w:hyperlink w:anchor="_Toc407096092" w:history="1">
        <w:r w:rsidR="004F4D40" w:rsidRPr="0007373B">
          <w:rPr>
            <w:rStyle w:val="Hyperlink"/>
          </w:rPr>
          <w:t>2.</w:t>
        </w:r>
        <w:r w:rsidR="004F4D40" w:rsidRPr="003E32B3">
          <w:rPr>
            <w:rFonts w:ascii="Calibri" w:hAnsi="Calibri"/>
            <w:sz w:val="22"/>
            <w:szCs w:val="22"/>
          </w:rPr>
          <w:tab/>
        </w:r>
        <w:r w:rsidR="004F4D40" w:rsidRPr="0007373B">
          <w:rPr>
            <w:rStyle w:val="Hyperlink"/>
          </w:rPr>
          <w:t>Definitions and References</w:t>
        </w:r>
        <w:r w:rsidR="004F4D40">
          <w:rPr>
            <w:webHidden/>
          </w:rPr>
          <w:tab/>
        </w:r>
        <w:r w:rsidR="004F4D40">
          <w:rPr>
            <w:webHidden/>
          </w:rPr>
          <w:fldChar w:fldCharType="begin"/>
        </w:r>
        <w:r w:rsidR="004F4D40">
          <w:rPr>
            <w:webHidden/>
          </w:rPr>
          <w:instrText xml:space="preserve"> PAGEREF _Toc407096092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3" w:history="1">
        <w:r w:rsidR="004F4D40" w:rsidRPr="0007373B">
          <w:rPr>
            <w:rStyle w:val="Hyperlink"/>
            <w:noProof/>
          </w:rPr>
          <w:t>2.1</w:t>
        </w:r>
        <w:r w:rsidR="004F4D40" w:rsidRPr="003E32B3">
          <w:rPr>
            <w:rFonts w:ascii="Calibri" w:hAnsi="Calibri"/>
            <w:noProof/>
            <w:sz w:val="22"/>
            <w:szCs w:val="22"/>
          </w:rPr>
          <w:tab/>
        </w:r>
        <w:r w:rsidR="004F4D40" w:rsidRPr="0007373B">
          <w:rPr>
            <w:rStyle w:val="Hyperlink"/>
            <w:noProof/>
          </w:rPr>
          <w:t>Definitions, Acronyms and Abbreviations</w:t>
        </w:r>
        <w:r w:rsidR="004F4D40">
          <w:rPr>
            <w:noProof/>
            <w:webHidden/>
          </w:rPr>
          <w:tab/>
        </w:r>
        <w:r w:rsidR="004F4D40">
          <w:rPr>
            <w:noProof/>
            <w:webHidden/>
          </w:rPr>
          <w:fldChar w:fldCharType="begin"/>
        </w:r>
        <w:r w:rsidR="004F4D40">
          <w:rPr>
            <w:noProof/>
            <w:webHidden/>
          </w:rPr>
          <w:instrText xml:space="preserve"> PAGEREF _Toc407096093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4" w:history="1">
        <w:r w:rsidR="004F4D40" w:rsidRPr="0007373B">
          <w:rPr>
            <w:rStyle w:val="Hyperlink"/>
            <w:noProof/>
          </w:rPr>
          <w:t>2.2</w:t>
        </w:r>
        <w:r w:rsidR="004F4D40" w:rsidRPr="003E32B3">
          <w:rPr>
            <w:rFonts w:ascii="Calibri" w:hAnsi="Calibri"/>
            <w:noProof/>
            <w:sz w:val="22"/>
            <w:szCs w:val="22"/>
          </w:rPr>
          <w:tab/>
        </w:r>
        <w:r w:rsidR="004F4D40" w:rsidRPr="0007373B">
          <w:rPr>
            <w:rStyle w:val="Hyperlink"/>
            <w:noProof/>
          </w:rPr>
          <w:t>References</w:t>
        </w:r>
        <w:r w:rsidR="004F4D40">
          <w:rPr>
            <w:noProof/>
            <w:webHidden/>
          </w:rPr>
          <w:tab/>
        </w:r>
        <w:r w:rsidR="004F4D40">
          <w:rPr>
            <w:noProof/>
            <w:webHidden/>
          </w:rPr>
          <w:fldChar w:fldCharType="begin"/>
        </w:r>
        <w:r w:rsidR="004F4D40">
          <w:rPr>
            <w:noProof/>
            <w:webHidden/>
          </w:rPr>
          <w:instrText xml:space="preserve"> PAGEREF _Toc407096094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1"/>
        <w:rPr>
          <w:rFonts w:ascii="Calibri" w:hAnsi="Calibri"/>
          <w:sz w:val="22"/>
          <w:szCs w:val="22"/>
        </w:rPr>
      </w:pPr>
      <w:hyperlink w:anchor="_Toc407096095" w:history="1">
        <w:r w:rsidR="004F4D40" w:rsidRPr="0007373B">
          <w:rPr>
            <w:rStyle w:val="Hyperlink"/>
          </w:rPr>
          <w:t>3.</w:t>
        </w:r>
        <w:r w:rsidR="004F4D40" w:rsidRPr="003E32B3">
          <w:rPr>
            <w:rFonts w:ascii="Calibri" w:hAnsi="Calibri"/>
            <w:sz w:val="22"/>
            <w:szCs w:val="22"/>
          </w:rPr>
          <w:tab/>
        </w:r>
        <w:r w:rsidR="004F4D40" w:rsidRPr="0007373B">
          <w:rPr>
            <w:rStyle w:val="Hyperlink"/>
          </w:rPr>
          <w:t>Interface Requirements</w:t>
        </w:r>
        <w:r w:rsidR="004F4D40">
          <w:rPr>
            <w:webHidden/>
          </w:rPr>
          <w:tab/>
        </w:r>
        <w:r w:rsidR="004F4D40">
          <w:rPr>
            <w:webHidden/>
          </w:rPr>
          <w:fldChar w:fldCharType="begin"/>
        </w:r>
        <w:r w:rsidR="004F4D40">
          <w:rPr>
            <w:webHidden/>
          </w:rPr>
          <w:instrText xml:space="preserve"> PAGEREF _Toc407096095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6" w:history="1">
        <w:r w:rsidR="004F4D40" w:rsidRPr="0007373B">
          <w:rPr>
            <w:rStyle w:val="Hyperlink"/>
            <w:noProof/>
          </w:rPr>
          <w:t>3.1</w:t>
        </w:r>
        <w:r w:rsidR="004F4D40" w:rsidRPr="003E32B3">
          <w:rPr>
            <w:rFonts w:ascii="Calibri" w:hAnsi="Calibri"/>
            <w:noProof/>
            <w:sz w:val="22"/>
            <w:szCs w:val="22"/>
          </w:rPr>
          <w:tab/>
        </w:r>
        <w:r w:rsidR="004F4D40" w:rsidRPr="0007373B">
          <w:rPr>
            <w:rStyle w:val="Hyperlink"/>
            <w:noProof/>
          </w:rPr>
          <w:t>Interface Description</w:t>
        </w:r>
        <w:r w:rsidR="004F4D40">
          <w:rPr>
            <w:noProof/>
            <w:webHidden/>
          </w:rPr>
          <w:tab/>
        </w:r>
        <w:r w:rsidR="004F4D40">
          <w:rPr>
            <w:noProof/>
            <w:webHidden/>
          </w:rPr>
          <w:fldChar w:fldCharType="begin"/>
        </w:r>
        <w:r w:rsidR="004F4D40">
          <w:rPr>
            <w:noProof/>
            <w:webHidden/>
          </w:rPr>
          <w:instrText xml:space="preserve"> PAGEREF _Toc407096096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7" w:history="1">
        <w:r w:rsidR="004F4D40" w:rsidRPr="0007373B">
          <w:rPr>
            <w:rStyle w:val="Hyperlink"/>
            <w:noProof/>
          </w:rPr>
          <w:t>3.2</w:t>
        </w:r>
        <w:r w:rsidR="004F4D40" w:rsidRPr="003E32B3">
          <w:rPr>
            <w:rFonts w:ascii="Calibri" w:hAnsi="Calibri"/>
            <w:noProof/>
            <w:sz w:val="22"/>
            <w:szCs w:val="22"/>
          </w:rPr>
          <w:tab/>
        </w:r>
        <w:r w:rsidR="004F4D40" w:rsidRPr="0007373B">
          <w:rPr>
            <w:rStyle w:val="Hyperlink"/>
            <w:noProof/>
          </w:rPr>
          <w:t>Interface Process Flow</w:t>
        </w:r>
        <w:r w:rsidR="004F4D40">
          <w:rPr>
            <w:noProof/>
            <w:webHidden/>
          </w:rPr>
          <w:tab/>
        </w:r>
        <w:r w:rsidR="004F4D40">
          <w:rPr>
            <w:noProof/>
            <w:webHidden/>
          </w:rPr>
          <w:fldChar w:fldCharType="begin"/>
        </w:r>
        <w:r w:rsidR="004F4D40">
          <w:rPr>
            <w:noProof/>
            <w:webHidden/>
          </w:rPr>
          <w:instrText xml:space="preserve"> PAGEREF _Toc407096097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8" w:history="1">
        <w:r w:rsidR="004F4D40" w:rsidRPr="0007373B">
          <w:rPr>
            <w:rStyle w:val="Hyperlink"/>
            <w:noProof/>
          </w:rPr>
          <w:t>3.3</w:t>
        </w:r>
        <w:r w:rsidR="004F4D40" w:rsidRPr="003E32B3">
          <w:rPr>
            <w:rFonts w:ascii="Calibri" w:hAnsi="Calibri"/>
            <w:noProof/>
            <w:sz w:val="22"/>
            <w:szCs w:val="22"/>
          </w:rPr>
          <w:tab/>
        </w:r>
        <w:r w:rsidR="004F4D40" w:rsidRPr="0007373B">
          <w:rPr>
            <w:rStyle w:val="Hyperlink"/>
            <w:noProof/>
          </w:rPr>
          <w:t>Interface Data Flows</w:t>
        </w:r>
        <w:r w:rsidR="004F4D40">
          <w:rPr>
            <w:noProof/>
            <w:webHidden/>
          </w:rPr>
          <w:tab/>
        </w:r>
        <w:r w:rsidR="004F4D40">
          <w:rPr>
            <w:noProof/>
            <w:webHidden/>
          </w:rPr>
          <w:fldChar w:fldCharType="begin"/>
        </w:r>
        <w:r w:rsidR="004F4D40">
          <w:rPr>
            <w:noProof/>
            <w:webHidden/>
          </w:rPr>
          <w:instrText xml:space="preserve"> PAGEREF _Toc407096098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099" w:history="1">
        <w:r w:rsidR="004F4D40" w:rsidRPr="0007373B">
          <w:rPr>
            <w:rStyle w:val="Hyperlink"/>
            <w:noProof/>
          </w:rPr>
          <w:t>3.4</w:t>
        </w:r>
        <w:r w:rsidR="004F4D40" w:rsidRPr="003E32B3">
          <w:rPr>
            <w:rFonts w:ascii="Calibri" w:hAnsi="Calibri"/>
            <w:noProof/>
            <w:sz w:val="22"/>
            <w:szCs w:val="22"/>
          </w:rPr>
          <w:tab/>
        </w:r>
        <w:r w:rsidR="004F4D40" w:rsidRPr="0007373B">
          <w:rPr>
            <w:rStyle w:val="Hyperlink"/>
            <w:noProof/>
          </w:rPr>
          <w:t>Interface Security</w:t>
        </w:r>
        <w:r w:rsidR="004F4D40">
          <w:rPr>
            <w:noProof/>
            <w:webHidden/>
          </w:rPr>
          <w:tab/>
        </w:r>
        <w:r w:rsidR="004F4D40">
          <w:rPr>
            <w:noProof/>
            <w:webHidden/>
          </w:rPr>
          <w:fldChar w:fldCharType="begin"/>
        </w:r>
        <w:r w:rsidR="004F4D40">
          <w:rPr>
            <w:noProof/>
            <w:webHidden/>
          </w:rPr>
          <w:instrText xml:space="preserve"> PAGEREF _Toc407096099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1"/>
        <w:rPr>
          <w:rFonts w:ascii="Calibri" w:hAnsi="Calibri"/>
          <w:sz w:val="22"/>
          <w:szCs w:val="22"/>
        </w:rPr>
      </w:pPr>
      <w:hyperlink w:anchor="_Toc407096100" w:history="1">
        <w:r w:rsidR="004F4D40" w:rsidRPr="0007373B">
          <w:rPr>
            <w:rStyle w:val="Hyperlink"/>
          </w:rPr>
          <w:t>4.</w:t>
        </w:r>
        <w:r w:rsidR="004F4D40" w:rsidRPr="003E32B3">
          <w:rPr>
            <w:rFonts w:ascii="Calibri" w:hAnsi="Calibri"/>
            <w:sz w:val="22"/>
            <w:szCs w:val="22"/>
          </w:rPr>
          <w:tab/>
        </w:r>
        <w:r w:rsidR="004F4D40" w:rsidRPr="0007373B">
          <w:rPr>
            <w:rStyle w:val="Hyperlink"/>
          </w:rPr>
          <w:t>Interface Segments</w:t>
        </w:r>
        <w:r w:rsidR="004F4D40">
          <w:rPr>
            <w:webHidden/>
          </w:rPr>
          <w:tab/>
        </w:r>
        <w:r w:rsidR="004F4D40">
          <w:rPr>
            <w:webHidden/>
          </w:rPr>
          <w:fldChar w:fldCharType="begin"/>
        </w:r>
        <w:r w:rsidR="004F4D40">
          <w:rPr>
            <w:webHidden/>
          </w:rPr>
          <w:instrText xml:space="preserve"> PAGEREF _Toc407096100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101" w:history="1">
        <w:r w:rsidR="004F4D40" w:rsidRPr="0007373B">
          <w:rPr>
            <w:rStyle w:val="Hyperlink"/>
            <w:noProof/>
          </w:rPr>
          <w:t>4.1</w:t>
        </w:r>
        <w:r w:rsidR="004F4D40" w:rsidRPr="003E32B3">
          <w:rPr>
            <w:rFonts w:ascii="Calibri" w:hAnsi="Calibri"/>
            <w:noProof/>
            <w:sz w:val="22"/>
            <w:szCs w:val="22"/>
          </w:rPr>
          <w:tab/>
        </w:r>
        <w:r w:rsidR="004F4D40" w:rsidRPr="0007373B">
          <w:rPr>
            <w:rStyle w:val="Hyperlink"/>
            <w:noProof/>
          </w:rPr>
          <w:t>Overview</w:t>
        </w:r>
        <w:r w:rsidR="004F4D40">
          <w:rPr>
            <w:noProof/>
            <w:webHidden/>
          </w:rPr>
          <w:tab/>
        </w:r>
        <w:r w:rsidR="004F4D40">
          <w:rPr>
            <w:noProof/>
            <w:webHidden/>
          </w:rPr>
          <w:fldChar w:fldCharType="begin"/>
        </w:r>
        <w:r w:rsidR="004F4D40">
          <w:rPr>
            <w:noProof/>
            <w:webHidden/>
          </w:rPr>
          <w:instrText xml:space="preserve"> PAGEREF _Toc407096101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102" w:history="1">
        <w:r w:rsidR="004F4D40" w:rsidRPr="0007373B">
          <w:rPr>
            <w:rStyle w:val="Hyperlink"/>
            <w:noProof/>
          </w:rPr>
          <w:t>4.2</w:t>
        </w:r>
        <w:r w:rsidR="004F4D40" w:rsidRPr="003E32B3">
          <w:rPr>
            <w:rFonts w:ascii="Calibri" w:hAnsi="Calibri"/>
            <w:noProof/>
            <w:sz w:val="22"/>
            <w:szCs w:val="22"/>
          </w:rPr>
          <w:tab/>
        </w:r>
        <w:r w:rsidR="004F4D40" w:rsidRPr="0007373B">
          <w:rPr>
            <w:rStyle w:val="Hyperlink"/>
            <w:noProof/>
          </w:rPr>
          <w:t>Interface segment 1</w:t>
        </w:r>
        <w:r w:rsidR="004F4D40">
          <w:rPr>
            <w:noProof/>
            <w:webHidden/>
          </w:rPr>
          <w:tab/>
        </w:r>
        <w:r w:rsidR="004F4D40">
          <w:rPr>
            <w:noProof/>
            <w:webHidden/>
          </w:rPr>
          <w:fldChar w:fldCharType="begin"/>
        </w:r>
        <w:r w:rsidR="004F4D40">
          <w:rPr>
            <w:noProof/>
            <w:webHidden/>
          </w:rPr>
          <w:instrText xml:space="preserve"> PAGEREF _Toc407096102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2"/>
        <w:tabs>
          <w:tab w:val="left" w:pos="1152"/>
        </w:tabs>
        <w:rPr>
          <w:rFonts w:ascii="Calibri" w:hAnsi="Calibri"/>
          <w:noProof/>
          <w:sz w:val="22"/>
          <w:szCs w:val="22"/>
        </w:rPr>
      </w:pPr>
      <w:hyperlink w:anchor="_Toc407096103" w:history="1">
        <w:r w:rsidR="004F4D40" w:rsidRPr="0007373B">
          <w:rPr>
            <w:rStyle w:val="Hyperlink"/>
            <w:noProof/>
          </w:rPr>
          <w:t>4.3</w:t>
        </w:r>
        <w:r w:rsidR="004F4D40" w:rsidRPr="003E32B3">
          <w:rPr>
            <w:rFonts w:ascii="Calibri" w:hAnsi="Calibri"/>
            <w:noProof/>
            <w:sz w:val="22"/>
            <w:szCs w:val="22"/>
          </w:rPr>
          <w:tab/>
        </w:r>
        <w:r w:rsidR="004F4D40" w:rsidRPr="0007373B">
          <w:rPr>
            <w:rStyle w:val="Hyperlink"/>
            <w:noProof/>
          </w:rPr>
          <w:t>Interface segment n…</w:t>
        </w:r>
        <w:r w:rsidR="004F4D40">
          <w:rPr>
            <w:noProof/>
            <w:webHidden/>
          </w:rPr>
          <w:tab/>
        </w:r>
        <w:r w:rsidR="004F4D40">
          <w:rPr>
            <w:noProof/>
            <w:webHidden/>
          </w:rPr>
          <w:fldChar w:fldCharType="begin"/>
        </w:r>
        <w:r w:rsidR="004F4D40">
          <w:rPr>
            <w:noProof/>
            <w:webHidden/>
          </w:rPr>
          <w:instrText xml:space="preserve"> PAGEREF _Toc407096103 \h </w:instrText>
        </w:r>
        <w:r w:rsidR="004F4D40">
          <w:rPr>
            <w:noProof/>
            <w:webHidden/>
          </w:rPr>
        </w:r>
        <w:r w:rsidR="004F4D40">
          <w:rPr>
            <w:noProof/>
            <w:webHidden/>
          </w:rPr>
          <w:fldChar w:fldCharType="separate"/>
        </w:r>
        <w:r w:rsidR="006314D4">
          <w:rPr>
            <w:noProof/>
            <w:webHidden/>
          </w:rPr>
          <w:t>2</w:t>
        </w:r>
        <w:r w:rsidR="004F4D40">
          <w:rPr>
            <w:noProof/>
            <w:webHidden/>
          </w:rPr>
          <w:fldChar w:fldCharType="end"/>
        </w:r>
      </w:hyperlink>
    </w:p>
    <w:p w:rsidR="004F4D40" w:rsidRPr="003E32B3" w:rsidRDefault="008140AC">
      <w:pPr>
        <w:pStyle w:val="TOC1"/>
        <w:rPr>
          <w:rFonts w:ascii="Calibri" w:hAnsi="Calibri"/>
          <w:sz w:val="22"/>
          <w:szCs w:val="22"/>
        </w:rPr>
      </w:pPr>
      <w:hyperlink w:anchor="_Toc407096104" w:history="1">
        <w:r w:rsidR="004F4D40" w:rsidRPr="0007373B">
          <w:rPr>
            <w:rStyle w:val="Hyperlink"/>
          </w:rPr>
          <w:t>5.</w:t>
        </w:r>
        <w:r w:rsidR="004F4D40" w:rsidRPr="003E32B3">
          <w:rPr>
            <w:rFonts w:ascii="Calibri" w:hAnsi="Calibri"/>
            <w:sz w:val="22"/>
            <w:szCs w:val="22"/>
          </w:rPr>
          <w:tab/>
        </w:r>
        <w:r w:rsidR="004F4D40" w:rsidRPr="0007373B">
          <w:rPr>
            <w:rStyle w:val="Hyperlink"/>
          </w:rPr>
          <w:t>Processing Performance Requirements</w:t>
        </w:r>
        <w:r w:rsidR="004F4D40">
          <w:rPr>
            <w:webHidden/>
          </w:rPr>
          <w:tab/>
        </w:r>
        <w:r w:rsidR="004F4D40">
          <w:rPr>
            <w:webHidden/>
          </w:rPr>
          <w:fldChar w:fldCharType="begin"/>
        </w:r>
        <w:r w:rsidR="004F4D40">
          <w:rPr>
            <w:webHidden/>
          </w:rPr>
          <w:instrText xml:space="preserve"> PAGEREF _Toc407096104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1"/>
        <w:rPr>
          <w:rFonts w:ascii="Calibri" w:hAnsi="Calibri"/>
          <w:sz w:val="22"/>
          <w:szCs w:val="22"/>
        </w:rPr>
      </w:pPr>
      <w:hyperlink w:anchor="_Toc407096105" w:history="1">
        <w:r w:rsidR="004F4D40" w:rsidRPr="0007373B">
          <w:rPr>
            <w:rStyle w:val="Hyperlink"/>
          </w:rPr>
          <w:t>6.</w:t>
        </w:r>
        <w:r w:rsidR="004F4D40" w:rsidRPr="003E32B3">
          <w:rPr>
            <w:rFonts w:ascii="Calibri" w:hAnsi="Calibri"/>
            <w:sz w:val="22"/>
            <w:szCs w:val="22"/>
          </w:rPr>
          <w:tab/>
        </w:r>
        <w:r w:rsidR="004F4D40" w:rsidRPr="0007373B">
          <w:rPr>
            <w:rStyle w:val="Hyperlink"/>
          </w:rPr>
          <w:t>Operational Support Requirements</w:t>
        </w:r>
        <w:r w:rsidR="004F4D40">
          <w:rPr>
            <w:webHidden/>
          </w:rPr>
          <w:tab/>
        </w:r>
        <w:r w:rsidR="004F4D40">
          <w:rPr>
            <w:webHidden/>
          </w:rPr>
          <w:fldChar w:fldCharType="begin"/>
        </w:r>
        <w:r w:rsidR="004F4D40">
          <w:rPr>
            <w:webHidden/>
          </w:rPr>
          <w:instrText xml:space="preserve"> PAGEREF _Toc407096105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1"/>
        <w:rPr>
          <w:rFonts w:ascii="Calibri" w:hAnsi="Calibri"/>
          <w:sz w:val="22"/>
          <w:szCs w:val="22"/>
        </w:rPr>
      </w:pPr>
      <w:hyperlink w:anchor="_Toc407096106" w:history="1">
        <w:r w:rsidR="004F4D40" w:rsidRPr="0007373B">
          <w:rPr>
            <w:rStyle w:val="Hyperlink"/>
          </w:rPr>
          <w:t>7.</w:t>
        </w:r>
        <w:r w:rsidR="004F4D40" w:rsidRPr="003E32B3">
          <w:rPr>
            <w:rFonts w:ascii="Calibri" w:hAnsi="Calibri"/>
            <w:sz w:val="22"/>
            <w:szCs w:val="22"/>
          </w:rPr>
          <w:tab/>
        </w:r>
        <w:r w:rsidR="004F4D40" w:rsidRPr="0007373B">
          <w:rPr>
            <w:rStyle w:val="Hyperlink"/>
            <w:rFonts w:cs="Arial"/>
          </w:rPr>
          <w:t>Schema Definitions</w:t>
        </w:r>
        <w:r w:rsidR="004F4D40">
          <w:rPr>
            <w:webHidden/>
          </w:rPr>
          <w:tab/>
        </w:r>
        <w:r w:rsidR="004F4D40">
          <w:rPr>
            <w:webHidden/>
          </w:rPr>
          <w:fldChar w:fldCharType="begin"/>
        </w:r>
        <w:r w:rsidR="004F4D40">
          <w:rPr>
            <w:webHidden/>
          </w:rPr>
          <w:instrText xml:space="preserve"> PAGEREF _Toc407096106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OC1"/>
        <w:rPr>
          <w:rFonts w:ascii="Calibri" w:hAnsi="Calibri"/>
          <w:sz w:val="22"/>
          <w:szCs w:val="22"/>
        </w:rPr>
      </w:pPr>
      <w:hyperlink w:anchor="_Toc407096107" w:history="1">
        <w:r w:rsidR="004F4D40" w:rsidRPr="0007373B">
          <w:rPr>
            <w:rStyle w:val="Hyperlink"/>
            <w:rFonts w:cs="Arial"/>
          </w:rPr>
          <w:t>8.</w:t>
        </w:r>
        <w:r w:rsidR="004F4D40" w:rsidRPr="003E32B3">
          <w:rPr>
            <w:rFonts w:ascii="Calibri" w:hAnsi="Calibri"/>
            <w:sz w:val="22"/>
            <w:szCs w:val="22"/>
          </w:rPr>
          <w:tab/>
        </w:r>
        <w:r w:rsidR="004F4D40" w:rsidRPr="0007373B">
          <w:rPr>
            <w:rStyle w:val="Hyperlink"/>
            <w:rFonts w:cs="Arial"/>
          </w:rPr>
          <w:t>Test Environment</w:t>
        </w:r>
        <w:r w:rsidR="004F4D40">
          <w:rPr>
            <w:webHidden/>
          </w:rPr>
          <w:tab/>
        </w:r>
        <w:r w:rsidR="004F4D40">
          <w:rPr>
            <w:webHidden/>
          </w:rPr>
          <w:fldChar w:fldCharType="begin"/>
        </w:r>
        <w:r w:rsidR="004F4D40">
          <w:rPr>
            <w:webHidden/>
          </w:rPr>
          <w:instrText xml:space="preserve"> PAGEREF _Toc407096107 \h </w:instrText>
        </w:r>
        <w:r w:rsidR="004F4D40">
          <w:rPr>
            <w:webHidden/>
          </w:rPr>
        </w:r>
        <w:r w:rsidR="004F4D40">
          <w:rPr>
            <w:webHidden/>
          </w:rPr>
          <w:fldChar w:fldCharType="separate"/>
        </w:r>
        <w:r w:rsidR="006314D4">
          <w:rPr>
            <w:webHidden/>
          </w:rPr>
          <w:t>2</w:t>
        </w:r>
        <w:r w:rsidR="004F4D40">
          <w:rPr>
            <w:webHidden/>
          </w:rPr>
          <w:fldChar w:fldCharType="end"/>
        </w:r>
      </w:hyperlink>
    </w:p>
    <w:p w:rsidR="00556336" w:rsidRDefault="00556336">
      <w:r>
        <w:rPr>
          <w:noProof/>
          <w:szCs w:val="24"/>
        </w:rPr>
        <w:fldChar w:fldCharType="end"/>
      </w:r>
    </w:p>
    <w:p w:rsidR="004F4D40" w:rsidRDefault="00556336" w:rsidP="00446C6F">
      <w:pPr>
        <w:pStyle w:val="Title"/>
        <w:rPr>
          <w:noProof/>
        </w:rPr>
      </w:pPr>
      <w:r>
        <w:t xml:space="preserve">Table of Tables </w:t>
      </w:r>
      <w:r>
        <w:fldChar w:fldCharType="begin"/>
      </w:r>
      <w:r>
        <w:instrText xml:space="preserve"> TOC \h \z \c "Table" </w:instrText>
      </w:r>
      <w:r>
        <w:fldChar w:fldCharType="separate"/>
      </w:r>
    </w:p>
    <w:p w:rsidR="004F4D40" w:rsidRPr="003E32B3" w:rsidRDefault="008140AC">
      <w:pPr>
        <w:pStyle w:val="TableofFigures"/>
        <w:rPr>
          <w:rFonts w:ascii="Calibri" w:hAnsi="Calibri"/>
          <w:sz w:val="22"/>
          <w:szCs w:val="22"/>
        </w:rPr>
      </w:pPr>
      <w:hyperlink w:anchor="_Toc407096108" w:history="1">
        <w:r w:rsidR="004F4D40" w:rsidRPr="0000090E">
          <w:rPr>
            <w:rStyle w:val="Hyperlink"/>
          </w:rPr>
          <w:t>Table 1:  References</w:t>
        </w:r>
        <w:r w:rsidR="004F4D40">
          <w:rPr>
            <w:webHidden/>
          </w:rPr>
          <w:tab/>
        </w:r>
        <w:r w:rsidR="004F4D40">
          <w:rPr>
            <w:webHidden/>
          </w:rPr>
          <w:fldChar w:fldCharType="begin"/>
        </w:r>
        <w:r w:rsidR="004F4D40">
          <w:rPr>
            <w:webHidden/>
          </w:rPr>
          <w:instrText xml:space="preserve"> PAGEREF _Toc407096108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ableofFigures"/>
        <w:rPr>
          <w:rFonts w:ascii="Calibri" w:hAnsi="Calibri"/>
          <w:sz w:val="22"/>
          <w:szCs w:val="22"/>
        </w:rPr>
      </w:pPr>
      <w:hyperlink w:anchor="_Toc407096109" w:history="1">
        <w:r w:rsidR="004F4D40" w:rsidRPr="0000090E">
          <w:rPr>
            <w:rStyle w:val="Hyperlink"/>
            <w:lang w:val="fr-FR"/>
          </w:rPr>
          <w:t>Table 2:  Package/Message Descriptions</w:t>
        </w:r>
        <w:r w:rsidR="004F4D40">
          <w:rPr>
            <w:webHidden/>
          </w:rPr>
          <w:tab/>
        </w:r>
        <w:r w:rsidR="004F4D40">
          <w:rPr>
            <w:webHidden/>
          </w:rPr>
          <w:fldChar w:fldCharType="begin"/>
        </w:r>
        <w:r w:rsidR="004F4D40">
          <w:rPr>
            <w:webHidden/>
          </w:rPr>
          <w:instrText xml:space="preserve"> PAGEREF _Toc407096109 \h </w:instrText>
        </w:r>
        <w:r w:rsidR="004F4D40">
          <w:rPr>
            <w:webHidden/>
          </w:rPr>
        </w:r>
        <w:r w:rsidR="004F4D40">
          <w:rPr>
            <w:webHidden/>
          </w:rPr>
          <w:fldChar w:fldCharType="separate"/>
        </w:r>
        <w:r w:rsidR="006314D4">
          <w:rPr>
            <w:webHidden/>
          </w:rPr>
          <w:t>2</w:t>
        </w:r>
        <w:r w:rsidR="004F4D40">
          <w:rPr>
            <w:webHidden/>
          </w:rPr>
          <w:fldChar w:fldCharType="end"/>
        </w:r>
      </w:hyperlink>
    </w:p>
    <w:p w:rsidR="004F4D40" w:rsidRPr="003E32B3" w:rsidRDefault="008140AC">
      <w:pPr>
        <w:pStyle w:val="TableofFigures"/>
        <w:rPr>
          <w:rFonts w:ascii="Calibri" w:hAnsi="Calibri"/>
          <w:sz w:val="22"/>
          <w:szCs w:val="22"/>
        </w:rPr>
      </w:pPr>
      <w:hyperlink w:anchor="_Toc407096110" w:history="1">
        <w:r w:rsidR="004F4D40" w:rsidRPr="0000090E">
          <w:rPr>
            <w:rStyle w:val="Hyperlink"/>
          </w:rPr>
          <w:t>Table 3:  Operational Support Requirements</w:t>
        </w:r>
        <w:r w:rsidR="004F4D40">
          <w:rPr>
            <w:webHidden/>
          </w:rPr>
          <w:tab/>
        </w:r>
        <w:r w:rsidR="004F4D40">
          <w:rPr>
            <w:webHidden/>
          </w:rPr>
          <w:fldChar w:fldCharType="begin"/>
        </w:r>
        <w:r w:rsidR="004F4D40">
          <w:rPr>
            <w:webHidden/>
          </w:rPr>
          <w:instrText xml:space="preserve"> PAGEREF _Toc407096110 \h </w:instrText>
        </w:r>
        <w:r w:rsidR="004F4D40">
          <w:rPr>
            <w:webHidden/>
          </w:rPr>
        </w:r>
        <w:r w:rsidR="004F4D40">
          <w:rPr>
            <w:webHidden/>
          </w:rPr>
          <w:fldChar w:fldCharType="separate"/>
        </w:r>
        <w:r w:rsidR="006314D4">
          <w:rPr>
            <w:webHidden/>
          </w:rPr>
          <w:t>2</w:t>
        </w:r>
        <w:r w:rsidR="004F4D40">
          <w:rPr>
            <w:webHidden/>
          </w:rPr>
          <w:fldChar w:fldCharType="end"/>
        </w:r>
      </w:hyperlink>
    </w:p>
    <w:p w:rsidR="00556336" w:rsidRDefault="00556336">
      <w:pPr>
        <w:pStyle w:val="CommentText"/>
        <w:sectPr w:rsidR="00556336">
          <w:headerReference w:type="default" r:id="rId15"/>
          <w:footerReference w:type="default" r:id="rId16"/>
          <w:headerReference w:type="first" r:id="rId17"/>
          <w:footerReference w:type="first" r:id="rId18"/>
          <w:pgSz w:w="12240" w:h="15840" w:code="1"/>
          <w:pgMar w:top="1440" w:right="1440" w:bottom="1440" w:left="1440" w:header="720" w:footer="720" w:gutter="0"/>
          <w:pgNumType w:fmt="lowerRoman" w:start="1"/>
          <w:cols w:space="720"/>
        </w:sectPr>
      </w:pPr>
      <w:r>
        <w:fldChar w:fldCharType="end"/>
      </w:r>
      <w:bookmarkStart w:id="2" w:name="_Toc483807204"/>
      <w:bookmarkEnd w:id="2"/>
    </w:p>
    <w:p w:rsidR="00556336" w:rsidRDefault="000C284E">
      <w:pPr>
        <w:pStyle w:val="MainTitle"/>
      </w:pPr>
      <w:fldSimple w:instr=" DOCPROPERTY &quot;Project Acronym&quot;  \* MERGEFORMAT ">
        <w:r w:rsidR="006314D4">
          <w:t>&lt;Project Acronym&gt;</w:t>
        </w:r>
      </w:fldSimple>
      <w:r w:rsidR="00556336">
        <w:t xml:space="preserve"> </w:t>
      </w:r>
      <w:fldSimple w:instr=" TITLE  \* MERGEFORMAT ">
        <w:r w:rsidR="006314D4">
          <w:t>Interface Control Document</w:t>
        </w:r>
      </w:fldSimple>
    </w:p>
    <w:p w:rsidR="00556336" w:rsidRDefault="00556336">
      <w:pPr>
        <w:pStyle w:val="Heading1"/>
      </w:pPr>
      <w:bookmarkStart w:id="3" w:name="_Toc456600917"/>
      <w:bookmarkStart w:id="4" w:name="_Toc456660576"/>
      <w:bookmarkStart w:id="5" w:name="_Toc483806430"/>
      <w:bookmarkStart w:id="6" w:name="_Toc39890282"/>
      <w:bookmarkStart w:id="7" w:name="_Toc407096088"/>
      <w:r>
        <w:t>Introduction</w:t>
      </w:r>
      <w:bookmarkEnd w:id="3"/>
      <w:bookmarkEnd w:id="4"/>
      <w:bookmarkEnd w:id="5"/>
      <w:bookmarkEnd w:id="6"/>
      <w:bookmarkEnd w:id="7"/>
    </w:p>
    <w:p w:rsidR="00556336" w:rsidRDefault="00556336">
      <w:pPr>
        <w:pStyle w:val="InfoBlue"/>
      </w:pPr>
      <w:r>
        <w:t xml:space="preserve">The introduction of the </w:t>
      </w:r>
      <w:r>
        <w:rPr>
          <w:b/>
          <w:bCs w:val="0"/>
        </w:rPr>
        <w:t xml:space="preserve">Interface Control Document (ICD) </w:t>
      </w:r>
      <w:r>
        <w:t>should p</w:t>
      </w:r>
      <w:r w:rsidR="00336F6F">
        <w:t>rovide an overview of the</w:t>
      </w:r>
      <w:r>
        <w:t xml:space="preserve"> document. It should include the purpose</w:t>
      </w:r>
      <w:r w:rsidR="00336F6F">
        <w:t xml:space="preserve"> of the document, application/system background,</w:t>
      </w:r>
      <w:r w:rsidR="0087384F">
        <w:t>interface context</w:t>
      </w:r>
      <w:r>
        <w:t xml:space="preserve"> and scope</w:t>
      </w:r>
      <w:r w:rsidR="0087384F">
        <w:t>.  Identify and describe the audience for the document is identified, with an indication of how they are expected to use the document.</w:t>
      </w:r>
    </w:p>
    <w:p w:rsidR="00556336" w:rsidRDefault="00556336" w:rsidP="00336F6F">
      <w:pPr>
        <w:pStyle w:val="Heading2"/>
      </w:pPr>
      <w:bookmarkStart w:id="8" w:name="_Toc74627013"/>
      <w:bookmarkStart w:id="9" w:name="_Toc407096089"/>
      <w:r>
        <w:t>Identification</w:t>
      </w:r>
      <w:bookmarkEnd w:id="8"/>
      <w:bookmarkEnd w:id="9"/>
    </w:p>
    <w:p w:rsidR="00556336" w:rsidRDefault="00556336" w:rsidP="0087384F">
      <w:pPr>
        <w:pStyle w:val="infoblue0"/>
      </w:pPr>
      <w:r>
        <w:t xml:space="preserve">This paragraph shall contain an identification of the application </w:t>
      </w:r>
      <w:r w:rsidR="0087384F">
        <w:t>to which this document applies</w:t>
      </w:r>
      <w:r>
        <w:t>, identification number(s), title(s), abbreviation(s), deployed and deployable, version number(s), and release number(s), including integration into the higher order C</w:t>
      </w:r>
      <w:r w:rsidR="0087384F">
        <w:t xml:space="preserve">onsular </w:t>
      </w:r>
      <w:r>
        <w:t>A</w:t>
      </w:r>
      <w:r w:rsidR="0087384F">
        <w:t>ffairs</w:t>
      </w:r>
      <w:r>
        <w:t xml:space="preserve"> architecture</w:t>
      </w:r>
      <w:bookmarkStart w:id="10" w:name="_Toc74627014"/>
    </w:p>
    <w:p w:rsidR="00556336" w:rsidRDefault="00556336" w:rsidP="0087384F">
      <w:pPr>
        <w:pStyle w:val="Heading2"/>
      </w:pPr>
      <w:bookmarkStart w:id="11" w:name="_Toc407096090"/>
      <w:r>
        <w:t>Application Overview</w:t>
      </w:r>
      <w:bookmarkEnd w:id="10"/>
      <w:r>
        <w:t xml:space="preserve"> and Revision Scope</w:t>
      </w:r>
      <w:bookmarkEnd w:id="11"/>
    </w:p>
    <w:p w:rsidR="00556336" w:rsidRDefault="0087384F">
      <w:pPr>
        <w:pStyle w:val="infoblue0"/>
      </w:pPr>
      <w:r>
        <w:t xml:space="preserve">This paragraph shall </w:t>
      </w:r>
      <w:r w:rsidR="00556336">
        <w:t>identify the project sponsor, acquirer, user, developer, and support agencies; identify current and planned operating sites</w:t>
      </w:r>
      <w:r w:rsidR="00C61678">
        <w:t>.  It shall</w:t>
      </w:r>
      <w:r w:rsidR="00556336">
        <w:t xml:space="preserve"> identify</w:t>
      </w:r>
      <w:r w:rsidR="00C61678">
        <w:t xml:space="preserve"> planned</w:t>
      </w:r>
      <w:r w:rsidR="00556336">
        <w:t xml:space="preserve"> future revision(s</w:t>
      </w:r>
      <w:r w:rsidR="00C61678">
        <w:t>)</w:t>
      </w:r>
      <w:r w:rsidR="00556336">
        <w:t>.</w:t>
      </w:r>
    </w:p>
    <w:p w:rsidR="00556336" w:rsidRDefault="00556336" w:rsidP="00C61678">
      <w:pPr>
        <w:pStyle w:val="Heading2"/>
      </w:pPr>
      <w:bookmarkStart w:id="12" w:name="_Toc74627015"/>
      <w:bookmarkStart w:id="13" w:name="_Toc407096091"/>
      <w:r>
        <w:t>Document Overview</w:t>
      </w:r>
      <w:bookmarkEnd w:id="12"/>
      <w:bookmarkEnd w:id="13"/>
    </w:p>
    <w:p w:rsidR="00556336" w:rsidRDefault="00556336">
      <w:pPr>
        <w:pStyle w:val="InfoBlue"/>
      </w:pPr>
      <w:r>
        <w:t>This paragraph summarize</w:t>
      </w:r>
      <w:r w:rsidR="00C61678">
        <w:t>s</w:t>
      </w:r>
      <w:r>
        <w:t xml:space="preserve"> the contents of this document and shall describe any security or privacy considerations associated with its use.</w:t>
      </w:r>
      <w:bookmarkStart w:id="14" w:name="_Toc74627017"/>
    </w:p>
    <w:p w:rsidR="00556336" w:rsidRDefault="00556336">
      <w:pPr>
        <w:pStyle w:val="Heading1"/>
      </w:pPr>
      <w:bookmarkStart w:id="15" w:name="_Toc407096092"/>
      <w:r>
        <w:t>Definitions and References</w:t>
      </w:r>
      <w:bookmarkStart w:id="16" w:name="_Toc456600920"/>
      <w:bookmarkStart w:id="17" w:name="_Toc456660579"/>
      <w:bookmarkStart w:id="18" w:name="_Toc483806433"/>
      <w:bookmarkStart w:id="19" w:name="_Toc39890285"/>
      <w:bookmarkEnd w:id="14"/>
      <w:bookmarkEnd w:id="15"/>
    </w:p>
    <w:p w:rsidR="00556336" w:rsidRDefault="00556336" w:rsidP="00C61678">
      <w:pPr>
        <w:pStyle w:val="Heading2"/>
      </w:pPr>
      <w:bookmarkStart w:id="20" w:name="_Toc407096093"/>
      <w:r>
        <w:t>Definitions, Acronyms and Abbreviations</w:t>
      </w:r>
      <w:bookmarkEnd w:id="16"/>
      <w:bookmarkEnd w:id="17"/>
      <w:bookmarkEnd w:id="18"/>
      <w:bookmarkEnd w:id="19"/>
      <w:bookmarkEnd w:id="20"/>
    </w:p>
    <w:p w:rsidR="00556336" w:rsidRDefault="00556336">
      <w:pPr>
        <w:pStyle w:val="InfoBlue"/>
      </w:pPr>
      <w:r>
        <w:t xml:space="preserve">This section should provide the definitions of terms, acronyms, and abbreviations required to </w:t>
      </w:r>
      <w:r w:rsidR="00C61678">
        <w:t>understand the contents of this ICD</w:t>
      </w:r>
      <w:r>
        <w:t>.</w:t>
      </w:r>
    </w:p>
    <w:p w:rsidR="00556336" w:rsidRDefault="00556336" w:rsidP="00C61678">
      <w:pPr>
        <w:pStyle w:val="Heading2"/>
      </w:pPr>
      <w:bookmarkStart w:id="21" w:name="_Toc456600921"/>
      <w:bookmarkStart w:id="22" w:name="_Toc456660580"/>
      <w:bookmarkStart w:id="23" w:name="_Toc483806434"/>
      <w:bookmarkStart w:id="24" w:name="_Toc39890286"/>
      <w:bookmarkStart w:id="25" w:name="_Toc407096094"/>
      <w:r>
        <w:t>References</w:t>
      </w:r>
      <w:bookmarkEnd w:id="21"/>
      <w:bookmarkEnd w:id="22"/>
      <w:bookmarkEnd w:id="23"/>
      <w:bookmarkEnd w:id="24"/>
      <w:bookmarkEnd w:id="25"/>
    </w:p>
    <w:p w:rsidR="00556336" w:rsidRDefault="00556336">
      <w:pPr>
        <w:pStyle w:val="InfoBlue"/>
      </w:pPr>
      <w:r>
        <w:t>This section provides a list of all documents referenced n this ICD.  Each document is to be identified by title, report number (if applicable), date, and publishing organization.  Specify the sources from which the references can be obtained.</w:t>
      </w:r>
    </w:p>
    <w:p w:rsidR="007B7A8A" w:rsidRDefault="00556336" w:rsidP="00C61678">
      <w:pPr>
        <w:pStyle w:val="InfoBlue"/>
      </w:pPr>
      <w:r>
        <w:t xml:space="preserve">The SRS  for this application should </w:t>
      </w:r>
      <w:r w:rsidR="007B7A8A">
        <w:t xml:space="preserve">always </w:t>
      </w:r>
      <w:r>
        <w:t>be included as a reference</w:t>
      </w:r>
      <w:r w:rsidR="00C61678">
        <w:t>, as well as documentation of standards and guidance used in developing the interface this document describes</w:t>
      </w:r>
      <w:r>
        <w:t>.</w:t>
      </w:r>
    </w:p>
    <w:tbl>
      <w:tblPr>
        <w:tblW w:w="0" w:type="auto"/>
        <w:jc w:val="center"/>
        <w:tblInd w:w="-171" w:type="dxa"/>
        <w:tblLayout w:type="fixed"/>
        <w:tblLook w:val="0000" w:firstRow="0" w:lastRow="0" w:firstColumn="0" w:lastColumn="0" w:noHBand="0" w:noVBand="0"/>
      </w:tblPr>
      <w:tblGrid>
        <w:gridCol w:w="621"/>
        <w:gridCol w:w="3672"/>
        <w:gridCol w:w="2097"/>
        <w:gridCol w:w="2259"/>
      </w:tblGrid>
      <w:tr w:rsidR="00556336" w:rsidTr="00C412B2">
        <w:trPr>
          <w:cantSplit/>
          <w:jc w:val="center"/>
        </w:trPr>
        <w:tc>
          <w:tcPr>
            <w:tcW w:w="621" w:type="dxa"/>
            <w:tcBorders>
              <w:top w:val="single" w:sz="6" w:space="0" w:color="auto"/>
              <w:left w:val="single" w:sz="6" w:space="0" w:color="auto"/>
              <w:bottom w:val="single" w:sz="6" w:space="0" w:color="auto"/>
              <w:right w:val="single" w:sz="6" w:space="0" w:color="auto"/>
            </w:tcBorders>
            <w:shd w:val="clear" w:color="auto" w:fill="FFFF00"/>
            <w:vAlign w:val="bottom"/>
          </w:tcPr>
          <w:p w:rsidR="00556336" w:rsidRDefault="00556336">
            <w:pPr>
              <w:pStyle w:val="bodytexttable"/>
              <w:jc w:val="center"/>
            </w:pPr>
          </w:p>
        </w:tc>
        <w:tc>
          <w:tcPr>
            <w:tcW w:w="3672" w:type="dxa"/>
            <w:tcBorders>
              <w:top w:val="single" w:sz="6" w:space="0" w:color="auto"/>
              <w:left w:val="single" w:sz="6" w:space="0" w:color="auto"/>
              <w:bottom w:val="single" w:sz="6" w:space="0" w:color="auto"/>
              <w:right w:val="single" w:sz="6" w:space="0" w:color="auto"/>
            </w:tcBorders>
            <w:shd w:val="clear" w:color="auto" w:fill="FFFF00"/>
            <w:vAlign w:val="bottom"/>
          </w:tcPr>
          <w:p w:rsidR="00556336" w:rsidRDefault="00556336" w:rsidP="007B7A8A">
            <w:pPr>
              <w:pStyle w:val="bodytexttable"/>
              <w:keepNext/>
              <w:jc w:val="center"/>
            </w:pPr>
            <w:r>
              <w:rPr>
                <w:b/>
              </w:rPr>
              <w:t>Reference: Document (and version / date)</w:t>
            </w:r>
          </w:p>
        </w:tc>
        <w:tc>
          <w:tcPr>
            <w:tcW w:w="2097" w:type="dxa"/>
            <w:tcBorders>
              <w:top w:val="single" w:sz="6" w:space="0" w:color="auto"/>
              <w:left w:val="single" w:sz="6" w:space="0" w:color="auto"/>
              <w:bottom w:val="single" w:sz="6" w:space="0" w:color="auto"/>
              <w:right w:val="single" w:sz="6" w:space="0" w:color="auto"/>
            </w:tcBorders>
            <w:shd w:val="clear" w:color="auto" w:fill="FFFF00"/>
            <w:vAlign w:val="bottom"/>
          </w:tcPr>
          <w:p w:rsidR="00556336" w:rsidRDefault="00556336">
            <w:pPr>
              <w:pStyle w:val="bodytexttable"/>
              <w:jc w:val="center"/>
            </w:pPr>
            <w:r>
              <w:rPr>
                <w:b/>
              </w:rPr>
              <w:t>Author or Resource</w:t>
            </w:r>
          </w:p>
        </w:tc>
        <w:tc>
          <w:tcPr>
            <w:tcW w:w="2259" w:type="dxa"/>
            <w:tcBorders>
              <w:top w:val="single" w:sz="6" w:space="0" w:color="auto"/>
              <w:left w:val="single" w:sz="6" w:space="0" w:color="auto"/>
              <w:bottom w:val="single" w:sz="6" w:space="0" w:color="auto"/>
              <w:right w:val="single" w:sz="6" w:space="0" w:color="auto"/>
            </w:tcBorders>
            <w:shd w:val="clear" w:color="auto" w:fill="FFFF00"/>
            <w:vAlign w:val="bottom"/>
          </w:tcPr>
          <w:p w:rsidR="00556336" w:rsidRDefault="00556336">
            <w:pPr>
              <w:pStyle w:val="bodytexttable"/>
              <w:jc w:val="center"/>
            </w:pPr>
            <w:r>
              <w:rPr>
                <w:b/>
              </w:rPr>
              <w:t>Notes</w:t>
            </w:r>
          </w:p>
        </w:tc>
      </w:tr>
      <w:tr w:rsidR="00556336" w:rsidTr="00C412B2">
        <w:trPr>
          <w:cantSplit/>
          <w:jc w:val="center"/>
        </w:trPr>
        <w:tc>
          <w:tcPr>
            <w:tcW w:w="621" w:type="dxa"/>
            <w:tcBorders>
              <w:top w:val="single" w:sz="6" w:space="0" w:color="auto"/>
              <w:left w:val="single" w:sz="6" w:space="0" w:color="auto"/>
              <w:bottom w:val="single" w:sz="6" w:space="0" w:color="auto"/>
              <w:right w:val="single" w:sz="6" w:space="0" w:color="auto"/>
            </w:tcBorders>
            <w:shd w:val="clear" w:color="FFFF00" w:fill="auto"/>
          </w:tcPr>
          <w:p w:rsidR="00556336" w:rsidRDefault="00556336">
            <w:pPr>
              <w:pStyle w:val="bodytexttable"/>
            </w:pPr>
            <w:r>
              <w:t>a.</w:t>
            </w:r>
          </w:p>
        </w:tc>
        <w:tc>
          <w:tcPr>
            <w:tcW w:w="3672" w:type="dxa"/>
            <w:tcBorders>
              <w:top w:val="single" w:sz="6" w:space="0" w:color="auto"/>
              <w:left w:val="single" w:sz="6" w:space="0" w:color="auto"/>
              <w:bottom w:val="single" w:sz="6" w:space="0" w:color="auto"/>
              <w:right w:val="single" w:sz="6" w:space="0" w:color="auto"/>
            </w:tcBorders>
            <w:shd w:val="clear" w:color="FFFF00" w:fill="auto"/>
          </w:tcPr>
          <w:p w:rsidR="00556336" w:rsidRDefault="00C412B2">
            <w:pPr>
              <w:pStyle w:val="bodytexttable"/>
            </w:pPr>
            <w:r w:rsidRPr="00C412B2">
              <w:rPr>
                <w:b/>
              </w:rPr>
              <w:t>SRS</w:t>
            </w:r>
            <w:r>
              <w:t xml:space="preserve">   </w:t>
            </w:r>
            <w:r w:rsidRPr="00C412B2">
              <w:rPr>
                <w:i/>
              </w:rPr>
              <w:t>v.n.n, dd/mm/yyyy</w:t>
            </w:r>
          </w:p>
        </w:tc>
        <w:tc>
          <w:tcPr>
            <w:tcW w:w="2097" w:type="dxa"/>
            <w:tcBorders>
              <w:top w:val="single" w:sz="6" w:space="0" w:color="auto"/>
              <w:left w:val="single" w:sz="6" w:space="0" w:color="auto"/>
              <w:bottom w:val="single" w:sz="6" w:space="0" w:color="auto"/>
              <w:right w:val="single" w:sz="6" w:space="0" w:color="auto"/>
            </w:tcBorders>
            <w:shd w:val="clear" w:color="FFFF00" w:fill="auto"/>
          </w:tcPr>
          <w:p w:rsidR="00556336" w:rsidRPr="00C412B2" w:rsidRDefault="007B7A8A">
            <w:pPr>
              <w:pStyle w:val="bodytexttable"/>
              <w:rPr>
                <w:i/>
              </w:rPr>
            </w:pPr>
            <w:r w:rsidRPr="00C412B2">
              <w:rPr>
                <w:i/>
              </w:rPr>
              <w:t>tbd</w:t>
            </w:r>
          </w:p>
        </w:tc>
        <w:tc>
          <w:tcPr>
            <w:tcW w:w="2259" w:type="dxa"/>
            <w:tcBorders>
              <w:top w:val="single" w:sz="6" w:space="0" w:color="auto"/>
              <w:left w:val="single" w:sz="6" w:space="0" w:color="auto"/>
              <w:bottom w:val="single" w:sz="6" w:space="0" w:color="auto"/>
              <w:right w:val="single" w:sz="6" w:space="0" w:color="auto"/>
            </w:tcBorders>
            <w:shd w:val="clear" w:color="FFFF00" w:fill="auto"/>
          </w:tcPr>
          <w:p w:rsidR="00556336" w:rsidRDefault="00556336">
            <w:pPr>
              <w:pStyle w:val="bodytexttable"/>
            </w:pPr>
          </w:p>
        </w:tc>
      </w:tr>
      <w:tr w:rsidR="00556336" w:rsidTr="00C412B2">
        <w:trPr>
          <w:cantSplit/>
          <w:jc w:val="center"/>
        </w:trPr>
        <w:tc>
          <w:tcPr>
            <w:tcW w:w="621" w:type="dxa"/>
            <w:tcBorders>
              <w:top w:val="single" w:sz="6" w:space="0" w:color="auto"/>
              <w:left w:val="single" w:sz="6" w:space="0" w:color="auto"/>
              <w:bottom w:val="single" w:sz="6" w:space="0" w:color="auto"/>
              <w:right w:val="single" w:sz="6" w:space="0" w:color="auto"/>
            </w:tcBorders>
            <w:shd w:val="clear" w:color="FFFF00" w:fill="auto"/>
          </w:tcPr>
          <w:p w:rsidR="00556336" w:rsidRPr="00C412B2" w:rsidRDefault="00556336">
            <w:pPr>
              <w:pStyle w:val="bodytexttable"/>
              <w:rPr>
                <w:i/>
              </w:rPr>
            </w:pPr>
            <w:r w:rsidRPr="00C412B2">
              <w:rPr>
                <w:i/>
              </w:rPr>
              <w:t>b.</w:t>
            </w:r>
            <w:r w:rsidR="00C412B2" w:rsidRPr="00C412B2">
              <w:rPr>
                <w:i/>
              </w:rPr>
              <w:t>.n</w:t>
            </w:r>
          </w:p>
        </w:tc>
        <w:tc>
          <w:tcPr>
            <w:tcW w:w="3672" w:type="dxa"/>
            <w:tcBorders>
              <w:top w:val="single" w:sz="6" w:space="0" w:color="auto"/>
              <w:left w:val="single" w:sz="6" w:space="0" w:color="auto"/>
              <w:bottom w:val="single" w:sz="6" w:space="0" w:color="auto"/>
              <w:right w:val="single" w:sz="6" w:space="0" w:color="auto"/>
            </w:tcBorders>
            <w:shd w:val="clear" w:color="FFFF00" w:fill="auto"/>
          </w:tcPr>
          <w:p w:rsidR="00556336" w:rsidRPr="00C412B2" w:rsidRDefault="00556336">
            <w:pPr>
              <w:pStyle w:val="bodytexttable"/>
              <w:rPr>
                <w:i/>
              </w:rPr>
            </w:pPr>
            <w:r w:rsidRPr="00C412B2">
              <w:rPr>
                <w:i/>
              </w:rPr>
              <w:t>Tbd</w:t>
            </w:r>
          </w:p>
        </w:tc>
        <w:tc>
          <w:tcPr>
            <w:tcW w:w="2097" w:type="dxa"/>
            <w:tcBorders>
              <w:top w:val="single" w:sz="6" w:space="0" w:color="auto"/>
              <w:left w:val="single" w:sz="6" w:space="0" w:color="auto"/>
              <w:bottom w:val="single" w:sz="6" w:space="0" w:color="auto"/>
              <w:right w:val="single" w:sz="6" w:space="0" w:color="auto"/>
            </w:tcBorders>
            <w:shd w:val="clear" w:color="FFFF00" w:fill="auto"/>
          </w:tcPr>
          <w:p w:rsidR="00556336" w:rsidRPr="00C412B2" w:rsidRDefault="00556336">
            <w:pPr>
              <w:pStyle w:val="bodytexttable"/>
              <w:rPr>
                <w:i/>
              </w:rPr>
            </w:pPr>
            <w:r w:rsidRPr="00C412B2">
              <w:rPr>
                <w:i/>
              </w:rPr>
              <w:t>Tbd</w:t>
            </w:r>
          </w:p>
        </w:tc>
        <w:tc>
          <w:tcPr>
            <w:tcW w:w="2259" w:type="dxa"/>
            <w:tcBorders>
              <w:top w:val="single" w:sz="6" w:space="0" w:color="auto"/>
              <w:left w:val="single" w:sz="6" w:space="0" w:color="auto"/>
              <w:bottom w:val="single" w:sz="6" w:space="0" w:color="auto"/>
              <w:right w:val="single" w:sz="6" w:space="0" w:color="auto"/>
            </w:tcBorders>
            <w:shd w:val="clear" w:color="FFFF00" w:fill="auto"/>
          </w:tcPr>
          <w:p w:rsidR="00556336" w:rsidRDefault="00556336">
            <w:pPr>
              <w:pStyle w:val="bodytexttable"/>
            </w:pPr>
          </w:p>
        </w:tc>
      </w:tr>
    </w:tbl>
    <w:p w:rsidR="00556336" w:rsidRDefault="00556336">
      <w:pPr>
        <w:pStyle w:val="Caption"/>
      </w:pPr>
      <w:bookmarkStart w:id="26" w:name="_Toc39890324"/>
      <w:bookmarkStart w:id="27" w:name="_Toc407096108"/>
      <w:r>
        <w:t xml:space="preserve">Table </w:t>
      </w:r>
      <w:fldSimple w:instr=" SEQ Table \* ARABIC ">
        <w:r w:rsidR="006314D4">
          <w:rPr>
            <w:noProof/>
          </w:rPr>
          <w:t>1</w:t>
        </w:r>
      </w:fldSimple>
      <w:r>
        <w:t>:  References</w:t>
      </w:r>
      <w:bookmarkEnd w:id="26"/>
      <w:bookmarkEnd w:id="27"/>
    </w:p>
    <w:p w:rsidR="00556336" w:rsidRDefault="00556336">
      <w:pPr>
        <w:pStyle w:val="Heading1"/>
      </w:pPr>
      <w:bookmarkStart w:id="28" w:name="_Toc407096095"/>
      <w:bookmarkStart w:id="29" w:name="_Toc68406888"/>
      <w:r>
        <w:t>Interface Requirements</w:t>
      </w:r>
      <w:bookmarkEnd w:id="28"/>
    </w:p>
    <w:p w:rsidR="00556336" w:rsidRDefault="00556336">
      <w:pPr>
        <w:pStyle w:val="Heading2"/>
      </w:pPr>
      <w:bookmarkStart w:id="30" w:name="_Toc407096096"/>
      <w:r>
        <w:t>Interface Description</w:t>
      </w:r>
      <w:bookmarkEnd w:id="29"/>
      <w:bookmarkEnd w:id="30"/>
    </w:p>
    <w:p w:rsidR="00556336" w:rsidRDefault="00556336">
      <w:pPr>
        <w:pStyle w:val="infoblue0"/>
      </w:pPr>
      <w:r>
        <w:t>This section should provide a detailed description of the interface including a table that describes the different packages/messages that will be exchanged over the interface plus any other information that aids in the interface description such as a list</w:t>
      </w:r>
      <w:r w:rsidR="00C61678">
        <w:t xml:space="preserve"> of significant events, etc.</w:t>
      </w:r>
    </w:p>
    <w:p w:rsidR="00C412B2" w:rsidRDefault="00C412B2">
      <w:pPr>
        <w:pStyle w:val="BodyText"/>
      </w:pPr>
    </w:p>
    <w:p w:rsidR="00556336" w:rsidRDefault="00556336">
      <w:pPr>
        <w:pStyle w:val="BodyText"/>
      </w:pPr>
      <w:r>
        <w:t>The table below describes the different packages (i.e. messages) that will be exchanged in the interface.</w:t>
      </w:r>
    </w:p>
    <w:tbl>
      <w:tblPr>
        <w:tblW w:w="9180" w:type="dxa"/>
        <w:tblInd w:w="19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540"/>
        <w:gridCol w:w="2070"/>
        <w:gridCol w:w="2970"/>
        <w:gridCol w:w="3600"/>
      </w:tblGrid>
      <w:tr w:rsidR="00556336" w:rsidTr="003503E8">
        <w:trPr>
          <w:cantSplit/>
          <w:trHeight w:val="588"/>
          <w:tblHeader/>
        </w:trPr>
        <w:tc>
          <w:tcPr>
            <w:tcW w:w="2610" w:type="dxa"/>
            <w:gridSpan w:val="2"/>
            <w:shd w:val="clear" w:color="auto" w:fill="FFFF00"/>
          </w:tcPr>
          <w:p w:rsidR="00556336" w:rsidRDefault="00556336">
            <w:pPr>
              <w:spacing w:before="120" w:after="120"/>
              <w:jc w:val="center"/>
              <w:rPr>
                <w:b/>
                <w:bCs/>
              </w:rPr>
            </w:pPr>
            <w:r>
              <w:rPr>
                <w:b/>
                <w:bCs/>
              </w:rPr>
              <w:lastRenderedPageBreak/>
              <w:t>Package/Message</w:t>
            </w:r>
          </w:p>
        </w:tc>
        <w:tc>
          <w:tcPr>
            <w:tcW w:w="2970" w:type="dxa"/>
            <w:shd w:val="clear" w:color="auto" w:fill="FFFF00"/>
          </w:tcPr>
          <w:p w:rsidR="00556336" w:rsidRDefault="00556336">
            <w:pPr>
              <w:spacing w:before="120" w:after="120"/>
              <w:jc w:val="center"/>
              <w:rPr>
                <w:b/>
                <w:bCs/>
              </w:rPr>
            </w:pPr>
            <w:r>
              <w:rPr>
                <w:b/>
                <w:bCs/>
              </w:rPr>
              <w:t>System(s) Creating Package</w:t>
            </w:r>
          </w:p>
        </w:tc>
        <w:tc>
          <w:tcPr>
            <w:tcW w:w="3600" w:type="dxa"/>
            <w:shd w:val="clear" w:color="auto" w:fill="FFFF00"/>
          </w:tcPr>
          <w:p w:rsidR="00556336" w:rsidRDefault="00556336">
            <w:pPr>
              <w:spacing w:before="120" w:after="120"/>
              <w:jc w:val="center"/>
              <w:rPr>
                <w:b/>
                <w:bCs/>
              </w:rPr>
            </w:pPr>
            <w:r>
              <w:rPr>
                <w:b/>
                <w:bCs/>
              </w:rPr>
              <w:t>Triggering Event</w:t>
            </w:r>
          </w:p>
        </w:tc>
      </w:tr>
      <w:tr w:rsidR="00556336">
        <w:tc>
          <w:tcPr>
            <w:tcW w:w="540" w:type="dxa"/>
          </w:tcPr>
          <w:p w:rsidR="00556336" w:rsidRDefault="00556336">
            <w:pPr>
              <w:jc w:val="right"/>
            </w:pPr>
            <w:r>
              <w:t xml:space="preserve">1.    </w:t>
            </w:r>
          </w:p>
        </w:tc>
        <w:tc>
          <w:tcPr>
            <w:tcW w:w="2070" w:type="dxa"/>
          </w:tcPr>
          <w:p w:rsidR="00556336" w:rsidRPr="00C412B2" w:rsidRDefault="00556336">
            <w:pPr>
              <w:rPr>
                <w:i/>
              </w:rPr>
            </w:pPr>
            <w:r w:rsidRPr="00C412B2">
              <w:rPr>
                <w:i/>
              </w:rPr>
              <w:t>Package Name</w:t>
            </w:r>
          </w:p>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2.</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3.</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4.</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5.</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pPr>
              <w:pStyle w:val="Footer"/>
              <w:tabs>
                <w:tab w:val="clear" w:pos="4320"/>
                <w:tab w:val="clear" w:pos="8640"/>
              </w:tabs>
            </w:pPr>
          </w:p>
        </w:tc>
      </w:tr>
      <w:tr w:rsidR="00556336">
        <w:tc>
          <w:tcPr>
            <w:tcW w:w="540" w:type="dxa"/>
          </w:tcPr>
          <w:p w:rsidR="00556336" w:rsidRDefault="00556336">
            <w:pPr>
              <w:jc w:val="right"/>
            </w:pPr>
            <w:r>
              <w:t>6.</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7.</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8.</w:t>
            </w:r>
          </w:p>
        </w:tc>
        <w:tc>
          <w:tcPr>
            <w:tcW w:w="2070" w:type="dxa"/>
          </w:tcPr>
          <w:p w:rsidR="00556336" w:rsidRDefault="00556336"/>
        </w:tc>
        <w:tc>
          <w:tcPr>
            <w:tcW w:w="2970" w:type="dxa"/>
          </w:tcPr>
          <w:p w:rsidR="00556336" w:rsidRDefault="00556336">
            <w:pPr>
              <w:ind w:left="144"/>
            </w:pPr>
          </w:p>
        </w:tc>
        <w:tc>
          <w:tcPr>
            <w:tcW w:w="3600" w:type="dxa"/>
          </w:tcPr>
          <w:p w:rsidR="00556336" w:rsidRDefault="00556336"/>
        </w:tc>
      </w:tr>
      <w:tr w:rsidR="00556336">
        <w:tc>
          <w:tcPr>
            <w:tcW w:w="540" w:type="dxa"/>
          </w:tcPr>
          <w:p w:rsidR="00556336" w:rsidRDefault="00556336">
            <w:pPr>
              <w:jc w:val="right"/>
            </w:pPr>
            <w:r>
              <w:t>9.</w:t>
            </w:r>
          </w:p>
        </w:tc>
        <w:tc>
          <w:tcPr>
            <w:tcW w:w="2070" w:type="dxa"/>
          </w:tcPr>
          <w:p w:rsidR="00556336" w:rsidRDefault="00556336"/>
        </w:tc>
        <w:tc>
          <w:tcPr>
            <w:tcW w:w="2970" w:type="dxa"/>
          </w:tcPr>
          <w:p w:rsidR="00556336" w:rsidRDefault="00556336"/>
        </w:tc>
        <w:tc>
          <w:tcPr>
            <w:tcW w:w="3600" w:type="dxa"/>
          </w:tcPr>
          <w:p w:rsidR="00556336" w:rsidRDefault="00556336"/>
        </w:tc>
      </w:tr>
    </w:tbl>
    <w:p w:rsidR="00556336" w:rsidRDefault="00556336"/>
    <w:p w:rsidR="00556336" w:rsidRDefault="00556336">
      <w:pPr>
        <w:pStyle w:val="Caption"/>
        <w:rPr>
          <w:lang w:val="fr-FR"/>
        </w:rPr>
      </w:pPr>
      <w:bookmarkStart w:id="31" w:name="_Toc407096109"/>
      <w:r>
        <w:rPr>
          <w:lang w:val="fr-FR"/>
        </w:rPr>
        <w:t xml:space="preserve">Table </w:t>
      </w:r>
      <w:r>
        <w:fldChar w:fldCharType="begin"/>
      </w:r>
      <w:r>
        <w:rPr>
          <w:lang w:val="fr-FR"/>
        </w:rPr>
        <w:instrText xml:space="preserve"> SEQ Table \* ARABIC </w:instrText>
      </w:r>
      <w:r>
        <w:fldChar w:fldCharType="separate"/>
      </w:r>
      <w:r w:rsidR="006314D4">
        <w:rPr>
          <w:noProof/>
          <w:lang w:val="fr-FR"/>
        </w:rPr>
        <w:t>2</w:t>
      </w:r>
      <w:r>
        <w:fldChar w:fldCharType="end"/>
      </w:r>
      <w:r>
        <w:rPr>
          <w:lang w:val="fr-FR"/>
        </w:rPr>
        <w:t>:  Package/Message Descriptions</w:t>
      </w:r>
      <w:bookmarkEnd w:id="31"/>
    </w:p>
    <w:p w:rsidR="00556336" w:rsidRDefault="00556336">
      <w:pPr>
        <w:pStyle w:val="Heading2"/>
      </w:pPr>
      <w:bookmarkStart w:id="32" w:name="_Toc68406889"/>
      <w:bookmarkStart w:id="33" w:name="_Toc407096097"/>
      <w:r>
        <w:t>Interface Process Flow</w:t>
      </w:r>
      <w:bookmarkEnd w:id="32"/>
      <w:bookmarkEnd w:id="33"/>
    </w:p>
    <w:p w:rsidR="00556336" w:rsidRDefault="00395FE1">
      <w:pPr>
        <w:pStyle w:val="infoblue0"/>
      </w:pPr>
      <w:r>
        <w:t xml:space="preserve">This section </w:t>
      </w:r>
      <w:r w:rsidR="00556336">
        <w:t>provide</w:t>
      </w:r>
      <w:r>
        <w:t>s</w:t>
      </w:r>
      <w:r w:rsidR="00556336">
        <w:t xml:space="preserve"> </w:t>
      </w:r>
      <w:r>
        <w:t>business</w:t>
      </w:r>
      <w:r w:rsidR="00556336">
        <w:t xml:space="preserve"> process flow</w:t>
      </w:r>
      <w:r w:rsidR="00F9233B">
        <w:t>s to outline the overall flow for the interface(</w:t>
      </w:r>
      <w:r w:rsidR="00556336">
        <w:t xml:space="preserve"> including</w:t>
      </w:r>
      <w:r>
        <w:t xml:space="preserve"> process </w:t>
      </w:r>
      <w:r w:rsidR="00F9233B">
        <w:t>model</w:t>
      </w:r>
      <w:r w:rsidR="00556336">
        <w:t>s</w:t>
      </w:r>
      <w:r w:rsidR="00F9233B">
        <w:t>, sequence flow diagrams, collaboration diagrams)</w:t>
      </w:r>
      <w:r w:rsidR="00556336">
        <w:t xml:space="preserve"> that help illustrate th</w:t>
      </w:r>
      <w:r w:rsidR="00F9233B">
        <w:t>e</w:t>
      </w:r>
      <w:r w:rsidR="00556336">
        <w:t xml:space="preserve"> </w:t>
      </w:r>
      <w:r>
        <w:t>proce</w:t>
      </w:r>
      <w:r w:rsidR="00F9233B">
        <w:t>s</w:t>
      </w:r>
      <w:r>
        <w:t>s</w:t>
      </w:r>
      <w:r w:rsidR="00F9233B">
        <w:t>e</w:t>
      </w:r>
      <w:r>
        <w:t>s, including</w:t>
      </w:r>
      <w:r w:rsidR="00556336">
        <w:t xml:space="preserve"> description</w:t>
      </w:r>
      <w:r>
        <w:t>s</w:t>
      </w:r>
      <w:r w:rsidR="00556336">
        <w:t xml:space="preserve"> </w:t>
      </w:r>
      <w:r>
        <w:t xml:space="preserve">and models </w:t>
      </w:r>
      <w:r w:rsidR="00556336">
        <w:t>of any other</w:t>
      </w:r>
      <w:r>
        <w:t xml:space="preserve"> alternate </w:t>
      </w:r>
      <w:r w:rsidR="00556336">
        <w:t>processing scenarios</w:t>
      </w:r>
      <w:r>
        <w:t>.</w:t>
      </w:r>
    </w:p>
    <w:p w:rsidR="00556336" w:rsidRDefault="00556336">
      <w:pPr>
        <w:pStyle w:val="Heading2"/>
      </w:pPr>
      <w:bookmarkStart w:id="34" w:name="_Toc68406890"/>
      <w:bookmarkStart w:id="35" w:name="_Toc407096098"/>
      <w:r>
        <w:t>Interface Data Flows</w:t>
      </w:r>
      <w:bookmarkEnd w:id="34"/>
      <w:bookmarkEnd w:id="35"/>
    </w:p>
    <w:p w:rsidR="00556336" w:rsidRDefault="00556336" w:rsidP="00395FE1">
      <w:pPr>
        <w:pStyle w:val="infoblue0"/>
      </w:pPr>
      <w:r>
        <w:t>This section provide details of the data flows</w:t>
      </w:r>
      <w:r w:rsidR="00395FE1">
        <w:t xml:space="preserve"> of </w:t>
      </w:r>
      <w:r>
        <w:t xml:space="preserve">the interface, including </w:t>
      </w:r>
      <w:r w:rsidR="00395FE1">
        <w:t>models and descriptions</w:t>
      </w:r>
      <w:r>
        <w:t xml:space="preserve"> </w:t>
      </w:r>
      <w:r w:rsidR="00395FE1">
        <w:t>illustrating data moving from a source system to target system(s).</w:t>
      </w:r>
    </w:p>
    <w:p w:rsidR="00EF4398" w:rsidRDefault="00EF4398" w:rsidP="00EF4398">
      <w:pPr>
        <w:pStyle w:val="Heading2"/>
      </w:pPr>
      <w:bookmarkStart w:id="36" w:name="_Toc407096099"/>
      <w:r>
        <w:t>Interface Security</w:t>
      </w:r>
      <w:bookmarkEnd w:id="36"/>
    </w:p>
    <w:p w:rsidR="00EF4398" w:rsidRDefault="00C412B2" w:rsidP="00EF4398">
      <w:pPr>
        <w:pStyle w:val="infoblue0"/>
      </w:pPr>
      <w:r>
        <w:t>This section</w:t>
      </w:r>
      <w:r w:rsidR="00EF4398">
        <w:t xml:space="preserve"> provides information on the security requirements and standards for the interface.  This sections should identify data encryption, system access and accredidaion,</w:t>
      </w:r>
      <w:r w:rsidR="004F4D40" w:rsidRPr="00EF4398">
        <w:rPr>
          <w:snapToGrid w:val="0"/>
        </w:rPr>
        <w:t xml:space="preserve"> any fine grained security requirements for consuming the service</w:t>
      </w:r>
      <w:r w:rsidR="004F4D40">
        <w:rPr>
          <w:snapToGrid w:val="0"/>
        </w:rPr>
        <w:t>,</w:t>
      </w:r>
      <w:r w:rsidR="00EF4398">
        <w:t xml:space="preserve"> etc…assuring the safe and secure handling and transmission of data.</w:t>
      </w:r>
    </w:p>
    <w:p w:rsidR="00556336" w:rsidRDefault="00556336">
      <w:pPr>
        <w:pStyle w:val="Heading1"/>
      </w:pPr>
      <w:bookmarkStart w:id="37" w:name="_Toc407096100"/>
      <w:bookmarkStart w:id="38" w:name="_Toc67284435"/>
      <w:bookmarkStart w:id="39" w:name="_Toc68406891"/>
      <w:r>
        <w:t>Interface Segments</w:t>
      </w:r>
      <w:bookmarkEnd w:id="37"/>
    </w:p>
    <w:p w:rsidR="004F4D40" w:rsidRPr="004F4D40" w:rsidRDefault="004F4D40" w:rsidP="004F4D40">
      <w:pPr>
        <w:pStyle w:val="Heading2"/>
      </w:pPr>
      <w:bookmarkStart w:id="40" w:name="_Toc407096101"/>
      <w:r>
        <w:t>Overview</w:t>
      </w:r>
      <w:bookmarkEnd w:id="40"/>
    </w:p>
    <w:p w:rsidR="00F51283" w:rsidRPr="00F51283" w:rsidRDefault="00F51283" w:rsidP="00F51283">
      <w:pPr>
        <w:pStyle w:val="infoblue0"/>
        <w:rPr>
          <w:snapToGrid w:val="0"/>
        </w:rPr>
      </w:pPr>
      <w:r w:rsidRPr="00F51283">
        <w:rPr>
          <w:snapToGrid w:val="0"/>
        </w:rPr>
        <w:t>This section contains information on segments of the interface.  Each segment is defined as data moving from a source system to a target system.  Each segment in this section will have its own paragraph, and will be consistent with the process and data flow diagrams in the preceding section</w:t>
      </w:r>
      <w:r w:rsidR="004F4D40">
        <w:rPr>
          <w:snapToGrid w:val="0"/>
        </w:rPr>
        <w:t xml:space="preserve">. </w:t>
      </w:r>
      <w:r w:rsidR="00EF4398">
        <w:rPr>
          <w:snapToGrid w:val="0"/>
        </w:rPr>
        <w:t xml:space="preserve">This section should include information pertaining to the </w:t>
      </w:r>
      <w:r w:rsidR="00EF4398" w:rsidRPr="00EF4398">
        <w:rPr>
          <w:snapToGrid w:val="0"/>
        </w:rPr>
        <w:t>business name for the operation, description of the operation, request message</w:t>
      </w:r>
      <w:r w:rsidR="004F4D40">
        <w:rPr>
          <w:snapToGrid w:val="0"/>
        </w:rPr>
        <w:t xml:space="preserve"> model, response message model, </w:t>
      </w:r>
      <w:r w:rsidR="00EF4398" w:rsidRPr="00EF4398">
        <w:rPr>
          <w:snapToGrid w:val="0"/>
        </w:rPr>
        <w:t>faults thrown by the service and their associated models, any guarantees of reliability, any other specific web service headers, message size limits, transaction rate limits, know issues and peculiarities etc...</w:t>
      </w:r>
    </w:p>
    <w:p w:rsidR="00556336" w:rsidRDefault="00556336">
      <w:pPr>
        <w:pStyle w:val="Heading2"/>
      </w:pPr>
      <w:bookmarkStart w:id="41" w:name="_Toc407096102"/>
      <w:r>
        <w:t>Interface segment 1</w:t>
      </w:r>
      <w:bookmarkEnd w:id="38"/>
      <w:bookmarkEnd w:id="39"/>
      <w:bookmarkEnd w:id="41"/>
    </w:p>
    <w:p w:rsidR="00556336" w:rsidRDefault="00556336">
      <w:pPr>
        <w:pStyle w:val="infoblue0"/>
        <w:rPr>
          <w:snapToGrid w:val="0"/>
        </w:rPr>
      </w:pPr>
      <w:r>
        <w:rPr>
          <w:snapToGrid w:val="0"/>
        </w:rPr>
        <w:t>This section provide</w:t>
      </w:r>
      <w:r w:rsidR="00F51283">
        <w:rPr>
          <w:snapToGrid w:val="0"/>
        </w:rPr>
        <w:t>s</w:t>
      </w:r>
      <w:r>
        <w:rPr>
          <w:snapToGrid w:val="0"/>
        </w:rPr>
        <w:t xml:space="preserve"> details of the first segment of the interface including a description of the segment, detailed business rules for the segment such as event triggers, package/message formats and contents, etc. and any other details needed to clearly define this segment</w:t>
      </w:r>
    </w:p>
    <w:p w:rsidR="00556336" w:rsidRDefault="00556336">
      <w:pPr>
        <w:pStyle w:val="Heading2"/>
      </w:pPr>
      <w:bookmarkStart w:id="42" w:name="_Toc67284436"/>
      <w:bookmarkStart w:id="43" w:name="_Toc68406892"/>
      <w:bookmarkStart w:id="44" w:name="_Toc407096103"/>
      <w:r>
        <w:t xml:space="preserve">Interface segment </w:t>
      </w:r>
      <w:bookmarkEnd w:id="42"/>
      <w:bookmarkEnd w:id="43"/>
      <w:r>
        <w:t>n…</w:t>
      </w:r>
      <w:bookmarkEnd w:id="44"/>
    </w:p>
    <w:p w:rsidR="00556336" w:rsidRDefault="00C412B2" w:rsidP="00F51283">
      <w:pPr>
        <w:pStyle w:val="infoblue0"/>
      </w:pPr>
      <w:r>
        <w:rPr>
          <w:snapToGrid w:val="0"/>
        </w:rPr>
        <w:t>This</w:t>
      </w:r>
      <w:r w:rsidR="00F51283">
        <w:rPr>
          <w:snapToGrid w:val="0"/>
        </w:rPr>
        <w:t xml:space="preserve"> section</w:t>
      </w:r>
      <w:r w:rsidR="00556336">
        <w:rPr>
          <w:snapToGrid w:val="0"/>
        </w:rPr>
        <w:t xml:space="preserve"> provide</w:t>
      </w:r>
      <w:r>
        <w:rPr>
          <w:snapToGrid w:val="0"/>
        </w:rPr>
        <w:t>s</w:t>
      </w:r>
      <w:r w:rsidR="00556336">
        <w:rPr>
          <w:snapToGrid w:val="0"/>
        </w:rPr>
        <w:t xml:space="preserve"> details of the second </w:t>
      </w:r>
      <w:r>
        <w:rPr>
          <w:snapToGrid w:val="0"/>
        </w:rPr>
        <w:t xml:space="preserve">through n </w:t>
      </w:r>
      <w:r w:rsidR="00556336">
        <w:rPr>
          <w:snapToGrid w:val="0"/>
        </w:rPr>
        <w:t>segment</w:t>
      </w:r>
      <w:r>
        <w:rPr>
          <w:snapToGrid w:val="0"/>
        </w:rPr>
        <w:t>s</w:t>
      </w:r>
      <w:r w:rsidR="00556336">
        <w:rPr>
          <w:snapToGrid w:val="0"/>
        </w:rPr>
        <w:t xml:space="preserve"> of the interface including a description of the segment, detailed business rules for the segment such as event triggers, package/message format and contents, etc. and any other details needed </w:t>
      </w:r>
      <w:bookmarkStart w:id="45" w:name="_Toc52713770"/>
      <w:bookmarkStart w:id="46" w:name="_Toc67284501"/>
      <w:bookmarkStart w:id="47" w:name="_Toc68406893"/>
      <w:r w:rsidR="00F51283">
        <w:rPr>
          <w:snapToGrid w:val="0"/>
        </w:rPr>
        <w:t>to clearly define this segment.</w:t>
      </w:r>
    </w:p>
    <w:p w:rsidR="00556336" w:rsidRDefault="00556336">
      <w:pPr>
        <w:pStyle w:val="Heading1"/>
      </w:pPr>
      <w:bookmarkStart w:id="48" w:name="_Toc407096104"/>
      <w:r>
        <w:lastRenderedPageBreak/>
        <w:t>Processing Performance Requirements</w:t>
      </w:r>
      <w:bookmarkEnd w:id="45"/>
      <w:bookmarkEnd w:id="46"/>
      <w:bookmarkEnd w:id="47"/>
      <w:bookmarkEnd w:id="48"/>
    </w:p>
    <w:p w:rsidR="00556336" w:rsidRDefault="00556336">
      <w:pPr>
        <w:pStyle w:val="infoblue0"/>
      </w:pPr>
      <w:r>
        <w:t>This section provide</w:t>
      </w:r>
      <w:r w:rsidR="00F51283">
        <w:t>s</w:t>
      </w:r>
      <w:r>
        <w:t xml:space="preserve"> </w:t>
      </w:r>
      <w:r w:rsidR="00F51283">
        <w:t>information</w:t>
      </w:r>
      <w:r>
        <w:t xml:space="preserve"> </w:t>
      </w:r>
      <w:r w:rsidR="00F51283">
        <w:t>on</w:t>
      </w:r>
      <w:r>
        <w:t xml:space="preserve"> processing performance requirements for the interface such as response times for the different interface s</w:t>
      </w:r>
      <w:r w:rsidR="00F51283">
        <w:t>egment</w:t>
      </w:r>
      <w:r w:rsidR="00F9233B">
        <w:t>s, and contingencies when performance requirements are not met.</w:t>
      </w:r>
    </w:p>
    <w:p w:rsidR="00556336" w:rsidRDefault="00556336">
      <w:pPr>
        <w:pStyle w:val="Heading1"/>
      </w:pPr>
      <w:bookmarkStart w:id="49" w:name="_Toc52713771"/>
      <w:bookmarkStart w:id="50" w:name="_Toc67284502"/>
      <w:bookmarkStart w:id="51" w:name="_Toc68406894"/>
      <w:bookmarkStart w:id="52" w:name="_Toc407096105"/>
      <w:r>
        <w:t>Operational Support Requirements</w:t>
      </w:r>
      <w:bookmarkEnd w:id="49"/>
      <w:bookmarkEnd w:id="50"/>
      <w:bookmarkEnd w:id="51"/>
      <w:bookmarkEnd w:id="52"/>
    </w:p>
    <w:p w:rsidR="00556336" w:rsidRDefault="00556336" w:rsidP="00F51283">
      <w:pPr>
        <w:pStyle w:val="infoblue0"/>
      </w:pPr>
      <w:r>
        <w:t>This section provide</w:t>
      </w:r>
      <w:r w:rsidR="00F51283">
        <w:t>s</w:t>
      </w:r>
      <w:r>
        <w:t xml:space="preserve"> </w:t>
      </w:r>
      <w:r w:rsidR="00F51283">
        <w:t>information</w:t>
      </w:r>
      <w:r>
        <w:t xml:space="preserve"> </w:t>
      </w:r>
      <w:r w:rsidR="00F51283">
        <w:t>on</w:t>
      </w:r>
      <w:r>
        <w:t xml:space="preserve"> operational support requirements for the interface, such as required response times for different </w:t>
      </w:r>
      <w:r w:rsidR="00F51283">
        <w:t>tiers</w:t>
      </w:r>
      <w:r>
        <w:t xml:space="preserve"> of support</w:t>
      </w:r>
      <w:r w:rsidR="00F51283">
        <w:t xml:space="preserve">. </w:t>
      </w:r>
      <w:r w:rsidR="004F4D40">
        <w:t>This section identifies Points of Contancts (POCs) for service in each support tier.</w:t>
      </w:r>
      <w:r w:rsidR="0098036C">
        <w:t xml:space="preserve">  Note</w:t>
      </w:r>
      <w:r w:rsidR="00F51283">
        <w:t>:</w:t>
      </w:r>
      <w:r w:rsidR="0098036C">
        <w:t xml:space="preserve"> </w:t>
      </w:r>
      <w:r w:rsidR="00F51283">
        <w:t>t</w:t>
      </w:r>
      <w:r w:rsidR="0098036C">
        <w:t xml:space="preserve">he table below is </w:t>
      </w:r>
      <w:r w:rsidR="00F51283">
        <w:t>an example.  It</w:t>
      </w:r>
      <w:r w:rsidR="0098036C">
        <w:t xml:space="preserve"> is up to the </w:t>
      </w:r>
      <w:r w:rsidR="00F51283">
        <w:t>d</w:t>
      </w:r>
      <w:r w:rsidR="0098036C">
        <w:t>eveloper</w:t>
      </w:r>
      <w:r w:rsidR="00F51283">
        <w:t>of the interface to adequately describe the support structure.</w:t>
      </w:r>
    </w:p>
    <w:p w:rsidR="00F51283" w:rsidRDefault="00F51283" w:rsidP="00F51283">
      <w:pPr>
        <w:pStyle w:val="infoblue0"/>
      </w:pPr>
    </w:p>
    <w:tbl>
      <w:tblPr>
        <w:tblW w:w="0" w:type="auto"/>
        <w:tblInd w:w="55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5670"/>
        <w:gridCol w:w="2160"/>
      </w:tblGrid>
      <w:tr w:rsidR="00556336" w:rsidTr="003503E8">
        <w:trPr>
          <w:tblHeader/>
        </w:trPr>
        <w:tc>
          <w:tcPr>
            <w:tcW w:w="5670" w:type="dxa"/>
            <w:shd w:val="clear" w:color="auto" w:fill="FFFF00"/>
          </w:tcPr>
          <w:p w:rsidR="00556336" w:rsidRDefault="00556336">
            <w:pPr>
              <w:pStyle w:val="TOC1"/>
              <w:tabs>
                <w:tab w:val="clear" w:pos="9360"/>
              </w:tabs>
              <w:spacing w:before="60"/>
              <w:rPr>
                <w:bCs/>
                <w:caps/>
                <w:noProof w:val="0"/>
              </w:rPr>
            </w:pPr>
          </w:p>
          <w:p w:rsidR="00556336" w:rsidRPr="003503E8" w:rsidRDefault="003503E8">
            <w:pPr>
              <w:pStyle w:val="TOC1"/>
              <w:tabs>
                <w:tab w:val="clear" w:pos="9360"/>
              </w:tabs>
              <w:spacing w:before="0"/>
              <w:rPr>
                <w:b/>
                <w:bCs/>
                <w:caps/>
                <w:noProof w:val="0"/>
              </w:rPr>
            </w:pPr>
            <w:r w:rsidRPr="003503E8">
              <w:rPr>
                <w:b/>
                <w:bCs/>
                <w:noProof w:val="0"/>
              </w:rPr>
              <w:t>Support Category</w:t>
            </w:r>
          </w:p>
        </w:tc>
        <w:tc>
          <w:tcPr>
            <w:tcW w:w="2160" w:type="dxa"/>
            <w:shd w:val="clear" w:color="auto" w:fill="FFFF00"/>
          </w:tcPr>
          <w:p w:rsidR="00556336" w:rsidRDefault="00556336">
            <w:pPr>
              <w:spacing w:before="60" w:after="60"/>
              <w:jc w:val="center"/>
              <w:rPr>
                <w:b/>
                <w:bCs/>
              </w:rPr>
            </w:pPr>
            <w:r>
              <w:rPr>
                <w:b/>
                <w:bCs/>
              </w:rPr>
              <w:t>Required Response Time</w:t>
            </w:r>
          </w:p>
        </w:tc>
      </w:tr>
      <w:tr w:rsidR="00556336">
        <w:tc>
          <w:tcPr>
            <w:tcW w:w="5670" w:type="dxa"/>
          </w:tcPr>
          <w:p w:rsidR="00556336" w:rsidRDefault="00556336">
            <w:pPr>
              <w:pStyle w:val="Footer"/>
              <w:tabs>
                <w:tab w:val="clear" w:pos="4320"/>
                <w:tab w:val="clear" w:pos="8640"/>
              </w:tabs>
            </w:pPr>
            <w:r>
              <w:t>Overall Hours of Support</w:t>
            </w:r>
          </w:p>
        </w:tc>
        <w:tc>
          <w:tcPr>
            <w:tcW w:w="2160" w:type="dxa"/>
          </w:tcPr>
          <w:p w:rsidR="00556336" w:rsidRDefault="00556336">
            <w:pPr>
              <w:jc w:val="center"/>
            </w:pPr>
            <w:r>
              <w:t>24x7x365</w:t>
            </w:r>
          </w:p>
        </w:tc>
      </w:tr>
      <w:tr w:rsidR="00556336">
        <w:tc>
          <w:tcPr>
            <w:tcW w:w="5670" w:type="dxa"/>
          </w:tcPr>
          <w:p w:rsidR="00556336" w:rsidRDefault="00556336">
            <w:pPr>
              <w:pStyle w:val="Footer"/>
              <w:tabs>
                <w:tab w:val="clear" w:pos="4320"/>
                <w:tab w:val="clear" w:pos="8640"/>
              </w:tabs>
            </w:pPr>
            <w:r>
              <w:t>Level 1 Support (Identification of Anomalies)</w:t>
            </w:r>
          </w:p>
        </w:tc>
        <w:tc>
          <w:tcPr>
            <w:tcW w:w="2160" w:type="dxa"/>
          </w:tcPr>
          <w:p w:rsidR="00556336" w:rsidRDefault="0098036C">
            <w:pPr>
              <w:jc w:val="center"/>
            </w:pPr>
            <w:r>
              <w:t>Tbd</w:t>
            </w:r>
          </w:p>
        </w:tc>
      </w:tr>
      <w:tr w:rsidR="00556336">
        <w:tc>
          <w:tcPr>
            <w:tcW w:w="5670" w:type="dxa"/>
          </w:tcPr>
          <w:p w:rsidR="00556336" w:rsidRDefault="00556336">
            <w:r>
              <w:t>Level 2 Support (System, Network and Database Administrative Support)</w:t>
            </w:r>
          </w:p>
        </w:tc>
        <w:tc>
          <w:tcPr>
            <w:tcW w:w="2160" w:type="dxa"/>
          </w:tcPr>
          <w:p w:rsidR="00556336" w:rsidRDefault="0098036C">
            <w:pPr>
              <w:jc w:val="center"/>
            </w:pPr>
            <w:r>
              <w:t>Tbd</w:t>
            </w:r>
          </w:p>
        </w:tc>
      </w:tr>
      <w:tr w:rsidR="00556336">
        <w:tc>
          <w:tcPr>
            <w:tcW w:w="5670" w:type="dxa"/>
          </w:tcPr>
          <w:p w:rsidR="00556336" w:rsidRDefault="00C412B2">
            <w:r>
              <w:t>Mean Time To Restore</w:t>
            </w:r>
            <w:r w:rsidR="00556336">
              <w:t xml:space="preserve"> Service</w:t>
            </w:r>
          </w:p>
        </w:tc>
        <w:tc>
          <w:tcPr>
            <w:tcW w:w="2160" w:type="dxa"/>
          </w:tcPr>
          <w:p w:rsidR="00556336" w:rsidRDefault="0098036C">
            <w:pPr>
              <w:jc w:val="center"/>
            </w:pPr>
            <w:r>
              <w:t>Tbd</w:t>
            </w:r>
          </w:p>
        </w:tc>
      </w:tr>
      <w:tr w:rsidR="00556336">
        <w:tc>
          <w:tcPr>
            <w:tcW w:w="5670" w:type="dxa"/>
          </w:tcPr>
          <w:p w:rsidR="00556336" w:rsidRDefault="00556336">
            <w:r>
              <w:t>Ad Hoc Support Requests (normal working hours)</w:t>
            </w:r>
          </w:p>
        </w:tc>
        <w:tc>
          <w:tcPr>
            <w:tcW w:w="2160" w:type="dxa"/>
          </w:tcPr>
          <w:p w:rsidR="00556336" w:rsidRDefault="0098036C">
            <w:pPr>
              <w:jc w:val="center"/>
            </w:pPr>
            <w:r>
              <w:t>Tbd</w:t>
            </w:r>
          </w:p>
        </w:tc>
      </w:tr>
      <w:tr w:rsidR="00556336">
        <w:tc>
          <w:tcPr>
            <w:tcW w:w="5670" w:type="dxa"/>
          </w:tcPr>
          <w:p w:rsidR="00556336" w:rsidRDefault="00556336">
            <w:r>
              <w:t>Ad Hoc Support Requests (after normal working hours)</w:t>
            </w:r>
          </w:p>
        </w:tc>
        <w:tc>
          <w:tcPr>
            <w:tcW w:w="2160" w:type="dxa"/>
          </w:tcPr>
          <w:p w:rsidR="00556336" w:rsidRDefault="0098036C">
            <w:pPr>
              <w:jc w:val="center"/>
            </w:pPr>
            <w:r>
              <w:t>Tbd</w:t>
            </w:r>
          </w:p>
        </w:tc>
      </w:tr>
    </w:tbl>
    <w:p w:rsidR="00556336" w:rsidRDefault="00556336">
      <w:pPr>
        <w:pStyle w:val="Caption"/>
      </w:pPr>
      <w:bookmarkStart w:id="53" w:name="_Toc407096110"/>
      <w:bookmarkStart w:id="54" w:name="_Toc67284503"/>
      <w:bookmarkStart w:id="55" w:name="_Toc68406895"/>
      <w:r>
        <w:t xml:space="preserve">Table </w:t>
      </w:r>
      <w:fldSimple w:instr=" SEQ Table \* ARABIC ">
        <w:r w:rsidR="006314D4">
          <w:rPr>
            <w:noProof/>
          </w:rPr>
          <w:t>3</w:t>
        </w:r>
      </w:fldSimple>
      <w:r>
        <w:t>:  Operational Support Requirements</w:t>
      </w:r>
      <w:bookmarkEnd w:id="53"/>
    </w:p>
    <w:p w:rsidR="00556336" w:rsidRDefault="00556336">
      <w:pPr>
        <w:pStyle w:val="Heading1"/>
      </w:pPr>
      <w:bookmarkStart w:id="56" w:name="_Toc407096106"/>
      <w:r>
        <w:rPr>
          <w:rFonts w:cs="Arial"/>
        </w:rPr>
        <w:t>Schema Definition</w:t>
      </w:r>
      <w:bookmarkEnd w:id="54"/>
      <w:bookmarkEnd w:id="55"/>
      <w:r>
        <w:rPr>
          <w:rFonts w:cs="Arial"/>
        </w:rPr>
        <w:t>s</w:t>
      </w:r>
      <w:bookmarkEnd w:id="56"/>
    </w:p>
    <w:p w:rsidR="004F4D40" w:rsidRDefault="00556336" w:rsidP="004F4D40">
      <w:pPr>
        <w:pStyle w:val="infoblue0"/>
      </w:pPr>
      <w:r>
        <w:t xml:space="preserve">The section </w:t>
      </w:r>
      <w:r w:rsidR="0087384F">
        <w:t>provide</w:t>
      </w:r>
      <w:r w:rsidR="00F51283">
        <w:t>s</w:t>
      </w:r>
      <w:r w:rsidR="0087384F">
        <w:t xml:space="preserve"> </w:t>
      </w:r>
      <w:r>
        <w:t>information defin</w:t>
      </w:r>
      <w:r w:rsidR="00F51283">
        <w:t>ing data models and supporting data structure critical to</w:t>
      </w:r>
      <w:r>
        <w:t xml:space="preserve"> the interface.  This may include </w:t>
      </w:r>
      <w:r w:rsidR="00F51283">
        <w:t xml:space="preserve">fully defined </w:t>
      </w:r>
      <w:r>
        <w:t xml:space="preserve">schema definitions, diagrams, data models, </w:t>
      </w:r>
      <w:r w:rsidR="00F51283">
        <w:t xml:space="preserve">WSDL and XSD file structures, </w:t>
      </w:r>
      <w:r w:rsidR="00F9233B">
        <w:t xml:space="preserve">data transformations, security requirements, </w:t>
      </w:r>
      <w:r>
        <w:t>or any other information that assists in defining and understanding the interface.</w:t>
      </w:r>
    </w:p>
    <w:p w:rsidR="004F4D40" w:rsidRDefault="004F4D40" w:rsidP="004F4D40">
      <w:pPr>
        <w:pStyle w:val="Heading1"/>
        <w:rPr>
          <w:rFonts w:cs="Arial"/>
        </w:rPr>
      </w:pPr>
      <w:bookmarkStart w:id="57" w:name="_Toc407096107"/>
      <w:r>
        <w:rPr>
          <w:rFonts w:cs="Arial"/>
        </w:rPr>
        <w:t>Test Environment</w:t>
      </w:r>
      <w:bookmarkEnd w:id="57"/>
    </w:p>
    <w:p w:rsidR="004F4D40" w:rsidRDefault="004F4D40" w:rsidP="004F4D40">
      <w:pPr>
        <w:pStyle w:val="infoblue0"/>
      </w:pPr>
      <w:r>
        <w:t>This section identifies information concerning the testing of interfaces and data echanges.  This section includes the processes required in assuring all aspects of the interface and the onboarding of consumers for service-based exchanges.</w:t>
      </w:r>
    </w:p>
    <w:sectPr w:rsidR="004F4D40">
      <w:pgSz w:w="12240" w:h="15840" w:code="1"/>
      <w:pgMar w:top="144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14D4" w:rsidRDefault="006314D4">
      <w:r>
        <w:separator/>
      </w:r>
    </w:p>
  </w:endnote>
  <w:endnote w:type="continuationSeparator" w:id="0">
    <w:p w:rsidR="006314D4" w:rsidRDefault="006314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4398" w:rsidRDefault="00EF439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EF4398" w:rsidRDefault="00EF4398">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EF4398">
      <w:tc>
        <w:tcPr>
          <w:tcW w:w="3162" w:type="dxa"/>
          <w:tcBorders>
            <w:top w:val="nil"/>
            <w:left w:val="nil"/>
            <w:bottom w:val="nil"/>
            <w:right w:val="nil"/>
          </w:tcBorders>
        </w:tcPr>
        <w:p w:rsidR="00EF4398" w:rsidRDefault="00EF4398">
          <w:pPr>
            <w:ind w:right="360"/>
          </w:pPr>
        </w:p>
      </w:tc>
      <w:tc>
        <w:tcPr>
          <w:tcW w:w="3162" w:type="dxa"/>
          <w:tcBorders>
            <w:top w:val="nil"/>
            <w:left w:val="nil"/>
            <w:bottom w:val="nil"/>
            <w:right w:val="nil"/>
          </w:tcBorders>
        </w:tcPr>
        <w:p w:rsidR="00EF4398" w:rsidRDefault="00EF4398">
          <w:pPr>
            <w:jc w:val="center"/>
          </w:pPr>
        </w:p>
      </w:tc>
      <w:tc>
        <w:tcPr>
          <w:tcW w:w="3162" w:type="dxa"/>
          <w:tcBorders>
            <w:top w:val="nil"/>
            <w:left w:val="nil"/>
            <w:bottom w:val="nil"/>
            <w:right w:val="nil"/>
          </w:tcBorders>
        </w:tcPr>
        <w:p w:rsidR="00EF4398" w:rsidRDefault="00EF4398">
          <w:pPr>
            <w:jc w:val="right"/>
          </w:pPr>
          <w:r>
            <w:rPr>
              <w:rStyle w:val="PageNumber"/>
            </w:rPr>
            <w:fldChar w:fldCharType="begin"/>
          </w:r>
          <w:r>
            <w:rPr>
              <w:rStyle w:val="PageNumber"/>
            </w:rPr>
            <w:instrText xml:space="preserve"> PAGE </w:instrText>
          </w:r>
          <w:r>
            <w:rPr>
              <w:rStyle w:val="PageNumber"/>
            </w:rPr>
            <w:fldChar w:fldCharType="separate"/>
          </w:r>
          <w:r w:rsidR="008140AC">
            <w:rPr>
              <w:rStyle w:val="PageNumber"/>
              <w:noProof/>
            </w:rPr>
            <w:t>3</w:t>
          </w:r>
          <w:r>
            <w:rPr>
              <w:rStyle w:val="PageNumber"/>
            </w:rPr>
            <w:fldChar w:fldCharType="end"/>
          </w:r>
        </w:p>
      </w:tc>
    </w:tr>
  </w:tbl>
  <w:p w:rsidR="00EF4398" w:rsidRDefault="00EF439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4398" w:rsidRDefault="00EF439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14D4" w:rsidRDefault="006314D4">
      <w:r>
        <w:separator/>
      </w:r>
    </w:p>
  </w:footnote>
  <w:footnote w:type="continuationSeparator" w:id="0">
    <w:p w:rsidR="006314D4" w:rsidRDefault="006314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4398" w:rsidRPr="00DF21F1" w:rsidRDefault="00EF4398">
    <w:pPr>
      <w:pBdr>
        <w:top w:val="single" w:sz="6" w:space="1" w:color="auto"/>
      </w:pBdr>
      <w:rPr>
        <w:rFonts w:ascii="Arial" w:hAnsi="Arial" w:cs="Arial"/>
        <w:sz w:val="24"/>
      </w:rPr>
    </w:pPr>
  </w:p>
  <w:p w:rsidR="00EF4398" w:rsidRPr="00DF21F1" w:rsidRDefault="00EF4398">
    <w:pPr>
      <w:pBdr>
        <w:top w:val="single" w:sz="6" w:space="1" w:color="auto"/>
      </w:pBdr>
      <w:jc w:val="center"/>
      <w:rPr>
        <w:rFonts w:ascii="Arial" w:hAnsi="Arial" w:cs="Arial"/>
        <w:b/>
        <w:sz w:val="24"/>
      </w:rPr>
    </w:pPr>
  </w:p>
  <w:p w:rsidR="00EF4398" w:rsidRPr="00DF21F1" w:rsidRDefault="00EF4398">
    <w:pPr>
      <w:pBdr>
        <w:top w:val="single" w:sz="6" w:space="1" w:color="auto"/>
      </w:pBdr>
      <w:jc w:val="center"/>
      <w:rPr>
        <w:rFonts w:ascii="Arial" w:hAnsi="Arial" w:cs="Arial"/>
        <w:b/>
        <w:sz w:val="24"/>
      </w:rPr>
    </w:pPr>
    <w:smartTag w:uri="urn:schemas-microsoft-com:office:smarttags" w:element="country-region">
      <w:smartTag w:uri="urn:schemas-microsoft-com:office:smarttags" w:element="place">
        <w:r w:rsidRPr="00DF21F1">
          <w:rPr>
            <w:rFonts w:ascii="Arial" w:hAnsi="Arial" w:cs="Arial"/>
            <w:b/>
            <w:sz w:val="24"/>
          </w:rPr>
          <w:t>U.S.</w:t>
        </w:r>
      </w:smartTag>
    </w:smartTag>
    <w:r w:rsidRPr="00DF21F1">
      <w:rPr>
        <w:rFonts w:ascii="Arial" w:hAnsi="Arial" w:cs="Arial"/>
        <w:b/>
        <w:sz w:val="24"/>
      </w:rPr>
      <w:t xml:space="preserve"> Department of State</w:t>
    </w:r>
  </w:p>
  <w:p w:rsidR="00EF4398" w:rsidRPr="00DF21F1" w:rsidRDefault="00EF4398">
    <w:pPr>
      <w:pBdr>
        <w:top w:val="single" w:sz="6" w:space="1" w:color="auto"/>
      </w:pBdr>
      <w:jc w:val="center"/>
      <w:rPr>
        <w:rFonts w:ascii="Arial" w:hAnsi="Arial" w:cs="Arial"/>
        <w:b/>
        <w:sz w:val="24"/>
      </w:rPr>
    </w:pPr>
    <w:r w:rsidRPr="00DF21F1">
      <w:rPr>
        <w:rFonts w:ascii="Arial" w:hAnsi="Arial" w:cs="Arial"/>
        <w:b/>
        <w:sz w:val="24"/>
      </w:rPr>
      <w:t>Bureau of Consular Affairs</w:t>
    </w:r>
  </w:p>
  <w:p w:rsidR="00EF4398" w:rsidRPr="00DF21F1" w:rsidRDefault="00EF4398">
    <w:pPr>
      <w:pBdr>
        <w:top w:val="single" w:sz="6" w:space="1" w:color="auto"/>
      </w:pBdr>
      <w:jc w:val="center"/>
      <w:rPr>
        <w:rFonts w:ascii="Arial" w:hAnsi="Arial" w:cs="Arial"/>
        <w:sz w:val="24"/>
      </w:rPr>
    </w:pPr>
    <w:r w:rsidRPr="00DF21F1">
      <w:rPr>
        <w:rFonts w:ascii="Arial" w:hAnsi="Arial" w:cs="Arial"/>
        <w:sz w:val="24"/>
      </w:rPr>
      <w:t>Consular System</w:t>
    </w:r>
    <w:r>
      <w:rPr>
        <w:rFonts w:ascii="Arial" w:hAnsi="Arial" w:cs="Arial"/>
        <w:sz w:val="24"/>
      </w:rPr>
      <w:t>s and Technology</w:t>
    </w:r>
  </w:p>
  <w:p w:rsidR="00EF4398" w:rsidRDefault="00EF4398">
    <w:pPr>
      <w:pBdr>
        <w:top w:val="single" w:sz="6" w:space="1" w:color="auto"/>
      </w:pBdr>
      <w:rPr>
        <w:sz w:val="24"/>
      </w:rPr>
    </w:pPr>
  </w:p>
  <w:bookmarkStart w:id="1" w:name="_MON_1037446479"/>
  <w:bookmarkEnd w:id="1"/>
  <w:p w:rsidR="00EF4398" w:rsidRDefault="00EF4398">
    <w:pPr>
      <w:pBdr>
        <w:bottom w:val="single" w:sz="6" w:space="1" w:color="auto"/>
      </w:pBdr>
      <w:jc w:val="center"/>
      <w:rPr>
        <w:sz w:val="24"/>
      </w:rPr>
    </w:pPr>
    <w:r>
      <w:object w:dxaOrig="7108" w:dyaOrig="53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23.15pt;height:166.1pt" o:ole="" fillcolor="window">
          <v:imagedata r:id="rId1" o:title="" croptop="8675f" cropbottom="8675f" cropleft="8630f" cropright="8630f"/>
        </v:shape>
        <o:OLEObject Type="Embed" ProgID="PowerPoint.Slide.8" ShapeID="_x0000_i1025" DrawAspect="Content" ObjectID="_1485005392" r:id="rId2"/>
      </w:object>
    </w:r>
  </w:p>
  <w:p w:rsidR="00EF4398" w:rsidRDefault="00EF4398">
    <w:pPr>
      <w:pBdr>
        <w:bottom w:val="single" w:sz="6" w:space="1" w:color="auto"/>
      </w:pBdr>
      <w:jc w:val="center"/>
      <w:rPr>
        <w:sz w:val="24"/>
      </w:rPr>
    </w:pPr>
  </w:p>
  <w:p w:rsidR="00EF4398" w:rsidRDefault="00EF4398">
    <w:pPr>
      <w:pBdr>
        <w:bottom w:val="single" w:sz="6" w:space="1" w:color="auto"/>
      </w:pBdr>
      <w:jc w:val="right"/>
      <w:rPr>
        <w:sz w:val="24"/>
      </w:rPr>
    </w:pPr>
  </w:p>
  <w:p w:rsidR="00EF4398" w:rsidRDefault="00EF439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EF4398">
      <w:tc>
        <w:tcPr>
          <w:tcW w:w="6379" w:type="dxa"/>
        </w:tcPr>
        <w:p w:rsidR="00EF4398" w:rsidRDefault="0089236E">
          <w:pPr>
            <w:rPr>
              <w:lang w:val="fr-FR"/>
            </w:rPr>
          </w:pPr>
          <w:r>
            <w:rPr>
              <w:iCs/>
            </w:rPr>
            <w:t xml:space="preserve">CST </w:t>
          </w:r>
          <w:r>
            <w:rPr>
              <w:iCs/>
            </w:rPr>
            <w:fldChar w:fldCharType="begin"/>
          </w:r>
          <w:r>
            <w:rPr>
              <w:iCs/>
              <w:lang w:val="fr-FR"/>
            </w:rPr>
            <w:instrText xml:space="preserve"> TITLE  \* MERGEFORMAT </w:instrText>
          </w:r>
          <w:r>
            <w:rPr>
              <w:iCs/>
            </w:rPr>
            <w:fldChar w:fldCharType="separate"/>
          </w:r>
          <w:r w:rsidR="006314D4">
            <w:rPr>
              <w:iCs/>
              <w:lang w:val="fr-FR"/>
            </w:rPr>
            <w:t>Interface Control Document</w:t>
          </w:r>
          <w:r>
            <w:rPr>
              <w:iCs/>
            </w:rPr>
            <w:fldChar w:fldCharType="end"/>
          </w:r>
        </w:p>
      </w:tc>
      <w:tc>
        <w:tcPr>
          <w:tcW w:w="3179" w:type="dxa"/>
        </w:tcPr>
        <w:p w:rsidR="00EF4398" w:rsidRDefault="0089236E" w:rsidP="002923D3">
          <w:pPr>
            <w:tabs>
              <w:tab w:val="left" w:pos="1135"/>
            </w:tabs>
            <w:spacing w:before="40"/>
            <w:ind w:right="68"/>
            <w:jc w:val="right"/>
            <w:rPr>
              <w:lang w:val="fr-FR"/>
            </w:rPr>
          </w:pPr>
          <w:r>
            <w:rPr>
              <w:lang w:val="fr-FR"/>
            </w:rPr>
            <w:t xml:space="preserve"> Template </w:t>
          </w:r>
          <w:r w:rsidR="00EF4398">
            <w:rPr>
              <w:iCs/>
              <w:lang w:val="fr-FR"/>
            </w:rPr>
            <w:t xml:space="preserve">Version: </w:t>
          </w:r>
          <w:r>
            <w:rPr>
              <w:iCs/>
            </w:rPr>
            <w:t>1.1</w:t>
          </w:r>
        </w:p>
      </w:tc>
    </w:tr>
    <w:tr w:rsidR="00EF4398">
      <w:tc>
        <w:tcPr>
          <w:tcW w:w="6379" w:type="dxa"/>
        </w:tcPr>
        <w:p w:rsidR="00EF4398" w:rsidRDefault="00EF4398">
          <w:pPr>
            <w:rPr>
              <w:lang w:val="fr-FR"/>
            </w:rPr>
          </w:pPr>
        </w:p>
      </w:tc>
      <w:tc>
        <w:tcPr>
          <w:tcW w:w="3179" w:type="dxa"/>
        </w:tcPr>
        <w:p w:rsidR="00EF4398" w:rsidRDefault="00EF4398" w:rsidP="002923D3">
          <w:pPr>
            <w:jc w:val="right"/>
          </w:pPr>
          <w:r>
            <w:rPr>
              <w:lang w:val="fr-FR"/>
            </w:rPr>
            <w:t xml:space="preserve">  </w:t>
          </w:r>
          <w:r w:rsidR="0089236E">
            <w:rPr>
              <w:lang w:val="fr-FR"/>
            </w:rPr>
            <w:t xml:space="preserve">Effective </w:t>
          </w:r>
          <w:r>
            <w:t>Date:  23 December 2014</w:t>
          </w:r>
        </w:p>
      </w:tc>
    </w:tr>
  </w:tbl>
  <w:p w:rsidR="00EF4398" w:rsidRDefault="00EF439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4398" w:rsidRDefault="00EF439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7835D6D"/>
    <w:multiLevelType w:val="hybridMultilevel"/>
    <w:tmpl w:val="C0E83FF2"/>
    <w:lvl w:ilvl="0" w:tplc="A5924A7A">
      <w:start w:val="1"/>
      <w:numFmt w:val="bullet"/>
      <w:lvlText w:val=""/>
      <w:lvlJc w:val="left"/>
      <w:pPr>
        <w:tabs>
          <w:tab w:val="num" w:pos="720"/>
        </w:tabs>
        <w:ind w:left="720" w:hanging="360"/>
      </w:pPr>
      <w:rPr>
        <w:rFonts w:ascii="Symbol" w:hAnsi="Symbol" w:hint="default"/>
        <w:sz w:val="20"/>
      </w:rPr>
    </w:lvl>
    <w:lvl w:ilvl="1" w:tplc="A78ACF6C" w:tentative="1">
      <w:start w:val="1"/>
      <w:numFmt w:val="bullet"/>
      <w:lvlText w:val="o"/>
      <w:lvlJc w:val="left"/>
      <w:pPr>
        <w:tabs>
          <w:tab w:val="num" w:pos="1440"/>
        </w:tabs>
        <w:ind w:left="1440" w:hanging="360"/>
      </w:pPr>
      <w:rPr>
        <w:rFonts w:ascii="Courier New" w:hAnsi="Courier New" w:hint="default"/>
        <w:sz w:val="20"/>
      </w:rPr>
    </w:lvl>
    <w:lvl w:ilvl="2" w:tplc="FCB68138" w:tentative="1">
      <w:start w:val="1"/>
      <w:numFmt w:val="bullet"/>
      <w:lvlText w:val=""/>
      <w:lvlJc w:val="left"/>
      <w:pPr>
        <w:tabs>
          <w:tab w:val="num" w:pos="2160"/>
        </w:tabs>
        <w:ind w:left="2160" w:hanging="360"/>
      </w:pPr>
      <w:rPr>
        <w:rFonts w:ascii="Wingdings" w:hAnsi="Wingdings" w:hint="default"/>
        <w:sz w:val="20"/>
      </w:rPr>
    </w:lvl>
    <w:lvl w:ilvl="3" w:tplc="BEA2F990" w:tentative="1">
      <w:start w:val="1"/>
      <w:numFmt w:val="bullet"/>
      <w:lvlText w:val=""/>
      <w:lvlJc w:val="left"/>
      <w:pPr>
        <w:tabs>
          <w:tab w:val="num" w:pos="2880"/>
        </w:tabs>
        <w:ind w:left="2880" w:hanging="360"/>
      </w:pPr>
      <w:rPr>
        <w:rFonts w:ascii="Wingdings" w:hAnsi="Wingdings" w:hint="default"/>
        <w:sz w:val="20"/>
      </w:rPr>
    </w:lvl>
    <w:lvl w:ilvl="4" w:tplc="D31C6400" w:tentative="1">
      <w:start w:val="1"/>
      <w:numFmt w:val="bullet"/>
      <w:lvlText w:val=""/>
      <w:lvlJc w:val="left"/>
      <w:pPr>
        <w:tabs>
          <w:tab w:val="num" w:pos="3600"/>
        </w:tabs>
        <w:ind w:left="3600" w:hanging="360"/>
      </w:pPr>
      <w:rPr>
        <w:rFonts w:ascii="Wingdings" w:hAnsi="Wingdings" w:hint="default"/>
        <w:sz w:val="20"/>
      </w:rPr>
    </w:lvl>
    <w:lvl w:ilvl="5" w:tplc="C4D6E51E" w:tentative="1">
      <w:start w:val="1"/>
      <w:numFmt w:val="bullet"/>
      <w:lvlText w:val=""/>
      <w:lvlJc w:val="left"/>
      <w:pPr>
        <w:tabs>
          <w:tab w:val="num" w:pos="4320"/>
        </w:tabs>
        <w:ind w:left="4320" w:hanging="360"/>
      </w:pPr>
      <w:rPr>
        <w:rFonts w:ascii="Wingdings" w:hAnsi="Wingdings" w:hint="default"/>
        <w:sz w:val="20"/>
      </w:rPr>
    </w:lvl>
    <w:lvl w:ilvl="6" w:tplc="4C8E54AC" w:tentative="1">
      <w:start w:val="1"/>
      <w:numFmt w:val="bullet"/>
      <w:lvlText w:val=""/>
      <w:lvlJc w:val="left"/>
      <w:pPr>
        <w:tabs>
          <w:tab w:val="num" w:pos="5040"/>
        </w:tabs>
        <w:ind w:left="5040" w:hanging="360"/>
      </w:pPr>
      <w:rPr>
        <w:rFonts w:ascii="Wingdings" w:hAnsi="Wingdings" w:hint="default"/>
        <w:sz w:val="20"/>
      </w:rPr>
    </w:lvl>
    <w:lvl w:ilvl="7" w:tplc="CEDC7DCC" w:tentative="1">
      <w:start w:val="1"/>
      <w:numFmt w:val="bullet"/>
      <w:lvlText w:val=""/>
      <w:lvlJc w:val="left"/>
      <w:pPr>
        <w:tabs>
          <w:tab w:val="num" w:pos="5760"/>
        </w:tabs>
        <w:ind w:left="5760" w:hanging="360"/>
      </w:pPr>
      <w:rPr>
        <w:rFonts w:ascii="Wingdings" w:hAnsi="Wingdings" w:hint="default"/>
        <w:sz w:val="20"/>
      </w:rPr>
    </w:lvl>
    <w:lvl w:ilvl="8" w:tplc="6ADAAE42" w:tentative="1">
      <w:start w:val="1"/>
      <w:numFmt w:val="bullet"/>
      <w:lvlText w:val=""/>
      <w:lvlJc w:val="left"/>
      <w:pPr>
        <w:tabs>
          <w:tab w:val="num" w:pos="6480"/>
        </w:tabs>
        <w:ind w:left="6480" w:hanging="360"/>
      </w:pPr>
      <w:rPr>
        <w:rFonts w:ascii="Wingdings" w:hAnsi="Wingdings" w:hint="default"/>
        <w:sz w:val="20"/>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40B2FB5"/>
    <w:multiLevelType w:val="hybridMultilevel"/>
    <w:tmpl w:val="F01051A4"/>
    <w:lvl w:ilvl="0" w:tplc="512A1708">
      <w:start w:val="1"/>
      <w:numFmt w:val="bullet"/>
      <w:lvlText w:val=""/>
      <w:lvlJc w:val="left"/>
      <w:pPr>
        <w:tabs>
          <w:tab w:val="num" w:pos="720"/>
        </w:tabs>
        <w:ind w:left="720" w:hanging="360"/>
      </w:pPr>
      <w:rPr>
        <w:rFonts w:ascii="Symbol" w:hAnsi="Symbol" w:hint="default"/>
        <w:sz w:val="20"/>
      </w:rPr>
    </w:lvl>
    <w:lvl w:ilvl="1" w:tplc="1662FECA" w:tentative="1">
      <w:start w:val="1"/>
      <w:numFmt w:val="bullet"/>
      <w:lvlText w:val="o"/>
      <w:lvlJc w:val="left"/>
      <w:pPr>
        <w:tabs>
          <w:tab w:val="num" w:pos="1440"/>
        </w:tabs>
        <w:ind w:left="1440" w:hanging="360"/>
      </w:pPr>
      <w:rPr>
        <w:rFonts w:ascii="Courier New" w:hAnsi="Courier New" w:hint="default"/>
        <w:sz w:val="20"/>
      </w:rPr>
    </w:lvl>
    <w:lvl w:ilvl="2" w:tplc="29BA505E" w:tentative="1">
      <w:start w:val="1"/>
      <w:numFmt w:val="bullet"/>
      <w:lvlText w:val=""/>
      <w:lvlJc w:val="left"/>
      <w:pPr>
        <w:tabs>
          <w:tab w:val="num" w:pos="2160"/>
        </w:tabs>
        <w:ind w:left="2160" w:hanging="360"/>
      </w:pPr>
      <w:rPr>
        <w:rFonts w:ascii="Wingdings" w:hAnsi="Wingdings" w:hint="default"/>
        <w:sz w:val="20"/>
      </w:rPr>
    </w:lvl>
    <w:lvl w:ilvl="3" w:tplc="943C6420" w:tentative="1">
      <w:start w:val="1"/>
      <w:numFmt w:val="bullet"/>
      <w:lvlText w:val=""/>
      <w:lvlJc w:val="left"/>
      <w:pPr>
        <w:tabs>
          <w:tab w:val="num" w:pos="2880"/>
        </w:tabs>
        <w:ind w:left="2880" w:hanging="360"/>
      </w:pPr>
      <w:rPr>
        <w:rFonts w:ascii="Wingdings" w:hAnsi="Wingdings" w:hint="default"/>
        <w:sz w:val="20"/>
      </w:rPr>
    </w:lvl>
    <w:lvl w:ilvl="4" w:tplc="94B0B8A6" w:tentative="1">
      <w:start w:val="1"/>
      <w:numFmt w:val="bullet"/>
      <w:lvlText w:val=""/>
      <w:lvlJc w:val="left"/>
      <w:pPr>
        <w:tabs>
          <w:tab w:val="num" w:pos="3600"/>
        </w:tabs>
        <w:ind w:left="3600" w:hanging="360"/>
      </w:pPr>
      <w:rPr>
        <w:rFonts w:ascii="Wingdings" w:hAnsi="Wingdings" w:hint="default"/>
        <w:sz w:val="20"/>
      </w:rPr>
    </w:lvl>
    <w:lvl w:ilvl="5" w:tplc="66542FEA" w:tentative="1">
      <w:start w:val="1"/>
      <w:numFmt w:val="bullet"/>
      <w:lvlText w:val=""/>
      <w:lvlJc w:val="left"/>
      <w:pPr>
        <w:tabs>
          <w:tab w:val="num" w:pos="4320"/>
        </w:tabs>
        <w:ind w:left="4320" w:hanging="360"/>
      </w:pPr>
      <w:rPr>
        <w:rFonts w:ascii="Wingdings" w:hAnsi="Wingdings" w:hint="default"/>
        <w:sz w:val="20"/>
      </w:rPr>
    </w:lvl>
    <w:lvl w:ilvl="6" w:tplc="706E841C" w:tentative="1">
      <w:start w:val="1"/>
      <w:numFmt w:val="bullet"/>
      <w:lvlText w:val=""/>
      <w:lvlJc w:val="left"/>
      <w:pPr>
        <w:tabs>
          <w:tab w:val="num" w:pos="5040"/>
        </w:tabs>
        <w:ind w:left="5040" w:hanging="360"/>
      </w:pPr>
      <w:rPr>
        <w:rFonts w:ascii="Wingdings" w:hAnsi="Wingdings" w:hint="default"/>
        <w:sz w:val="20"/>
      </w:rPr>
    </w:lvl>
    <w:lvl w:ilvl="7" w:tplc="AD122DA0" w:tentative="1">
      <w:start w:val="1"/>
      <w:numFmt w:val="bullet"/>
      <w:lvlText w:val=""/>
      <w:lvlJc w:val="left"/>
      <w:pPr>
        <w:tabs>
          <w:tab w:val="num" w:pos="5760"/>
        </w:tabs>
        <w:ind w:left="5760" w:hanging="360"/>
      </w:pPr>
      <w:rPr>
        <w:rFonts w:ascii="Wingdings" w:hAnsi="Wingdings" w:hint="default"/>
        <w:sz w:val="20"/>
      </w:rPr>
    </w:lvl>
    <w:lvl w:ilvl="8" w:tplc="DAEE77A4" w:tentative="1">
      <w:start w:val="1"/>
      <w:numFmt w:val="bullet"/>
      <w:lvlText w:val=""/>
      <w:lvlJc w:val="left"/>
      <w:pPr>
        <w:tabs>
          <w:tab w:val="num" w:pos="6480"/>
        </w:tabs>
        <w:ind w:left="6480" w:hanging="360"/>
      </w:pPr>
      <w:rPr>
        <w:rFonts w:ascii="Wingdings" w:hAnsi="Wingdings" w:hint="default"/>
        <w:sz w:val="20"/>
      </w:rPr>
    </w:lvl>
  </w:abstractNum>
  <w:abstractNum w:abstractNumId="6">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1EF95E16"/>
    <w:multiLevelType w:val="singleLevel"/>
    <w:tmpl w:val="4A1EE0EC"/>
    <w:lvl w:ilvl="0">
      <w:start w:val="1"/>
      <w:numFmt w:val="lowerLetter"/>
      <w:lvlText w:val="%1."/>
      <w:lvlJc w:val="left"/>
      <w:pPr>
        <w:tabs>
          <w:tab w:val="num" w:pos="360"/>
        </w:tabs>
        <w:ind w:left="360" w:hanging="360"/>
      </w:pPr>
    </w:lvl>
  </w:abstractNum>
  <w:abstractNum w:abstractNumId="8">
    <w:nsid w:val="1F4D76B3"/>
    <w:multiLevelType w:val="hybridMultilevel"/>
    <w:tmpl w:val="2BB2C350"/>
    <w:lvl w:ilvl="0" w:tplc="545A644E">
      <w:start w:val="1"/>
      <w:numFmt w:val="bullet"/>
      <w:lvlText w:val=""/>
      <w:lvlJc w:val="left"/>
      <w:pPr>
        <w:tabs>
          <w:tab w:val="num" w:pos="720"/>
        </w:tabs>
        <w:ind w:left="720" w:hanging="360"/>
      </w:pPr>
      <w:rPr>
        <w:rFonts w:ascii="Symbol" w:hAnsi="Symbol" w:hint="default"/>
        <w:sz w:val="20"/>
      </w:rPr>
    </w:lvl>
    <w:lvl w:ilvl="1" w:tplc="8072FAB6" w:tentative="1">
      <w:start w:val="1"/>
      <w:numFmt w:val="bullet"/>
      <w:lvlText w:val="o"/>
      <w:lvlJc w:val="left"/>
      <w:pPr>
        <w:tabs>
          <w:tab w:val="num" w:pos="1440"/>
        </w:tabs>
        <w:ind w:left="1440" w:hanging="360"/>
      </w:pPr>
      <w:rPr>
        <w:rFonts w:ascii="Courier New" w:hAnsi="Courier New" w:hint="default"/>
        <w:sz w:val="20"/>
      </w:rPr>
    </w:lvl>
    <w:lvl w:ilvl="2" w:tplc="9D64A28A" w:tentative="1">
      <w:start w:val="1"/>
      <w:numFmt w:val="bullet"/>
      <w:lvlText w:val=""/>
      <w:lvlJc w:val="left"/>
      <w:pPr>
        <w:tabs>
          <w:tab w:val="num" w:pos="2160"/>
        </w:tabs>
        <w:ind w:left="2160" w:hanging="360"/>
      </w:pPr>
      <w:rPr>
        <w:rFonts w:ascii="Wingdings" w:hAnsi="Wingdings" w:hint="default"/>
        <w:sz w:val="20"/>
      </w:rPr>
    </w:lvl>
    <w:lvl w:ilvl="3" w:tplc="05B8B262" w:tentative="1">
      <w:start w:val="1"/>
      <w:numFmt w:val="bullet"/>
      <w:lvlText w:val=""/>
      <w:lvlJc w:val="left"/>
      <w:pPr>
        <w:tabs>
          <w:tab w:val="num" w:pos="2880"/>
        </w:tabs>
        <w:ind w:left="2880" w:hanging="360"/>
      </w:pPr>
      <w:rPr>
        <w:rFonts w:ascii="Wingdings" w:hAnsi="Wingdings" w:hint="default"/>
        <w:sz w:val="20"/>
      </w:rPr>
    </w:lvl>
    <w:lvl w:ilvl="4" w:tplc="CF72CC6C" w:tentative="1">
      <w:start w:val="1"/>
      <w:numFmt w:val="bullet"/>
      <w:lvlText w:val=""/>
      <w:lvlJc w:val="left"/>
      <w:pPr>
        <w:tabs>
          <w:tab w:val="num" w:pos="3600"/>
        </w:tabs>
        <w:ind w:left="3600" w:hanging="360"/>
      </w:pPr>
      <w:rPr>
        <w:rFonts w:ascii="Wingdings" w:hAnsi="Wingdings" w:hint="default"/>
        <w:sz w:val="20"/>
      </w:rPr>
    </w:lvl>
    <w:lvl w:ilvl="5" w:tplc="C8A04BFA" w:tentative="1">
      <w:start w:val="1"/>
      <w:numFmt w:val="bullet"/>
      <w:lvlText w:val=""/>
      <w:lvlJc w:val="left"/>
      <w:pPr>
        <w:tabs>
          <w:tab w:val="num" w:pos="4320"/>
        </w:tabs>
        <w:ind w:left="4320" w:hanging="360"/>
      </w:pPr>
      <w:rPr>
        <w:rFonts w:ascii="Wingdings" w:hAnsi="Wingdings" w:hint="default"/>
        <w:sz w:val="20"/>
      </w:rPr>
    </w:lvl>
    <w:lvl w:ilvl="6" w:tplc="1640D9D8" w:tentative="1">
      <w:start w:val="1"/>
      <w:numFmt w:val="bullet"/>
      <w:lvlText w:val=""/>
      <w:lvlJc w:val="left"/>
      <w:pPr>
        <w:tabs>
          <w:tab w:val="num" w:pos="5040"/>
        </w:tabs>
        <w:ind w:left="5040" w:hanging="360"/>
      </w:pPr>
      <w:rPr>
        <w:rFonts w:ascii="Wingdings" w:hAnsi="Wingdings" w:hint="default"/>
        <w:sz w:val="20"/>
      </w:rPr>
    </w:lvl>
    <w:lvl w:ilvl="7" w:tplc="F70AD712" w:tentative="1">
      <w:start w:val="1"/>
      <w:numFmt w:val="bullet"/>
      <w:lvlText w:val=""/>
      <w:lvlJc w:val="left"/>
      <w:pPr>
        <w:tabs>
          <w:tab w:val="num" w:pos="5760"/>
        </w:tabs>
        <w:ind w:left="5760" w:hanging="360"/>
      </w:pPr>
      <w:rPr>
        <w:rFonts w:ascii="Wingdings" w:hAnsi="Wingdings" w:hint="default"/>
        <w:sz w:val="20"/>
      </w:rPr>
    </w:lvl>
    <w:lvl w:ilvl="8" w:tplc="88F47F68" w:tentative="1">
      <w:start w:val="1"/>
      <w:numFmt w:val="bullet"/>
      <w:lvlText w:val=""/>
      <w:lvlJc w:val="left"/>
      <w:pPr>
        <w:tabs>
          <w:tab w:val="num" w:pos="6480"/>
        </w:tabs>
        <w:ind w:left="6480" w:hanging="360"/>
      </w:pPr>
      <w:rPr>
        <w:rFonts w:ascii="Wingdings" w:hAnsi="Wingdings" w:hint="default"/>
        <w:sz w:val="20"/>
      </w:rPr>
    </w:lvl>
  </w:abstractNum>
  <w:abstractNum w:abstractNumId="9">
    <w:nsid w:val="1FAE0592"/>
    <w:multiLevelType w:val="hybridMultilevel"/>
    <w:tmpl w:val="C2F6F69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206A4323"/>
    <w:multiLevelType w:val="hybridMultilevel"/>
    <w:tmpl w:val="C754642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1">
    <w:nsid w:val="20BB70B1"/>
    <w:multiLevelType w:val="singleLevel"/>
    <w:tmpl w:val="0409000F"/>
    <w:lvl w:ilvl="0">
      <w:start w:val="1"/>
      <w:numFmt w:val="decimal"/>
      <w:lvlText w:val="%1."/>
      <w:lvlJc w:val="left"/>
      <w:pPr>
        <w:tabs>
          <w:tab w:val="num" w:pos="360"/>
        </w:tabs>
        <w:ind w:left="360" w:hanging="360"/>
      </w:pPr>
    </w:lvl>
  </w:abstractNum>
  <w:abstractNum w:abstractNumId="12">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23E66340"/>
    <w:multiLevelType w:val="multilevel"/>
    <w:tmpl w:val="53BE3B5A"/>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241B5F5D"/>
    <w:multiLevelType w:val="hybridMultilevel"/>
    <w:tmpl w:val="83CCAFAC"/>
    <w:lvl w:ilvl="0" w:tplc="7BE4583C">
      <w:start w:val="1"/>
      <w:numFmt w:val="decimal"/>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2E884727"/>
    <w:multiLevelType w:val="hybridMultilevel"/>
    <w:tmpl w:val="ED8A8CB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20">
    <w:nsid w:val="34915D96"/>
    <w:multiLevelType w:val="hybridMultilevel"/>
    <w:tmpl w:val="24B0C85C"/>
    <w:lvl w:ilvl="0" w:tplc="646E42EA">
      <w:start w:val="1"/>
      <w:numFmt w:val="bullet"/>
      <w:pStyle w:val="infobluebullet"/>
      <w:lvlText w:val=""/>
      <w:lvlJc w:val="left"/>
      <w:pPr>
        <w:tabs>
          <w:tab w:val="num" w:pos="1800"/>
        </w:tabs>
        <w:ind w:left="1800" w:hanging="360"/>
      </w:pPr>
      <w:rPr>
        <w:rFonts w:ascii="Symbol" w:hAnsi="Symbol" w:hint="default"/>
        <w:color w:val="808080"/>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1">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36F63B2A"/>
    <w:multiLevelType w:val="hybridMultilevel"/>
    <w:tmpl w:val="CE52A25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nsid w:val="3DBF1AF3"/>
    <w:multiLevelType w:val="hybridMultilevel"/>
    <w:tmpl w:val="070C92CE"/>
    <w:lvl w:ilvl="0" w:tplc="79DC6520">
      <w:start w:val="1"/>
      <w:numFmt w:val="bullet"/>
      <w:lvlText w:val=""/>
      <w:lvlJc w:val="left"/>
      <w:pPr>
        <w:tabs>
          <w:tab w:val="num" w:pos="720"/>
        </w:tabs>
        <w:ind w:left="720" w:hanging="360"/>
      </w:pPr>
      <w:rPr>
        <w:rFonts w:ascii="Symbol" w:hAnsi="Symbol" w:hint="default"/>
        <w:sz w:val="20"/>
      </w:rPr>
    </w:lvl>
    <w:lvl w:ilvl="1" w:tplc="FED86ABA" w:tentative="1">
      <w:start w:val="1"/>
      <w:numFmt w:val="bullet"/>
      <w:lvlText w:val="o"/>
      <w:lvlJc w:val="left"/>
      <w:pPr>
        <w:tabs>
          <w:tab w:val="num" w:pos="1440"/>
        </w:tabs>
        <w:ind w:left="1440" w:hanging="360"/>
      </w:pPr>
      <w:rPr>
        <w:rFonts w:ascii="Courier New" w:hAnsi="Courier New" w:hint="default"/>
        <w:sz w:val="20"/>
      </w:rPr>
    </w:lvl>
    <w:lvl w:ilvl="2" w:tplc="D10439C6" w:tentative="1">
      <w:start w:val="1"/>
      <w:numFmt w:val="bullet"/>
      <w:lvlText w:val=""/>
      <w:lvlJc w:val="left"/>
      <w:pPr>
        <w:tabs>
          <w:tab w:val="num" w:pos="2160"/>
        </w:tabs>
        <w:ind w:left="2160" w:hanging="360"/>
      </w:pPr>
      <w:rPr>
        <w:rFonts w:ascii="Wingdings" w:hAnsi="Wingdings" w:hint="default"/>
        <w:sz w:val="20"/>
      </w:rPr>
    </w:lvl>
    <w:lvl w:ilvl="3" w:tplc="BCA49366" w:tentative="1">
      <w:start w:val="1"/>
      <w:numFmt w:val="bullet"/>
      <w:lvlText w:val=""/>
      <w:lvlJc w:val="left"/>
      <w:pPr>
        <w:tabs>
          <w:tab w:val="num" w:pos="2880"/>
        </w:tabs>
        <w:ind w:left="2880" w:hanging="360"/>
      </w:pPr>
      <w:rPr>
        <w:rFonts w:ascii="Wingdings" w:hAnsi="Wingdings" w:hint="default"/>
        <w:sz w:val="20"/>
      </w:rPr>
    </w:lvl>
    <w:lvl w:ilvl="4" w:tplc="3A067224" w:tentative="1">
      <w:start w:val="1"/>
      <w:numFmt w:val="bullet"/>
      <w:lvlText w:val=""/>
      <w:lvlJc w:val="left"/>
      <w:pPr>
        <w:tabs>
          <w:tab w:val="num" w:pos="3600"/>
        </w:tabs>
        <w:ind w:left="3600" w:hanging="360"/>
      </w:pPr>
      <w:rPr>
        <w:rFonts w:ascii="Wingdings" w:hAnsi="Wingdings" w:hint="default"/>
        <w:sz w:val="20"/>
      </w:rPr>
    </w:lvl>
    <w:lvl w:ilvl="5" w:tplc="2D94D676" w:tentative="1">
      <w:start w:val="1"/>
      <w:numFmt w:val="bullet"/>
      <w:lvlText w:val=""/>
      <w:lvlJc w:val="left"/>
      <w:pPr>
        <w:tabs>
          <w:tab w:val="num" w:pos="4320"/>
        </w:tabs>
        <w:ind w:left="4320" w:hanging="360"/>
      </w:pPr>
      <w:rPr>
        <w:rFonts w:ascii="Wingdings" w:hAnsi="Wingdings" w:hint="default"/>
        <w:sz w:val="20"/>
      </w:rPr>
    </w:lvl>
    <w:lvl w:ilvl="6" w:tplc="22B85CBC" w:tentative="1">
      <w:start w:val="1"/>
      <w:numFmt w:val="bullet"/>
      <w:lvlText w:val=""/>
      <w:lvlJc w:val="left"/>
      <w:pPr>
        <w:tabs>
          <w:tab w:val="num" w:pos="5040"/>
        </w:tabs>
        <w:ind w:left="5040" w:hanging="360"/>
      </w:pPr>
      <w:rPr>
        <w:rFonts w:ascii="Wingdings" w:hAnsi="Wingdings" w:hint="default"/>
        <w:sz w:val="20"/>
      </w:rPr>
    </w:lvl>
    <w:lvl w:ilvl="7" w:tplc="3504663E" w:tentative="1">
      <w:start w:val="1"/>
      <w:numFmt w:val="bullet"/>
      <w:lvlText w:val=""/>
      <w:lvlJc w:val="left"/>
      <w:pPr>
        <w:tabs>
          <w:tab w:val="num" w:pos="5760"/>
        </w:tabs>
        <w:ind w:left="5760" w:hanging="360"/>
      </w:pPr>
      <w:rPr>
        <w:rFonts w:ascii="Wingdings" w:hAnsi="Wingdings" w:hint="default"/>
        <w:sz w:val="20"/>
      </w:rPr>
    </w:lvl>
    <w:lvl w:ilvl="8" w:tplc="F716A088" w:tentative="1">
      <w:start w:val="1"/>
      <w:numFmt w:val="bullet"/>
      <w:lvlText w:val=""/>
      <w:lvlJc w:val="left"/>
      <w:pPr>
        <w:tabs>
          <w:tab w:val="num" w:pos="6480"/>
        </w:tabs>
        <w:ind w:left="6480" w:hanging="360"/>
      </w:pPr>
      <w:rPr>
        <w:rFonts w:ascii="Wingdings" w:hAnsi="Wingdings" w:hint="default"/>
        <w:sz w:val="20"/>
      </w:rPr>
    </w:lvl>
  </w:abstractNum>
  <w:abstractNum w:abstractNumId="24">
    <w:nsid w:val="41BA3860"/>
    <w:multiLevelType w:val="hybridMultilevel"/>
    <w:tmpl w:val="E2B8588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48384D7E"/>
    <w:multiLevelType w:val="hybridMultilevel"/>
    <w:tmpl w:val="2250D05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nsid w:val="61D9099D"/>
    <w:multiLevelType w:val="hybridMultilevel"/>
    <w:tmpl w:val="D484863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nsid w:val="62536280"/>
    <w:multiLevelType w:val="singleLevel"/>
    <w:tmpl w:val="CA440614"/>
    <w:lvl w:ilvl="0">
      <w:start w:val="1"/>
      <w:numFmt w:val="bullet"/>
      <w:lvlText w:val=""/>
      <w:lvlJc w:val="left"/>
      <w:pPr>
        <w:tabs>
          <w:tab w:val="num" w:pos="720"/>
        </w:tabs>
        <w:ind w:left="720" w:hanging="360"/>
      </w:pPr>
      <w:rPr>
        <w:rFonts w:ascii="Symbol" w:hAnsi="Symbol" w:hint="default"/>
      </w:rPr>
    </w:lvl>
  </w:abstractNum>
  <w:abstractNum w:abstractNumId="32">
    <w:nsid w:val="63230855"/>
    <w:multiLevelType w:val="hybridMultilevel"/>
    <w:tmpl w:val="B5CA755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nsid w:val="634D511A"/>
    <w:multiLevelType w:val="hybridMultilevel"/>
    <w:tmpl w:val="6D4C55E2"/>
    <w:lvl w:ilvl="0" w:tplc="31EC7914">
      <w:start w:val="1"/>
      <w:numFmt w:val="bullet"/>
      <w:pStyle w:val="List"/>
      <w:lvlText w:val=""/>
      <w:lvlJc w:val="left"/>
      <w:pPr>
        <w:tabs>
          <w:tab w:val="num" w:pos="2160"/>
        </w:tabs>
        <w:ind w:left="2160" w:hanging="360"/>
      </w:pPr>
      <w:rPr>
        <w:rFonts w:ascii="Symbol" w:hAnsi="Symbol" w:hint="default"/>
        <w:color w:val="808080"/>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4">
    <w:nsid w:val="64BB2FDE"/>
    <w:multiLevelType w:val="hybridMultilevel"/>
    <w:tmpl w:val="1870F504"/>
    <w:lvl w:ilvl="0" w:tplc="63202014">
      <w:start w:val="1"/>
      <w:numFmt w:val="bullet"/>
      <w:lvlText w:val=""/>
      <w:lvlJc w:val="left"/>
      <w:pPr>
        <w:tabs>
          <w:tab w:val="num" w:pos="720"/>
        </w:tabs>
        <w:ind w:left="720" w:hanging="360"/>
      </w:pPr>
      <w:rPr>
        <w:rFonts w:ascii="Symbol" w:hAnsi="Symbol" w:hint="default"/>
        <w:sz w:val="20"/>
      </w:rPr>
    </w:lvl>
    <w:lvl w:ilvl="1" w:tplc="0B6A1C1C" w:tentative="1">
      <w:start w:val="1"/>
      <w:numFmt w:val="bullet"/>
      <w:lvlText w:val="o"/>
      <w:lvlJc w:val="left"/>
      <w:pPr>
        <w:tabs>
          <w:tab w:val="num" w:pos="1440"/>
        </w:tabs>
        <w:ind w:left="1440" w:hanging="360"/>
      </w:pPr>
      <w:rPr>
        <w:rFonts w:ascii="Courier New" w:hAnsi="Courier New" w:hint="default"/>
        <w:sz w:val="20"/>
      </w:rPr>
    </w:lvl>
    <w:lvl w:ilvl="2" w:tplc="A3B0340C" w:tentative="1">
      <w:start w:val="1"/>
      <w:numFmt w:val="bullet"/>
      <w:lvlText w:val=""/>
      <w:lvlJc w:val="left"/>
      <w:pPr>
        <w:tabs>
          <w:tab w:val="num" w:pos="2160"/>
        </w:tabs>
        <w:ind w:left="2160" w:hanging="360"/>
      </w:pPr>
      <w:rPr>
        <w:rFonts w:ascii="Wingdings" w:hAnsi="Wingdings" w:hint="default"/>
        <w:sz w:val="20"/>
      </w:rPr>
    </w:lvl>
    <w:lvl w:ilvl="3" w:tplc="2270A6AE" w:tentative="1">
      <w:start w:val="1"/>
      <w:numFmt w:val="bullet"/>
      <w:lvlText w:val=""/>
      <w:lvlJc w:val="left"/>
      <w:pPr>
        <w:tabs>
          <w:tab w:val="num" w:pos="2880"/>
        </w:tabs>
        <w:ind w:left="2880" w:hanging="360"/>
      </w:pPr>
      <w:rPr>
        <w:rFonts w:ascii="Wingdings" w:hAnsi="Wingdings" w:hint="default"/>
        <w:sz w:val="20"/>
      </w:rPr>
    </w:lvl>
    <w:lvl w:ilvl="4" w:tplc="E586E97C" w:tentative="1">
      <w:start w:val="1"/>
      <w:numFmt w:val="bullet"/>
      <w:lvlText w:val=""/>
      <w:lvlJc w:val="left"/>
      <w:pPr>
        <w:tabs>
          <w:tab w:val="num" w:pos="3600"/>
        </w:tabs>
        <w:ind w:left="3600" w:hanging="360"/>
      </w:pPr>
      <w:rPr>
        <w:rFonts w:ascii="Wingdings" w:hAnsi="Wingdings" w:hint="default"/>
        <w:sz w:val="20"/>
      </w:rPr>
    </w:lvl>
    <w:lvl w:ilvl="5" w:tplc="E96C53E4" w:tentative="1">
      <w:start w:val="1"/>
      <w:numFmt w:val="bullet"/>
      <w:lvlText w:val=""/>
      <w:lvlJc w:val="left"/>
      <w:pPr>
        <w:tabs>
          <w:tab w:val="num" w:pos="4320"/>
        </w:tabs>
        <w:ind w:left="4320" w:hanging="360"/>
      </w:pPr>
      <w:rPr>
        <w:rFonts w:ascii="Wingdings" w:hAnsi="Wingdings" w:hint="default"/>
        <w:sz w:val="20"/>
      </w:rPr>
    </w:lvl>
    <w:lvl w:ilvl="6" w:tplc="A17CAB48" w:tentative="1">
      <w:start w:val="1"/>
      <w:numFmt w:val="bullet"/>
      <w:lvlText w:val=""/>
      <w:lvlJc w:val="left"/>
      <w:pPr>
        <w:tabs>
          <w:tab w:val="num" w:pos="5040"/>
        </w:tabs>
        <w:ind w:left="5040" w:hanging="360"/>
      </w:pPr>
      <w:rPr>
        <w:rFonts w:ascii="Wingdings" w:hAnsi="Wingdings" w:hint="default"/>
        <w:sz w:val="20"/>
      </w:rPr>
    </w:lvl>
    <w:lvl w:ilvl="7" w:tplc="9DFEADE8" w:tentative="1">
      <w:start w:val="1"/>
      <w:numFmt w:val="bullet"/>
      <w:lvlText w:val=""/>
      <w:lvlJc w:val="left"/>
      <w:pPr>
        <w:tabs>
          <w:tab w:val="num" w:pos="5760"/>
        </w:tabs>
        <w:ind w:left="5760" w:hanging="360"/>
      </w:pPr>
      <w:rPr>
        <w:rFonts w:ascii="Wingdings" w:hAnsi="Wingdings" w:hint="default"/>
        <w:sz w:val="20"/>
      </w:rPr>
    </w:lvl>
    <w:lvl w:ilvl="8" w:tplc="2ADC9496"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DD18A6"/>
    <w:multiLevelType w:val="hybridMultilevel"/>
    <w:tmpl w:val="8CA29ADE"/>
    <w:lvl w:ilvl="0" w:tplc="CE76299C">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nsid w:val="66C729F1"/>
    <w:multiLevelType w:val="hybridMultilevel"/>
    <w:tmpl w:val="9A6A668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nsid w:val="6CF42CC2"/>
    <w:multiLevelType w:val="hybridMultilevel"/>
    <w:tmpl w:val="A37683FA"/>
    <w:lvl w:ilvl="0" w:tplc="A9E64D96">
      <w:start w:val="1"/>
      <w:numFmt w:val="bullet"/>
      <w:lvlText w:val=""/>
      <w:lvlJc w:val="left"/>
      <w:pPr>
        <w:tabs>
          <w:tab w:val="num" w:pos="720"/>
        </w:tabs>
        <w:ind w:left="720" w:hanging="360"/>
      </w:pPr>
      <w:rPr>
        <w:rFonts w:ascii="Symbol" w:hAnsi="Symbol" w:hint="default"/>
        <w:sz w:val="20"/>
      </w:rPr>
    </w:lvl>
    <w:lvl w:ilvl="1" w:tplc="D92C282C" w:tentative="1">
      <w:start w:val="1"/>
      <w:numFmt w:val="bullet"/>
      <w:lvlText w:val="o"/>
      <w:lvlJc w:val="left"/>
      <w:pPr>
        <w:tabs>
          <w:tab w:val="num" w:pos="1440"/>
        </w:tabs>
        <w:ind w:left="1440" w:hanging="360"/>
      </w:pPr>
      <w:rPr>
        <w:rFonts w:ascii="Courier New" w:hAnsi="Courier New" w:hint="default"/>
        <w:sz w:val="20"/>
      </w:rPr>
    </w:lvl>
    <w:lvl w:ilvl="2" w:tplc="94087AD8" w:tentative="1">
      <w:start w:val="1"/>
      <w:numFmt w:val="bullet"/>
      <w:lvlText w:val=""/>
      <w:lvlJc w:val="left"/>
      <w:pPr>
        <w:tabs>
          <w:tab w:val="num" w:pos="2160"/>
        </w:tabs>
        <w:ind w:left="2160" w:hanging="360"/>
      </w:pPr>
      <w:rPr>
        <w:rFonts w:ascii="Wingdings" w:hAnsi="Wingdings" w:hint="default"/>
        <w:sz w:val="20"/>
      </w:rPr>
    </w:lvl>
    <w:lvl w:ilvl="3" w:tplc="556C786A" w:tentative="1">
      <w:start w:val="1"/>
      <w:numFmt w:val="bullet"/>
      <w:lvlText w:val=""/>
      <w:lvlJc w:val="left"/>
      <w:pPr>
        <w:tabs>
          <w:tab w:val="num" w:pos="2880"/>
        </w:tabs>
        <w:ind w:left="2880" w:hanging="360"/>
      </w:pPr>
      <w:rPr>
        <w:rFonts w:ascii="Wingdings" w:hAnsi="Wingdings" w:hint="default"/>
        <w:sz w:val="20"/>
      </w:rPr>
    </w:lvl>
    <w:lvl w:ilvl="4" w:tplc="0422E730" w:tentative="1">
      <w:start w:val="1"/>
      <w:numFmt w:val="bullet"/>
      <w:lvlText w:val=""/>
      <w:lvlJc w:val="left"/>
      <w:pPr>
        <w:tabs>
          <w:tab w:val="num" w:pos="3600"/>
        </w:tabs>
        <w:ind w:left="3600" w:hanging="360"/>
      </w:pPr>
      <w:rPr>
        <w:rFonts w:ascii="Wingdings" w:hAnsi="Wingdings" w:hint="default"/>
        <w:sz w:val="20"/>
      </w:rPr>
    </w:lvl>
    <w:lvl w:ilvl="5" w:tplc="D2B03E06" w:tentative="1">
      <w:start w:val="1"/>
      <w:numFmt w:val="bullet"/>
      <w:lvlText w:val=""/>
      <w:lvlJc w:val="left"/>
      <w:pPr>
        <w:tabs>
          <w:tab w:val="num" w:pos="4320"/>
        </w:tabs>
        <w:ind w:left="4320" w:hanging="360"/>
      </w:pPr>
      <w:rPr>
        <w:rFonts w:ascii="Wingdings" w:hAnsi="Wingdings" w:hint="default"/>
        <w:sz w:val="20"/>
      </w:rPr>
    </w:lvl>
    <w:lvl w:ilvl="6" w:tplc="BC28BE8C" w:tentative="1">
      <w:start w:val="1"/>
      <w:numFmt w:val="bullet"/>
      <w:lvlText w:val=""/>
      <w:lvlJc w:val="left"/>
      <w:pPr>
        <w:tabs>
          <w:tab w:val="num" w:pos="5040"/>
        </w:tabs>
        <w:ind w:left="5040" w:hanging="360"/>
      </w:pPr>
      <w:rPr>
        <w:rFonts w:ascii="Wingdings" w:hAnsi="Wingdings" w:hint="default"/>
        <w:sz w:val="20"/>
      </w:rPr>
    </w:lvl>
    <w:lvl w:ilvl="7" w:tplc="780E2B20" w:tentative="1">
      <w:start w:val="1"/>
      <w:numFmt w:val="bullet"/>
      <w:lvlText w:val=""/>
      <w:lvlJc w:val="left"/>
      <w:pPr>
        <w:tabs>
          <w:tab w:val="num" w:pos="5760"/>
        </w:tabs>
        <w:ind w:left="5760" w:hanging="360"/>
      </w:pPr>
      <w:rPr>
        <w:rFonts w:ascii="Wingdings" w:hAnsi="Wingdings" w:hint="default"/>
        <w:sz w:val="20"/>
      </w:rPr>
    </w:lvl>
    <w:lvl w:ilvl="8" w:tplc="EADEFE5E" w:tentative="1">
      <w:start w:val="1"/>
      <w:numFmt w:val="bullet"/>
      <w:lvlText w:val=""/>
      <w:lvlJc w:val="left"/>
      <w:pPr>
        <w:tabs>
          <w:tab w:val="num" w:pos="6480"/>
        </w:tabs>
        <w:ind w:left="6480" w:hanging="360"/>
      </w:pPr>
      <w:rPr>
        <w:rFonts w:ascii="Wingdings" w:hAnsi="Wingdings" w:hint="default"/>
        <w:sz w:val="20"/>
      </w:rPr>
    </w:lvl>
  </w:abstractNum>
  <w:abstractNum w:abstractNumId="38">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9">
    <w:nsid w:val="70204551"/>
    <w:multiLevelType w:val="hybridMultilevel"/>
    <w:tmpl w:val="E0603C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1">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2">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3">
    <w:nsid w:val="795C162A"/>
    <w:multiLevelType w:val="multilevel"/>
    <w:tmpl w:val="0ED696F0"/>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4">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9"/>
  </w:num>
  <w:num w:numId="3">
    <w:abstractNumId w:val="44"/>
  </w:num>
  <w:num w:numId="4">
    <w:abstractNumId w:val="29"/>
  </w:num>
  <w:num w:numId="5">
    <w:abstractNumId w:val="28"/>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42"/>
  </w:num>
  <w:num w:numId="9">
    <w:abstractNumId w:val="4"/>
  </w:num>
  <w:num w:numId="10">
    <w:abstractNumId w:val="21"/>
  </w:num>
  <w:num w:numId="11">
    <w:abstractNumId w:val="18"/>
  </w:num>
  <w:num w:numId="12">
    <w:abstractNumId w:val="41"/>
  </w:num>
  <w:num w:numId="13">
    <w:abstractNumId w:val="17"/>
  </w:num>
  <w:num w:numId="14">
    <w:abstractNumId w:val="6"/>
  </w:num>
  <w:num w:numId="15">
    <w:abstractNumId w:val="40"/>
  </w:num>
  <w:num w:numId="16">
    <w:abstractNumId w:val="27"/>
  </w:num>
  <w:num w:numId="17">
    <w:abstractNumId w:val="12"/>
  </w:num>
  <w:num w:numId="18">
    <w:abstractNumId w:val="25"/>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15"/>
  </w:num>
  <w:num w:numId="21">
    <w:abstractNumId w:val="38"/>
  </w:num>
  <w:num w:numId="22">
    <w:abstractNumId w:val="1"/>
    <w:lvlOverride w:ilvl="0">
      <w:lvl w:ilvl="0">
        <w:start w:val="1"/>
        <w:numFmt w:val="bullet"/>
        <w:lvlText w:val=""/>
        <w:legacy w:legacy="1" w:legacySpace="120" w:legacyIndent="360"/>
        <w:lvlJc w:val="left"/>
        <w:pPr>
          <w:ind w:left="1080" w:hanging="360"/>
        </w:pPr>
        <w:rPr>
          <w:rFonts w:ascii="Symbol" w:hAnsi="Symbol" w:hint="default"/>
        </w:rPr>
      </w:lvl>
    </w:lvlOverride>
  </w:num>
  <w:num w:numId="23">
    <w:abstractNumId w:val="7"/>
  </w:num>
  <w:num w:numId="24">
    <w:abstractNumId w:val="24"/>
  </w:num>
  <w:num w:numId="25">
    <w:abstractNumId w:val="39"/>
  </w:num>
  <w:num w:numId="26">
    <w:abstractNumId w:val="26"/>
  </w:num>
  <w:num w:numId="27">
    <w:abstractNumId w:val="22"/>
  </w:num>
  <w:num w:numId="28">
    <w:abstractNumId w:val="36"/>
  </w:num>
  <w:num w:numId="29">
    <w:abstractNumId w:val="32"/>
  </w:num>
  <w:num w:numId="30">
    <w:abstractNumId w:val="16"/>
  </w:num>
  <w:num w:numId="31">
    <w:abstractNumId w:val="30"/>
  </w:num>
  <w:num w:numId="32">
    <w:abstractNumId w:val="9"/>
  </w:num>
  <w:num w:numId="33">
    <w:abstractNumId w:val="35"/>
  </w:num>
  <w:num w:numId="34">
    <w:abstractNumId w:val="33"/>
  </w:num>
  <w:num w:numId="35">
    <w:abstractNumId w:val="20"/>
  </w:num>
  <w:num w:numId="36">
    <w:abstractNumId w:val="31"/>
  </w:num>
  <w:num w:numId="37">
    <w:abstractNumId w:val="23"/>
  </w:num>
  <w:num w:numId="38">
    <w:abstractNumId w:val="5"/>
  </w:num>
  <w:num w:numId="39">
    <w:abstractNumId w:val="8"/>
  </w:num>
  <w:num w:numId="40">
    <w:abstractNumId w:val="14"/>
  </w:num>
  <w:num w:numId="41">
    <w:abstractNumId w:val="34"/>
  </w:num>
  <w:num w:numId="42">
    <w:abstractNumId w:val="37"/>
  </w:num>
  <w:num w:numId="43">
    <w:abstractNumId w:val="3"/>
  </w:num>
  <w:num w:numId="44">
    <w:abstractNumId w:val="11"/>
  </w:num>
  <w:num w:numId="45">
    <w:abstractNumId w:val="13"/>
  </w:num>
  <w:num w:numId="46">
    <w:abstractNumId w:val="10"/>
  </w:num>
  <w:num w:numId="47">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hideSpellingErrors/>
  <w:hideGrammaticalErrors/>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14D4"/>
    <w:rsid w:val="00043A39"/>
    <w:rsid w:val="000C284E"/>
    <w:rsid w:val="000D389C"/>
    <w:rsid w:val="001040E6"/>
    <w:rsid w:val="001453A8"/>
    <w:rsid w:val="00224ABA"/>
    <w:rsid w:val="002923D3"/>
    <w:rsid w:val="00336F6F"/>
    <w:rsid w:val="003503E8"/>
    <w:rsid w:val="00395FE1"/>
    <w:rsid w:val="003E32B3"/>
    <w:rsid w:val="00446C6F"/>
    <w:rsid w:val="00477D05"/>
    <w:rsid w:val="004F4D40"/>
    <w:rsid w:val="00505954"/>
    <w:rsid w:val="00556336"/>
    <w:rsid w:val="006314D4"/>
    <w:rsid w:val="00641D9C"/>
    <w:rsid w:val="0066067F"/>
    <w:rsid w:val="006F430E"/>
    <w:rsid w:val="007B7A8A"/>
    <w:rsid w:val="007F47D6"/>
    <w:rsid w:val="008140AC"/>
    <w:rsid w:val="0087384F"/>
    <w:rsid w:val="0089236E"/>
    <w:rsid w:val="00916D21"/>
    <w:rsid w:val="0098036C"/>
    <w:rsid w:val="00B10E46"/>
    <w:rsid w:val="00C31E34"/>
    <w:rsid w:val="00C33514"/>
    <w:rsid w:val="00C407BD"/>
    <w:rsid w:val="00C412B2"/>
    <w:rsid w:val="00C61678"/>
    <w:rsid w:val="00CE1585"/>
    <w:rsid w:val="00D15A5C"/>
    <w:rsid w:val="00D757D7"/>
    <w:rsid w:val="00DF21F1"/>
    <w:rsid w:val="00E076F7"/>
    <w:rsid w:val="00EB7B3B"/>
    <w:rsid w:val="00EF4398"/>
    <w:rsid w:val="00F2719E"/>
    <w:rsid w:val="00F51283"/>
    <w:rsid w:val="00F827F0"/>
    <w:rsid w:val="00F9233B"/>
    <w:rsid w:val="00F94C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style>
  <w:style w:type="paragraph" w:styleId="Heading1">
    <w:name w:val="heading 1"/>
    <w:basedOn w:val="Normal"/>
    <w:next w:val="BodyText"/>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BodyText"/>
    <w:qFormat/>
    <w:pPr>
      <w:numPr>
        <w:ilvl w:val="1"/>
      </w:numPr>
      <w:outlineLvl w:val="1"/>
    </w:pPr>
    <w:rPr>
      <w:sz w:val="20"/>
    </w:rPr>
  </w:style>
  <w:style w:type="paragraph" w:styleId="Heading3">
    <w:name w:val="heading 3"/>
    <w:basedOn w:val="Heading1"/>
    <w:next w:val="BodyText"/>
    <w:qFormat/>
    <w:pPr>
      <w:numPr>
        <w:ilvl w:val="2"/>
      </w:numPr>
      <w:outlineLvl w:val="2"/>
    </w:pPr>
    <w:rPr>
      <w:b w:val="0"/>
      <w:i/>
      <w:sz w:val="20"/>
    </w:rPr>
  </w:style>
  <w:style w:type="paragraph" w:styleId="Heading4">
    <w:name w:val="heading 4"/>
    <w:basedOn w:val="Heading1"/>
    <w:next w:val="BodyText"/>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aliases w:val="Heading 4x"/>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900" w:hanging="900"/>
    </w:pPr>
  </w:style>
  <w:style w:type="paragraph" w:styleId="TOC1">
    <w:name w:val="toc 1"/>
    <w:basedOn w:val="Normal"/>
    <w:next w:val="Normal"/>
    <w:uiPriority w:val="39"/>
    <w:pPr>
      <w:tabs>
        <w:tab w:val="left" w:pos="432"/>
        <w:tab w:val="right" w:leader="dot" w:pos="9360"/>
      </w:tabs>
      <w:spacing w:before="240" w:after="60"/>
      <w:ind w:right="720"/>
    </w:pPr>
    <w:rPr>
      <w:noProof/>
      <w:szCs w:val="24"/>
    </w:rPr>
  </w:style>
  <w:style w:type="paragraph" w:styleId="TOC2">
    <w:name w:val="toc 2"/>
    <w:basedOn w:val="Normal"/>
    <w:next w:val="Normal"/>
    <w:uiPriority w:val="39"/>
    <w:pPr>
      <w:tabs>
        <w:tab w:val="right" w:leader="dot" w:pos="9360"/>
      </w:tabs>
      <w:ind w:left="432" w:right="720"/>
    </w:pPr>
  </w:style>
  <w:style w:type="paragraph" w:styleId="TOC3">
    <w:name w:val="toc 3"/>
    <w:basedOn w:val="Normal"/>
    <w:next w:val="Normal"/>
    <w:semiHidden/>
    <w:pPr>
      <w:tabs>
        <w:tab w:val="left" w:pos="1440"/>
        <w:tab w:val="right" w:leader="do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BodyText">
    <w:name w:val="Body Text"/>
    <w:basedOn w:val="Normal"/>
    <w:pPr>
      <w:keepLines/>
      <w:spacing w:after="120"/>
    </w:pPr>
  </w:style>
  <w:style w:type="paragraph" w:styleId="DocumentMap">
    <w:name w:val="Document Map"/>
    <w:basedOn w:val="Normal"/>
    <w:semiHidden/>
    <w:pPr>
      <w:shd w:val="clear" w:color="auto" w:fill="000080"/>
    </w:pPr>
    <w:rPr>
      <w:rFonts w:ascii="Tahoma" w:hAnsi="Tahoma"/>
    </w:rPr>
  </w:style>
  <w:style w:type="character" w:styleId="FootnoteReference">
    <w:name w:val="footnote reference"/>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autoRedefine/>
    <w:semiHidden/>
    <w:pPr>
      <w:tabs>
        <w:tab w:val="right" w:leader="dot" w:pos="9360"/>
      </w:tabs>
      <w:ind w:left="1152"/>
    </w:pPr>
  </w:style>
  <w:style w:type="paragraph" w:styleId="TOC5">
    <w:name w:val="toc 5"/>
    <w:basedOn w:val="Normal"/>
    <w:next w:val="Normal"/>
    <w:autoRedefine/>
    <w:semiHidden/>
    <w:pPr>
      <w:ind w:left="800"/>
    </w:pPr>
  </w:style>
  <w:style w:type="paragraph" w:styleId="TOC6">
    <w:name w:val="toc 6"/>
    <w:basedOn w:val="Normal"/>
    <w:next w:val="Normal"/>
    <w:autoRedefine/>
    <w:semiHidden/>
    <w:pPr>
      <w:ind w:left="1000"/>
    </w:pPr>
  </w:style>
  <w:style w:type="paragraph" w:styleId="TOC7">
    <w:name w:val="toc 7"/>
    <w:basedOn w:val="Normal"/>
    <w:next w:val="Normal"/>
    <w:autoRedefine/>
    <w:semiHidden/>
    <w:pPr>
      <w:ind w:left="1200"/>
    </w:pPr>
  </w:style>
  <w:style w:type="paragraph" w:styleId="TOC8">
    <w:name w:val="toc 8"/>
    <w:basedOn w:val="Normal"/>
    <w:next w:val="Normal"/>
    <w:autoRedefine/>
    <w:semiHidden/>
    <w:pPr>
      <w:ind w:left="1400"/>
    </w:pPr>
  </w:style>
  <w:style w:type="paragraph" w:styleId="TOC9">
    <w:name w:val="toc 9"/>
    <w:basedOn w:val="Normal"/>
    <w:next w:val="Normal"/>
    <w:autoRedefine/>
    <w:semiHidden/>
    <w:pPr>
      <w:ind w:left="1600"/>
    </w:pPr>
  </w:style>
  <w:style w:type="paragraph" w:styleId="BodyText2">
    <w:name w:val="Body Text 2"/>
    <w:basedOn w:val="Normal"/>
    <w:rPr>
      <w:i/>
      <w:color w:val="0000FF"/>
    </w:rPr>
  </w:style>
  <w:style w:type="paragraph" w:styleId="BodyTextIndent">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47"/>
      </w:numPr>
      <w:tabs>
        <w:tab w:val="left" w:pos="720"/>
      </w:tabs>
      <w:spacing w:before="120" w:line="240" w:lineRule="auto"/>
      <w:ind w:right="360"/>
      <w:jc w:val="both"/>
    </w:pPr>
    <w:rPr>
      <w:rFonts w:ascii="Book Antiqua" w:hAnsi="Book Antiqua"/>
    </w:rPr>
  </w:style>
  <w:style w:type="paragraph" w:customStyle="1" w:styleId="InfoBlue">
    <w:name w:val="InfoBlue"/>
    <w:basedOn w:val="Normal"/>
    <w:autoRedefine/>
    <w:pPr>
      <w:spacing w:after="120"/>
      <w:ind w:left="720"/>
    </w:pPr>
    <w:rPr>
      <w:bCs/>
      <w:i/>
      <w:snapToGrid w:val="0"/>
      <w:color w:val="0000FF"/>
    </w:rPr>
  </w:style>
  <w:style w:type="character" w:styleId="Hyperlink">
    <w:name w:val="Hyperlink"/>
    <w:uiPriority w:val="99"/>
    <w:rPr>
      <w:color w:val="0000FF"/>
      <w:u w:val="single"/>
    </w:rPr>
  </w:style>
  <w:style w:type="character" w:styleId="Strong">
    <w:name w:val="Strong"/>
    <w:qFormat/>
    <w:rPr>
      <w:b/>
    </w:rPr>
  </w:style>
  <w:style w:type="character" w:styleId="FollowedHyperlink">
    <w:name w:val="FollowedHyperlink"/>
    <w:rPr>
      <w:color w:val="800080"/>
      <w:u w:val="single"/>
    </w:rPr>
  </w:style>
  <w:style w:type="paragraph" w:customStyle="1" w:styleId="ReplyForwardHeaders">
    <w:name w:val="Reply/Forward Headers"/>
    <w:basedOn w:val="Normal"/>
    <w:pPr>
      <w:widowControl/>
      <w:spacing w:line="240" w:lineRule="auto"/>
    </w:pPr>
    <w:rPr>
      <w:sz w:val="22"/>
    </w:rPr>
  </w:style>
  <w:style w:type="paragraph" w:styleId="Caption">
    <w:name w:val="caption"/>
    <w:basedOn w:val="Normal"/>
    <w:next w:val="BodyText"/>
    <w:qFormat/>
    <w:pPr>
      <w:keepNext/>
      <w:widowControl/>
      <w:spacing w:before="60" w:after="240" w:line="200" w:lineRule="atLeast"/>
      <w:jc w:val="center"/>
    </w:pPr>
    <w:rPr>
      <w:i/>
      <w:spacing w:val="5"/>
    </w:rPr>
  </w:style>
  <w:style w:type="paragraph" w:customStyle="1" w:styleId="TitleCover">
    <w:name w:val="Title Cover"/>
    <w:basedOn w:val="Normal"/>
    <w:next w:val="Normal"/>
    <w:autoRedefine/>
    <w:pPr>
      <w:keepNext/>
      <w:keepLines/>
      <w:widowControl/>
      <w:spacing w:line="360" w:lineRule="atLeast"/>
      <w:jc w:val="center"/>
    </w:pPr>
    <w:rPr>
      <w:caps/>
      <w:spacing w:val="65"/>
      <w:kern w:val="20"/>
      <w:sz w:val="32"/>
    </w:rPr>
  </w:style>
  <w:style w:type="character" w:styleId="CommentReference">
    <w:name w:val="annotation reference"/>
    <w:semiHidden/>
    <w:rPr>
      <w:sz w:val="16"/>
      <w:szCs w:val="16"/>
    </w:rPr>
  </w:style>
  <w:style w:type="paragraph" w:styleId="CommentText">
    <w:name w:val="annotation text"/>
    <w:basedOn w:val="Normal"/>
    <w:semiHidden/>
  </w:style>
  <w:style w:type="paragraph" w:styleId="Date">
    <w:name w:val="Date"/>
    <w:basedOn w:val="Normal"/>
    <w:pPr>
      <w:widowControl/>
      <w:spacing w:line="240" w:lineRule="auto"/>
    </w:pPr>
  </w:style>
  <w:style w:type="paragraph" w:styleId="List">
    <w:name w:val="List"/>
    <w:basedOn w:val="Normal"/>
    <w:pPr>
      <w:numPr>
        <w:numId w:val="34"/>
      </w:numPr>
    </w:pPr>
  </w:style>
  <w:style w:type="paragraph" w:customStyle="1" w:styleId="bodytexttable">
    <w:name w:val="body text table"/>
    <w:basedOn w:val="BodyText"/>
    <w:rPr>
      <w:sz w:val="16"/>
    </w:rPr>
  </w:style>
  <w:style w:type="paragraph" w:customStyle="1" w:styleId="infobluebullet">
    <w:name w:val="infobluebullet"/>
    <w:basedOn w:val="InfoBlue"/>
    <w:pPr>
      <w:numPr>
        <w:numId w:val="35"/>
      </w:numPr>
    </w:pPr>
  </w:style>
  <w:style w:type="paragraph" w:styleId="TableofFigures">
    <w:name w:val="table of figures"/>
    <w:basedOn w:val="Normal"/>
    <w:next w:val="Normal"/>
    <w:uiPriority w:val="99"/>
    <w:pPr>
      <w:tabs>
        <w:tab w:val="right" w:leader="dot" w:pos="9350"/>
      </w:tabs>
      <w:spacing w:after="20"/>
      <w:ind w:left="403" w:hanging="403"/>
    </w:pPr>
    <w:rPr>
      <w:noProof/>
    </w:rPr>
  </w:style>
  <w:style w:type="paragraph" w:customStyle="1" w:styleId="Project">
    <w:name w:val="Project"/>
    <w:basedOn w:val="Normal"/>
    <w:pPr>
      <w:widowControl/>
      <w:spacing w:line="240" w:lineRule="auto"/>
      <w:jc w:val="right"/>
    </w:pPr>
    <w:rPr>
      <w:rFonts w:ascii="Arial" w:hAnsi="Arial"/>
      <w:b/>
      <w:sz w:val="36"/>
    </w:rPr>
  </w:style>
  <w:style w:type="paragraph" w:customStyle="1" w:styleId="TableText0">
    <w:name w:val="TableText"/>
    <w:aliases w:val="tt"/>
    <w:pPr>
      <w:spacing w:before="20" w:after="20"/>
    </w:pPr>
  </w:style>
  <w:style w:type="paragraph" w:customStyle="1" w:styleId="infoblue0">
    <w:name w:val="infoblue"/>
    <w:basedOn w:val="Normal"/>
    <w:pPr>
      <w:widowControl/>
      <w:spacing w:after="120"/>
      <w:ind w:left="720"/>
    </w:pPr>
    <w:rPr>
      <w:rFonts w:eastAsia="Arial Unicode MS"/>
      <w:i/>
      <w:iCs/>
      <w:color w:val="0000FF"/>
    </w:rPr>
  </w:style>
  <w:style w:type="paragraph" w:styleId="NormalWeb">
    <w:name w:val="Normal (Web)"/>
    <w:basedOn w:val="Normal"/>
    <w:pPr>
      <w:widowControl/>
      <w:spacing w:before="100" w:beforeAutospacing="1" w:after="100" w:afterAutospacing="1" w:line="240" w:lineRule="auto"/>
    </w:pPr>
    <w:rPr>
      <w:rFonts w:ascii="Arial Unicode MS" w:eastAsia="Arial Unicode MS" w:hAnsi="Arial Unicode MS" w:cs="Arial Unicode MS"/>
      <w:sz w:val="24"/>
      <w:szCs w:val="24"/>
    </w:rPr>
  </w:style>
  <w:style w:type="paragraph" w:styleId="BalloonText">
    <w:name w:val="Balloon Text"/>
    <w:basedOn w:val="Normal"/>
    <w:link w:val="BalloonTextChar"/>
    <w:rsid w:val="0066067F"/>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6067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style>
  <w:style w:type="paragraph" w:styleId="Heading1">
    <w:name w:val="heading 1"/>
    <w:basedOn w:val="Normal"/>
    <w:next w:val="BodyText"/>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BodyText"/>
    <w:qFormat/>
    <w:pPr>
      <w:numPr>
        <w:ilvl w:val="1"/>
      </w:numPr>
      <w:outlineLvl w:val="1"/>
    </w:pPr>
    <w:rPr>
      <w:sz w:val="20"/>
    </w:rPr>
  </w:style>
  <w:style w:type="paragraph" w:styleId="Heading3">
    <w:name w:val="heading 3"/>
    <w:basedOn w:val="Heading1"/>
    <w:next w:val="BodyText"/>
    <w:qFormat/>
    <w:pPr>
      <w:numPr>
        <w:ilvl w:val="2"/>
      </w:numPr>
      <w:outlineLvl w:val="2"/>
    </w:pPr>
    <w:rPr>
      <w:b w:val="0"/>
      <w:i/>
      <w:sz w:val="20"/>
    </w:rPr>
  </w:style>
  <w:style w:type="paragraph" w:styleId="Heading4">
    <w:name w:val="heading 4"/>
    <w:basedOn w:val="Heading1"/>
    <w:next w:val="BodyText"/>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aliases w:val="Heading 4x"/>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900" w:hanging="900"/>
    </w:pPr>
  </w:style>
  <w:style w:type="paragraph" w:styleId="TOC1">
    <w:name w:val="toc 1"/>
    <w:basedOn w:val="Normal"/>
    <w:next w:val="Normal"/>
    <w:uiPriority w:val="39"/>
    <w:pPr>
      <w:tabs>
        <w:tab w:val="left" w:pos="432"/>
        <w:tab w:val="right" w:leader="dot" w:pos="9360"/>
      </w:tabs>
      <w:spacing w:before="240" w:after="60"/>
      <w:ind w:right="720"/>
    </w:pPr>
    <w:rPr>
      <w:noProof/>
      <w:szCs w:val="24"/>
    </w:rPr>
  </w:style>
  <w:style w:type="paragraph" w:styleId="TOC2">
    <w:name w:val="toc 2"/>
    <w:basedOn w:val="Normal"/>
    <w:next w:val="Normal"/>
    <w:uiPriority w:val="39"/>
    <w:pPr>
      <w:tabs>
        <w:tab w:val="right" w:leader="dot" w:pos="9360"/>
      </w:tabs>
      <w:ind w:left="432" w:right="720"/>
    </w:pPr>
  </w:style>
  <w:style w:type="paragraph" w:styleId="TOC3">
    <w:name w:val="toc 3"/>
    <w:basedOn w:val="Normal"/>
    <w:next w:val="Normal"/>
    <w:semiHidden/>
    <w:pPr>
      <w:tabs>
        <w:tab w:val="left" w:pos="1440"/>
        <w:tab w:val="right" w:leader="do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BodyText">
    <w:name w:val="Body Text"/>
    <w:basedOn w:val="Normal"/>
    <w:pPr>
      <w:keepLines/>
      <w:spacing w:after="120"/>
    </w:pPr>
  </w:style>
  <w:style w:type="paragraph" w:styleId="DocumentMap">
    <w:name w:val="Document Map"/>
    <w:basedOn w:val="Normal"/>
    <w:semiHidden/>
    <w:pPr>
      <w:shd w:val="clear" w:color="auto" w:fill="000080"/>
    </w:pPr>
    <w:rPr>
      <w:rFonts w:ascii="Tahoma" w:hAnsi="Tahoma"/>
    </w:rPr>
  </w:style>
  <w:style w:type="character" w:styleId="FootnoteReference">
    <w:name w:val="footnote reference"/>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autoRedefine/>
    <w:semiHidden/>
    <w:pPr>
      <w:tabs>
        <w:tab w:val="right" w:leader="dot" w:pos="9360"/>
      </w:tabs>
      <w:ind w:left="1152"/>
    </w:pPr>
  </w:style>
  <w:style w:type="paragraph" w:styleId="TOC5">
    <w:name w:val="toc 5"/>
    <w:basedOn w:val="Normal"/>
    <w:next w:val="Normal"/>
    <w:autoRedefine/>
    <w:semiHidden/>
    <w:pPr>
      <w:ind w:left="800"/>
    </w:pPr>
  </w:style>
  <w:style w:type="paragraph" w:styleId="TOC6">
    <w:name w:val="toc 6"/>
    <w:basedOn w:val="Normal"/>
    <w:next w:val="Normal"/>
    <w:autoRedefine/>
    <w:semiHidden/>
    <w:pPr>
      <w:ind w:left="1000"/>
    </w:pPr>
  </w:style>
  <w:style w:type="paragraph" w:styleId="TOC7">
    <w:name w:val="toc 7"/>
    <w:basedOn w:val="Normal"/>
    <w:next w:val="Normal"/>
    <w:autoRedefine/>
    <w:semiHidden/>
    <w:pPr>
      <w:ind w:left="1200"/>
    </w:pPr>
  </w:style>
  <w:style w:type="paragraph" w:styleId="TOC8">
    <w:name w:val="toc 8"/>
    <w:basedOn w:val="Normal"/>
    <w:next w:val="Normal"/>
    <w:autoRedefine/>
    <w:semiHidden/>
    <w:pPr>
      <w:ind w:left="1400"/>
    </w:pPr>
  </w:style>
  <w:style w:type="paragraph" w:styleId="TOC9">
    <w:name w:val="toc 9"/>
    <w:basedOn w:val="Normal"/>
    <w:next w:val="Normal"/>
    <w:autoRedefine/>
    <w:semiHidden/>
    <w:pPr>
      <w:ind w:left="1600"/>
    </w:pPr>
  </w:style>
  <w:style w:type="paragraph" w:styleId="BodyText2">
    <w:name w:val="Body Text 2"/>
    <w:basedOn w:val="Normal"/>
    <w:rPr>
      <w:i/>
      <w:color w:val="0000FF"/>
    </w:rPr>
  </w:style>
  <w:style w:type="paragraph" w:styleId="BodyTextIndent">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47"/>
      </w:numPr>
      <w:tabs>
        <w:tab w:val="left" w:pos="720"/>
      </w:tabs>
      <w:spacing w:before="120" w:line="240" w:lineRule="auto"/>
      <w:ind w:right="360"/>
      <w:jc w:val="both"/>
    </w:pPr>
    <w:rPr>
      <w:rFonts w:ascii="Book Antiqua" w:hAnsi="Book Antiqua"/>
    </w:rPr>
  </w:style>
  <w:style w:type="paragraph" w:customStyle="1" w:styleId="InfoBlue">
    <w:name w:val="InfoBlue"/>
    <w:basedOn w:val="Normal"/>
    <w:autoRedefine/>
    <w:pPr>
      <w:spacing w:after="120"/>
      <w:ind w:left="720"/>
    </w:pPr>
    <w:rPr>
      <w:bCs/>
      <w:i/>
      <w:snapToGrid w:val="0"/>
      <w:color w:val="0000FF"/>
    </w:rPr>
  </w:style>
  <w:style w:type="character" w:styleId="Hyperlink">
    <w:name w:val="Hyperlink"/>
    <w:uiPriority w:val="99"/>
    <w:rPr>
      <w:color w:val="0000FF"/>
      <w:u w:val="single"/>
    </w:rPr>
  </w:style>
  <w:style w:type="character" w:styleId="Strong">
    <w:name w:val="Strong"/>
    <w:qFormat/>
    <w:rPr>
      <w:b/>
    </w:rPr>
  </w:style>
  <w:style w:type="character" w:styleId="FollowedHyperlink">
    <w:name w:val="FollowedHyperlink"/>
    <w:rPr>
      <w:color w:val="800080"/>
      <w:u w:val="single"/>
    </w:rPr>
  </w:style>
  <w:style w:type="paragraph" w:customStyle="1" w:styleId="ReplyForwardHeaders">
    <w:name w:val="Reply/Forward Headers"/>
    <w:basedOn w:val="Normal"/>
    <w:pPr>
      <w:widowControl/>
      <w:spacing w:line="240" w:lineRule="auto"/>
    </w:pPr>
    <w:rPr>
      <w:sz w:val="22"/>
    </w:rPr>
  </w:style>
  <w:style w:type="paragraph" w:styleId="Caption">
    <w:name w:val="caption"/>
    <w:basedOn w:val="Normal"/>
    <w:next w:val="BodyText"/>
    <w:qFormat/>
    <w:pPr>
      <w:keepNext/>
      <w:widowControl/>
      <w:spacing w:before="60" w:after="240" w:line="200" w:lineRule="atLeast"/>
      <w:jc w:val="center"/>
    </w:pPr>
    <w:rPr>
      <w:i/>
      <w:spacing w:val="5"/>
    </w:rPr>
  </w:style>
  <w:style w:type="paragraph" w:customStyle="1" w:styleId="TitleCover">
    <w:name w:val="Title Cover"/>
    <w:basedOn w:val="Normal"/>
    <w:next w:val="Normal"/>
    <w:autoRedefine/>
    <w:pPr>
      <w:keepNext/>
      <w:keepLines/>
      <w:widowControl/>
      <w:spacing w:line="360" w:lineRule="atLeast"/>
      <w:jc w:val="center"/>
    </w:pPr>
    <w:rPr>
      <w:caps/>
      <w:spacing w:val="65"/>
      <w:kern w:val="20"/>
      <w:sz w:val="32"/>
    </w:rPr>
  </w:style>
  <w:style w:type="character" w:styleId="CommentReference">
    <w:name w:val="annotation reference"/>
    <w:semiHidden/>
    <w:rPr>
      <w:sz w:val="16"/>
      <w:szCs w:val="16"/>
    </w:rPr>
  </w:style>
  <w:style w:type="paragraph" w:styleId="CommentText">
    <w:name w:val="annotation text"/>
    <w:basedOn w:val="Normal"/>
    <w:semiHidden/>
  </w:style>
  <w:style w:type="paragraph" w:styleId="Date">
    <w:name w:val="Date"/>
    <w:basedOn w:val="Normal"/>
    <w:pPr>
      <w:widowControl/>
      <w:spacing w:line="240" w:lineRule="auto"/>
    </w:pPr>
  </w:style>
  <w:style w:type="paragraph" w:styleId="List">
    <w:name w:val="List"/>
    <w:basedOn w:val="Normal"/>
    <w:pPr>
      <w:numPr>
        <w:numId w:val="34"/>
      </w:numPr>
    </w:pPr>
  </w:style>
  <w:style w:type="paragraph" w:customStyle="1" w:styleId="bodytexttable">
    <w:name w:val="body text table"/>
    <w:basedOn w:val="BodyText"/>
    <w:rPr>
      <w:sz w:val="16"/>
    </w:rPr>
  </w:style>
  <w:style w:type="paragraph" w:customStyle="1" w:styleId="infobluebullet">
    <w:name w:val="infobluebullet"/>
    <w:basedOn w:val="InfoBlue"/>
    <w:pPr>
      <w:numPr>
        <w:numId w:val="35"/>
      </w:numPr>
    </w:pPr>
  </w:style>
  <w:style w:type="paragraph" w:styleId="TableofFigures">
    <w:name w:val="table of figures"/>
    <w:basedOn w:val="Normal"/>
    <w:next w:val="Normal"/>
    <w:uiPriority w:val="99"/>
    <w:pPr>
      <w:tabs>
        <w:tab w:val="right" w:leader="dot" w:pos="9350"/>
      </w:tabs>
      <w:spacing w:after="20"/>
      <w:ind w:left="403" w:hanging="403"/>
    </w:pPr>
    <w:rPr>
      <w:noProof/>
    </w:rPr>
  </w:style>
  <w:style w:type="paragraph" w:customStyle="1" w:styleId="Project">
    <w:name w:val="Project"/>
    <w:basedOn w:val="Normal"/>
    <w:pPr>
      <w:widowControl/>
      <w:spacing w:line="240" w:lineRule="auto"/>
      <w:jc w:val="right"/>
    </w:pPr>
    <w:rPr>
      <w:rFonts w:ascii="Arial" w:hAnsi="Arial"/>
      <w:b/>
      <w:sz w:val="36"/>
    </w:rPr>
  </w:style>
  <w:style w:type="paragraph" w:customStyle="1" w:styleId="TableText0">
    <w:name w:val="TableText"/>
    <w:aliases w:val="tt"/>
    <w:pPr>
      <w:spacing w:before="20" w:after="20"/>
    </w:pPr>
  </w:style>
  <w:style w:type="paragraph" w:customStyle="1" w:styleId="infoblue0">
    <w:name w:val="infoblue"/>
    <w:basedOn w:val="Normal"/>
    <w:pPr>
      <w:widowControl/>
      <w:spacing w:after="120"/>
      <w:ind w:left="720"/>
    </w:pPr>
    <w:rPr>
      <w:rFonts w:eastAsia="Arial Unicode MS"/>
      <w:i/>
      <w:iCs/>
      <w:color w:val="0000FF"/>
    </w:rPr>
  </w:style>
  <w:style w:type="paragraph" w:styleId="NormalWeb">
    <w:name w:val="Normal (Web)"/>
    <w:basedOn w:val="Normal"/>
    <w:pPr>
      <w:widowControl/>
      <w:spacing w:before="100" w:beforeAutospacing="1" w:after="100" w:afterAutospacing="1" w:line="240" w:lineRule="auto"/>
    </w:pPr>
    <w:rPr>
      <w:rFonts w:ascii="Arial Unicode MS" w:eastAsia="Arial Unicode MS" w:hAnsi="Arial Unicode MS" w:cs="Arial Unicode MS"/>
      <w:sz w:val="24"/>
      <w:szCs w:val="24"/>
    </w:rPr>
  </w:style>
  <w:style w:type="paragraph" w:styleId="BalloonText">
    <w:name w:val="Balloon Text"/>
    <w:basedOn w:val="Normal"/>
    <w:link w:val="BalloonTextChar"/>
    <w:rsid w:val="0066067F"/>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6067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0557F6184D0C44F9100798F03DA6C8F" ma:contentTypeVersion="70" ma:contentTypeDescription="Create a new document." ma:contentTypeScope="" ma:versionID="963c06453fc901a30917c7798ff27366">
  <xsd:schema xmlns:xsd="http://www.w3.org/2001/XMLSchema" xmlns:xs="http://www.w3.org/2001/XMLSchema" xmlns:p="http://schemas.microsoft.com/office/2006/metadata/properties" xmlns:ns2="ba5bb383-188f-4f07-9f55-7e92c9ba1680" xmlns:ns3="a69a573f-d9ba-4579-a086-b263b094374c" targetNamespace="http://schemas.microsoft.com/office/2006/metadata/properties" ma:root="true" ma:fieldsID="cdc1fa0b9cefc7132ae5e64320671c1b" ns2:_="" ns3:_="">
    <xsd:import namespace="ba5bb383-188f-4f07-9f55-7e92c9ba1680"/>
    <xsd:import namespace="a69a573f-d9ba-4579-a086-b263b094374c"/>
    <xsd:element name="properties">
      <xsd:complexType>
        <xsd:sequence>
          <xsd:element name="documentManagement">
            <xsd:complexType>
              <xsd:all>
                <xsd:element ref="ns2:Major_x0020_Current_x0020_Version" minOccurs="0"/>
                <xsd:element ref="ns2:Search_x0020_Tags" minOccurs="0"/>
                <xsd:element ref="ns2:Description0" minOccurs="0"/>
                <xsd:element ref="ns2:Category" minOccurs="0"/>
                <xsd:element ref="ns2:DocID" minOccurs="0"/>
                <xsd:element ref="ns2:Folder" minOccurs="0"/>
                <xsd:element ref="ns2:Total_x0020_Approvers" minOccurs="0"/>
                <xsd:element ref="ns2:Government_x0020_Owner" minOccurs="0"/>
                <xsd:element ref="ns2:Multiple_x0020_Approvers" minOccurs="0"/>
                <xsd:element ref="ns2:Approver0" minOccurs="0"/>
                <xsd:element ref="ns2:Approver1" minOccurs="0"/>
                <xsd:element ref="ns2:Approver2" minOccurs="0"/>
                <xsd:element ref="ns2:Approver3" minOccurs="0"/>
                <xsd:element ref="ns2:Approver4" minOccurs="0"/>
                <xsd:element ref="ns2:Approver5" minOccurs="0"/>
                <xsd:element ref="ns2:Approver6" minOccurs="0"/>
                <xsd:element ref="ns2:Approver7" minOccurs="0"/>
                <xsd:element ref="ns2:Approver8" minOccurs="0"/>
                <xsd:element ref="ns2:Approver9" minOccurs="0"/>
                <xsd:element ref="ns2:Library_x0020_Name" minOccurs="0"/>
                <xsd:element ref="ns2:Upload_x0020_Check" minOccurs="0"/>
                <xsd:element ref="ns2:Current_x0020_Version_x0020__x002d__x0020_Major" minOccurs="0"/>
                <xsd:element ref="ns2:Government_x0020_Owner_x0020_Name" minOccurs="0"/>
                <xsd:element ref="ns2:Government_x0020_Owner_x0020_is_x0020_Uploader" minOccurs="0"/>
                <xsd:element ref="ns2:Uploaded_x0020_By"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a5bb383-188f-4f07-9f55-7e92c9ba1680" elementFormDefault="qualified">
    <xsd:import namespace="http://schemas.microsoft.com/office/2006/documentManagement/types"/>
    <xsd:import namespace="http://schemas.microsoft.com/office/infopath/2007/PartnerControls"/>
    <xsd:element name="Major_x0020_Current_x0020_Version" ma:index="1" nillable="true" ma:displayName="Starting Version" ma:internalName="Major_x0020_Current_x0020_Version" ma:readOnly="false" ma:percentage="FALSE">
      <xsd:simpleType>
        <xsd:restriction base="dms:Number">
          <xsd:maxInclusive value="99"/>
          <xsd:minInclusive value="1"/>
        </xsd:restriction>
      </xsd:simpleType>
    </xsd:element>
    <xsd:element name="Search_x0020_Tags" ma:index="2" nillable="true" ma:displayName="Search Tags" ma:internalName="Search_x0020_Tags" ma:readOnly="false">
      <xsd:simpleType>
        <xsd:restriction base="dms:Text">
          <xsd:maxLength value="255"/>
        </xsd:restriction>
      </xsd:simpleType>
    </xsd:element>
    <xsd:element name="Description0" ma:index="3" nillable="true" ma:displayName="Description" ma:internalName="Description0" ma:readOnly="false">
      <xsd:simpleType>
        <xsd:restriction base="dms:Note">
          <xsd:maxLength value="255"/>
        </xsd:restriction>
      </xsd:simpleType>
    </xsd:element>
    <xsd:element name="Category" ma:index="5" nillable="true" ma:displayName="Category" ma:internalName="Category" ma:readOnly="false">
      <xsd:simpleType>
        <xsd:restriction base="dms:Text">
          <xsd:maxLength value="255"/>
        </xsd:restriction>
      </xsd:simpleType>
    </xsd:element>
    <xsd:element name="DocID" ma:index="6" nillable="true" ma:displayName="DocID" ma:internalName="DocID" ma:readOnly="false">
      <xsd:simpleType>
        <xsd:restriction base="dms:Text">
          <xsd:maxLength value="255"/>
        </xsd:restriction>
      </xsd:simpleType>
    </xsd:element>
    <xsd:element name="Folder" ma:index="7" nillable="true" ma:displayName="Folder" ma:internalName="Folder">
      <xsd:simpleType>
        <xsd:restriction base="dms:Text">
          <xsd:maxLength value="255"/>
        </xsd:restriction>
      </xsd:simpleType>
    </xsd:element>
    <xsd:element name="Total_x0020_Approvers" ma:index="8" nillable="true" ma:displayName="Total Approvers" ma:internalName="Total_x0020_Approvers" ma:readOnly="false">
      <xsd:simpleType>
        <xsd:restriction base="dms:Number"/>
      </xsd:simpleType>
    </xsd:element>
    <xsd:element name="Government_x0020_Owner" ma:index="9" nillable="true" ma:displayName="Government Owner" ma:internalName="Government_x0020_Owner">
      <xsd:simpleType>
        <xsd:restriction base="dms:Text">
          <xsd:maxLength value="255"/>
        </xsd:restriction>
      </xsd:simpleType>
    </xsd:element>
    <xsd:element name="Multiple_x0020_Approvers" ma:index="10" nillable="true" ma:displayName="Multiple Approvers" ma:default="0" ma:internalName="Multiple_x0020_Approvers">
      <xsd:simpleType>
        <xsd:restriction base="dms:Boolean"/>
      </xsd:simpleType>
    </xsd:element>
    <xsd:element name="Approver0" ma:index="11" nillable="true" ma:displayName="Approver0" ma:internalName="Approver0">
      <xsd:simpleType>
        <xsd:restriction base="dms:Text">
          <xsd:maxLength value="255"/>
        </xsd:restriction>
      </xsd:simpleType>
    </xsd:element>
    <xsd:element name="Approver1" ma:index="12" nillable="true" ma:displayName="Approver1" ma:internalName="Approver1">
      <xsd:simpleType>
        <xsd:restriction base="dms:Text">
          <xsd:maxLength value="255"/>
        </xsd:restriction>
      </xsd:simpleType>
    </xsd:element>
    <xsd:element name="Approver2" ma:index="13" nillable="true" ma:displayName="Approver2" ma:internalName="Approver2">
      <xsd:simpleType>
        <xsd:restriction base="dms:Text">
          <xsd:maxLength value="255"/>
        </xsd:restriction>
      </xsd:simpleType>
    </xsd:element>
    <xsd:element name="Approver3" ma:index="14" nillable="true" ma:displayName="Approver3" ma:internalName="Approver3">
      <xsd:simpleType>
        <xsd:restriction base="dms:Text">
          <xsd:maxLength value="255"/>
        </xsd:restriction>
      </xsd:simpleType>
    </xsd:element>
    <xsd:element name="Approver4" ma:index="15" nillable="true" ma:displayName="Approver4" ma:internalName="Approver4">
      <xsd:simpleType>
        <xsd:restriction base="dms:Text">
          <xsd:maxLength value="255"/>
        </xsd:restriction>
      </xsd:simpleType>
    </xsd:element>
    <xsd:element name="Approver5" ma:index="16" nillable="true" ma:displayName="Approver5" ma:internalName="Approver5">
      <xsd:simpleType>
        <xsd:restriction base="dms:Text">
          <xsd:maxLength value="255"/>
        </xsd:restriction>
      </xsd:simpleType>
    </xsd:element>
    <xsd:element name="Approver6" ma:index="17" nillable="true" ma:displayName="Approver6" ma:internalName="Approver6">
      <xsd:simpleType>
        <xsd:restriction base="dms:Text">
          <xsd:maxLength value="255"/>
        </xsd:restriction>
      </xsd:simpleType>
    </xsd:element>
    <xsd:element name="Approver7" ma:index="18" nillable="true" ma:displayName="Approver7" ma:internalName="Approver7">
      <xsd:simpleType>
        <xsd:restriction base="dms:Text">
          <xsd:maxLength value="255"/>
        </xsd:restriction>
      </xsd:simpleType>
    </xsd:element>
    <xsd:element name="Approver8" ma:index="19" nillable="true" ma:displayName="Approver8" ma:internalName="Approver8">
      <xsd:simpleType>
        <xsd:restriction base="dms:Text">
          <xsd:maxLength value="255"/>
        </xsd:restriction>
      </xsd:simpleType>
    </xsd:element>
    <xsd:element name="Approver9" ma:index="20" nillable="true" ma:displayName="Approver9" ma:internalName="Approver9">
      <xsd:simpleType>
        <xsd:restriction base="dms:Text">
          <xsd:maxLength value="255"/>
        </xsd:restriction>
      </xsd:simpleType>
    </xsd:element>
    <xsd:element name="Library_x0020_Name" ma:index="21" nillable="true" ma:displayName="Library Name" ma:internalName="Library_x0020_Name">
      <xsd:simpleType>
        <xsd:restriction base="dms:Text">
          <xsd:maxLength value="255"/>
        </xsd:restriction>
      </xsd:simpleType>
    </xsd:element>
    <xsd:element name="Upload_x0020_Check" ma:index="30" nillable="true" ma:displayName="Upload Check" ma:internalName="Upload_x0020_Check" ma:readOnly="false">
      <xsd:simpleType>
        <xsd:restriction base="dms:Text">
          <xsd:maxLength value="255"/>
        </xsd:restriction>
      </xsd:simpleType>
    </xsd:element>
    <xsd:element name="Current_x0020_Version_x0020__x002d__x0020_Major" ma:index="31" nillable="true" ma:displayName="Document Version" ma:internalName="Current_x0020_Version_x0020__x002d__x0020_Major" ma:percentage="FALSE">
      <xsd:simpleType>
        <xsd:restriction base="dms:Number"/>
      </xsd:simpleType>
    </xsd:element>
    <xsd:element name="Government_x0020_Owner_x0020_Name" ma:index="32" nillable="true" ma:displayName="Government Owner Name" ma:internalName="Government_x0020_Owner_x0020_Name">
      <xsd:simpleType>
        <xsd:restriction base="dms:Text">
          <xsd:maxLength value="255"/>
        </xsd:restriction>
      </xsd:simpleType>
    </xsd:element>
    <xsd:element name="Government_x0020_Owner_x0020_is_x0020_Uploader" ma:index="33" nillable="true" ma:displayName="Government Owner is Uploader" ma:internalName="Government_x0020_Owner_x0020_is_x0020_Uploader">
      <xsd:simpleType>
        <xsd:restriction base="dms:Text">
          <xsd:maxLength value="255"/>
        </xsd:restriction>
      </xsd:simpleType>
    </xsd:element>
    <xsd:element name="Uploaded_x0020_By" ma:index="36" nillable="true" ma:displayName="Uploaded By" ma:internalName="Uploaded_x0020_By">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a69a573f-d9ba-4579-a086-b263b094374c" elementFormDefault="qualified">
    <xsd:import namespace="http://schemas.microsoft.com/office/2006/documentManagement/types"/>
    <xsd:import namespace="http://schemas.microsoft.com/office/infopath/2007/PartnerControls"/>
    <xsd:element name="_dlc_DocId" ma:index="37" nillable="true" ma:displayName="Document ID Value" ma:description="The value of the document ID assigned to this item." ma:internalName="_dlc_DocId" ma:readOnly="true">
      <xsd:simpleType>
        <xsd:restriction base="dms:Text"/>
      </xsd:simpleType>
    </xsd:element>
    <xsd:element name="_dlc_DocIdUrl" ma:index="38"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39"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4" ma:displayName="Content Type"/>
        <xsd:element ref="dc:title" minOccurs="0" maxOccurs="1" ma:index="0"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LongProperties xmlns="http://schemas.microsoft.com/office/2006/metadata/longProperties"/>
</file>

<file path=customXml/item3.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4.xml><?xml version="1.0" encoding="utf-8"?>
<p:properties xmlns:p="http://schemas.microsoft.com/office/2006/metadata/properties" xmlns:xsi="http://www.w3.org/2001/XMLSchema-instance" xmlns:pc="http://schemas.microsoft.com/office/infopath/2007/PartnerControls">
  <documentManagement>
    <DocID xmlns="ba5bb383-188f-4f07-9f55-7e92c9ba1680">CSTIOCM221</DocID>
    <Current_x0020_Version_x0020__x002d__x0020_Major xmlns="ba5bb383-188f-4f07-9f55-7e92c9ba1680" xsi:nil="true"/>
    <Government_x0020_Owner_x0020_is_x0020_Uploader xmlns="ba5bb383-188f-4f07-9f55-7e92c9ba1680">false</Government_x0020_Owner_x0020_is_x0020_Uploader>
    <Search_x0020_Tags xmlns="ba5bb383-188f-4f07-9f55-7e92c9ba1680">Interface Control Document</Search_x0020_Tags>
    <Library_x0020_Name xmlns="ba5bb383-188f-4f07-9f55-7e92c9ba1680">Configuration Management Branch Library</Library_x0020_Name>
    <Upload_x0020_Check xmlns="ba5bb383-188f-4f07-9f55-7e92c9ba1680">true</Upload_x0020_Check>
    <Approver9 xmlns="ba5bb383-188f-4f07-9f55-7e92c9ba1680" xsi:nil="true"/>
    <Government_x0020_Owner_x0020_Name xmlns="ba5bb383-188f-4f07-9f55-7e92c9ba1680">Meccia, Michael J.</Government_x0020_Owner_x0020_Name>
    <Approver8 xmlns="ba5bb383-188f-4f07-9f55-7e92c9ba1680" xsi:nil="true"/>
    <Government_x0020_Owner xmlns="ba5bb383-188f-4f07-9f55-7e92c9ba1680">CA\mecciamj@state.gov</Government_x0020_Owner>
    <Uploaded_x0020_By xmlns="ba5bb383-188f-4f07-9f55-7e92c9ba1680">Peters, Benjamin L</Uploaded_x0020_By>
    <Description0 xmlns="ba5bb383-188f-4f07-9f55-7e92c9ba1680">Interface Control Document</Description0>
    <Approver5 xmlns="ba5bb383-188f-4f07-9f55-7e92c9ba1680" xsi:nil="true"/>
    <Approver4 xmlns="ba5bb383-188f-4f07-9f55-7e92c9ba1680" xsi:nil="true"/>
    <Total_x0020_Approvers xmlns="ba5bb383-188f-4f07-9f55-7e92c9ba1680">0</Total_x0020_Approvers>
    <Multiple_x0020_Approvers xmlns="ba5bb383-188f-4f07-9f55-7e92c9ba1680">false</Multiple_x0020_Approvers>
    <Approver7 xmlns="ba5bb383-188f-4f07-9f55-7e92c9ba1680" xsi:nil="true"/>
    <Approver6 xmlns="ba5bb383-188f-4f07-9f55-7e92c9ba1680" xsi:nil="true"/>
    <Major_x0020_Current_x0020_Version xmlns="ba5bb383-188f-4f07-9f55-7e92c9ba1680">1.1</Major_x0020_Current_x0020_Version>
    <Category xmlns="ba5bb383-188f-4f07-9f55-7e92c9ba1680">CSTIOCM</Category>
    <Approver1 xmlns="ba5bb383-188f-4f07-9f55-7e92c9ba1680">trannt@state.gov</Approver1>
    <Folder xmlns="ba5bb383-188f-4f07-9f55-7e92c9ba1680">Templates</Folder>
    <Approver0 xmlns="ba5bb383-188f-4f07-9f55-7e92c9ba1680" xsi:nil="true"/>
    <Approver3 xmlns="ba5bb383-188f-4f07-9f55-7e92c9ba1680" xsi:nil="true"/>
    <Approver2 xmlns="ba5bb383-188f-4f07-9f55-7e92c9ba1680" xsi:nil="true"/>
  </documentManagement>
</p:properties>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F739291-9676-4FBC-996E-1133D15B124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a5bb383-188f-4f07-9f55-7e92c9ba1680"/>
    <ds:schemaRef ds:uri="a69a573f-d9ba-4579-a086-b263b094374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BCD5048-A585-4D71-A797-5BF07E3BE54E}">
  <ds:schemaRefs>
    <ds:schemaRef ds:uri="http://schemas.microsoft.com/office/2006/metadata/longProperties"/>
  </ds:schemaRefs>
</ds:datastoreItem>
</file>

<file path=customXml/itemProps3.xml><?xml version="1.0" encoding="utf-8"?>
<ds:datastoreItem xmlns:ds="http://schemas.openxmlformats.org/officeDocument/2006/customXml" ds:itemID="{68876102-DE04-4DBB-9CCD-465259C68D34}">
  <ds:schemaRefs>
    <ds:schemaRef ds:uri="http://schemas.microsoft.com/sharepoint/events"/>
  </ds:schemaRefs>
</ds:datastoreItem>
</file>

<file path=customXml/itemProps4.xml><?xml version="1.0" encoding="utf-8"?>
<ds:datastoreItem xmlns:ds="http://schemas.openxmlformats.org/officeDocument/2006/customXml" ds:itemID="{884D692C-ACC6-419A-9DD4-F4B695530E72}">
  <ds:schemaRefs>
    <ds:schemaRef ds:uri="ba5bb383-188f-4f07-9f55-7e92c9ba1680"/>
    <ds:schemaRef ds:uri="a69a573f-d9ba-4579-a086-b263b094374c"/>
    <ds:schemaRef ds:uri="http://purl.org/dc/elements/1.1/"/>
    <ds:schemaRef ds:uri="http://purl.org/dc/dcmitype/"/>
    <ds:schemaRef ds:uri="http://schemas.microsoft.com/office/2006/documentManagement/types"/>
    <ds:schemaRef ds:uri="http://www.w3.org/XML/1998/namespace"/>
    <ds:schemaRef ds:uri="http://schemas.microsoft.com/office/2006/metadata/properties"/>
    <ds:schemaRef ds:uri="http://purl.org/dc/terms/"/>
    <ds:schemaRef ds:uri="http://schemas.microsoft.com/office/infopath/2007/PartnerControls"/>
    <ds:schemaRef ds:uri="http://schemas.openxmlformats.org/package/2006/metadata/core-properties"/>
  </ds:schemaRefs>
</ds:datastoreItem>
</file>

<file path=customXml/itemProps5.xml><?xml version="1.0" encoding="utf-8"?>
<ds:datastoreItem xmlns:ds="http://schemas.openxmlformats.org/officeDocument/2006/customXml" ds:itemID="{13580F94-A7AF-4711-A11D-150CC439E355}">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Interface Control Document.dotx</Template>
  <TotalTime>0</TotalTime>
  <Pages>6</Pages>
  <Words>1067</Words>
  <Characters>8315</Characters>
  <Application>Microsoft Office Word</Application>
  <DocSecurity>0</DocSecurity>
  <Lines>69</Lines>
  <Paragraphs>18</Paragraphs>
  <ScaleCrop>false</ScaleCrop>
  <HeadingPairs>
    <vt:vector size="2" baseType="variant">
      <vt:variant>
        <vt:lpstr>Title</vt:lpstr>
      </vt:variant>
      <vt:variant>
        <vt:i4>1</vt:i4>
      </vt:variant>
    </vt:vector>
  </HeadingPairs>
  <TitlesOfParts>
    <vt:vector size="1" baseType="lpstr">
      <vt:lpstr>Interface Control Document</vt:lpstr>
    </vt:vector>
  </TitlesOfParts>
  <Company>(tbd)</Company>
  <LinksUpToDate>false</LinksUpToDate>
  <CharactersWithSpaces>9364</CharactersWithSpaces>
  <SharedDoc>false</SharedDoc>
  <HLinks>
    <vt:vector size="120" baseType="variant">
      <vt:variant>
        <vt:i4>1769528</vt:i4>
      </vt:variant>
      <vt:variant>
        <vt:i4>140</vt:i4>
      </vt:variant>
      <vt:variant>
        <vt:i4>0</vt:i4>
      </vt:variant>
      <vt:variant>
        <vt:i4>5</vt:i4>
      </vt:variant>
      <vt:variant>
        <vt:lpwstr/>
      </vt:variant>
      <vt:variant>
        <vt:lpwstr>_Toc219009345</vt:lpwstr>
      </vt:variant>
      <vt:variant>
        <vt:i4>1769528</vt:i4>
      </vt:variant>
      <vt:variant>
        <vt:i4>134</vt:i4>
      </vt:variant>
      <vt:variant>
        <vt:i4>0</vt:i4>
      </vt:variant>
      <vt:variant>
        <vt:i4>5</vt:i4>
      </vt:variant>
      <vt:variant>
        <vt:lpwstr/>
      </vt:variant>
      <vt:variant>
        <vt:lpwstr>_Toc219009344</vt:lpwstr>
      </vt:variant>
      <vt:variant>
        <vt:i4>1769528</vt:i4>
      </vt:variant>
      <vt:variant>
        <vt:i4>128</vt:i4>
      </vt:variant>
      <vt:variant>
        <vt:i4>0</vt:i4>
      </vt:variant>
      <vt:variant>
        <vt:i4>5</vt:i4>
      </vt:variant>
      <vt:variant>
        <vt:lpwstr/>
      </vt:variant>
      <vt:variant>
        <vt:lpwstr>_Toc219009343</vt:lpwstr>
      </vt:variant>
      <vt:variant>
        <vt:i4>1769528</vt:i4>
      </vt:variant>
      <vt:variant>
        <vt:i4>119</vt:i4>
      </vt:variant>
      <vt:variant>
        <vt:i4>0</vt:i4>
      </vt:variant>
      <vt:variant>
        <vt:i4>5</vt:i4>
      </vt:variant>
      <vt:variant>
        <vt:lpwstr/>
      </vt:variant>
      <vt:variant>
        <vt:lpwstr>_Toc219009342</vt:lpwstr>
      </vt:variant>
      <vt:variant>
        <vt:i4>1769528</vt:i4>
      </vt:variant>
      <vt:variant>
        <vt:i4>113</vt:i4>
      </vt:variant>
      <vt:variant>
        <vt:i4>0</vt:i4>
      </vt:variant>
      <vt:variant>
        <vt:i4>5</vt:i4>
      </vt:variant>
      <vt:variant>
        <vt:lpwstr/>
      </vt:variant>
      <vt:variant>
        <vt:lpwstr>_Toc219009341</vt:lpwstr>
      </vt:variant>
      <vt:variant>
        <vt:i4>1769528</vt:i4>
      </vt:variant>
      <vt:variant>
        <vt:i4>107</vt:i4>
      </vt:variant>
      <vt:variant>
        <vt:i4>0</vt:i4>
      </vt:variant>
      <vt:variant>
        <vt:i4>5</vt:i4>
      </vt:variant>
      <vt:variant>
        <vt:lpwstr/>
      </vt:variant>
      <vt:variant>
        <vt:lpwstr>_Toc219009340</vt:lpwstr>
      </vt:variant>
      <vt:variant>
        <vt:i4>1835064</vt:i4>
      </vt:variant>
      <vt:variant>
        <vt:i4>101</vt:i4>
      </vt:variant>
      <vt:variant>
        <vt:i4>0</vt:i4>
      </vt:variant>
      <vt:variant>
        <vt:i4>5</vt:i4>
      </vt:variant>
      <vt:variant>
        <vt:lpwstr/>
      </vt:variant>
      <vt:variant>
        <vt:lpwstr>_Toc219009339</vt:lpwstr>
      </vt:variant>
      <vt:variant>
        <vt:i4>1835064</vt:i4>
      </vt:variant>
      <vt:variant>
        <vt:i4>95</vt:i4>
      </vt:variant>
      <vt:variant>
        <vt:i4>0</vt:i4>
      </vt:variant>
      <vt:variant>
        <vt:i4>5</vt:i4>
      </vt:variant>
      <vt:variant>
        <vt:lpwstr/>
      </vt:variant>
      <vt:variant>
        <vt:lpwstr>_Toc219009338</vt:lpwstr>
      </vt:variant>
      <vt:variant>
        <vt:i4>1835064</vt:i4>
      </vt:variant>
      <vt:variant>
        <vt:i4>89</vt:i4>
      </vt:variant>
      <vt:variant>
        <vt:i4>0</vt:i4>
      </vt:variant>
      <vt:variant>
        <vt:i4>5</vt:i4>
      </vt:variant>
      <vt:variant>
        <vt:lpwstr/>
      </vt:variant>
      <vt:variant>
        <vt:lpwstr>_Toc219009337</vt:lpwstr>
      </vt:variant>
      <vt:variant>
        <vt:i4>1835064</vt:i4>
      </vt:variant>
      <vt:variant>
        <vt:i4>83</vt:i4>
      </vt:variant>
      <vt:variant>
        <vt:i4>0</vt:i4>
      </vt:variant>
      <vt:variant>
        <vt:i4>5</vt:i4>
      </vt:variant>
      <vt:variant>
        <vt:lpwstr/>
      </vt:variant>
      <vt:variant>
        <vt:lpwstr>_Toc219009336</vt:lpwstr>
      </vt:variant>
      <vt:variant>
        <vt:i4>1835064</vt:i4>
      </vt:variant>
      <vt:variant>
        <vt:i4>77</vt:i4>
      </vt:variant>
      <vt:variant>
        <vt:i4>0</vt:i4>
      </vt:variant>
      <vt:variant>
        <vt:i4>5</vt:i4>
      </vt:variant>
      <vt:variant>
        <vt:lpwstr/>
      </vt:variant>
      <vt:variant>
        <vt:lpwstr>_Toc219009335</vt:lpwstr>
      </vt:variant>
      <vt:variant>
        <vt:i4>1835064</vt:i4>
      </vt:variant>
      <vt:variant>
        <vt:i4>71</vt:i4>
      </vt:variant>
      <vt:variant>
        <vt:i4>0</vt:i4>
      </vt:variant>
      <vt:variant>
        <vt:i4>5</vt:i4>
      </vt:variant>
      <vt:variant>
        <vt:lpwstr/>
      </vt:variant>
      <vt:variant>
        <vt:lpwstr>_Toc219009334</vt:lpwstr>
      </vt:variant>
      <vt:variant>
        <vt:i4>1835064</vt:i4>
      </vt:variant>
      <vt:variant>
        <vt:i4>65</vt:i4>
      </vt:variant>
      <vt:variant>
        <vt:i4>0</vt:i4>
      </vt:variant>
      <vt:variant>
        <vt:i4>5</vt:i4>
      </vt:variant>
      <vt:variant>
        <vt:lpwstr/>
      </vt:variant>
      <vt:variant>
        <vt:lpwstr>_Toc219009333</vt:lpwstr>
      </vt:variant>
      <vt:variant>
        <vt:i4>1835064</vt:i4>
      </vt:variant>
      <vt:variant>
        <vt:i4>59</vt:i4>
      </vt:variant>
      <vt:variant>
        <vt:i4>0</vt:i4>
      </vt:variant>
      <vt:variant>
        <vt:i4>5</vt:i4>
      </vt:variant>
      <vt:variant>
        <vt:lpwstr/>
      </vt:variant>
      <vt:variant>
        <vt:lpwstr>_Toc219009332</vt:lpwstr>
      </vt:variant>
      <vt:variant>
        <vt:i4>1835064</vt:i4>
      </vt:variant>
      <vt:variant>
        <vt:i4>53</vt:i4>
      </vt:variant>
      <vt:variant>
        <vt:i4>0</vt:i4>
      </vt:variant>
      <vt:variant>
        <vt:i4>5</vt:i4>
      </vt:variant>
      <vt:variant>
        <vt:lpwstr/>
      </vt:variant>
      <vt:variant>
        <vt:lpwstr>_Toc219009331</vt:lpwstr>
      </vt:variant>
      <vt:variant>
        <vt:i4>1835064</vt:i4>
      </vt:variant>
      <vt:variant>
        <vt:i4>47</vt:i4>
      </vt:variant>
      <vt:variant>
        <vt:i4>0</vt:i4>
      </vt:variant>
      <vt:variant>
        <vt:i4>5</vt:i4>
      </vt:variant>
      <vt:variant>
        <vt:lpwstr/>
      </vt:variant>
      <vt:variant>
        <vt:lpwstr>_Toc219009330</vt:lpwstr>
      </vt:variant>
      <vt:variant>
        <vt:i4>1900600</vt:i4>
      </vt:variant>
      <vt:variant>
        <vt:i4>41</vt:i4>
      </vt:variant>
      <vt:variant>
        <vt:i4>0</vt:i4>
      </vt:variant>
      <vt:variant>
        <vt:i4>5</vt:i4>
      </vt:variant>
      <vt:variant>
        <vt:lpwstr/>
      </vt:variant>
      <vt:variant>
        <vt:lpwstr>_Toc219009329</vt:lpwstr>
      </vt:variant>
      <vt:variant>
        <vt:i4>1900600</vt:i4>
      </vt:variant>
      <vt:variant>
        <vt:i4>35</vt:i4>
      </vt:variant>
      <vt:variant>
        <vt:i4>0</vt:i4>
      </vt:variant>
      <vt:variant>
        <vt:i4>5</vt:i4>
      </vt:variant>
      <vt:variant>
        <vt:lpwstr/>
      </vt:variant>
      <vt:variant>
        <vt:lpwstr>_Toc219009328</vt:lpwstr>
      </vt:variant>
      <vt:variant>
        <vt:i4>1900600</vt:i4>
      </vt:variant>
      <vt:variant>
        <vt:i4>29</vt:i4>
      </vt:variant>
      <vt:variant>
        <vt:i4>0</vt:i4>
      </vt:variant>
      <vt:variant>
        <vt:i4>5</vt:i4>
      </vt:variant>
      <vt:variant>
        <vt:lpwstr/>
      </vt:variant>
      <vt:variant>
        <vt:lpwstr>_Toc219009327</vt:lpwstr>
      </vt:variant>
      <vt:variant>
        <vt:i4>1900600</vt:i4>
      </vt:variant>
      <vt:variant>
        <vt:i4>23</vt:i4>
      </vt:variant>
      <vt:variant>
        <vt:i4>0</vt:i4>
      </vt:variant>
      <vt:variant>
        <vt:i4>5</vt:i4>
      </vt:variant>
      <vt:variant>
        <vt:lpwstr/>
      </vt:variant>
      <vt:variant>
        <vt:lpwstr>_Toc219009326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Interface Control Document</dc:title>
  <dc:subject>(tbd) Application</dc:subject>
  <dc:creator>M_Meccia</dc:creator>
  <dc:description>Artifact that includes Conceptual and Logical Data Models, and a Data Dictionary as appropriate for SW CI-unique, as well as shared/exchanged data elements and/or packages.</dc:description>
  <cp:lastModifiedBy>M_Meccia</cp:lastModifiedBy>
  <cp:revision>2</cp:revision>
  <cp:lastPrinted>2014-12-31T19:46:00Z</cp:lastPrinted>
  <dcterms:created xsi:type="dcterms:W3CDTF">2015-02-09T21:43:00Z</dcterms:created>
  <dcterms:modified xsi:type="dcterms:W3CDTF">2015-02-09T21:43:00Z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mpany Name" linkTarget="_Toc430444386">
    <vt:lpwstr>Objectives</vt:lpwstr>
  </property>
  <property fmtid="{D5CDD505-2E9C-101B-9397-08002B2CF9AE}" pid="3" name="Doct Version">
    <vt:lpwstr>0.4</vt:lpwstr>
  </property>
  <property fmtid="{D5CDD505-2E9C-101B-9397-08002B2CF9AE}" pid="4" name="Doct Date">
    <vt:lpwstr>6 January 2009</vt:lpwstr>
  </property>
  <property fmtid="{D5CDD505-2E9C-101B-9397-08002B2CF9AE}" pid="5" name="Project Acronym">
    <vt:lpwstr>&lt;Project Acronym&gt;</vt:lpwstr>
  </property>
  <property fmtid="{D5CDD505-2E9C-101B-9397-08002B2CF9AE}" pid="6" name="Deployable Application Baseline">
    <vt:lpwstr>xx.xx.xx</vt:lpwstr>
  </property>
  <property fmtid="{D5CDD505-2E9C-101B-9397-08002B2CF9AE}" pid="7" name="ContentType">
    <vt:lpwstr>Document</vt:lpwstr>
  </property>
  <property fmtid="{D5CDD505-2E9C-101B-9397-08002B2CF9AE}" pid="8" name="_dlc_DocId">
    <vt:lpwstr>RDC4HFR4ZM7E-923-221</vt:lpwstr>
  </property>
  <property fmtid="{D5CDD505-2E9C-101B-9397-08002B2CF9AE}" pid="9" name="_dlc_DocIdItemGuid">
    <vt:lpwstr>2296b1fe-dcf1-4109-a05c-1816cf39fde9</vt:lpwstr>
  </property>
  <property fmtid="{D5CDD505-2E9C-101B-9397-08002B2CF9AE}" pid="10" name="_dlc_DocIdUrl">
    <vt:lpwstr>http://ca.m.state.sbu/sites/CST/IO/CM/CSTDocLib/_layouts/DocIdRedir.aspx?ID=RDC4HFR4ZM7E-923-221, RDC4HFR4ZM7E-923-221</vt:lpwstr>
  </property>
</Properties>
</file>