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74AE6" w14:textId="77777777" w:rsidR="00057B30" w:rsidRDefault="0088172F" w:rsidP="000B0EC7">
      <w:pPr>
        <w:pStyle w:val="Title"/>
        <w:rPr>
          <w:lang w:val="en-GB"/>
        </w:rPr>
      </w:pPr>
      <w:r>
        <w:rPr>
          <w:lang w:val="en-GB"/>
        </w:rPr>
        <w:t>Alive Gateway</w:t>
      </w:r>
      <w:r w:rsidR="00901E7E">
        <w:rPr>
          <w:lang w:val="en-GB"/>
        </w:rPr>
        <w:t xml:space="preserve"> Probe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alivegtw</w:t>
      </w:r>
      <w:proofErr w:type="spellEnd"/>
      <w:r>
        <w:rPr>
          <w:lang w:val="en-GB"/>
        </w:rPr>
        <w:t>)</w:t>
      </w:r>
    </w:p>
    <w:p w14:paraId="15E11B32" w14:textId="77777777" w:rsidR="00057B30" w:rsidRDefault="00057B30" w:rsidP="007064D8">
      <w:pPr>
        <w:pStyle w:val="Heading1"/>
        <w:rPr>
          <w:lang w:val="en-GB"/>
        </w:rPr>
      </w:pPr>
      <w:r>
        <w:rPr>
          <w:lang w:val="en-GB"/>
        </w:rPr>
        <w:t>Synopsis</w:t>
      </w:r>
    </w:p>
    <w:p w14:paraId="77DD0522" w14:textId="77777777" w:rsidR="0088172F" w:rsidRDefault="00CE4BC4" w:rsidP="007064D8">
      <w:p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88172F">
        <w:rPr>
          <w:lang w:val="en-GB"/>
        </w:rPr>
        <w:t>alivegtw</w:t>
      </w:r>
      <w:proofErr w:type="spellEnd"/>
      <w:r>
        <w:rPr>
          <w:lang w:val="en-GB"/>
        </w:rPr>
        <w:t xml:space="preserve"> probe </w:t>
      </w:r>
      <w:r w:rsidR="005707B0">
        <w:rPr>
          <w:lang w:val="en-GB"/>
        </w:rPr>
        <w:t xml:space="preserve">is a </w:t>
      </w:r>
      <w:r w:rsidR="0088172F">
        <w:rPr>
          <w:lang w:val="en-GB"/>
        </w:rPr>
        <w:t xml:space="preserve">demon probe that attaches to a queue and forwards the messages to Alive. The forwarding to Alive is done on a timed interval in minutes so all messages are stored by the </w:t>
      </w:r>
      <w:proofErr w:type="spellStart"/>
      <w:r w:rsidR="0088172F">
        <w:rPr>
          <w:lang w:val="en-GB"/>
        </w:rPr>
        <w:t>alivegtw</w:t>
      </w:r>
      <w:proofErr w:type="spellEnd"/>
      <w:r w:rsidR="0088172F">
        <w:rPr>
          <w:lang w:val="en-GB"/>
        </w:rPr>
        <w:t xml:space="preserve"> until the interval has expired and then all of the messages are sent to Alive.</w:t>
      </w:r>
    </w:p>
    <w:p w14:paraId="751ADD7D" w14:textId="77777777" w:rsidR="00057B30" w:rsidRDefault="00057B30" w:rsidP="00B3209D">
      <w:pPr>
        <w:pStyle w:val="Heading1"/>
        <w:rPr>
          <w:lang w:val="en-GB"/>
        </w:rPr>
      </w:pPr>
      <w:r>
        <w:rPr>
          <w:lang w:val="en-GB"/>
        </w:rPr>
        <w:t>Installation</w:t>
      </w:r>
    </w:p>
    <w:p w14:paraId="22AFF33B" w14:textId="77777777" w:rsidR="00057B30" w:rsidRPr="00693324" w:rsidRDefault="00057B30" w:rsidP="00693324">
      <w:pPr>
        <w:pStyle w:val="Heading2"/>
        <w:rPr>
          <w:lang w:val="en-GB"/>
        </w:rPr>
      </w:pPr>
      <w:r>
        <w:rPr>
          <w:lang w:val="en-GB"/>
        </w:rPr>
        <w:t>Pre-requisites</w:t>
      </w:r>
    </w:p>
    <w:p w14:paraId="5312EAC9" w14:textId="77777777" w:rsidR="00057B30" w:rsidRDefault="00057B30" w:rsidP="00B3209D">
      <w:pPr>
        <w:rPr>
          <w:lang w:val="en-GB"/>
        </w:rPr>
      </w:pPr>
      <w:r>
        <w:rPr>
          <w:lang w:val="en-GB"/>
        </w:rPr>
        <w:t xml:space="preserve">There </w:t>
      </w:r>
      <w:r w:rsidR="00CA7648">
        <w:rPr>
          <w:lang w:val="en-GB"/>
        </w:rPr>
        <w:t>are 3</w:t>
      </w:r>
      <w:r>
        <w:rPr>
          <w:lang w:val="en-GB"/>
        </w:rPr>
        <w:t xml:space="preserve"> pre-requisite for running this probe.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00" w:firstRow="0" w:lastRow="0" w:firstColumn="0" w:lastColumn="0" w:noHBand="0" w:noVBand="0"/>
      </w:tblPr>
      <w:tblGrid>
        <w:gridCol w:w="2075"/>
        <w:gridCol w:w="7501"/>
      </w:tblGrid>
      <w:tr w:rsidR="00057B30" w:rsidRPr="00C958EB" w14:paraId="5F8C6078" w14:textId="77777777" w:rsidTr="0088172F">
        <w:tc>
          <w:tcPr>
            <w:tcW w:w="2075" w:type="dxa"/>
            <w:tcBorders>
              <w:top w:val="nil"/>
              <w:bottom w:val="nil"/>
            </w:tcBorders>
          </w:tcPr>
          <w:p w14:paraId="17C5FE62" w14:textId="77777777" w:rsidR="00057B30" w:rsidRPr="00C958EB" w:rsidRDefault="00057B30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 w:rsidRPr="00C958EB">
              <w:rPr>
                <w:color w:val="365F91"/>
                <w:lang w:val="en-GB"/>
              </w:rPr>
              <w:t>Perl</w:t>
            </w:r>
          </w:p>
        </w:tc>
        <w:tc>
          <w:tcPr>
            <w:tcW w:w="7501" w:type="dxa"/>
            <w:tcBorders>
              <w:top w:val="nil"/>
              <w:bottom w:val="nil"/>
            </w:tcBorders>
          </w:tcPr>
          <w:p w14:paraId="21BCB584" w14:textId="77777777" w:rsidR="00CA7648" w:rsidRPr="00CA7648" w:rsidRDefault="00057B30" w:rsidP="00C958EB">
            <w:pPr>
              <w:spacing w:after="0" w:line="240" w:lineRule="auto"/>
            </w:pPr>
            <w:r w:rsidRPr="00C958EB">
              <w:rPr>
                <w:color w:val="365F91"/>
                <w:lang w:val="en-GB"/>
              </w:rPr>
              <w:t xml:space="preserve">Perl needs to be installed for the probe to work. It was developed and tested under version 5.10 of ActiveState Perl. It can be downloaded from </w:t>
            </w:r>
            <w:hyperlink r:id="rId7" w:history="1">
              <w:r w:rsidRPr="00C958EB">
                <w:rPr>
                  <w:rStyle w:val="Hyperlink"/>
                  <w:lang w:val="en-GB"/>
                </w:rPr>
                <w:t>http://downloads.activestate.com/ActivePerl/Windows/5.10/</w:t>
              </w:r>
            </w:hyperlink>
          </w:p>
        </w:tc>
      </w:tr>
      <w:tr w:rsidR="00CA7648" w:rsidRPr="00C958EB" w14:paraId="6C2D0B47" w14:textId="77777777" w:rsidTr="0088172F">
        <w:tc>
          <w:tcPr>
            <w:tcW w:w="2075" w:type="dxa"/>
            <w:tcBorders>
              <w:top w:val="nil"/>
              <w:bottom w:val="nil"/>
            </w:tcBorders>
          </w:tcPr>
          <w:p w14:paraId="275DBB6E" w14:textId="77777777" w:rsidR="00CA7648" w:rsidRPr="00C958EB" w:rsidRDefault="00CA7648" w:rsidP="00A27B9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 xml:space="preserve">LWP </w:t>
            </w:r>
          </w:p>
        </w:tc>
        <w:tc>
          <w:tcPr>
            <w:tcW w:w="7501" w:type="dxa"/>
            <w:tcBorders>
              <w:top w:val="nil"/>
              <w:bottom w:val="nil"/>
            </w:tcBorders>
          </w:tcPr>
          <w:p w14:paraId="51EC2AA6" w14:textId="77777777" w:rsidR="00CA7648" w:rsidRPr="00C958EB" w:rsidRDefault="00CA7648" w:rsidP="00C958EB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 xml:space="preserve">The </w:t>
            </w:r>
            <w:r w:rsidR="00A27B99">
              <w:rPr>
                <w:color w:val="365F91"/>
                <w:lang w:val="en-GB"/>
              </w:rPr>
              <w:t>LWP Perl Module must be installed, and is documented below.</w:t>
            </w:r>
          </w:p>
        </w:tc>
      </w:tr>
      <w:tr w:rsidR="0088172F" w:rsidRPr="00C958EB" w14:paraId="548AFC71" w14:textId="77777777" w:rsidTr="0088172F">
        <w:tc>
          <w:tcPr>
            <w:tcW w:w="2075" w:type="dxa"/>
            <w:tcBorders>
              <w:top w:val="nil"/>
              <w:bottom w:val="single" w:sz="8" w:space="0" w:color="4F81BD"/>
            </w:tcBorders>
          </w:tcPr>
          <w:p w14:paraId="17168EFE" w14:textId="77777777" w:rsidR="0088172F" w:rsidRPr="00C958EB" w:rsidRDefault="0088172F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Queue</w:t>
            </w:r>
          </w:p>
        </w:tc>
        <w:tc>
          <w:tcPr>
            <w:tcW w:w="7501" w:type="dxa"/>
            <w:tcBorders>
              <w:top w:val="nil"/>
              <w:bottom w:val="single" w:sz="8" w:space="0" w:color="4F81BD"/>
            </w:tcBorders>
          </w:tcPr>
          <w:p w14:paraId="577864D6" w14:textId="77777777" w:rsidR="00CA7648" w:rsidRDefault="007C2FD7" w:rsidP="00C958EB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An attach queue must be defined as “</w:t>
            </w:r>
            <w:proofErr w:type="spellStart"/>
            <w:r>
              <w:rPr>
                <w:color w:val="365F91"/>
                <w:lang w:val="en-GB"/>
              </w:rPr>
              <w:t>alivegtw</w:t>
            </w:r>
            <w:proofErr w:type="spellEnd"/>
            <w:r>
              <w:rPr>
                <w:color w:val="365F91"/>
                <w:lang w:val="en-GB"/>
              </w:rPr>
              <w:t>” fro subject QOS_MESSAGES</w:t>
            </w:r>
          </w:p>
          <w:p w14:paraId="40C15948" w14:textId="77777777" w:rsidR="00CA7648" w:rsidRPr="00C958EB" w:rsidRDefault="00CA7648" w:rsidP="00C958EB">
            <w:pPr>
              <w:spacing w:after="0" w:line="240" w:lineRule="auto"/>
              <w:rPr>
                <w:color w:val="365F91"/>
                <w:lang w:val="en-GB"/>
              </w:rPr>
            </w:pPr>
          </w:p>
        </w:tc>
      </w:tr>
    </w:tbl>
    <w:p w14:paraId="73035A5B" w14:textId="77777777" w:rsidR="00057B30" w:rsidRDefault="00057B30" w:rsidP="00C836C8">
      <w:pPr>
        <w:pStyle w:val="Heading1"/>
        <w:rPr>
          <w:lang w:val="en-GB"/>
        </w:rPr>
      </w:pPr>
      <w:r>
        <w:rPr>
          <w:lang w:val="en-GB"/>
        </w:rPr>
        <w:t>Configuration</w:t>
      </w:r>
    </w:p>
    <w:p w14:paraId="62AE570F" w14:textId="77777777" w:rsidR="00057B30" w:rsidRDefault="00057B30" w:rsidP="00C836C8">
      <w:pPr>
        <w:rPr>
          <w:lang w:val="en-GB"/>
        </w:rPr>
      </w:pPr>
      <w:r>
        <w:rPr>
          <w:lang w:val="en-GB"/>
        </w:rPr>
        <w:t>The configuration is split into a number of sections, as outlined here.</w:t>
      </w:r>
    </w:p>
    <w:p w14:paraId="554EB9FB" w14:textId="77777777" w:rsidR="00A9141E" w:rsidRDefault="00A9141E">
      <w:pPr>
        <w:spacing w:after="0" w:line="240" w:lineRule="auto"/>
        <w:rPr>
          <w:b/>
          <w:color w:val="4F81BD" w:themeColor="accent1"/>
          <w:sz w:val="26"/>
          <w:szCs w:val="26"/>
          <w:lang w:val="en-GB"/>
        </w:rPr>
      </w:pPr>
      <w:r>
        <w:rPr>
          <w:b/>
          <w:color w:val="4F81BD" w:themeColor="accent1"/>
          <w:sz w:val="26"/>
          <w:szCs w:val="26"/>
          <w:lang w:val="en-GB"/>
        </w:rPr>
        <w:br w:type="page"/>
      </w:r>
    </w:p>
    <w:p w14:paraId="4841C2BA" w14:textId="77777777" w:rsidR="00A9141E" w:rsidRDefault="00057B30" w:rsidP="005707B0">
      <w:pPr>
        <w:spacing w:after="0" w:line="240" w:lineRule="auto"/>
        <w:rPr>
          <w:b/>
          <w:color w:val="4F81BD" w:themeColor="accent1"/>
          <w:sz w:val="26"/>
          <w:szCs w:val="26"/>
          <w:lang w:val="en-GB"/>
        </w:rPr>
      </w:pPr>
      <w:r w:rsidRPr="005707B0">
        <w:rPr>
          <w:b/>
          <w:color w:val="4F81BD" w:themeColor="accent1"/>
          <w:sz w:val="26"/>
          <w:szCs w:val="26"/>
          <w:lang w:val="en-GB"/>
        </w:rPr>
        <w:lastRenderedPageBreak/>
        <w:t>Setup</w:t>
      </w:r>
    </w:p>
    <w:p w14:paraId="1DD82CAB" w14:textId="77777777" w:rsidR="00A9141E" w:rsidRDefault="00A9141E" w:rsidP="005707B0">
      <w:pPr>
        <w:spacing w:after="0" w:line="240" w:lineRule="auto"/>
        <w:rPr>
          <w:b/>
          <w:color w:val="4F81BD" w:themeColor="accent1"/>
          <w:sz w:val="26"/>
          <w:szCs w:val="26"/>
          <w:lang w:val="en-GB"/>
        </w:rPr>
      </w:pPr>
    </w:p>
    <w:p w14:paraId="09366076" w14:textId="77777777" w:rsidR="00E879CC" w:rsidRDefault="00A9141E" w:rsidP="005707B0">
      <w:pPr>
        <w:spacing w:after="0" w:line="240" w:lineRule="auto"/>
        <w:rPr>
          <w:b/>
          <w:color w:val="4F81BD" w:themeColor="accent1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20AEE0AE" wp14:editId="6FEE270F">
            <wp:extent cx="5476875" cy="3481358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48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1F3529" w14:textId="77777777" w:rsidR="00057B30" w:rsidRPr="005707B0" w:rsidRDefault="00057B30" w:rsidP="005707B0">
      <w:pPr>
        <w:spacing w:after="0" w:line="240" w:lineRule="auto"/>
        <w:rPr>
          <w:rFonts w:ascii="Cambria" w:eastAsia="Times New Roman" w:hAnsi="Cambria"/>
          <w:b/>
          <w:bCs/>
          <w:color w:val="4F81BD" w:themeColor="accent1"/>
          <w:sz w:val="26"/>
          <w:szCs w:val="26"/>
          <w:lang w:val="en-GB"/>
        </w:rPr>
      </w:pPr>
    </w:p>
    <w:p w14:paraId="76471266" w14:textId="77777777" w:rsidR="00057B30" w:rsidRDefault="00057B30" w:rsidP="00DC4A2C">
      <w:pPr>
        <w:rPr>
          <w:lang w:val="en-GB"/>
        </w:rPr>
      </w:pPr>
    </w:p>
    <w:p w14:paraId="1F99CF37" w14:textId="77777777" w:rsidR="00057B30" w:rsidRDefault="00057B30" w:rsidP="00DC4A2C">
      <w:pPr>
        <w:rPr>
          <w:lang w:val="en-GB"/>
        </w:rPr>
      </w:pPr>
      <w:r>
        <w:rPr>
          <w:lang w:val="en-GB"/>
        </w:rPr>
        <w:t>The following parameters are available in the “setup” section: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00" w:firstRow="0" w:lastRow="0" w:firstColumn="0" w:lastColumn="0" w:noHBand="0" w:noVBand="0"/>
      </w:tblPr>
      <w:tblGrid>
        <w:gridCol w:w="2103"/>
        <w:gridCol w:w="7473"/>
      </w:tblGrid>
      <w:tr w:rsidR="00057B30" w:rsidRPr="00C958EB" w14:paraId="14CD6AD5" w14:textId="77777777" w:rsidTr="00C958EB">
        <w:tc>
          <w:tcPr>
            <w:tcW w:w="2075" w:type="dxa"/>
            <w:tcBorders>
              <w:top w:val="single" w:sz="8" w:space="0" w:color="4F81BD"/>
            </w:tcBorders>
          </w:tcPr>
          <w:p w14:paraId="6AAF23B4" w14:textId="77777777" w:rsidR="00057B30" w:rsidRPr="00C958EB" w:rsidRDefault="00057B30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 w:rsidRPr="00C958EB">
              <w:rPr>
                <w:color w:val="365F91"/>
                <w:lang w:val="en-GB"/>
              </w:rPr>
              <w:t>loglevel</w:t>
            </w:r>
          </w:p>
        </w:tc>
        <w:tc>
          <w:tcPr>
            <w:tcW w:w="7501" w:type="dxa"/>
            <w:tcBorders>
              <w:top w:val="single" w:sz="8" w:space="0" w:color="4F81BD"/>
            </w:tcBorders>
          </w:tcPr>
          <w:p w14:paraId="5BF9AF78" w14:textId="77777777" w:rsidR="00057B30" w:rsidRPr="00C958EB" w:rsidRDefault="00057B30" w:rsidP="00C958EB">
            <w:pPr>
              <w:spacing w:after="0" w:line="240" w:lineRule="auto"/>
              <w:rPr>
                <w:color w:val="365F91"/>
                <w:lang w:val="en-GB"/>
              </w:rPr>
            </w:pPr>
            <w:r w:rsidRPr="00C958EB">
              <w:rPr>
                <w:color w:val="365F91"/>
                <w:lang w:val="en-GB"/>
              </w:rPr>
              <w:t>The log level for the probe</w:t>
            </w:r>
          </w:p>
        </w:tc>
      </w:tr>
      <w:tr w:rsidR="00057B30" w:rsidRPr="00C958EB" w14:paraId="68CE0441" w14:textId="77777777" w:rsidTr="00C958EB">
        <w:tc>
          <w:tcPr>
            <w:tcW w:w="2075" w:type="dxa"/>
          </w:tcPr>
          <w:p w14:paraId="278837DC" w14:textId="77777777" w:rsidR="00057B30" w:rsidRPr="00C958EB" w:rsidRDefault="00057B30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proofErr w:type="spellStart"/>
            <w:r w:rsidRPr="00C958EB">
              <w:rPr>
                <w:color w:val="365F91"/>
                <w:lang w:val="en-GB"/>
              </w:rPr>
              <w:t>logfile</w:t>
            </w:r>
            <w:proofErr w:type="spellEnd"/>
          </w:p>
        </w:tc>
        <w:tc>
          <w:tcPr>
            <w:tcW w:w="7501" w:type="dxa"/>
          </w:tcPr>
          <w:p w14:paraId="2FD3BB87" w14:textId="77777777" w:rsidR="00057B30" w:rsidRPr="00C958EB" w:rsidRDefault="00057B30" w:rsidP="00C958EB">
            <w:pPr>
              <w:spacing w:after="0" w:line="240" w:lineRule="auto"/>
              <w:rPr>
                <w:color w:val="365F91"/>
                <w:lang w:val="en-GB"/>
              </w:rPr>
            </w:pPr>
            <w:r w:rsidRPr="00C958EB">
              <w:rPr>
                <w:color w:val="365F91"/>
                <w:lang w:val="en-GB"/>
              </w:rPr>
              <w:t>Log File name</w:t>
            </w:r>
          </w:p>
        </w:tc>
      </w:tr>
      <w:tr w:rsidR="0088172F" w:rsidRPr="00C958EB" w14:paraId="30FF7007" w14:textId="77777777" w:rsidTr="00C958EB">
        <w:tc>
          <w:tcPr>
            <w:tcW w:w="2075" w:type="dxa"/>
          </w:tcPr>
          <w:p w14:paraId="42862620" w14:textId="77777777" w:rsidR="0088172F" w:rsidRPr="00C958EB" w:rsidRDefault="0088172F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interval</w:t>
            </w:r>
          </w:p>
        </w:tc>
        <w:tc>
          <w:tcPr>
            <w:tcW w:w="7501" w:type="dxa"/>
          </w:tcPr>
          <w:p w14:paraId="2F7184C6" w14:textId="77777777" w:rsidR="0088172F" w:rsidRPr="00C958EB" w:rsidRDefault="0088172F" w:rsidP="00C958EB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The number of minutes in between each upload to Alive</w:t>
            </w:r>
          </w:p>
        </w:tc>
      </w:tr>
      <w:tr w:rsidR="0088172F" w:rsidRPr="00C958EB" w14:paraId="4EEACA16" w14:textId="77777777" w:rsidTr="00C958EB">
        <w:tc>
          <w:tcPr>
            <w:tcW w:w="2075" w:type="dxa"/>
          </w:tcPr>
          <w:p w14:paraId="52799D0D" w14:textId="77777777" w:rsidR="0088172F" w:rsidRPr="00C958EB" w:rsidRDefault="0088172F" w:rsidP="00C958E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proofErr w:type="spellStart"/>
            <w:r>
              <w:rPr>
                <w:color w:val="365F91"/>
                <w:lang w:val="en-GB"/>
              </w:rPr>
              <w:t>alivehost</w:t>
            </w:r>
            <w:proofErr w:type="spellEnd"/>
          </w:p>
        </w:tc>
        <w:tc>
          <w:tcPr>
            <w:tcW w:w="7501" w:type="dxa"/>
          </w:tcPr>
          <w:p w14:paraId="1E8AD3C4" w14:textId="77777777" w:rsidR="0088172F" w:rsidRPr="00C958EB" w:rsidRDefault="0088172F" w:rsidP="00C958EB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 xml:space="preserve">The hostname or </w:t>
            </w:r>
            <w:proofErr w:type="spellStart"/>
            <w:r>
              <w:rPr>
                <w:color w:val="365F91"/>
                <w:lang w:val="en-GB"/>
              </w:rPr>
              <w:t>ip</w:t>
            </w:r>
            <w:proofErr w:type="spellEnd"/>
            <w:r>
              <w:rPr>
                <w:color w:val="365F91"/>
                <w:lang w:val="en-GB"/>
              </w:rPr>
              <w:t xml:space="preserve"> address and optional port number</w:t>
            </w:r>
          </w:p>
        </w:tc>
      </w:tr>
    </w:tbl>
    <w:p w14:paraId="20579D90" w14:textId="77777777" w:rsidR="00057B30" w:rsidRPr="00DC4A2C" w:rsidRDefault="00057B30" w:rsidP="00DC4A2C">
      <w:pPr>
        <w:rPr>
          <w:lang w:val="en-GB"/>
        </w:rPr>
      </w:pPr>
    </w:p>
    <w:p w14:paraId="5C44628B" w14:textId="77777777" w:rsidR="00E879CC" w:rsidRDefault="00E879CC">
      <w:pPr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6856868" w14:textId="77777777" w:rsidR="00057B30" w:rsidRDefault="00A9141E" w:rsidP="00DC4A2C">
      <w:pPr>
        <w:pStyle w:val="Heading2"/>
        <w:rPr>
          <w:lang w:val="en-GB"/>
        </w:rPr>
      </w:pPr>
      <w:r>
        <w:rPr>
          <w:lang w:val="en-GB"/>
        </w:rPr>
        <w:lastRenderedPageBreak/>
        <w:t>Messages</w:t>
      </w:r>
    </w:p>
    <w:p w14:paraId="07032591" w14:textId="77777777" w:rsidR="005707B0" w:rsidRPr="005707B0" w:rsidRDefault="005707B0" w:rsidP="005707B0">
      <w:pPr>
        <w:rPr>
          <w:lang w:val="en-GB"/>
        </w:rPr>
      </w:pPr>
    </w:p>
    <w:p w14:paraId="1EC4DF9A" w14:textId="77777777" w:rsidR="00057B30" w:rsidRDefault="00A9141E" w:rsidP="00DC4A2C">
      <w:pPr>
        <w:rPr>
          <w:lang w:val="en-GB"/>
        </w:rPr>
      </w:pPr>
      <w:r>
        <w:rPr>
          <w:noProof/>
        </w:rPr>
        <w:drawing>
          <wp:inline distT="0" distB="0" distL="0" distR="0" wp14:anchorId="1E5D5EF7" wp14:editId="7F10EE96">
            <wp:extent cx="5943600" cy="37780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2EC11" w14:textId="77777777" w:rsidR="002A5C5D" w:rsidRDefault="002A5C5D" w:rsidP="00A43AAC">
      <w:pPr>
        <w:rPr>
          <w:lang w:val="en-GB"/>
        </w:rPr>
      </w:pPr>
    </w:p>
    <w:p w14:paraId="2DE708D7" w14:textId="77777777" w:rsidR="00A9141E" w:rsidRDefault="00A9141E" w:rsidP="00A9141E">
      <w:pPr>
        <w:rPr>
          <w:lang w:val="en-GB"/>
        </w:rPr>
      </w:pPr>
      <w:r>
        <w:rPr>
          <w:lang w:val="en-GB"/>
        </w:rPr>
        <w:t>The following parameters are available for each message:</w:t>
      </w:r>
    </w:p>
    <w:tbl>
      <w:tblPr>
        <w:tblW w:w="0" w:type="auto"/>
        <w:tblBorders>
          <w:top w:val="single" w:sz="8" w:space="0" w:color="4F81BD"/>
          <w:bottom w:val="single" w:sz="8" w:space="0" w:color="4F81BD"/>
        </w:tblBorders>
        <w:tblLook w:val="0000" w:firstRow="0" w:lastRow="0" w:firstColumn="0" w:lastColumn="0" w:noHBand="0" w:noVBand="0"/>
      </w:tblPr>
      <w:tblGrid>
        <w:gridCol w:w="2075"/>
        <w:gridCol w:w="7501"/>
      </w:tblGrid>
      <w:tr w:rsidR="00A9141E" w:rsidRPr="00C958EB" w14:paraId="468D006A" w14:textId="77777777" w:rsidTr="009F4C03">
        <w:tc>
          <w:tcPr>
            <w:tcW w:w="2075" w:type="dxa"/>
            <w:tcBorders>
              <w:top w:val="single" w:sz="8" w:space="0" w:color="4F81BD"/>
            </w:tcBorders>
          </w:tcPr>
          <w:p w14:paraId="134AF095" w14:textId="77777777" w:rsidR="00A9141E" w:rsidRPr="00C958EB" w:rsidRDefault="00A9141E" w:rsidP="009F4C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text</w:t>
            </w:r>
          </w:p>
        </w:tc>
        <w:tc>
          <w:tcPr>
            <w:tcW w:w="7501" w:type="dxa"/>
            <w:tcBorders>
              <w:top w:val="single" w:sz="8" w:space="0" w:color="4F81BD"/>
            </w:tcBorders>
          </w:tcPr>
          <w:p w14:paraId="3CFC51C1" w14:textId="77777777" w:rsidR="00A9141E" w:rsidRDefault="00A9141E" w:rsidP="009F4C03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The format of the text. There are 1 variable values:</w:t>
            </w:r>
          </w:p>
          <w:p w14:paraId="36D939D9" w14:textId="77777777" w:rsidR="00A9141E" w:rsidRPr="00C958EB" w:rsidRDefault="00A9141E" w:rsidP="009F4C03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$text – the name of the function/command that has failed.</w:t>
            </w:r>
          </w:p>
        </w:tc>
      </w:tr>
      <w:tr w:rsidR="00A9141E" w:rsidRPr="00C958EB" w14:paraId="657479D9" w14:textId="77777777" w:rsidTr="009F4C03">
        <w:tc>
          <w:tcPr>
            <w:tcW w:w="2075" w:type="dxa"/>
            <w:tcBorders>
              <w:bottom w:val="single" w:sz="8" w:space="0" w:color="4F81BD"/>
            </w:tcBorders>
          </w:tcPr>
          <w:p w14:paraId="2A55C065" w14:textId="77777777" w:rsidR="00A9141E" w:rsidRPr="00C958EB" w:rsidRDefault="00A9141E" w:rsidP="009F4C0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level</w:t>
            </w:r>
          </w:p>
        </w:tc>
        <w:tc>
          <w:tcPr>
            <w:tcW w:w="7501" w:type="dxa"/>
            <w:tcBorders>
              <w:bottom w:val="single" w:sz="8" w:space="0" w:color="4F81BD"/>
            </w:tcBorders>
          </w:tcPr>
          <w:p w14:paraId="36C2AD05" w14:textId="77777777" w:rsidR="00A9141E" w:rsidRPr="00C958EB" w:rsidRDefault="00A9141E" w:rsidP="009F4C03">
            <w:pPr>
              <w:spacing w:after="0" w:line="240" w:lineRule="auto"/>
              <w:rPr>
                <w:color w:val="365F91"/>
                <w:lang w:val="en-GB"/>
              </w:rPr>
            </w:pPr>
            <w:r>
              <w:rPr>
                <w:color w:val="365F91"/>
                <w:lang w:val="en-GB"/>
              </w:rPr>
              <w:t>The severity for the alarm (clear, info, warning, minor, major &amp; critical).</w:t>
            </w:r>
          </w:p>
        </w:tc>
      </w:tr>
    </w:tbl>
    <w:p w14:paraId="40735C4A" w14:textId="77777777" w:rsidR="002A5C5D" w:rsidRDefault="002A5C5D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14:paraId="24A85049" w14:textId="77777777" w:rsidR="00057B30" w:rsidRPr="002A5C5D" w:rsidRDefault="007C2FD7" w:rsidP="00A43AAC">
      <w:pPr>
        <w:rPr>
          <w:b/>
          <w:color w:val="1F497D" w:themeColor="text2"/>
          <w:sz w:val="28"/>
          <w:szCs w:val="28"/>
          <w:lang w:val="en-GB"/>
        </w:rPr>
      </w:pPr>
      <w:r>
        <w:rPr>
          <w:b/>
          <w:color w:val="1F497D" w:themeColor="text2"/>
          <w:sz w:val="28"/>
          <w:szCs w:val="28"/>
          <w:lang w:val="en-GB"/>
        </w:rPr>
        <w:lastRenderedPageBreak/>
        <w:t xml:space="preserve">Defining the </w:t>
      </w:r>
      <w:r w:rsidR="00F03433">
        <w:rPr>
          <w:b/>
          <w:color w:val="1F497D" w:themeColor="text2"/>
          <w:sz w:val="28"/>
          <w:szCs w:val="28"/>
          <w:lang w:val="en-GB"/>
        </w:rPr>
        <w:t xml:space="preserve">Hub </w:t>
      </w:r>
      <w:r>
        <w:rPr>
          <w:b/>
          <w:color w:val="1F497D" w:themeColor="text2"/>
          <w:sz w:val="28"/>
          <w:szCs w:val="28"/>
          <w:lang w:val="en-GB"/>
        </w:rPr>
        <w:t>Queue</w:t>
      </w:r>
    </w:p>
    <w:p w14:paraId="681CCC58" w14:textId="77777777" w:rsidR="002A5C5D" w:rsidRDefault="00F03433" w:rsidP="00A43AAC">
      <w:pPr>
        <w:rPr>
          <w:lang w:val="en-GB"/>
        </w:rPr>
      </w:pPr>
      <w:r>
        <w:rPr>
          <w:lang w:val="en-GB"/>
        </w:rPr>
        <w:t>You need to define an attach hub queue named “</w:t>
      </w:r>
      <w:proofErr w:type="spellStart"/>
      <w:r>
        <w:rPr>
          <w:lang w:val="en-GB"/>
        </w:rPr>
        <w:t>alivegtw</w:t>
      </w:r>
      <w:proofErr w:type="spellEnd"/>
      <w:r>
        <w:rPr>
          <w:lang w:val="en-GB"/>
        </w:rPr>
        <w:t>” for subject of QOS_MESSAGES:</w:t>
      </w:r>
    </w:p>
    <w:p w14:paraId="33D84547" w14:textId="77777777" w:rsidR="002A5C5D" w:rsidRDefault="007C2FD7" w:rsidP="00A43AAC">
      <w:pPr>
        <w:rPr>
          <w:lang w:val="en-GB"/>
        </w:rPr>
      </w:pPr>
      <w:r>
        <w:rPr>
          <w:noProof/>
        </w:rPr>
        <w:drawing>
          <wp:inline distT="0" distB="0" distL="0" distR="0" wp14:anchorId="479DEDEC" wp14:editId="10BD5346">
            <wp:extent cx="3962400" cy="241935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E6918F" w14:textId="77777777" w:rsidR="00CA7648" w:rsidRDefault="00CA7648" w:rsidP="00A43AAC">
      <w:pPr>
        <w:rPr>
          <w:lang w:val="en-GB"/>
        </w:rPr>
      </w:pPr>
    </w:p>
    <w:p w14:paraId="4A6AC97B" w14:textId="77777777" w:rsidR="00CA7648" w:rsidRDefault="00CA7648" w:rsidP="00A43AAC">
      <w:pPr>
        <w:rPr>
          <w:lang w:val="en-GB"/>
        </w:rPr>
      </w:pPr>
    </w:p>
    <w:p w14:paraId="7DC045CD" w14:textId="77777777" w:rsidR="00CA7648" w:rsidRPr="00A27B99" w:rsidRDefault="00A27B99" w:rsidP="00A43AAC">
      <w:pPr>
        <w:rPr>
          <w:b/>
          <w:color w:val="1F497D" w:themeColor="text2"/>
          <w:sz w:val="28"/>
          <w:szCs w:val="28"/>
          <w:lang w:val="en-GB"/>
        </w:rPr>
      </w:pPr>
      <w:r w:rsidRPr="00A27B99">
        <w:rPr>
          <w:b/>
          <w:color w:val="1F497D" w:themeColor="text2"/>
          <w:sz w:val="28"/>
          <w:szCs w:val="28"/>
          <w:lang w:val="en-GB"/>
        </w:rPr>
        <w:t>Installing the LWP Perl Module</w:t>
      </w:r>
    </w:p>
    <w:p w14:paraId="5442CCAC" w14:textId="77777777" w:rsidR="00A27B99" w:rsidRPr="00A27B99" w:rsidRDefault="00A27B99" w:rsidP="00A27B99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CA7648" w:rsidRPr="00A27B99">
        <w:rPr>
          <w:rFonts w:asciiTheme="minorHAnsi" w:hAnsiTheme="minorHAnsi" w:cstheme="minorHAnsi"/>
          <w:color w:val="000000"/>
          <w:sz w:val="22"/>
          <w:szCs w:val="22"/>
        </w:rPr>
        <w:t>nstall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="00CA7648"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>the LWP Perl module</w:t>
      </w:r>
      <w:r w:rsidR="00CA7648"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is done </w:t>
      </w:r>
      <w:r w:rsidR="00CA7648" w:rsidRPr="00A27B99">
        <w:rPr>
          <w:rFonts w:asciiTheme="minorHAnsi" w:hAnsiTheme="minorHAnsi" w:cstheme="minorHAnsi"/>
          <w:color w:val="000000"/>
          <w:sz w:val="22"/>
          <w:szCs w:val="22"/>
        </w:rPr>
        <w:t>through “shell”.</w:t>
      </w:r>
    </w:p>
    <w:p w14:paraId="21B2BE6C" w14:textId="77777777" w:rsidR="00A27B99" w:rsidRPr="00A27B99" w:rsidRDefault="00CA7648" w:rsidP="00A27B9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27B99">
        <w:rPr>
          <w:rFonts w:asciiTheme="minorHAnsi" w:hAnsiTheme="minorHAnsi" w:cstheme="minorHAnsi"/>
          <w:sz w:val="22"/>
          <w:szCs w:val="22"/>
        </w:rPr>
        <w:t>You can test to see if you have LWP installed by typing:</w:t>
      </w:r>
    </w:p>
    <w:p w14:paraId="61400A34" w14:textId="77777777" w:rsidR="00A27B99" w:rsidRPr="00A27B99" w:rsidRDefault="00CA7648" w:rsidP="00CA7648">
      <w:pPr>
        <w:pStyle w:val="NormalWeb"/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>perl</w:t>
      </w:r>
      <w:proofErr w:type="gramEnd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 xml:space="preserve"> -MLWP -le "print(LWP-&gt;VERSION)"</w:t>
      </w:r>
    </w:p>
    <w:p w14:paraId="70D445FA" w14:textId="77777777" w:rsidR="00A27B99" w:rsidRPr="00A27B99" w:rsidRDefault="00CA7648" w:rsidP="00CA764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t>If you get something like:</w:t>
      </w:r>
      <w:r w:rsidRPr="00A27B99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A27B99">
        <w:rPr>
          <w:rStyle w:val="Strong"/>
          <w:rFonts w:asciiTheme="minorHAnsi" w:hAnsiTheme="minorHAnsi" w:cstheme="minorHAnsi"/>
          <w:color w:val="000000"/>
          <w:sz w:val="22"/>
          <w:szCs w:val="22"/>
        </w:rPr>
        <w:t>Can’t locate LWP.pm in @INC</w:t>
      </w:r>
      <w:r w:rsidRPr="00A27B99">
        <w:rPr>
          <w:rStyle w:val="apple-converted-space"/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>means that you don’t have it installed. To install LWP, type:</w:t>
      </w:r>
    </w:p>
    <w:p w14:paraId="1A8D86E7" w14:textId="77777777" w:rsidR="00A27B99" w:rsidRDefault="00CA7648" w:rsidP="00CA7648">
      <w:pPr>
        <w:pStyle w:val="NormalWeb"/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>perl</w:t>
      </w:r>
      <w:proofErr w:type="gramEnd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 xml:space="preserve"> -MCPAN </w:t>
      </w:r>
      <w:r w:rsidR="00A27B99"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>–</w:t>
      </w:r>
      <w:proofErr w:type="spellStart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>eshell</w:t>
      </w:r>
      <w:proofErr w:type="spellEnd"/>
    </w:p>
    <w:p w14:paraId="427D01CB" w14:textId="77777777" w:rsidR="00A27B99" w:rsidRPr="00A27B99" w:rsidRDefault="00CA7648" w:rsidP="00CA764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NOTE: most times it is </w:t>
      </w:r>
      <w:r w:rsidR="007F7857" w:rsidRPr="00A27B99">
        <w:rPr>
          <w:rFonts w:asciiTheme="minorHAnsi" w:hAnsiTheme="minorHAnsi" w:cstheme="minorHAnsi"/>
          <w:color w:val="000000"/>
          <w:sz w:val="22"/>
          <w:szCs w:val="22"/>
        </w:rPr>
        <w:t>okay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 for you to accept default answers to questions</w:t>
      </w:r>
      <w:r w:rsidRPr="00A27B99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proofErr w:type="spellStart"/>
      <w:r w:rsidRPr="00A27B99">
        <w:rPr>
          <w:rStyle w:val="Emphasis"/>
          <w:rFonts w:asciiTheme="minorHAnsi" w:hAnsiTheme="minorHAnsi" w:cstheme="minorHAnsi"/>
          <w:color w:val="000000"/>
          <w:sz w:val="22"/>
          <w:szCs w:val="22"/>
        </w:rPr>
        <w:t>cpan</w:t>
      </w:r>
      <w:proofErr w:type="spellEnd"/>
      <w:r w:rsidRPr="00A27B99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t>asks.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  <w:t xml:space="preserve">You can read through </w:t>
      </w:r>
      <w:bookmarkStart w:id="0" w:name="_GoBack"/>
      <w:proofErr w:type="spellStart"/>
      <w:r w:rsidRPr="00A27B99">
        <w:rPr>
          <w:rFonts w:asciiTheme="minorHAnsi" w:hAnsiTheme="minorHAnsi" w:cstheme="minorHAnsi"/>
          <w:color w:val="000000"/>
          <w:sz w:val="22"/>
          <w:szCs w:val="22"/>
        </w:rPr>
        <w:t>cpan</w:t>
      </w:r>
      <w:proofErr w:type="spellEnd"/>
      <w:r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bookmarkEnd w:id="0"/>
      <w:r w:rsidRPr="00A27B99">
        <w:rPr>
          <w:rFonts w:asciiTheme="minorHAnsi" w:hAnsiTheme="minorHAnsi" w:cstheme="minorHAnsi"/>
          <w:color w:val="000000"/>
          <w:sz w:val="22"/>
          <w:szCs w:val="22"/>
        </w:rPr>
        <w:t xml:space="preserve">help by typing “h” without the quotes at </w:t>
      </w:r>
      <w:proofErr w:type="spellStart"/>
      <w:r w:rsidRPr="00A27B99">
        <w:rPr>
          <w:rFonts w:asciiTheme="minorHAnsi" w:hAnsiTheme="minorHAnsi" w:cstheme="minorHAnsi"/>
          <w:color w:val="000000"/>
          <w:sz w:val="22"/>
          <w:szCs w:val="22"/>
        </w:rPr>
        <w:t>cpan</w:t>
      </w:r>
      <w:proofErr w:type="spellEnd"/>
      <w:r w:rsidRPr="00A27B99">
        <w:rPr>
          <w:rFonts w:asciiTheme="minorHAnsi" w:hAnsiTheme="minorHAnsi" w:cstheme="minorHAnsi"/>
          <w:color w:val="000000"/>
          <w:sz w:val="22"/>
          <w:szCs w:val="22"/>
        </w:rPr>
        <w:t>&gt; prompt.</w:t>
      </w: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  <w:t>To continue installing LWP, type:</w:t>
      </w:r>
    </w:p>
    <w:p w14:paraId="50BA9339" w14:textId="77777777" w:rsidR="00A27B99" w:rsidRPr="00A27B99" w:rsidRDefault="00CA7648" w:rsidP="00CA764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A27B99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gramStart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>install</w:t>
      </w:r>
      <w:proofErr w:type="gramEnd"/>
      <w:r w:rsidRPr="00A27B99">
        <w:rPr>
          <w:rStyle w:val="HTMLCode"/>
          <w:rFonts w:asciiTheme="minorHAnsi" w:hAnsiTheme="minorHAnsi" w:cstheme="minorHAnsi"/>
          <w:color w:val="000000"/>
          <w:sz w:val="22"/>
          <w:szCs w:val="22"/>
          <w:bdr w:val="single" w:sz="6" w:space="4" w:color="D3D3D6" w:frame="1"/>
        </w:rPr>
        <w:t xml:space="preserve"> Bundle::LWP</w:t>
      </w:r>
    </w:p>
    <w:sectPr w:rsidR="00A27B99" w:rsidRPr="00A27B99" w:rsidSect="00D03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18FE"/>
    <w:multiLevelType w:val="multilevel"/>
    <w:tmpl w:val="BAF616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9143F4"/>
    <w:multiLevelType w:val="hybridMultilevel"/>
    <w:tmpl w:val="60EEE27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0274C59"/>
    <w:multiLevelType w:val="hybridMultilevel"/>
    <w:tmpl w:val="5E08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A15B9"/>
    <w:multiLevelType w:val="hybridMultilevel"/>
    <w:tmpl w:val="13388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025D"/>
    <w:multiLevelType w:val="hybridMultilevel"/>
    <w:tmpl w:val="BAF616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0595DB3"/>
    <w:multiLevelType w:val="hybridMultilevel"/>
    <w:tmpl w:val="BD7CB0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624B0B"/>
    <w:multiLevelType w:val="hybridMultilevel"/>
    <w:tmpl w:val="3A06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8B401C"/>
    <w:multiLevelType w:val="hybridMultilevel"/>
    <w:tmpl w:val="7F44B9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CB3B5E"/>
    <w:multiLevelType w:val="hybridMultilevel"/>
    <w:tmpl w:val="0300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FE34FD"/>
    <w:multiLevelType w:val="hybridMultilevel"/>
    <w:tmpl w:val="034C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3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64D8"/>
    <w:rsid w:val="00001B53"/>
    <w:rsid w:val="000179BC"/>
    <w:rsid w:val="00057B30"/>
    <w:rsid w:val="000739EE"/>
    <w:rsid w:val="000A7E7A"/>
    <w:rsid w:val="000B0EC7"/>
    <w:rsid w:val="001041C2"/>
    <w:rsid w:val="00135501"/>
    <w:rsid w:val="0017533A"/>
    <w:rsid w:val="00242848"/>
    <w:rsid w:val="002A5C5D"/>
    <w:rsid w:val="002E5388"/>
    <w:rsid w:val="002F2DD5"/>
    <w:rsid w:val="003139FD"/>
    <w:rsid w:val="00314C3D"/>
    <w:rsid w:val="003501BB"/>
    <w:rsid w:val="00373473"/>
    <w:rsid w:val="00384F7C"/>
    <w:rsid w:val="003924C5"/>
    <w:rsid w:val="003B4710"/>
    <w:rsid w:val="003E7424"/>
    <w:rsid w:val="00456FF6"/>
    <w:rsid w:val="00497452"/>
    <w:rsid w:val="004D1FF8"/>
    <w:rsid w:val="004F2BE6"/>
    <w:rsid w:val="005205AD"/>
    <w:rsid w:val="00530547"/>
    <w:rsid w:val="00531454"/>
    <w:rsid w:val="005350F9"/>
    <w:rsid w:val="005707B0"/>
    <w:rsid w:val="005865B5"/>
    <w:rsid w:val="00586F6F"/>
    <w:rsid w:val="00593C04"/>
    <w:rsid w:val="005A79E4"/>
    <w:rsid w:val="005B5203"/>
    <w:rsid w:val="005D0DA1"/>
    <w:rsid w:val="005E0766"/>
    <w:rsid w:val="005E6E4D"/>
    <w:rsid w:val="00600ECD"/>
    <w:rsid w:val="0061510D"/>
    <w:rsid w:val="00644CDA"/>
    <w:rsid w:val="006907E7"/>
    <w:rsid w:val="00693324"/>
    <w:rsid w:val="006A1FFF"/>
    <w:rsid w:val="006E2AF3"/>
    <w:rsid w:val="007064D8"/>
    <w:rsid w:val="00755637"/>
    <w:rsid w:val="00780E3D"/>
    <w:rsid w:val="00794541"/>
    <w:rsid w:val="007C2FD7"/>
    <w:rsid w:val="007C4422"/>
    <w:rsid w:val="007F7857"/>
    <w:rsid w:val="00804EE6"/>
    <w:rsid w:val="00822038"/>
    <w:rsid w:val="0082471B"/>
    <w:rsid w:val="008250D8"/>
    <w:rsid w:val="0083519E"/>
    <w:rsid w:val="0083584D"/>
    <w:rsid w:val="00835AC0"/>
    <w:rsid w:val="00862E6B"/>
    <w:rsid w:val="0088172F"/>
    <w:rsid w:val="008B3620"/>
    <w:rsid w:val="008B617C"/>
    <w:rsid w:val="008E1053"/>
    <w:rsid w:val="008F7947"/>
    <w:rsid w:val="00901E7E"/>
    <w:rsid w:val="00921CDD"/>
    <w:rsid w:val="00922C04"/>
    <w:rsid w:val="0092403B"/>
    <w:rsid w:val="009678BD"/>
    <w:rsid w:val="009A13CA"/>
    <w:rsid w:val="009B61E4"/>
    <w:rsid w:val="009E1C59"/>
    <w:rsid w:val="00A15193"/>
    <w:rsid w:val="00A27B99"/>
    <w:rsid w:val="00A43AAC"/>
    <w:rsid w:val="00A81914"/>
    <w:rsid w:val="00A81D52"/>
    <w:rsid w:val="00A9141E"/>
    <w:rsid w:val="00AC28DD"/>
    <w:rsid w:val="00B010DA"/>
    <w:rsid w:val="00B3209D"/>
    <w:rsid w:val="00B445CF"/>
    <w:rsid w:val="00B46710"/>
    <w:rsid w:val="00B66C5C"/>
    <w:rsid w:val="00B84041"/>
    <w:rsid w:val="00BB4F08"/>
    <w:rsid w:val="00C25EB9"/>
    <w:rsid w:val="00C76C2D"/>
    <w:rsid w:val="00C836C8"/>
    <w:rsid w:val="00C87BCD"/>
    <w:rsid w:val="00C958EB"/>
    <w:rsid w:val="00CA7648"/>
    <w:rsid w:val="00CC254D"/>
    <w:rsid w:val="00CE4BC4"/>
    <w:rsid w:val="00CF1459"/>
    <w:rsid w:val="00D03E96"/>
    <w:rsid w:val="00D6294A"/>
    <w:rsid w:val="00D9436C"/>
    <w:rsid w:val="00D94BA0"/>
    <w:rsid w:val="00DA5606"/>
    <w:rsid w:val="00DC3BC3"/>
    <w:rsid w:val="00DC4A2C"/>
    <w:rsid w:val="00DE21A2"/>
    <w:rsid w:val="00DF43A1"/>
    <w:rsid w:val="00E13BB9"/>
    <w:rsid w:val="00E27CF4"/>
    <w:rsid w:val="00E34440"/>
    <w:rsid w:val="00E60BA6"/>
    <w:rsid w:val="00E879CC"/>
    <w:rsid w:val="00EA43AA"/>
    <w:rsid w:val="00EC02A7"/>
    <w:rsid w:val="00EE528D"/>
    <w:rsid w:val="00F03433"/>
    <w:rsid w:val="00F263B2"/>
    <w:rsid w:val="00F44302"/>
    <w:rsid w:val="00F64BC6"/>
    <w:rsid w:val="00FD2647"/>
    <w:rsid w:val="00FD2A7D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893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C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7064D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C5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064D8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E1C59"/>
    <w:rPr>
      <w:rFonts w:ascii="Cambria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next w:val="Normal"/>
    <w:link w:val="TitleChar"/>
    <w:uiPriority w:val="99"/>
    <w:qFormat/>
    <w:rsid w:val="000B0EC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0B0EC7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0B0EC7"/>
    <w:pPr>
      <w:ind w:left="720"/>
      <w:contextualSpacing/>
    </w:pPr>
    <w:rPr>
      <w:rFonts w:eastAsia="Times New Roman" w:cs="Arial"/>
    </w:rPr>
  </w:style>
  <w:style w:type="table" w:styleId="TableGrid">
    <w:name w:val="Table Grid"/>
    <w:basedOn w:val="TableNormal"/>
    <w:uiPriority w:val="99"/>
    <w:rsid w:val="002F2DD5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99"/>
    <w:rsid w:val="002F2DD5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2F2DD5"/>
    <w:rPr>
      <w:color w:val="365F9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basedOn w:val="DefaultParagraphFont"/>
    <w:uiPriority w:val="99"/>
    <w:rsid w:val="003139FD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E1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E1C59"/>
    <w:rPr>
      <w:rFonts w:ascii="Tahoma" w:hAnsi="Tahoma" w:cs="Tahoma"/>
      <w:sz w:val="16"/>
      <w:szCs w:val="16"/>
    </w:rPr>
  </w:style>
  <w:style w:type="table" w:styleId="ColorfulList-Accent3">
    <w:name w:val="Colorful List Accent 3"/>
    <w:basedOn w:val="TableNormal"/>
    <w:uiPriority w:val="99"/>
    <w:rsid w:val="00D03E96"/>
    <w:rPr>
      <w:color w:val="000000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rFonts w:cs="Times New Roman"/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AF1DD"/>
      </w:tcPr>
    </w:tblStylePr>
  </w:style>
  <w:style w:type="character" w:styleId="FollowedHyperlink">
    <w:name w:val="FollowedHyperlink"/>
    <w:basedOn w:val="DefaultParagraphFont"/>
    <w:uiPriority w:val="99"/>
    <w:semiHidden/>
    <w:rsid w:val="00693324"/>
    <w:rPr>
      <w:rFonts w:cs="Times New Roman"/>
      <w:color w:val="800080"/>
      <w:u w:val="single"/>
    </w:rPr>
  </w:style>
  <w:style w:type="character" w:customStyle="1" w:styleId="apple-style-span">
    <w:name w:val="apple-style-span"/>
    <w:basedOn w:val="DefaultParagraphFont"/>
    <w:rsid w:val="00CA7648"/>
  </w:style>
  <w:style w:type="paragraph" w:styleId="NormalWeb">
    <w:name w:val="Normal (Web)"/>
    <w:basedOn w:val="Normal"/>
    <w:uiPriority w:val="99"/>
    <w:unhideWhenUsed/>
    <w:rsid w:val="00CA764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CA764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CA7648"/>
  </w:style>
  <w:style w:type="character" w:styleId="Strong">
    <w:name w:val="Strong"/>
    <w:basedOn w:val="DefaultParagraphFont"/>
    <w:uiPriority w:val="22"/>
    <w:qFormat/>
    <w:locked/>
    <w:rsid w:val="00CA7648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CA764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新細明體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ownloads.activestate.com/ActivePerl/Windows/5.10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2AA06-7FA9-CF43-A521-B62CCED0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Plixer Scrutinizer Integration Probe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Plixer Scrutinizer Integration Probe</dc:title>
  <dc:creator>Steve D'Arcy</dc:creator>
  <cp:lastModifiedBy>Charles C. Wells</cp:lastModifiedBy>
  <cp:revision>3</cp:revision>
  <cp:lastPrinted>2008-10-23T15:17:00Z</cp:lastPrinted>
  <dcterms:created xsi:type="dcterms:W3CDTF">2011-02-07T19:11:00Z</dcterms:created>
  <dcterms:modified xsi:type="dcterms:W3CDTF">2011-02-08T02:23:00Z</dcterms:modified>
</cp:coreProperties>
</file>