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Four step demo involving a Python project that can retrieve data from an FPGA: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https://wizzdev.pl/blog/fpga_data_transfer_demo_1/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zzdev.pl/blog/fpga_data_transfer_demo_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