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70" w:rsidRDefault="006A3070">
      <w:pPr>
        <w:pStyle w:val="HDR11"/>
      </w:pPr>
      <w:bookmarkStart w:id="0" w:name="_Toc41817735"/>
      <w:bookmarkStart w:id="1" w:name="_Toc53818805"/>
    </w:p>
    <w:p w:rsidR="006A3070" w:rsidRDefault="006A3070">
      <w:pPr>
        <w:pStyle w:val="HDR11"/>
      </w:pPr>
    </w:p>
    <w:p w:rsidR="006A3070" w:rsidRDefault="006A3070">
      <w:pPr>
        <w:pStyle w:val="HDR11"/>
      </w:pPr>
    </w:p>
    <w:p w:rsidR="006A3070" w:rsidRDefault="006A3070">
      <w:pPr>
        <w:pStyle w:val="HDR11"/>
      </w:pPr>
    </w:p>
    <w:p w:rsidR="006A3070" w:rsidRDefault="006A3070">
      <w:pPr>
        <w:pStyle w:val="HDR11"/>
      </w:pPr>
    </w:p>
    <w:p w:rsidR="006A3070" w:rsidRDefault="006A3070">
      <w:pPr>
        <w:pStyle w:val="HDR11"/>
        <w:jc w:val="center"/>
      </w:pPr>
      <w:r>
        <w:t>Flight Software Branch</w:t>
      </w:r>
    </w:p>
    <w:p w:rsidR="006A3070" w:rsidRDefault="006A3070">
      <w:pPr>
        <w:pStyle w:val="HDR11"/>
        <w:jc w:val="center"/>
      </w:pPr>
    </w:p>
    <w:p w:rsidR="006A3070" w:rsidRDefault="006A3070">
      <w:pPr>
        <w:pStyle w:val="HDR11"/>
        <w:jc w:val="center"/>
      </w:pPr>
      <w:r>
        <w:t>FSW Version Description Document</w:t>
      </w:r>
    </w:p>
    <w:p w:rsidR="006A3070" w:rsidRDefault="006A3070">
      <w:pPr>
        <w:pStyle w:val="HDR11"/>
        <w:jc w:val="center"/>
      </w:pPr>
    </w:p>
    <w:p w:rsidR="006A3070" w:rsidRPr="009A07C8" w:rsidRDefault="00DE29FB">
      <w:pPr>
        <w:pStyle w:val="HDR11"/>
        <w:jc w:val="center"/>
        <w:rPr>
          <w:color w:val="000000"/>
        </w:rPr>
      </w:pPr>
      <w:r>
        <w:rPr>
          <w:color w:val="000000"/>
        </w:rPr>
        <w:t>c</w:t>
      </w:r>
      <w:r w:rsidR="00EA5B12" w:rsidRPr="009A07C8">
        <w:rPr>
          <w:color w:val="000000"/>
        </w:rPr>
        <w:t>ore Flight Executive (cFE)</w:t>
      </w:r>
    </w:p>
    <w:p w:rsidR="006A3070" w:rsidRDefault="006A3070">
      <w:pPr>
        <w:pStyle w:val="HDR11"/>
        <w:jc w:val="center"/>
        <w:rPr>
          <w:color w:val="000000"/>
        </w:rPr>
      </w:pPr>
      <w:r w:rsidRPr="009A07C8">
        <w:rPr>
          <w:color w:val="000000"/>
        </w:rPr>
        <w:t>Build:</w:t>
      </w:r>
      <w:r w:rsidR="003B16F8">
        <w:rPr>
          <w:color w:val="000000"/>
        </w:rPr>
        <w:t xml:space="preserve"> </w:t>
      </w:r>
      <w:r w:rsidR="006B74EA">
        <w:rPr>
          <w:color w:val="000000"/>
        </w:rPr>
        <w:t>6</w:t>
      </w:r>
      <w:r w:rsidR="00D528EA">
        <w:rPr>
          <w:color w:val="000000"/>
        </w:rPr>
        <w:t>.</w:t>
      </w:r>
      <w:r w:rsidR="005604BE">
        <w:rPr>
          <w:color w:val="000000"/>
        </w:rPr>
        <w:t>4</w:t>
      </w:r>
      <w:r w:rsidR="006B74EA">
        <w:rPr>
          <w:color w:val="000000"/>
        </w:rPr>
        <w:t>.</w:t>
      </w:r>
      <w:r w:rsidR="00000F81">
        <w:rPr>
          <w:color w:val="000000"/>
        </w:rPr>
        <w:t>2</w:t>
      </w:r>
    </w:p>
    <w:p w:rsidR="004F46E1" w:rsidRDefault="00000F81" w:rsidP="009D0252">
      <w:pPr>
        <w:pStyle w:val="HDR11"/>
        <w:ind w:left="0" w:firstLine="0"/>
        <w:jc w:val="center"/>
        <w:rPr>
          <w:color w:val="000000"/>
        </w:rPr>
      </w:pPr>
      <w:bookmarkStart w:id="2" w:name="_GoBack"/>
      <w:bookmarkEnd w:id="2"/>
      <w:r>
        <w:rPr>
          <w:color w:val="000000"/>
        </w:rPr>
        <w:t>June</w:t>
      </w:r>
      <w:r w:rsidR="006B74EA">
        <w:rPr>
          <w:color w:val="000000"/>
        </w:rPr>
        <w:t xml:space="preserve"> </w:t>
      </w:r>
      <w:r w:rsidR="002240E0" w:rsidRPr="002240E0">
        <w:rPr>
          <w:color w:val="000000"/>
        </w:rPr>
        <w:t>29</w:t>
      </w:r>
      <w:r w:rsidR="006B74EA">
        <w:rPr>
          <w:color w:val="000000"/>
        </w:rPr>
        <w:t>, 201</w:t>
      </w:r>
      <w:r>
        <w:rPr>
          <w:color w:val="000000"/>
        </w:rPr>
        <w:t>5</w:t>
      </w:r>
    </w:p>
    <w:p w:rsidR="006A3070" w:rsidRPr="009D0252" w:rsidRDefault="004F46E1" w:rsidP="00224966">
      <w:r>
        <w:br w:type="page"/>
      </w:r>
    </w:p>
    <w:p w:rsidR="006A3070" w:rsidRDefault="006A3070">
      <w:pPr>
        <w:pStyle w:val="HDR11"/>
      </w:pPr>
    </w:p>
    <w:p w:rsidR="006A3070" w:rsidRDefault="006A3070">
      <w:pPr>
        <w:pStyle w:val="HDR11"/>
      </w:pPr>
    </w:p>
    <w:p w:rsidR="00141F76" w:rsidRPr="00A345DD" w:rsidRDefault="00141F76" w:rsidP="00224966">
      <w:pPr>
        <w:pStyle w:val="HDR10NOTOC"/>
        <w:pBdr>
          <w:bottom w:val="single" w:sz="2" w:space="0" w:color="auto"/>
        </w:pBdr>
        <w:ind w:left="0" w:firstLine="0"/>
        <w:jc w:val="left"/>
        <w:rPr>
          <w:rFonts w:cs="Arial"/>
        </w:rPr>
      </w:pPr>
      <w:r>
        <w:br w:type="page"/>
      </w:r>
    </w:p>
    <w:p w:rsidR="00390C21" w:rsidRPr="000E2B4D" w:rsidRDefault="00390C21" w:rsidP="00390C21">
      <w:pPr>
        <w:pStyle w:val="HDR10NOTOC"/>
        <w:pBdr>
          <w:bottom w:val="single" w:sz="2" w:space="0" w:color="auto"/>
        </w:pBdr>
        <w:ind w:left="0" w:firstLine="0"/>
        <w:jc w:val="left"/>
      </w:pPr>
      <w:r w:rsidRPr="000E2B4D">
        <w:lastRenderedPageBreak/>
        <w:t>Signatures</w:t>
      </w:r>
    </w:p>
    <w:p w:rsidR="00390C21" w:rsidRPr="000E2B4D" w:rsidRDefault="00390C21" w:rsidP="00390C21">
      <w:pPr>
        <w:pStyle w:val="Signature1"/>
        <w:jc w:val="left"/>
      </w:pPr>
      <w:r w:rsidRPr="000E2B4D">
        <w:t>Submitted by:</w:t>
      </w:r>
    </w:p>
    <w:p w:rsidR="00390C21" w:rsidRPr="000E2B4D" w:rsidRDefault="00390C21" w:rsidP="00390C21">
      <w:pPr>
        <w:pStyle w:val="Signature1"/>
        <w:jc w:val="left"/>
      </w:pPr>
    </w:p>
    <w:p w:rsidR="00390C21" w:rsidRPr="000E2B4D" w:rsidRDefault="00390C21" w:rsidP="00390C21">
      <w:pPr>
        <w:pStyle w:val="Signature1"/>
        <w:jc w:val="left"/>
      </w:pPr>
    </w:p>
    <w:p w:rsidR="00390C21" w:rsidRPr="000E2B4D" w:rsidRDefault="00390C21" w:rsidP="00390C21">
      <w:pPr>
        <w:pStyle w:val="Signature1"/>
        <w:jc w:val="left"/>
      </w:pPr>
      <w:r w:rsidRPr="000E2B4D">
        <w:t>_______________________________________</w:t>
      </w:r>
      <w:r w:rsidRPr="000E2B4D">
        <w:tab/>
        <w:t>_______________</w:t>
      </w:r>
    </w:p>
    <w:p w:rsidR="00390C21" w:rsidRPr="002F1BEB" w:rsidRDefault="00390C21" w:rsidP="00390C21">
      <w:pPr>
        <w:pStyle w:val="Signature1"/>
        <w:jc w:val="left"/>
      </w:pPr>
      <w:r>
        <w:t>Susanne Strege/ 582</w:t>
      </w:r>
      <w:r w:rsidRPr="002F1BEB">
        <w:tab/>
        <w:t>Date</w:t>
      </w:r>
    </w:p>
    <w:p w:rsidR="00390C21" w:rsidRPr="002F1BEB" w:rsidRDefault="00390C21" w:rsidP="00390C21">
      <w:pPr>
        <w:pStyle w:val="Signature1"/>
        <w:jc w:val="left"/>
      </w:pPr>
      <w:r w:rsidRPr="002F1BEB">
        <w:t>CFS Flight Software Product Development Lead</w:t>
      </w:r>
    </w:p>
    <w:p w:rsidR="00390C21" w:rsidRPr="000E2B4D" w:rsidRDefault="00390C21" w:rsidP="00390C21">
      <w:pPr>
        <w:pStyle w:val="Signature1"/>
        <w:jc w:val="left"/>
      </w:pPr>
    </w:p>
    <w:p w:rsidR="00390C21" w:rsidRPr="000E2B4D" w:rsidRDefault="00390C21" w:rsidP="00390C21">
      <w:pPr>
        <w:pStyle w:val="Signature1"/>
        <w:jc w:val="left"/>
      </w:pPr>
    </w:p>
    <w:p w:rsidR="00390C21" w:rsidRPr="000E2B4D" w:rsidRDefault="00390C21" w:rsidP="00390C21">
      <w:pPr>
        <w:pStyle w:val="Signature1"/>
        <w:jc w:val="left"/>
      </w:pPr>
    </w:p>
    <w:p w:rsidR="00390C21" w:rsidRPr="000E2B4D" w:rsidRDefault="00390C21" w:rsidP="00390C21">
      <w:pPr>
        <w:pStyle w:val="Signature1"/>
        <w:jc w:val="left"/>
      </w:pPr>
    </w:p>
    <w:p w:rsidR="00390C21" w:rsidRPr="000E2B4D" w:rsidRDefault="00390C21" w:rsidP="00390C21">
      <w:pPr>
        <w:pStyle w:val="Signature1"/>
        <w:jc w:val="left"/>
      </w:pPr>
      <w:r w:rsidRPr="000E2B4D">
        <w:t>Approved by:</w:t>
      </w:r>
    </w:p>
    <w:p w:rsidR="00390C21" w:rsidRPr="000E2B4D" w:rsidRDefault="00390C21" w:rsidP="00390C21">
      <w:pPr>
        <w:pStyle w:val="Signature1"/>
        <w:jc w:val="left"/>
      </w:pPr>
    </w:p>
    <w:p w:rsidR="00390C21" w:rsidRPr="000E2B4D" w:rsidRDefault="00390C21" w:rsidP="00390C21">
      <w:pPr>
        <w:pStyle w:val="Signature1"/>
        <w:jc w:val="left"/>
      </w:pPr>
    </w:p>
    <w:p w:rsidR="00390C21" w:rsidRPr="000E2B4D" w:rsidRDefault="00390C21" w:rsidP="00390C21">
      <w:pPr>
        <w:pStyle w:val="Signature1"/>
        <w:jc w:val="left"/>
      </w:pPr>
      <w:r w:rsidRPr="000E2B4D">
        <w:t>_______________________________________</w:t>
      </w:r>
      <w:r w:rsidRPr="000E2B4D">
        <w:tab/>
        <w:t>_______________</w:t>
      </w:r>
    </w:p>
    <w:p w:rsidR="00390C21" w:rsidRPr="000E2B4D" w:rsidRDefault="00390C21" w:rsidP="00390C21">
      <w:pPr>
        <w:pStyle w:val="Signature1"/>
        <w:jc w:val="left"/>
      </w:pPr>
      <w:r>
        <w:t xml:space="preserve">David </w:t>
      </w:r>
      <w:proofErr w:type="spellStart"/>
      <w:r>
        <w:t>McComas</w:t>
      </w:r>
      <w:proofErr w:type="spellEnd"/>
      <w:r w:rsidRPr="000E2B4D">
        <w:t>/582</w:t>
      </w:r>
      <w:r w:rsidRPr="000E2B4D">
        <w:tab/>
        <w:t>Date</w:t>
      </w:r>
    </w:p>
    <w:p w:rsidR="004F46E1" w:rsidRDefault="00390C21" w:rsidP="00390C21">
      <w:pPr>
        <w:pStyle w:val="Signature1"/>
        <w:jc w:val="left"/>
      </w:pPr>
      <w:r w:rsidRPr="000E2B4D">
        <w:t>Flight Software Branch/Head</w:t>
      </w:r>
    </w:p>
    <w:p w:rsidR="00141F76" w:rsidRDefault="004F46E1" w:rsidP="00224966">
      <w:r>
        <w:br w:type="page"/>
      </w:r>
    </w:p>
    <w:p w:rsidR="00390C21" w:rsidRPr="000E2B4D" w:rsidRDefault="00390C21" w:rsidP="00A345DD"/>
    <w:p w:rsidR="00390C21" w:rsidRPr="000E2B4D" w:rsidRDefault="00390C21" w:rsidP="00390C21">
      <w:pPr>
        <w:pStyle w:val="Signature1"/>
        <w:jc w:val="left"/>
      </w:pPr>
    </w:p>
    <w:p w:rsidR="00390C21" w:rsidRDefault="00390C21" w:rsidP="00390C21">
      <w:r>
        <w:br w:type="page"/>
      </w:r>
    </w:p>
    <w:p w:rsidR="006A3070" w:rsidRDefault="006A3070">
      <w:pPr>
        <w:pStyle w:val="HDR10"/>
        <w:rPr>
          <w:rFonts w:cs="Arial"/>
        </w:rPr>
      </w:pPr>
      <w:r>
        <w:rPr>
          <w:rFonts w:cs="Arial"/>
        </w:rPr>
        <w:lastRenderedPageBreak/>
        <w:t>1.0</w:t>
      </w:r>
      <w:r>
        <w:rPr>
          <w:rFonts w:cs="Arial"/>
        </w:rPr>
        <w:tab/>
        <w:t xml:space="preserve">FSW </w:t>
      </w:r>
      <w:bookmarkEnd w:id="0"/>
      <w:r>
        <w:rPr>
          <w:rFonts w:cs="Arial"/>
        </w:rPr>
        <w:t>Version Description</w:t>
      </w:r>
      <w:bookmarkEnd w:id="1"/>
    </w:p>
    <w:p w:rsidR="006A3070" w:rsidRDefault="006A3070">
      <w:pPr>
        <w:pStyle w:val="HDR11"/>
      </w:pPr>
      <w:bookmarkStart w:id="3" w:name="_Toc53818806"/>
      <w:r>
        <w:t>1.1</w:t>
      </w:r>
      <w:bookmarkEnd w:id="3"/>
      <w:r>
        <w:tab/>
        <w:t>purpose and summary</w:t>
      </w:r>
    </w:p>
    <w:p w:rsidR="00912595" w:rsidRDefault="00EA5B12" w:rsidP="00682111">
      <w:pPr>
        <w:rPr>
          <w:snapToGrid w:val="0"/>
        </w:rPr>
      </w:pPr>
      <w:r>
        <w:rPr>
          <w:snapToGrid w:val="0"/>
        </w:rPr>
        <w:t xml:space="preserve">The purpose of this build is </w:t>
      </w:r>
      <w:r w:rsidR="008768C3">
        <w:t xml:space="preserve">to </w:t>
      </w:r>
      <w:r w:rsidR="00000F81">
        <w:t>fix a series of startup race conditions that were found</w:t>
      </w:r>
      <w:r w:rsidR="00CB0F35">
        <w:t xml:space="preserve"> in </w:t>
      </w:r>
      <w:proofErr w:type="spellStart"/>
      <w:r w:rsidR="00CB0F35">
        <w:t>cFE</w:t>
      </w:r>
      <w:proofErr w:type="spellEnd"/>
      <w:r w:rsidR="00CB0F35">
        <w:t xml:space="preserve"> </w:t>
      </w:r>
      <w:r w:rsidR="00D241B4">
        <w:t xml:space="preserve">build </w:t>
      </w:r>
      <w:r w:rsidR="00000F81">
        <w:t>6.4.1</w:t>
      </w:r>
      <w:r w:rsidR="00702944">
        <w:rPr>
          <w:snapToGrid w:val="0"/>
        </w:rPr>
        <w:t>.</w:t>
      </w:r>
      <w:r w:rsidR="00D241B4">
        <w:rPr>
          <w:snapToGrid w:val="0"/>
        </w:rPr>
        <w:t xml:space="preserve">  </w:t>
      </w:r>
      <w:r w:rsidR="00C4031B">
        <w:rPr>
          <w:snapToGrid w:val="0"/>
        </w:rPr>
        <w:t xml:space="preserve">This build </w:t>
      </w:r>
      <w:r w:rsidR="00682111">
        <w:rPr>
          <w:snapToGrid w:val="0"/>
        </w:rPr>
        <w:t>also includes two fixes in the unit test suite</w:t>
      </w:r>
      <w:r w:rsidR="00C4031B">
        <w:rPr>
          <w:snapToGrid w:val="0"/>
        </w:rPr>
        <w:t>.</w:t>
      </w:r>
      <w:r w:rsidR="00FD6307">
        <w:rPr>
          <w:snapToGrid w:val="0"/>
        </w:rPr>
        <w:t xml:space="preserve">  </w:t>
      </w:r>
    </w:p>
    <w:p w:rsidR="00EA5B12" w:rsidRPr="00912595" w:rsidRDefault="00391B88" w:rsidP="00912595">
      <w:pPr>
        <w:rPr>
          <w:snapToGrid w:val="0"/>
        </w:rPr>
      </w:pPr>
      <w:r w:rsidRPr="00912595">
        <w:rPr>
          <w:snapToGrid w:val="0"/>
        </w:rPr>
        <w:t>There were no API changes or additions to this build.  Therefore the transition fro</w:t>
      </w:r>
      <w:r w:rsidR="00000F81">
        <w:rPr>
          <w:snapToGrid w:val="0"/>
        </w:rPr>
        <w:t xml:space="preserve">m </w:t>
      </w:r>
      <w:proofErr w:type="spellStart"/>
      <w:r w:rsidR="00000F81">
        <w:rPr>
          <w:snapToGrid w:val="0"/>
        </w:rPr>
        <w:t>cFE</w:t>
      </w:r>
      <w:proofErr w:type="spellEnd"/>
      <w:r w:rsidR="00000F81">
        <w:rPr>
          <w:snapToGrid w:val="0"/>
        </w:rPr>
        <w:t xml:space="preserve"> 6.4.1 to 6.4.2</w:t>
      </w:r>
      <w:r w:rsidRPr="00912595">
        <w:rPr>
          <w:snapToGrid w:val="0"/>
        </w:rPr>
        <w:t xml:space="preserve"> should require minor effort.  </w:t>
      </w:r>
      <w:proofErr w:type="spellStart"/>
      <w:proofErr w:type="gramStart"/>
      <w:r w:rsidR="00000F81">
        <w:rPr>
          <w:rFonts w:cs="Arial"/>
        </w:rPr>
        <w:t>cFE</w:t>
      </w:r>
      <w:proofErr w:type="spellEnd"/>
      <w:proofErr w:type="gramEnd"/>
      <w:r w:rsidR="00000F81">
        <w:rPr>
          <w:rFonts w:cs="Arial"/>
        </w:rPr>
        <w:t xml:space="preserve"> Build 6.4.2</w:t>
      </w:r>
      <w:r w:rsidR="00140CDA" w:rsidRPr="00912595">
        <w:rPr>
          <w:rFonts w:cs="Arial"/>
        </w:rPr>
        <w:t xml:space="preserve">  implements the </w:t>
      </w:r>
      <w:r w:rsidR="00000F81">
        <w:rPr>
          <w:rFonts w:cs="Arial"/>
        </w:rPr>
        <w:t>5 Trac Tickets</w:t>
      </w:r>
      <w:r w:rsidR="00140CDA" w:rsidRPr="00912595">
        <w:rPr>
          <w:rFonts w:cs="Arial"/>
        </w:rPr>
        <w:t xml:space="preserve"> listed in Attachment 1.</w:t>
      </w:r>
    </w:p>
    <w:p w:rsidR="00000F81" w:rsidRDefault="00140CDA" w:rsidP="002E2E28">
      <w:pPr>
        <w:rPr>
          <w:snapToGrid w:val="0"/>
        </w:rPr>
      </w:pPr>
      <w:r>
        <w:rPr>
          <w:rFonts w:cs="Arial"/>
        </w:rPr>
        <w:t>Unit testing has been</w:t>
      </w:r>
      <w:r w:rsidR="00C4031B">
        <w:rPr>
          <w:rFonts w:cs="Arial"/>
        </w:rPr>
        <w:t xml:space="preserve"> completed and </w:t>
      </w:r>
      <w:proofErr w:type="spellStart"/>
      <w:r w:rsidR="00C4031B">
        <w:rPr>
          <w:rFonts w:cs="Arial"/>
        </w:rPr>
        <w:t>baselined</w:t>
      </w:r>
      <w:proofErr w:type="spellEnd"/>
      <w:r w:rsidR="00C4031B">
        <w:rPr>
          <w:rFonts w:cs="Arial"/>
        </w:rPr>
        <w:t xml:space="preserve"> on </w:t>
      </w:r>
      <w:proofErr w:type="spellStart"/>
      <w:r w:rsidR="00C4031B">
        <w:rPr>
          <w:rFonts w:cs="Arial"/>
        </w:rPr>
        <w:t>cFE</w:t>
      </w:r>
      <w:proofErr w:type="spellEnd"/>
      <w:r w:rsidR="00C4031B">
        <w:rPr>
          <w:rFonts w:cs="Arial"/>
        </w:rPr>
        <w:t xml:space="preserve"> </w:t>
      </w:r>
      <w:r>
        <w:rPr>
          <w:rFonts w:cs="Arial"/>
        </w:rPr>
        <w:t>build</w:t>
      </w:r>
      <w:r w:rsidR="00000F81">
        <w:rPr>
          <w:rFonts w:cs="Arial"/>
        </w:rPr>
        <w:t xml:space="preserve"> 6.4.2</w:t>
      </w:r>
      <w:r>
        <w:rPr>
          <w:rFonts w:cs="Arial"/>
        </w:rPr>
        <w:t xml:space="preserve"> using the </w:t>
      </w:r>
      <w:proofErr w:type="spellStart"/>
      <w:r w:rsidR="00000F81">
        <w:rPr>
          <w:rFonts w:cs="Arial"/>
        </w:rPr>
        <w:t>cFE</w:t>
      </w:r>
      <w:proofErr w:type="spellEnd"/>
      <w:r w:rsidR="00000F81">
        <w:rPr>
          <w:rFonts w:cs="Arial"/>
        </w:rPr>
        <w:t xml:space="preserve"> test suite.  </w:t>
      </w:r>
      <w:r w:rsidR="00000F81">
        <w:rPr>
          <w:snapToGrid w:val="0"/>
        </w:rPr>
        <w:t>Results are included in the release package in the “Results” directories included under:</w:t>
      </w:r>
    </w:p>
    <w:p w:rsidR="00000F81" w:rsidRDefault="00000F81" w:rsidP="002E2E28">
      <w:pPr>
        <w:rPr>
          <w:rFonts w:cs="Arial"/>
        </w:rPr>
      </w:pPr>
      <w:r>
        <w:rPr>
          <w:snapToGrid w:val="0"/>
        </w:rPr>
        <w:t>/</w:t>
      </w:r>
      <w:proofErr w:type="spellStart"/>
      <w:r>
        <w:rPr>
          <w:snapToGrid w:val="0"/>
        </w:rPr>
        <w:t>fsw</w:t>
      </w:r>
      <w:proofErr w:type="spellEnd"/>
      <w:r>
        <w:rPr>
          <w:snapToGrid w:val="0"/>
        </w:rPr>
        <w:t>/</w:t>
      </w:r>
      <w:proofErr w:type="spellStart"/>
      <w:r>
        <w:rPr>
          <w:snapToGrid w:val="0"/>
        </w:rPr>
        <w:t>cfe</w:t>
      </w:r>
      <w:proofErr w:type="spellEnd"/>
      <w:r>
        <w:rPr>
          <w:snapToGrid w:val="0"/>
        </w:rPr>
        <w:t>-core/unit-test/</w:t>
      </w:r>
      <w:r>
        <w:rPr>
          <w:rFonts w:cs="Arial"/>
        </w:rPr>
        <w:t xml:space="preserve">  </w:t>
      </w:r>
    </w:p>
    <w:p w:rsidR="00807917" w:rsidRDefault="002B139B" w:rsidP="002E2E28">
      <w:pPr>
        <w:rPr>
          <w:snapToGrid w:val="0"/>
        </w:rPr>
      </w:pPr>
      <w:r>
        <w:rPr>
          <w:snapToGrid w:val="0"/>
        </w:rPr>
        <w:t>Regression testing was performed o</w:t>
      </w:r>
      <w:r w:rsidR="00807917">
        <w:rPr>
          <w:snapToGrid w:val="0"/>
        </w:rPr>
        <w:t>n</w:t>
      </w:r>
      <w:r w:rsidR="00C4031B">
        <w:rPr>
          <w:snapToGrid w:val="0"/>
        </w:rPr>
        <w:t xml:space="preserve"> both </w:t>
      </w:r>
      <w:proofErr w:type="spellStart"/>
      <w:r w:rsidR="00C4031B">
        <w:rPr>
          <w:snapToGrid w:val="0"/>
        </w:rPr>
        <w:t>cFE</w:t>
      </w:r>
      <w:proofErr w:type="spellEnd"/>
      <w:r w:rsidR="00C4031B">
        <w:rPr>
          <w:snapToGrid w:val="0"/>
        </w:rPr>
        <w:t xml:space="preserve"> 6.4.0 and </w:t>
      </w:r>
      <w:r w:rsidR="00807917">
        <w:rPr>
          <w:snapToGrid w:val="0"/>
        </w:rPr>
        <w:t>this</w:t>
      </w:r>
      <w:r w:rsidR="00C4031B">
        <w:rPr>
          <w:snapToGrid w:val="0"/>
        </w:rPr>
        <w:t xml:space="preserve"> fix/revision</w:t>
      </w:r>
      <w:r w:rsidR="00807917">
        <w:rPr>
          <w:snapToGrid w:val="0"/>
        </w:rPr>
        <w:t xml:space="preserve"> build.  Results are included in the release package under:</w:t>
      </w:r>
    </w:p>
    <w:p w:rsidR="000155A4" w:rsidRDefault="00807917" w:rsidP="002E2E28">
      <w:pPr>
        <w:rPr>
          <w:snapToGrid w:val="0"/>
        </w:rPr>
      </w:pPr>
      <w:r>
        <w:rPr>
          <w:snapToGrid w:val="0"/>
        </w:rPr>
        <w:t>/test-and-ground/test-review-packages/Results</w:t>
      </w:r>
    </w:p>
    <w:p w:rsidR="000B0CF4" w:rsidRDefault="000B0CF4" w:rsidP="002E2E28">
      <w:pPr>
        <w:rPr>
          <w:snapToGrid w:val="0"/>
        </w:rPr>
      </w:pPr>
      <w:r>
        <w:rPr>
          <w:rFonts w:cs="Arial"/>
        </w:rPr>
        <w:t xml:space="preserve">There are some outstanding </w:t>
      </w:r>
      <w:r w:rsidR="00080401">
        <w:rPr>
          <w:rFonts w:cs="Arial"/>
        </w:rPr>
        <w:t>issues being investigated.  Resolutions to these issues may require a new release</w:t>
      </w:r>
      <w:r>
        <w:rPr>
          <w:rFonts w:cs="Arial"/>
        </w:rPr>
        <w:t>. The project CCB</w:t>
      </w:r>
      <w:r w:rsidR="00133796">
        <w:rPr>
          <w:rFonts w:cs="Arial"/>
        </w:rPr>
        <w:t xml:space="preserve"> and community inputs</w:t>
      </w:r>
      <w:r>
        <w:rPr>
          <w:rFonts w:cs="Arial"/>
        </w:rPr>
        <w:t xml:space="preserve"> will determine which FSW DCRs</w:t>
      </w:r>
      <w:r w:rsidR="00682111">
        <w:rPr>
          <w:rFonts w:cs="Arial"/>
        </w:rPr>
        <w:t>/Trac Tickets</w:t>
      </w:r>
      <w:r>
        <w:rPr>
          <w:rFonts w:cs="Arial"/>
        </w:rPr>
        <w:t xml:space="preserve"> </w:t>
      </w:r>
      <w:r w:rsidR="00080401">
        <w:rPr>
          <w:rFonts w:cs="Arial"/>
        </w:rPr>
        <w:t>to</w:t>
      </w:r>
      <w:r>
        <w:rPr>
          <w:rFonts w:cs="Arial"/>
        </w:rPr>
        <w:t xml:space="preserve"> inclu</w:t>
      </w:r>
      <w:r w:rsidR="00080401">
        <w:rPr>
          <w:rFonts w:cs="Arial"/>
        </w:rPr>
        <w:t>de in the next release.</w:t>
      </w:r>
    </w:p>
    <w:p w:rsidR="006A3070" w:rsidRPr="009A07C8" w:rsidRDefault="006A3070">
      <w:pPr>
        <w:pStyle w:val="HDR11"/>
      </w:pPr>
      <w:r w:rsidRPr="009A07C8">
        <w:t>1.2</w:t>
      </w:r>
      <w:r w:rsidRPr="009A07C8">
        <w:tab/>
        <w:t>new/Changed functionality in this VERSION</w:t>
      </w:r>
    </w:p>
    <w:p w:rsidR="0082741E" w:rsidRPr="009A07C8" w:rsidRDefault="0082741E" w:rsidP="0082741E">
      <w:pPr>
        <w:rPr>
          <w:rFonts w:cs="Arial"/>
        </w:rPr>
      </w:pPr>
      <w:r w:rsidRPr="009A07C8">
        <w:rPr>
          <w:rFonts w:cs="Arial"/>
        </w:rPr>
        <w:t xml:space="preserve">Table 1.2-1 </w:t>
      </w:r>
      <w:r w:rsidR="00807917" w:rsidRPr="009A07C8">
        <w:rPr>
          <w:rFonts w:cs="Arial"/>
        </w:rPr>
        <w:t>identifies new FSW functionality that has been implemented and is integrated into this FSW version. Requ</w:t>
      </w:r>
      <w:r w:rsidR="00807917">
        <w:rPr>
          <w:rFonts w:cs="Arial"/>
        </w:rPr>
        <w:t>irement references are included where applicable</w:t>
      </w:r>
      <w:r w:rsidRPr="009A07C8">
        <w:rPr>
          <w:rStyle w:val="TAILORINGADVICEChar"/>
          <w:color w:val="auto"/>
        </w:rPr>
        <w:t>.</w:t>
      </w:r>
      <w:r w:rsidRPr="009A07C8">
        <w:rPr>
          <w:rFonts w:cs="Arial"/>
        </w:rPr>
        <w:t xml:space="preserve">   </w:t>
      </w:r>
    </w:p>
    <w:p w:rsidR="0082741E" w:rsidRPr="00807917" w:rsidRDefault="0082741E" w:rsidP="00807917">
      <w:pPr>
        <w:pStyle w:val="TABLECAPTION"/>
        <w:rPr>
          <w:b/>
        </w:rPr>
      </w:pPr>
      <w:r w:rsidRPr="00807917">
        <w:rPr>
          <w:b/>
        </w:rPr>
        <w:t>Table 1.2-1 –</w:t>
      </w:r>
      <w:r w:rsidR="00807917" w:rsidRPr="00807917">
        <w:rPr>
          <w:b/>
        </w:rPr>
        <w:t xml:space="preserve"> New Functionality in this Version</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82741E" w:rsidRPr="009A07C8" w:rsidTr="00440A22">
        <w:trPr>
          <w:cantSplit/>
          <w:tblHeader/>
        </w:trPr>
        <w:tc>
          <w:tcPr>
            <w:tcW w:w="531" w:type="dxa"/>
          </w:tcPr>
          <w:p w:rsidR="0082741E" w:rsidRPr="009A07C8" w:rsidRDefault="0082741E" w:rsidP="006A3070">
            <w:pPr>
              <w:pStyle w:val="TABLEHEADER"/>
            </w:pPr>
            <w:r w:rsidRPr="009A07C8">
              <w:br/>
              <w:t>No.</w:t>
            </w:r>
          </w:p>
        </w:tc>
        <w:tc>
          <w:tcPr>
            <w:tcW w:w="985" w:type="dxa"/>
          </w:tcPr>
          <w:p w:rsidR="0082741E" w:rsidRPr="009A07C8" w:rsidRDefault="0082741E" w:rsidP="00497B9E">
            <w:pPr>
              <w:pStyle w:val="TABLEHEADER"/>
            </w:pPr>
            <w:r w:rsidRPr="009A07C8">
              <w:t xml:space="preserve">FSB DCR </w:t>
            </w:r>
            <w:r w:rsidR="00497B9E">
              <w:t>/Trac #</w:t>
            </w:r>
            <w:r w:rsidRPr="009A07C8">
              <w:t xml:space="preserve"> (or N/A )</w:t>
            </w:r>
          </w:p>
        </w:tc>
        <w:tc>
          <w:tcPr>
            <w:tcW w:w="1527" w:type="dxa"/>
          </w:tcPr>
          <w:p w:rsidR="0082741E" w:rsidRPr="009A07C8" w:rsidRDefault="0082741E" w:rsidP="006A3070">
            <w:pPr>
              <w:pStyle w:val="TABLEHEADER"/>
            </w:pPr>
            <w:r w:rsidRPr="009A07C8">
              <w:t>Requirements</w:t>
            </w:r>
          </w:p>
        </w:tc>
        <w:tc>
          <w:tcPr>
            <w:tcW w:w="5687" w:type="dxa"/>
          </w:tcPr>
          <w:p w:rsidR="0082741E" w:rsidRPr="009A07C8" w:rsidRDefault="00D50B58" w:rsidP="006A3070">
            <w:pPr>
              <w:pStyle w:val="TABLEHEADER"/>
            </w:pPr>
            <w:r w:rsidRPr="009A07C8">
              <w:t xml:space="preserve">High Level Description of </w:t>
            </w:r>
            <w:r w:rsidR="0082741E" w:rsidRPr="009A07C8">
              <w:t xml:space="preserve">Functionality  </w:t>
            </w:r>
          </w:p>
        </w:tc>
      </w:tr>
      <w:tr w:rsidR="00173E94" w:rsidRPr="009A07C8" w:rsidTr="00440A22">
        <w:trPr>
          <w:cantSplit/>
        </w:trPr>
        <w:tc>
          <w:tcPr>
            <w:tcW w:w="531" w:type="dxa"/>
          </w:tcPr>
          <w:p w:rsidR="00173E94" w:rsidRPr="008914D6" w:rsidRDefault="00D6492D" w:rsidP="00173E94">
            <w:pPr>
              <w:jc w:val="left"/>
              <w:rPr>
                <w:rFonts w:ascii="Arial" w:hAnsi="Arial" w:cs="Arial"/>
                <w:sz w:val="18"/>
                <w:szCs w:val="18"/>
              </w:rPr>
            </w:pPr>
            <w:r>
              <w:rPr>
                <w:rFonts w:ascii="Arial" w:hAnsi="Arial" w:cs="Arial"/>
                <w:sz w:val="18"/>
                <w:szCs w:val="18"/>
              </w:rPr>
              <w:t>N/A</w:t>
            </w:r>
          </w:p>
        </w:tc>
        <w:tc>
          <w:tcPr>
            <w:tcW w:w="985" w:type="dxa"/>
          </w:tcPr>
          <w:p w:rsidR="00173E94" w:rsidRPr="008914D6" w:rsidRDefault="00D6492D" w:rsidP="00806DDD">
            <w:pPr>
              <w:jc w:val="center"/>
              <w:rPr>
                <w:rFonts w:ascii="Arial" w:hAnsi="Arial" w:cs="Arial"/>
                <w:sz w:val="18"/>
                <w:szCs w:val="18"/>
              </w:rPr>
            </w:pPr>
            <w:r>
              <w:rPr>
                <w:rFonts w:ascii="Arial" w:hAnsi="Arial" w:cs="Arial"/>
                <w:sz w:val="18"/>
                <w:szCs w:val="18"/>
              </w:rPr>
              <w:t>None</w:t>
            </w:r>
          </w:p>
        </w:tc>
        <w:tc>
          <w:tcPr>
            <w:tcW w:w="1527" w:type="dxa"/>
          </w:tcPr>
          <w:p w:rsidR="00173E94" w:rsidRPr="008914D6" w:rsidRDefault="00173E94" w:rsidP="00173E94">
            <w:pPr>
              <w:jc w:val="left"/>
              <w:rPr>
                <w:rFonts w:ascii="Arial" w:hAnsi="Arial" w:cs="Arial"/>
                <w:sz w:val="18"/>
                <w:szCs w:val="18"/>
              </w:rPr>
            </w:pPr>
            <w:r>
              <w:rPr>
                <w:rFonts w:ascii="Arial" w:hAnsi="Arial" w:cs="Arial"/>
                <w:sz w:val="18"/>
                <w:szCs w:val="18"/>
              </w:rPr>
              <w:t>N/A</w:t>
            </w:r>
          </w:p>
        </w:tc>
        <w:tc>
          <w:tcPr>
            <w:tcW w:w="5687" w:type="dxa"/>
          </w:tcPr>
          <w:p w:rsidR="00173E94" w:rsidRPr="008914D6" w:rsidRDefault="00D6492D" w:rsidP="00497B9E">
            <w:pPr>
              <w:jc w:val="left"/>
              <w:rPr>
                <w:rFonts w:ascii="Arial" w:hAnsi="Arial" w:cs="Arial"/>
                <w:sz w:val="18"/>
                <w:szCs w:val="18"/>
              </w:rPr>
            </w:pPr>
            <w:r>
              <w:t>N/A</w:t>
            </w:r>
          </w:p>
        </w:tc>
      </w:tr>
    </w:tbl>
    <w:p w:rsidR="009417C4" w:rsidRDefault="00440A22">
      <w:pPr>
        <w:rPr>
          <w:rFonts w:cs="Arial"/>
        </w:rPr>
      </w:pPr>
      <w:r>
        <w:rPr>
          <w:rFonts w:cs="Arial"/>
        </w:rPr>
        <w:t xml:space="preserve"> </w:t>
      </w:r>
    </w:p>
    <w:p w:rsidR="006A3070" w:rsidRDefault="009417C4">
      <w:pPr>
        <w:rPr>
          <w:rFonts w:cs="Arial"/>
        </w:rPr>
      </w:pPr>
      <w:r>
        <w:rPr>
          <w:rFonts w:cs="Arial"/>
        </w:rPr>
        <w:t>Table 1.2-2</w:t>
      </w:r>
      <w:r w:rsidR="006A3070">
        <w:rPr>
          <w:rFonts w:cs="Arial"/>
        </w:rPr>
        <w:t xml:space="preserve"> identifies changes to FSW f</w:t>
      </w:r>
      <w:r>
        <w:rPr>
          <w:rFonts w:cs="Arial"/>
        </w:rPr>
        <w:t xml:space="preserve">unctionality from </w:t>
      </w:r>
      <w:r w:rsidR="006A3070">
        <w:rPr>
          <w:rFonts w:cs="Arial"/>
        </w:rPr>
        <w:t>previously delivered FSW version</w:t>
      </w:r>
      <w:r>
        <w:rPr>
          <w:rFonts w:cs="Arial"/>
        </w:rPr>
        <w:t>s</w:t>
      </w:r>
      <w:r w:rsidR="006A3070">
        <w:rPr>
          <w:rFonts w:cs="Arial"/>
        </w:rPr>
        <w:t xml:space="preserve"> and the DCRs</w:t>
      </w:r>
      <w:r w:rsidR="00D6492D">
        <w:rPr>
          <w:rFonts w:cs="Arial"/>
        </w:rPr>
        <w:t>/Trac Tickets</w:t>
      </w:r>
      <w:r w:rsidR="006A3070">
        <w:rPr>
          <w:rFonts w:cs="Arial"/>
        </w:rPr>
        <w:t xml:space="preserve"> associated with these changes. </w:t>
      </w:r>
    </w:p>
    <w:p w:rsidR="002240E0" w:rsidRDefault="002240E0">
      <w:pPr>
        <w:rPr>
          <w:rFonts w:cs="Arial"/>
        </w:rPr>
      </w:pPr>
    </w:p>
    <w:p w:rsidR="002240E0" w:rsidRDefault="002240E0">
      <w:pPr>
        <w:rPr>
          <w:rFonts w:cs="Arial"/>
        </w:rPr>
      </w:pPr>
    </w:p>
    <w:p w:rsidR="002240E0" w:rsidRDefault="002240E0">
      <w:pPr>
        <w:rPr>
          <w:rFonts w:cs="Arial"/>
        </w:rPr>
      </w:pPr>
    </w:p>
    <w:p w:rsidR="002240E0" w:rsidRDefault="002240E0">
      <w:pPr>
        <w:rPr>
          <w:rFonts w:cs="Arial"/>
        </w:rPr>
      </w:pPr>
    </w:p>
    <w:p w:rsidR="002240E0" w:rsidRDefault="002240E0">
      <w:pPr>
        <w:rPr>
          <w:rFonts w:cs="Arial"/>
        </w:rPr>
      </w:pPr>
    </w:p>
    <w:p w:rsidR="006A3070" w:rsidRPr="009417C4" w:rsidRDefault="009417C4">
      <w:pPr>
        <w:pStyle w:val="TABLECAPTION"/>
        <w:rPr>
          <w:b/>
        </w:rPr>
      </w:pPr>
      <w:r w:rsidRPr="009417C4">
        <w:rPr>
          <w:b/>
        </w:rPr>
        <w:lastRenderedPageBreak/>
        <w:t>Table 1.2-2</w:t>
      </w:r>
      <w:r w:rsidR="006A3070" w:rsidRPr="009417C4">
        <w:rPr>
          <w:b/>
        </w:rPr>
        <w:t xml:space="preserve">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0F48EA" w:rsidRPr="009A07C8" w:rsidTr="009E359A">
        <w:trPr>
          <w:cantSplit/>
          <w:tblHeader/>
        </w:trPr>
        <w:tc>
          <w:tcPr>
            <w:tcW w:w="531" w:type="dxa"/>
          </w:tcPr>
          <w:p w:rsidR="000F48EA" w:rsidRPr="009A07C8" w:rsidRDefault="000F48EA" w:rsidP="009E359A">
            <w:pPr>
              <w:pStyle w:val="TABLEHEADER"/>
            </w:pPr>
            <w:bookmarkStart w:id="4" w:name="_Toc53818809"/>
            <w:r w:rsidRPr="009A07C8">
              <w:br/>
              <w:t>No.</w:t>
            </w:r>
          </w:p>
        </w:tc>
        <w:tc>
          <w:tcPr>
            <w:tcW w:w="985" w:type="dxa"/>
          </w:tcPr>
          <w:p w:rsidR="000F48EA" w:rsidRPr="009A07C8" w:rsidRDefault="000F48EA" w:rsidP="009E359A">
            <w:pPr>
              <w:pStyle w:val="TABLEHEADER"/>
            </w:pPr>
            <w:r w:rsidRPr="009A07C8">
              <w:t>FSB DCR # (or N/A )</w:t>
            </w:r>
          </w:p>
        </w:tc>
        <w:tc>
          <w:tcPr>
            <w:tcW w:w="1527" w:type="dxa"/>
          </w:tcPr>
          <w:p w:rsidR="000F48EA" w:rsidRPr="009A07C8" w:rsidRDefault="000F48EA" w:rsidP="009E359A">
            <w:pPr>
              <w:pStyle w:val="TABLEHEADER"/>
            </w:pPr>
            <w:r w:rsidRPr="009A07C8">
              <w:t>Requirements</w:t>
            </w:r>
          </w:p>
        </w:tc>
        <w:tc>
          <w:tcPr>
            <w:tcW w:w="5687" w:type="dxa"/>
          </w:tcPr>
          <w:p w:rsidR="000F48EA" w:rsidRPr="009A07C8" w:rsidRDefault="000F48EA" w:rsidP="009E359A">
            <w:pPr>
              <w:pStyle w:val="TABLEHEADER"/>
            </w:pPr>
            <w:r w:rsidRPr="009A07C8">
              <w:t xml:space="preserve">High Level Description of Functionality  </w:t>
            </w:r>
          </w:p>
        </w:tc>
      </w:tr>
      <w:tr w:rsidR="00D6492D" w:rsidRPr="009A07C8" w:rsidTr="009E359A">
        <w:trPr>
          <w:cantSplit/>
        </w:trPr>
        <w:tc>
          <w:tcPr>
            <w:tcW w:w="531" w:type="dxa"/>
          </w:tcPr>
          <w:p w:rsidR="00D6492D" w:rsidRPr="008914D6" w:rsidRDefault="00D6492D" w:rsidP="00D6492D">
            <w:pPr>
              <w:jc w:val="left"/>
              <w:rPr>
                <w:rFonts w:ascii="Arial" w:hAnsi="Arial" w:cs="Arial"/>
                <w:sz w:val="18"/>
                <w:szCs w:val="18"/>
              </w:rPr>
            </w:pPr>
            <w:r>
              <w:rPr>
                <w:rFonts w:ascii="Arial" w:hAnsi="Arial" w:cs="Arial"/>
                <w:sz w:val="18"/>
                <w:szCs w:val="18"/>
              </w:rPr>
              <w:t>1</w:t>
            </w:r>
          </w:p>
        </w:tc>
        <w:tc>
          <w:tcPr>
            <w:tcW w:w="985" w:type="dxa"/>
          </w:tcPr>
          <w:p w:rsidR="00D6492D" w:rsidRPr="008914D6" w:rsidRDefault="00D6492D" w:rsidP="00D6492D">
            <w:pPr>
              <w:jc w:val="center"/>
              <w:rPr>
                <w:rFonts w:ascii="Arial" w:hAnsi="Arial" w:cs="Arial"/>
                <w:sz w:val="18"/>
                <w:szCs w:val="18"/>
              </w:rPr>
            </w:pPr>
            <w:r>
              <w:rPr>
                <w:rFonts w:ascii="Arial" w:hAnsi="Arial" w:cs="Arial"/>
                <w:sz w:val="18"/>
                <w:szCs w:val="18"/>
              </w:rPr>
              <w:t>Trac #40</w:t>
            </w:r>
          </w:p>
        </w:tc>
        <w:tc>
          <w:tcPr>
            <w:tcW w:w="1527" w:type="dxa"/>
          </w:tcPr>
          <w:p w:rsidR="00D6492D" w:rsidRPr="008914D6" w:rsidRDefault="00D6492D" w:rsidP="00D6492D">
            <w:pPr>
              <w:jc w:val="left"/>
              <w:rPr>
                <w:rFonts w:ascii="Arial" w:hAnsi="Arial" w:cs="Arial"/>
                <w:sz w:val="18"/>
                <w:szCs w:val="18"/>
              </w:rPr>
            </w:pPr>
            <w:r>
              <w:rPr>
                <w:rFonts w:ascii="Arial" w:hAnsi="Arial" w:cs="Arial"/>
                <w:sz w:val="18"/>
                <w:szCs w:val="18"/>
              </w:rPr>
              <w:t>N/A</w:t>
            </w:r>
          </w:p>
        </w:tc>
        <w:tc>
          <w:tcPr>
            <w:tcW w:w="5687" w:type="dxa"/>
          </w:tcPr>
          <w:p w:rsidR="00D6492D" w:rsidRDefault="00D6492D" w:rsidP="00D6492D">
            <w:pPr>
              <w:jc w:val="left"/>
            </w:pPr>
            <w:r>
              <w:t xml:space="preserve">The </w:t>
            </w:r>
            <w:proofErr w:type="spellStart"/>
            <w:r>
              <w:t>CFE_ES_</w:t>
            </w:r>
            <w:proofErr w:type="gramStart"/>
            <w:r>
              <w:t>WaitForStartupSync</w:t>
            </w:r>
            <w:proofErr w:type="spellEnd"/>
            <w:r>
              <w:t>(</w:t>
            </w:r>
            <w:proofErr w:type="gramEnd"/>
            <w:r>
              <w:t>) API has been modified to use a simpler polling loop (with delay) rather than a semaphore. This may cause some extra scheduling delays as the waiting tasks will be performing a delay rather than pending on a semaphore, but it will be reliable. Any such delays will be confined to start up, and typically less than 50ms (the delay time).</w:t>
            </w:r>
          </w:p>
          <w:p w:rsidR="00D6492D" w:rsidRPr="008914D6" w:rsidRDefault="00D6492D" w:rsidP="00D6492D">
            <w:pPr>
              <w:jc w:val="left"/>
              <w:rPr>
                <w:rFonts w:ascii="Arial" w:hAnsi="Arial" w:cs="Arial"/>
                <w:sz w:val="18"/>
                <w:szCs w:val="18"/>
              </w:rPr>
            </w:pPr>
            <w:r>
              <w:t xml:space="preserve">The core applications were updated to make a call to the </w:t>
            </w:r>
            <w:proofErr w:type="spellStart"/>
            <w:r>
              <w:t>CFE_ES_WaitForStartupSync</w:t>
            </w:r>
            <w:proofErr w:type="spellEnd"/>
            <w:r>
              <w:t xml:space="preserve"> API during initialization. This forces each core application to reach its respective main loop before the next core application will be started regardless of the platform’s priority settings.</w:t>
            </w:r>
          </w:p>
        </w:tc>
      </w:tr>
      <w:tr w:rsidR="00D6492D" w:rsidRPr="009A07C8" w:rsidTr="009E359A">
        <w:trPr>
          <w:cantSplit/>
        </w:trPr>
        <w:tc>
          <w:tcPr>
            <w:tcW w:w="531" w:type="dxa"/>
          </w:tcPr>
          <w:p w:rsidR="00D6492D" w:rsidRDefault="00D6492D" w:rsidP="00D6492D">
            <w:pPr>
              <w:jc w:val="left"/>
              <w:rPr>
                <w:rFonts w:ascii="Arial" w:hAnsi="Arial" w:cs="Arial"/>
                <w:sz w:val="18"/>
                <w:szCs w:val="18"/>
              </w:rPr>
            </w:pPr>
            <w:r>
              <w:rPr>
                <w:rFonts w:ascii="Arial" w:hAnsi="Arial" w:cs="Arial"/>
                <w:sz w:val="18"/>
                <w:szCs w:val="18"/>
              </w:rPr>
              <w:t>2</w:t>
            </w:r>
          </w:p>
        </w:tc>
        <w:tc>
          <w:tcPr>
            <w:tcW w:w="985" w:type="dxa"/>
          </w:tcPr>
          <w:p w:rsidR="00D6492D" w:rsidRDefault="00D6492D" w:rsidP="00D6492D">
            <w:pPr>
              <w:jc w:val="center"/>
              <w:rPr>
                <w:rFonts w:ascii="Arial" w:hAnsi="Arial" w:cs="Arial"/>
                <w:sz w:val="18"/>
                <w:szCs w:val="18"/>
              </w:rPr>
            </w:pPr>
            <w:r>
              <w:rPr>
                <w:rFonts w:ascii="Arial" w:hAnsi="Arial" w:cs="Arial"/>
                <w:sz w:val="18"/>
                <w:szCs w:val="18"/>
              </w:rPr>
              <w:t>Trac #41</w:t>
            </w:r>
          </w:p>
        </w:tc>
        <w:tc>
          <w:tcPr>
            <w:tcW w:w="1527" w:type="dxa"/>
          </w:tcPr>
          <w:p w:rsidR="00D6492D" w:rsidRDefault="00D6492D" w:rsidP="00D6492D">
            <w:pPr>
              <w:jc w:val="left"/>
              <w:rPr>
                <w:rFonts w:ascii="Arial" w:hAnsi="Arial" w:cs="Arial"/>
                <w:sz w:val="18"/>
                <w:szCs w:val="18"/>
              </w:rPr>
            </w:pPr>
            <w:r>
              <w:rPr>
                <w:rFonts w:ascii="Arial" w:hAnsi="Arial" w:cs="Arial"/>
                <w:sz w:val="18"/>
                <w:szCs w:val="18"/>
              </w:rPr>
              <w:t>N/A</w:t>
            </w:r>
          </w:p>
        </w:tc>
        <w:tc>
          <w:tcPr>
            <w:tcW w:w="5687" w:type="dxa"/>
          </w:tcPr>
          <w:p w:rsidR="00D6492D" w:rsidRDefault="00D6492D" w:rsidP="00D6492D">
            <w:pPr>
              <w:jc w:val="left"/>
            </w:pPr>
            <w:r>
              <w:t xml:space="preserve">When starting an application, </w:t>
            </w:r>
            <w:proofErr w:type="spellStart"/>
            <w:r>
              <w:t>c</w:t>
            </w:r>
            <w:r w:rsidRPr="00497B9E">
              <w:t>FE</w:t>
            </w:r>
            <w:proofErr w:type="spellEnd"/>
            <w:r w:rsidRPr="00497B9E">
              <w:t xml:space="preserve"> E</w:t>
            </w:r>
            <w:r>
              <w:t xml:space="preserve">S had called the </w:t>
            </w:r>
            <w:proofErr w:type="spellStart"/>
            <w:r>
              <w:t>CFE_ES_UnlockSharedData</w:t>
            </w:r>
            <w:proofErr w:type="spellEnd"/>
            <w:r>
              <w:t xml:space="preserve"> function</w:t>
            </w:r>
            <w:r w:rsidRPr="00497B9E">
              <w:t xml:space="preserve"> before </w:t>
            </w:r>
            <w:r>
              <w:t xml:space="preserve">making a call to </w:t>
            </w:r>
            <w:proofErr w:type="spellStart"/>
            <w:r>
              <w:t>OS_TaskCreate</w:t>
            </w:r>
            <w:proofErr w:type="spellEnd"/>
            <w:r>
              <w:t xml:space="preserve">, then called </w:t>
            </w:r>
            <w:proofErr w:type="spellStart"/>
            <w:r>
              <w:t>CFE_ES_LockSharedData</w:t>
            </w:r>
            <w:proofErr w:type="spellEnd"/>
            <w:r w:rsidRPr="00497B9E">
              <w:t xml:space="preserve"> again to perform several more updates to the global table after the task ID is obtained.</w:t>
            </w:r>
            <w:r>
              <w:t xml:space="preserve">  </w:t>
            </w:r>
          </w:p>
          <w:p w:rsidR="00D6492D" w:rsidRDefault="00D6492D" w:rsidP="00D6492D">
            <w:pPr>
              <w:jc w:val="left"/>
            </w:pPr>
            <w:r w:rsidRPr="00497B9E">
              <w:t xml:space="preserve">This unlock-relock opens up an opportunity for the child thread to read the shared table data before it is fully populated. This can cause many problems. One specific </w:t>
            </w:r>
            <w:r>
              <w:t>issue</w:t>
            </w:r>
            <w:r w:rsidRPr="00497B9E">
              <w:t xml:space="preserve"> is </w:t>
            </w:r>
            <w:r>
              <w:t xml:space="preserve">the call to </w:t>
            </w:r>
            <w:proofErr w:type="spellStart"/>
            <w:r>
              <w:t>CFE_ES_GetAppID</w:t>
            </w:r>
            <w:proofErr w:type="spellEnd"/>
            <w:r>
              <w:t xml:space="preserve"> </w:t>
            </w:r>
            <w:r w:rsidRPr="00497B9E">
              <w:t xml:space="preserve">(which many tasks call very early in their </w:t>
            </w:r>
            <w:proofErr w:type="spellStart"/>
            <w:r w:rsidRPr="00497B9E">
              <w:t>init</w:t>
            </w:r>
            <w:proofErr w:type="spellEnd"/>
            <w:r w:rsidRPr="00497B9E">
              <w:t xml:space="preserve"> procedures) will fail, which can have a serious snowball effect.</w:t>
            </w:r>
          </w:p>
          <w:p w:rsidR="00D6492D" w:rsidRPr="00173E94" w:rsidRDefault="00D6492D" w:rsidP="00D6492D">
            <w:pPr>
              <w:jc w:val="left"/>
            </w:pPr>
            <w:r>
              <w:t xml:space="preserve">The unlock-relock code has been removed and updated to be </w:t>
            </w:r>
            <w:r w:rsidRPr="00D6492D">
              <w:t>the same as other areas where tasks are spawned</w:t>
            </w:r>
            <w:r>
              <w:t>.</w:t>
            </w:r>
          </w:p>
        </w:tc>
      </w:tr>
      <w:tr w:rsidR="00D6492D" w:rsidRPr="009A07C8" w:rsidTr="009E359A">
        <w:trPr>
          <w:cantSplit/>
        </w:trPr>
        <w:tc>
          <w:tcPr>
            <w:tcW w:w="531" w:type="dxa"/>
          </w:tcPr>
          <w:p w:rsidR="00D6492D" w:rsidRDefault="00D6492D" w:rsidP="009E359A">
            <w:pPr>
              <w:jc w:val="left"/>
              <w:rPr>
                <w:rFonts w:ascii="Arial" w:hAnsi="Arial" w:cs="Arial"/>
                <w:sz w:val="18"/>
                <w:szCs w:val="18"/>
              </w:rPr>
            </w:pPr>
            <w:r>
              <w:rPr>
                <w:rFonts w:ascii="Arial" w:hAnsi="Arial" w:cs="Arial"/>
                <w:sz w:val="18"/>
                <w:szCs w:val="18"/>
              </w:rPr>
              <w:t>3</w:t>
            </w:r>
          </w:p>
          <w:p w:rsidR="00D6492D" w:rsidRDefault="00D6492D" w:rsidP="009E359A">
            <w:pPr>
              <w:jc w:val="left"/>
              <w:rPr>
                <w:rFonts w:ascii="Arial" w:hAnsi="Arial" w:cs="Arial"/>
                <w:sz w:val="18"/>
                <w:szCs w:val="18"/>
              </w:rPr>
            </w:pPr>
          </w:p>
        </w:tc>
        <w:tc>
          <w:tcPr>
            <w:tcW w:w="985" w:type="dxa"/>
          </w:tcPr>
          <w:p w:rsidR="00D6492D" w:rsidRDefault="00D6492D" w:rsidP="00806DDD">
            <w:pPr>
              <w:jc w:val="center"/>
              <w:rPr>
                <w:rFonts w:ascii="Arial" w:hAnsi="Arial" w:cs="Arial"/>
                <w:sz w:val="18"/>
                <w:szCs w:val="18"/>
              </w:rPr>
            </w:pPr>
            <w:r>
              <w:rPr>
                <w:rFonts w:ascii="Arial" w:hAnsi="Arial" w:cs="Arial"/>
                <w:sz w:val="18"/>
                <w:szCs w:val="18"/>
              </w:rPr>
              <w:t>Trac #42</w:t>
            </w:r>
          </w:p>
        </w:tc>
        <w:tc>
          <w:tcPr>
            <w:tcW w:w="1527" w:type="dxa"/>
          </w:tcPr>
          <w:p w:rsidR="00D6492D" w:rsidRDefault="00D6492D" w:rsidP="009E359A">
            <w:pPr>
              <w:jc w:val="left"/>
              <w:rPr>
                <w:rFonts w:ascii="Arial" w:hAnsi="Arial" w:cs="Arial"/>
                <w:sz w:val="18"/>
                <w:szCs w:val="18"/>
              </w:rPr>
            </w:pPr>
            <w:r>
              <w:rPr>
                <w:rFonts w:ascii="Arial" w:hAnsi="Arial" w:cs="Arial"/>
                <w:sz w:val="18"/>
                <w:szCs w:val="18"/>
              </w:rPr>
              <w:t>N/A</w:t>
            </w:r>
          </w:p>
        </w:tc>
        <w:tc>
          <w:tcPr>
            <w:tcW w:w="5687" w:type="dxa"/>
          </w:tcPr>
          <w:p w:rsidR="00D6492D" w:rsidRPr="00D6492D" w:rsidRDefault="00D6492D" w:rsidP="00D6492D">
            <w:pPr>
              <w:jc w:val="left"/>
              <w:rPr>
                <w:rFonts w:ascii="Arial" w:hAnsi="Arial" w:cs="Arial"/>
                <w:sz w:val="18"/>
                <w:szCs w:val="18"/>
              </w:rPr>
            </w:pPr>
            <w:r>
              <w:rPr>
                <w:rFonts w:ascii="Arial" w:hAnsi="Arial" w:cs="Arial"/>
                <w:sz w:val="18"/>
                <w:szCs w:val="18"/>
              </w:rPr>
              <w:t xml:space="preserve">The </w:t>
            </w:r>
            <w:proofErr w:type="spellStart"/>
            <w:r w:rsidRPr="00D6492D">
              <w:rPr>
                <w:rFonts w:ascii="Arial" w:hAnsi="Arial" w:cs="Arial"/>
                <w:sz w:val="18"/>
                <w:szCs w:val="18"/>
              </w:rPr>
              <w:t>EVS_SendEvent</w:t>
            </w:r>
            <w:proofErr w:type="spellEnd"/>
            <w:r>
              <w:rPr>
                <w:rFonts w:ascii="Arial" w:hAnsi="Arial" w:cs="Arial"/>
                <w:sz w:val="18"/>
                <w:szCs w:val="18"/>
              </w:rPr>
              <w:t xml:space="preserve"> function was modified to confirm </w:t>
            </w:r>
            <w:r w:rsidRPr="00D6492D">
              <w:rPr>
                <w:rFonts w:ascii="Arial" w:hAnsi="Arial" w:cs="Arial"/>
                <w:sz w:val="18"/>
                <w:szCs w:val="18"/>
              </w:rPr>
              <w:t>the global "</w:t>
            </w:r>
            <w:proofErr w:type="spellStart"/>
            <w:r w:rsidRPr="00D6492D">
              <w:rPr>
                <w:rFonts w:ascii="Arial" w:hAnsi="Arial" w:cs="Arial"/>
                <w:sz w:val="18"/>
                <w:szCs w:val="18"/>
              </w:rPr>
              <w:t>EVS_AppID</w:t>
            </w:r>
            <w:proofErr w:type="spellEnd"/>
            <w:r w:rsidRPr="00D6492D">
              <w:rPr>
                <w:rFonts w:ascii="Arial" w:hAnsi="Arial" w:cs="Arial"/>
                <w:sz w:val="18"/>
                <w:szCs w:val="18"/>
              </w:rPr>
              <w:t xml:space="preserve">" value is within range before calling </w:t>
            </w:r>
            <w:proofErr w:type="spellStart"/>
            <w:r w:rsidRPr="00D6492D">
              <w:rPr>
                <w:rFonts w:ascii="Arial" w:hAnsi="Arial" w:cs="Arial"/>
                <w:sz w:val="18"/>
                <w:szCs w:val="18"/>
              </w:rPr>
              <w:t>EVS_IsFiltered</w:t>
            </w:r>
            <w:proofErr w:type="spellEnd"/>
            <w:r w:rsidRPr="00D6492D">
              <w:rPr>
                <w:rFonts w:ascii="Arial" w:hAnsi="Arial" w:cs="Arial"/>
                <w:sz w:val="18"/>
                <w:szCs w:val="18"/>
              </w:rPr>
              <w:t>. Otherwise do nothing.</w:t>
            </w:r>
          </w:p>
          <w:p w:rsidR="00D6492D" w:rsidRDefault="00D6492D" w:rsidP="00D6492D">
            <w:pPr>
              <w:jc w:val="left"/>
              <w:rPr>
                <w:rFonts w:ascii="Arial" w:hAnsi="Arial" w:cs="Arial"/>
                <w:sz w:val="18"/>
                <w:szCs w:val="18"/>
              </w:rPr>
            </w:pPr>
            <w:r>
              <w:rPr>
                <w:rFonts w:ascii="Arial" w:hAnsi="Arial" w:cs="Arial"/>
                <w:sz w:val="18"/>
                <w:szCs w:val="18"/>
              </w:rPr>
              <w:t>T</w:t>
            </w:r>
            <w:r w:rsidRPr="00D6492D">
              <w:rPr>
                <w:rFonts w:ascii="Arial" w:hAnsi="Arial" w:cs="Arial"/>
                <w:sz w:val="18"/>
                <w:szCs w:val="18"/>
              </w:rPr>
              <w:t xml:space="preserve">he </w:t>
            </w:r>
            <w:proofErr w:type="spellStart"/>
            <w:r w:rsidRPr="00D6492D">
              <w:rPr>
                <w:rFonts w:ascii="Arial" w:hAnsi="Arial" w:cs="Arial"/>
                <w:sz w:val="18"/>
                <w:szCs w:val="18"/>
              </w:rPr>
              <w:t>CFE_EVS_TaskInit</w:t>
            </w:r>
            <w:proofErr w:type="spellEnd"/>
            <w:r w:rsidRPr="00D6492D">
              <w:rPr>
                <w:rFonts w:ascii="Arial" w:hAnsi="Arial" w:cs="Arial"/>
                <w:sz w:val="18"/>
                <w:szCs w:val="18"/>
              </w:rPr>
              <w:t xml:space="preserve"> </w:t>
            </w:r>
            <w:r>
              <w:rPr>
                <w:rFonts w:ascii="Arial" w:hAnsi="Arial" w:cs="Arial"/>
                <w:sz w:val="18"/>
                <w:szCs w:val="18"/>
              </w:rPr>
              <w:t xml:space="preserve">function was modified to set the </w:t>
            </w:r>
            <w:proofErr w:type="spellStart"/>
            <w:r>
              <w:rPr>
                <w:rFonts w:ascii="Arial" w:hAnsi="Arial" w:cs="Arial"/>
                <w:sz w:val="18"/>
                <w:szCs w:val="18"/>
              </w:rPr>
              <w:t>EVS_AppID</w:t>
            </w:r>
            <w:proofErr w:type="spellEnd"/>
            <w:r>
              <w:rPr>
                <w:rFonts w:ascii="Arial" w:hAnsi="Arial" w:cs="Arial"/>
                <w:sz w:val="18"/>
                <w:szCs w:val="18"/>
              </w:rPr>
              <w:t xml:space="preserve"> value last.  This will assure</w:t>
            </w:r>
            <w:r w:rsidRPr="00D6492D">
              <w:rPr>
                <w:rFonts w:ascii="Arial" w:hAnsi="Arial" w:cs="Arial"/>
                <w:sz w:val="18"/>
                <w:szCs w:val="18"/>
              </w:rPr>
              <w:t xml:space="preserve"> that all other initialization is done</w:t>
            </w:r>
            <w:r>
              <w:rPr>
                <w:rFonts w:ascii="Arial" w:hAnsi="Arial" w:cs="Arial"/>
                <w:sz w:val="18"/>
                <w:szCs w:val="18"/>
              </w:rPr>
              <w:t xml:space="preserve"> before the </w:t>
            </w:r>
            <w:proofErr w:type="spellStart"/>
            <w:r>
              <w:rPr>
                <w:rFonts w:ascii="Arial" w:hAnsi="Arial" w:cs="Arial"/>
                <w:sz w:val="18"/>
                <w:szCs w:val="18"/>
              </w:rPr>
              <w:t>AppID</w:t>
            </w:r>
            <w:proofErr w:type="spellEnd"/>
            <w:r>
              <w:rPr>
                <w:rFonts w:ascii="Arial" w:hAnsi="Arial" w:cs="Arial"/>
                <w:sz w:val="18"/>
                <w:szCs w:val="18"/>
              </w:rPr>
              <w:t xml:space="preserve"> is valid</w:t>
            </w:r>
            <w:r w:rsidRPr="00D6492D">
              <w:rPr>
                <w:rFonts w:ascii="Arial" w:hAnsi="Arial" w:cs="Arial"/>
                <w:sz w:val="18"/>
                <w:szCs w:val="18"/>
              </w:rPr>
              <w:t>.</w:t>
            </w:r>
          </w:p>
        </w:tc>
      </w:tr>
    </w:tbl>
    <w:p w:rsidR="006A3070" w:rsidRDefault="006A3070">
      <w:pPr>
        <w:pStyle w:val="HDR11"/>
      </w:pPr>
      <w:r>
        <w:t>1.3</w:t>
      </w:r>
      <w:r>
        <w:tab/>
      </w:r>
      <w:bookmarkEnd w:id="4"/>
      <w:r>
        <w:t xml:space="preserve">MISSING </w:t>
      </w:r>
      <w:r w:rsidR="0082741E">
        <w:t xml:space="preserve">Planned </w:t>
      </w:r>
      <w:r>
        <w:t>FEATURES AND KNOWN PROBLEMS</w:t>
      </w:r>
    </w:p>
    <w:p w:rsidR="006A3070" w:rsidRDefault="006A3070">
      <w:pPr>
        <w:rPr>
          <w:rFonts w:cs="Arial"/>
        </w:rPr>
      </w:pPr>
      <w:r>
        <w:rPr>
          <w:rFonts w:cs="Arial"/>
        </w:rPr>
        <w:t xml:space="preserve">Table 1.3-1 identifies </w:t>
      </w:r>
      <w:r w:rsidR="000F48EA">
        <w:rPr>
          <w:rFonts w:cs="Arial"/>
        </w:rPr>
        <w:t xml:space="preserve">the functions and known discrepancies that </w:t>
      </w:r>
      <w:r>
        <w:rPr>
          <w:rFonts w:cs="Arial"/>
        </w:rPr>
        <w:t>are absent</w:t>
      </w:r>
      <w:r w:rsidR="00362A03">
        <w:rPr>
          <w:rFonts w:cs="Arial"/>
        </w:rPr>
        <w:t xml:space="preserve"> from </w:t>
      </w:r>
      <w:proofErr w:type="spellStart"/>
      <w:r w:rsidR="00362A03">
        <w:rPr>
          <w:rFonts w:cs="Arial"/>
        </w:rPr>
        <w:t>cFE</w:t>
      </w:r>
      <w:proofErr w:type="spellEnd"/>
      <w:r w:rsidR="00362A03">
        <w:rPr>
          <w:rFonts w:cs="Arial"/>
        </w:rPr>
        <w:t xml:space="preserve"> B</w:t>
      </w:r>
      <w:r w:rsidR="000F48EA">
        <w:rPr>
          <w:rFonts w:cs="Arial"/>
        </w:rPr>
        <w:t>uild</w:t>
      </w:r>
      <w:r w:rsidR="00661905">
        <w:rPr>
          <w:rFonts w:cs="Arial"/>
        </w:rPr>
        <w:t xml:space="preserve"> </w:t>
      </w:r>
      <w:r w:rsidR="000F48EA">
        <w:rPr>
          <w:rFonts w:cs="Arial"/>
        </w:rPr>
        <w:t>6.</w:t>
      </w:r>
      <w:r w:rsidR="001918B2">
        <w:rPr>
          <w:rFonts w:cs="Arial"/>
        </w:rPr>
        <w:t>4</w:t>
      </w:r>
      <w:r w:rsidR="000F48EA">
        <w:rPr>
          <w:rFonts w:cs="Arial"/>
        </w:rPr>
        <w:t>.</w:t>
      </w:r>
      <w:r w:rsidR="006F61CB">
        <w:rPr>
          <w:rFonts w:cs="Arial"/>
        </w:rPr>
        <w:t>2</w:t>
      </w:r>
      <w:r w:rsidR="000F48EA">
        <w:rPr>
          <w:rFonts w:cs="Arial"/>
        </w:rPr>
        <w:t>.</w:t>
      </w:r>
      <w:r w:rsidR="003C29A6">
        <w:rPr>
          <w:rFonts w:cs="Arial"/>
        </w:rPr>
        <w:t xml:space="preserve"> </w:t>
      </w:r>
      <w:r>
        <w:rPr>
          <w:rFonts w:cs="Arial"/>
        </w:rPr>
        <w:t>Any workarounds that may apply are identified.</w:t>
      </w:r>
    </w:p>
    <w:p w:rsidR="006A3070" w:rsidRPr="001951EC" w:rsidRDefault="0082741E">
      <w:pPr>
        <w:rPr>
          <w:color w:val="000000"/>
        </w:rPr>
      </w:pPr>
      <w:r>
        <w:t>I</w:t>
      </w:r>
      <w:r w:rsidR="006A3070">
        <w:t xml:space="preserve">nformation </w:t>
      </w:r>
      <w:r>
        <w:t xml:space="preserve">on currently open DCRs </w:t>
      </w:r>
      <w:r w:rsidR="006A3070">
        <w:t xml:space="preserve">is available </w:t>
      </w:r>
      <w:r w:rsidR="006A3070" w:rsidRPr="00996896">
        <w:t>at</w:t>
      </w:r>
      <w:r w:rsidR="006A3070" w:rsidRPr="00996896">
        <w:rPr>
          <w:rStyle w:val="TAILORINGADVICEChar"/>
        </w:rPr>
        <w:t xml:space="preserve"> </w:t>
      </w:r>
      <w:hyperlink r:id="rId8" w:history="1">
        <w:r w:rsidR="003E323F" w:rsidRPr="00AD04CB">
          <w:rPr>
            <w:rStyle w:val="Hyperlink"/>
            <w:rFonts w:ascii="Arial" w:hAnsi="Arial" w:cs="Arial"/>
            <w:sz w:val="18"/>
          </w:rPr>
          <w:t>http://tlserver3.gsfc.nasa.gov:7001/index.html</w:t>
        </w:r>
      </w:hyperlink>
      <w:r w:rsidR="001951EC">
        <w:rPr>
          <w:rStyle w:val="TAILORINGADVICEChar"/>
        </w:rPr>
        <w:t xml:space="preserve"> </w:t>
      </w:r>
      <w:r w:rsidR="001951EC">
        <w:rPr>
          <w:rStyle w:val="TAILORINGADVICEChar"/>
          <w:rFonts w:ascii="Times New Roman" w:hAnsi="Times New Roman" w:cs="Times New Roman"/>
          <w:color w:val="000000"/>
          <w:sz w:val="20"/>
        </w:rPr>
        <w:t>and</w:t>
      </w:r>
      <w:r w:rsidR="001951EC" w:rsidRPr="001951EC">
        <w:t xml:space="preserve"> </w:t>
      </w:r>
      <w:hyperlink r:id="rId9" w:history="1">
        <w:r w:rsidR="001951EC" w:rsidRPr="0059559C">
          <w:rPr>
            <w:rStyle w:val="Hyperlink"/>
          </w:rPr>
          <w:t>https://babelfish.arc.nasa.gov/trac/cfs_cfe/report/1</w:t>
        </w:r>
      </w:hyperlink>
      <w:r w:rsidR="001951EC">
        <w:rPr>
          <w:rStyle w:val="TAILORINGADVICEChar"/>
          <w:rFonts w:ascii="Times New Roman" w:hAnsi="Times New Roman" w:cs="Times New Roman"/>
          <w:color w:val="000000"/>
          <w:sz w:val="20"/>
        </w:rPr>
        <w:t xml:space="preserve">.  Note that these </w:t>
      </w:r>
      <w:r w:rsidR="00996896" w:rsidRPr="00F8404A">
        <w:rPr>
          <w:rStyle w:val="TAILORINGADVICEChar"/>
          <w:rFonts w:ascii="Times New Roman" w:hAnsi="Times New Roman" w:cs="Times New Roman"/>
          <w:color w:val="000000"/>
          <w:sz w:val="20"/>
        </w:rPr>
        <w:t>a</w:t>
      </w:r>
      <w:r w:rsidR="001951EC">
        <w:rPr>
          <w:rStyle w:val="TAILORINGADVICEChar"/>
          <w:rFonts w:ascii="Times New Roman" w:hAnsi="Times New Roman" w:cs="Times New Roman"/>
          <w:color w:val="000000"/>
          <w:sz w:val="20"/>
        </w:rPr>
        <w:t>re</w:t>
      </w:r>
      <w:r w:rsidR="00996896" w:rsidRPr="00F8404A">
        <w:rPr>
          <w:rStyle w:val="TAILORINGADVICEChar"/>
          <w:rFonts w:ascii="Times New Roman" w:hAnsi="Times New Roman" w:cs="Times New Roman"/>
          <w:color w:val="000000"/>
          <w:sz w:val="20"/>
        </w:rPr>
        <w:t xml:space="preserve"> restricted website</w:t>
      </w:r>
      <w:r w:rsidR="001951EC">
        <w:rPr>
          <w:rStyle w:val="TAILORINGADVICEChar"/>
          <w:rFonts w:ascii="Times New Roman" w:hAnsi="Times New Roman" w:cs="Times New Roman"/>
          <w:color w:val="000000"/>
          <w:sz w:val="20"/>
        </w:rPr>
        <w:t>s</w:t>
      </w:r>
      <w:r w:rsidR="00996896" w:rsidRPr="00F8404A">
        <w:rPr>
          <w:rStyle w:val="TAILORINGADVICEChar"/>
          <w:rFonts w:ascii="Times New Roman" w:hAnsi="Times New Roman" w:cs="Times New Roman"/>
          <w:color w:val="000000"/>
          <w:sz w:val="20"/>
        </w:rPr>
        <w:t xml:space="preserve"> that requires a server account.</w:t>
      </w:r>
      <w:r w:rsidR="00F8404A">
        <w:rPr>
          <w:rStyle w:val="TAILORINGADVICEChar"/>
          <w:color w:val="000000"/>
          <w:szCs w:val="18"/>
        </w:rPr>
        <w:t xml:space="preserve">  </w:t>
      </w:r>
      <w:r w:rsidR="00F8404A">
        <w:t>A</w:t>
      </w:r>
      <w:r w:rsidR="006A3070">
        <w:t>dditional DCRs</w:t>
      </w:r>
      <w:r w:rsidR="001951EC">
        <w:t>/Trac Tickets</w:t>
      </w:r>
      <w:r w:rsidR="00F8404A">
        <w:t xml:space="preserve"> may have</w:t>
      </w:r>
      <w:r w:rsidR="00567AD7">
        <w:t xml:space="preserve"> been</w:t>
      </w:r>
      <w:r w:rsidR="006A3070">
        <w:t xml:space="preserve"> submitted after preparation of this VDD.</w:t>
      </w:r>
      <w:r w:rsidR="00F8404A">
        <w:t xml:space="preserve">  A </w:t>
      </w:r>
      <w:proofErr w:type="spellStart"/>
      <w:r w:rsidR="00F8404A">
        <w:t>cFE</w:t>
      </w:r>
      <w:proofErr w:type="spellEnd"/>
      <w:r w:rsidR="00F8404A">
        <w:t xml:space="preserve"> DCR</w:t>
      </w:r>
      <w:r w:rsidR="001951EC">
        <w:t xml:space="preserve"> and/or Trac Ticket</w:t>
      </w:r>
      <w:r w:rsidR="00F8404A">
        <w:t xml:space="preserve"> report containing a listing of open DCRs</w:t>
      </w:r>
      <w:r w:rsidR="001951EC">
        <w:t>/Trac Tickets</w:t>
      </w:r>
      <w:r w:rsidR="00F8404A">
        <w:t xml:space="preserve"> is available on request for customers who do not </w:t>
      </w:r>
      <w:r w:rsidR="00F8404A">
        <w:lastRenderedPageBreak/>
        <w:t xml:space="preserve">have access to </w:t>
      </w:r>
      <w:r w:rsidR="001951EC">
        <w:t>the above servers</w:t>
      </w:r>
      <w:r w:rsidR="00F8404A">
        <w:t>.</w:t>
      </w:r>
      <w:r w:rsidR="001918B2">
        <w:t xml:space="preserve">  Please contact Susanne Strege, </w:t>
      </w:r>
      <w:hyperlink r:id="rId10" w:history="1">
        <w:r w:rsidR="001951EC" w:rsidRPr="0059559C">
          <w:rPr>
            <w:rStyle w:val="Hyperlink"/>
          </w:rPr>
          <w:t>susie.strege@nasa.gov</w:t>
        </w:r>
      </w:hyperlink>
      <w:r w:rsidR="001918B2">
        <w:t>.</w:t>
      </w:r>
      <w:r w:rsidR="001951EC">
        <w:t xml:space="preserve">  Table </w:t>
      </w:r>
      <w:r w:rsidR="00C9089B">
        <w:t xml:space="preserve">1.3-1 below only contains a listing of the open DCRs on the MKS tlserver3 server.  Open </w:t>
      </w:r>
      <w:proofErr w:type="spellStart"/>
      <w:r w:rsidR="00C9089B">
        <w:t>trac</w:t>
      </w:r>
      <w:proofErr w:type="spellEnd"/>
      <w:r w:rsidR="00C9089B">
        <w:t xml:space="preserve"> tickets are not listed.</w:t>
      </w:r>
    </w:p>
    <w:p w:rsidR="00D477DF" w:rsidRPr="00BF702D" w:rsidRDefault="006A3070" w:rsidP="00BF702D">
      <w:pPr>
        <w:pStyle w:val="TABLECAPTION"/>
        <w:rPr>
          <w:b/>
        </w:rPr>
      </w:pPr>
      <w:r w:rsidRPr="000F48EA">
        <w:rPr>
          <w:b/>
        </w:rPr>
        <w:t>Table 1.3-1 – Fun</w:t>
      </w:r>
      <w:r w:rsidR="00BF702D">
        <w:rPr>
          <w:b/>
        </w:rPr>
        <w:t>ctions absent from this Release</w:t>
      </w:r>
    </w:p>
    <w:tbl>
      <w:tblPr>
        <w:tblW w:w="954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30"/>
        <w:gridCol w:w="900"/>
        <w:gridCol w:w="2880"/>
        <w:gridCol w:w="1620"/>
        <w:gridCol w:w="990"/>
        <w:gridCol w:w="1350"/>
        <w:gridCol w:w="1170"/>
      </w:tblGrid>
      <w:tr w:rsidR="0049244D" w:rsidTr="004D7BA0">
        <w:trPr>
          <w:cantSplit/>
          <w:tblHeader/>
        </w:trPr>
        <w:tc>
          <w:tcPr>
            <w:tcW w:w="630" w:type="dxa"/>
          </w:tcPr>
          <w:p w:rsidR="0049244D" w:rsidRDefault="0049244D">
            <w:pPr>
              <w:pStyle w:val="TABLEHEADER"/>
              <w:keepLines/>
              <w:rPr>
                <w:rFonts w:cs="Arial"/>
              </w:rPr>
            </w:pPr>
            <w:r>
              <w:rPr>
                <w:rFonts w:cs="Arial"/>
              </w:rPr>
              <w:br/>
              <w:t>No.</w:t>
            </w:r>
          </w:p>
        </w:tc>
        <w:tc>
          <w:tcPr>
            <w:tcW w:w="900" w:type="dxa"/>
          </w:tcPr>
          <w:p w:rsidR="0049244D" w:rsidRDefault="0049244D" w:rsidP="009361E2">
            <w:pPr>
              <w:pStyle w:val="TABLEHEADER"/>
              <w:keepLines/>
              <w:rPr>
                <w:rFonts w:cs="Arial"/>
              </w:rPr>
            </w:pPr>
            <w:r w:rsidRPr="009A07C8">
              <w:t xml:space="preserve">FSB DCR # </w:t>
            </w:r>
          </w:p>
        </w:tc>
        <w:tc>
          <w:tcPr>
            <w:tcW w:w="2880" w:type="dxa"/>
          </w:tcPr>
          <w:p w:rsidR="0049244D" w:rsidRDefault="0049244D">
            <w:pPr>
              <w:pStyle w:val="TABLEHEADER"/>
              <w:keepLines/>
              <w:rPr>
                <w:rFonts w:cs="Arial"/>
              </w:rPr>
            </w:pPr>
            <w:r>
              <w:rPr>
                <w:rFonts w:cs="Arial"/>
              </w:rPr>
              <w:br/>
              <w:t>Description</w:t>
            </w:r>
          </w:p>
        </w:tc>
        <w:tc>
          <w:tcPr>
            <w:tcW w:w="1620" w:type="dxa"/>
          </w:tcPr>
          <w:p w:rsidR="0049244D" w:rsidRDefault="0049244D">
            <w:pPr>
              <w:pStyle w:val="TABLEHEADER"/>
              <w:keepLines/>
              <w:rPr>
                <w:rFonts w:cs="Arial"/>
              </w:rPr>
            </w:pPr>
            <w:r>
              <w:rPr>
                <w:rFonts w:cs="Arial"/>
              </w:rPr>
              <w:br/>
              <w:t xml:space="preserve">Reason for Absence </w:t>
            </w:r>
          </w:p>
        </w:tc>
        <w:tc>
          <w:tcPr>
            <w:tcW w:w="990" w:type="dxa"/>
          </w:tcPr>
          <w:p w:rsidR="0049244D" w:rsidRDefault="0049244D">
            <w:pPr>
              <w:pStyle w:val="TABLEHEADER"/>
              <w:keepLines/>
              <w:rPr>
                <w:rFonts w:cs="Arial"/>
              </w:rPr>
            </w:pPr>
            <w:r>
              <w:rPr>
                <w:rFonts w:cs="Arial"/>
              </w:rPr>
              <w:t>Affected Requirement or Component</w:t>
            </w:r>
          </w:p>
        </w:tc>
        <w:tc>
          <w:tcPr>
            <w:tcW w:w="1350" w:type="dxa"/>
          </w:tcPr>
          <w:p w:rsidR="0049244D" w:rsidRDefault="0049244D">
            <w:pPr>
              <w:pStyle w:val="TABLEHEADER"/>
              <w:keepLines/>
              <w:rPr>
                <w:rFonts w:cs="Arial"/>
              </w:rPr>
            </w:pPr>
            <w:r>
              <w:rPr>
                <w:rFonts w:cs="Arial"/>
              </w:rPr>
              <w:br/>
              <w:t>Workaround</w:t>
            </w:r>
          </w:p>
        </w:tc>
        <w:tc>
          <w:tcPr>
            <w:tcW w:w="1170" w:type="dxa"/>
          </w:tcPr>
          <w:p w:rsidR="0049244D" w:rsidRDefault="0049244D">
            <w:pPr>
              <w:pStyle w:val="TABLEHEADER"/>
              <w:keepLines/>
              <w:rPr>
                <w:rFonts w:cs="Arial"/>
              </w:rPr>
            </w:pPr>
            <w:r>
              <w:rPr>
                <w:rFonts w:cs="Arial"/>
              </w:rPr>
              <w:br/>
              <w:t>Planned Delivery</w:t>
            </w:r>
          </w:p>
        </w:tc>
      </w:tr>
      <w:tr w:rsidR="00B33568" w:rsidTr="004D7BA0">
        <w:trPr>
          <w:cantSplit/>
        </w:trPr>
        <w:tc>
          <w:tcPr>
            <w:tcW w:w="630" w:type="dxa"/>
          </w:tcPr>
          <w:p w:rsidR="00B33568" w:rsidRPr="009A07C8" w:rsidRDefault="00656CE2" w:rsidP="00B33568">
            <w:pPr>
              <w:pStyle w:val="TAILORINGADVICE"/>
              <w:jc w:val="left"/>
              <w:rPr>
                <w:rFonts w:cs="Arial"/>
                <w:color w:val="000000"/>
                <w:szCs w:val="18"/>
              </w:rPr>
            </w:pPr>
            <w:r>
              <w:rPr>
                <w:rFonts w:cs="Arial"/>
                <w:color w:val="000000"/>
                <w:szCs w:val="18"/>
              </w:rPr>
              <w:t>1</w:t>
            </w:r>
          </w:p>
        </w:tc>
        <w:tc>
          <w:tcPr>
            <w:tcW w:w="900" w:type="dxa"/>
          </w:tcPr>
          <w:p w:rsidR="00B33568" w:rsidRPr="00661905" w:rsidRDefault="00B33568" w:rsidP="00B33568">
            <w:pPr>
              <w:pStyle w:val="TAILORINGADVICE"/>
              <w:jc w:val="center"/>
              <w:rPr>
                <w:rFonts w:cs="Arial"/>
                <w:color w:val="000000"/>
                <w:szCs w:val="18"/>
              </w:rPr>
            </w:pPr>
            <w:r>
              <w:rPr>
                <w:rFonts w:cs="Arial"/>
                <w:color w:val="000000"/>
                <w:szCs w:val="18"/>
                <w:shd w:val="clear" w:color="auto" w:fill="F8F3F7"/>
              </w:rPr>
              <w:t>7641</w:t>
            </w:r>
          </w:p>
        </w:tc>
        <w:tc>
          <w:tcPr>
            <w:tcW w:w="2880" w:type="dxa"/>
          </w:tcPr>
          <w:p w:rsidR="00B33568" w:rsidRPr="009A07C8" w:rsidRDefault="00B33568" w:rsidP="00B33568">
            <w:pPr>
              <w:pStyle w:val="TAILORINGADVICE"/>
              <w:jc w:val="left"/>
              <w:rPr>
                <w:rFonts w:cs="Arial"/>
                <w:color w:val="000000"/>
                <w:szCs w:val="18"/>
              </w:rPr>
            </w:pPr>
            <w:proofErr w:type="spellStart"/>
            <w:r>
              <w:rPr>
                <w:rFonts w:cs="Arial"/>
                <w:color w:val="000000"/>
                <w:szCs w:val="18"/>
                <w:shd w:val="clear" w:color="auto" w:fill="F8F3F7"/>
              </w:rPr>
              <w:t>cFE</w:t>
            </w:r>
            <w:proofErr w:type="spellEnd"/>
            <w:r>
              <w:rPr>
                <w:rFonts w:cs="Arial"/>
                <w:color w:val="000000"/>
                <w:szCs w:val="18"/>
                <w:shd w:val="clear" w:color="auto" w:fill="F8F3F7"/>
              </w:rPr>
              <w:t xml:space="preserve"> Executive Services User's Guide has holes</w:t>
            </w:r>
          </w:p>
        </w:tc>
        <w:tc>
          <w:tcPr>
            <w:tcW w:w="1620" w:type="dxa"/>
          </w:tcPr>
          <w:p w:rsidR="00B33568" w:rsidRPr="009A07C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r>
              <w:rPr>
                <w:rFonts w:cs="Arial"/>
                <w:color w:val="000000"/>
                <w:szCs w:val="18"/>
              </w:rPr>
              <w:t xml:space="preserve">    </w:t>
            </w:r>
          </w:p>
        </w:tc>
        <w:tc>
          <w:tcPr>
            <w:tcW w:w="990" w:type="dxa"/>
          </w:tcPr>
          <w:p w:rsidR="00B33568" w:rsidRPr="009A07C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Pr="009A07C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Pr="009A07C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33568" w:rsidP="00B33568">
            <w:pPr>
              <w:pStyle w:val="TAILORINGADVICE"/>
              <w:jc w:val="left"/>
              <w:rPr>
                <w:rFonts w:cs="Arial"/>
                <w:color w:val="000000"/>
                <w:szCs w:val="18"/>
              </w:rPr>
            </w:pPr>
            <w:r>
              <w:rPr>
                <w:rFonts w:cs="Arial"/>
                <w:color w:val="000000"/>
                <w:szCs w:val="18"/>
              </w:rPr>
              <w:t>2</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8310</w:t>
            </w:r>
          </w:p>
        </w:tc>
        <w:tc>
          <w:tcPr>
            <w:tcW w:w="2880" w:type="dxa"/>
          </w:tcPr>
          <w:p w:rsidR="00B33568" w:rsidRDefault="00B33568" w:rsidP="00B33568">
            <w:pPr>
              <w:pStyle w:val="TAILORINGADVICE"/>
              <w:jc w:val="left"/>
              <w:rPr>
                <w:rFonts w:cs="Arial"/>
                <w:color w:val="000000"/>
                <w:szCs w:val="18"/>
                <w:shd w:val="clear" w:color="auto" w:fill="FFFBFF"/>
              </w:rPr>
            </w:pPr>
            <w:r w:rsidRPr="00B33568">
              <w:rPr>
                <w:rFonts w:cs="Arial"/>
                <w:color w:val="000000"/>
                <w:szCs w:val="18"/>
                <w:shd w:val="clear" w:color="auto" w:fill="FFFBFF"/>
              </w:rPr>
              <w:t>ES:  add the ability to ignore comment lines (per ARC wish list).</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33568" w:rsidP="00B33568">
            <w:pPr>
              <w:pStyle w:val="TAILORINGADVICE"/>
              <w:jc w:val="left"/>
              <w:rPr>
                <w:rFonts w:cs="Arial"/>
                <w:color w:val="000000"/>
                <w:szCs w:val="18"/>
              </w:rPr>
            </w:pPr>
            <w:r>
              <w:rPr>
                <w:rFonts w:cs="Arial"/>
                <w:color w:val="000000"/>
                <w:szCs w:val="18"/>
              </w:rPr>
              <w:t>3</w:t>
            </w:r>
          </w:p>
        </w:tc>
        <w:tc>
          <w:tcPr>
            <w:tcW w:w="900" w:type="dxa"/>
          </w:tcPr>
          <w:p w:rsidR="00B33568" w:rsidRPr="000908A6" w:rsidRDefault="00B33568" w:rsidP="00B33568">
            <w:pPr>
              <w:pStyle w:val="TAILORINGADVICE"/>
              <w:jc w:val="center"/>
              <w:rPr>
                <w:rFonts w:cs="Arial"/>
                <w:color w:val="000000"/>
                <w:szCs w:val="18"/>
              </w:rPr>
            </w:pPr>
            <w:r>
              <w:rPr>
                <w:rFonts w:cs="Arial"/>
                <w:color w:val="000000"/>
                <w:szCs w:val="18"/>
                <w:shd w:val="clear" w:color="auto" w:fill="FFFBFF"/>
              </w:rPr>
              <w:t>9821</w:t>
            </w:r>
          </w:p>
        </w:tc>
        <w:tc>
          <w:tcPr>
            <w:tcW w:w="2880" w:type="dxa"/>
          </w:tcPr>
          <w:p w:rsidR="00B33568" w:rsidRPr="000908A6" w:rsidRDefault="00B33568" w:rsidP="00B33568">
            <w:pPr>
              <w:pStyle w:val="TAILORINGADVICE"/>
              <w:jc w:val="left"/>
              <w:rPr>
                <w:rFonts w:cs="Arial"/>
                <w:color w:val="000000"/>
                <w:szCs w:val="18"/>
              </w:rPr>
            </w:pPr>
            <w:proofErr w:type="spellStart"/>
            <w:r>
              <w:rPr>
                <w:rFonts w:cs="Arial"/>
                <w:color w:val="000000"/>
                <w:szCs w:val="18"/>
                <w:shd w:val="clear" w:color="auto" w:fill="FFFBFF"/>
              </w:rPr>
              <w:t>cFE</w:t>
            </w:r>
            <w:proofErr w:type="spellEnd"/>
            <w:r>
              <w:rPr>
                <w:rFonts w:cs="Arial"/>
                <w:color w:val="000000"/>
                <w:szCs w:val="18"/>
                <w:shd w:val="clear" w:color="auto" w:fill="FFFBFF"/>
              </w:rPr>
              <w:t xml:space="preserve"> Table Validation Request Queue becomes full</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r>
              <w:rPr>
                <w:rFonts w:cs="Arial"/>
                <w:color w:val="000000"/>
                <w:szCs w:val="18"/>
              </w:rPr>
              <w:t xml:space="preserve">    </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4</w:t>
            </w:r>
          </w:p>
        </w:tc>
        <w:tc>
          <w:tcPr>
            <w:tcW w:w="900" w:type="dxa"/>
          </w:tcPr>
          <w:p w:rsidR="00B33568" w:rsidRPr="006A55E0" w:rsidRDefault="00B33568" w:rsidP="00B33568">
            <w:pPr>
              <w:pStyle w:val="TAILORINGADVICE"/>
              <w:jc w:val="center"/>
              <w:rPr>
                <w:rFonts w:cs="Arial"/>
                <w:color w:val="000000"/>
                <w:szCs w:val="18"/>
              </w:rPr>
            </w:pPr>
            <w:r>
              <w:rPr>
                <w:rFonts w:cs="Arial"/>
                <w:color w:val="000000"/>
                <w:szCs w:val="18"/>
                <w:shd w:val="clear" w:color="auto" w:fill="FFFBFF"/>
              </w:rPr>
              <w:t>12298</w:t>
            </w:r>
          </w:p>
        </w:tc>
        <w:tc>
          <w:tcPr>
            <w:tcW w:w="2880" w:type="dxa"/>
          </w:tcPr>
          <w:p w:rsidR="00B33568" w:rsidRPr="00454173" w:rsidRDefault="00B33568" w:rsidP="00B33568">
            <w:pPr>
              <w:pStyle w:val="TAILORINGADVICE"/>
              <w:jc w:val="left"/>
              <w:rPr>
                <w:rFonts w:cs="Arial"/>
                <w:color w:val="000000"/>
                <w:szCs w:val="18"/>
              </w:rPr>
            </w:pPr>
            <w:r>
              <w:rPr>
                <w:rFonts w:cs="Arial"/>
                <w:color w:val="000000"/>
                <w:szCs w:val="18"/>
                <w:shd w:val="clear" w:color="auto" w:fill="FFFBFF"/>
              </w:rPr>
              <w:t>Update ES performance functions to communicate w/logic analyzer (MMS request)</w:t>
            </w:r>
          </w:p>
        </w:tc>
        <w:tc>
          <w:tcPr>
            <w:tcW w:w="1620" w:type="dxa"/>
          </w:tcPr>
          <w:p w:rsidR="00B33568" w:rsidRPr="00454173" w:rsidRDefault="00B33568" w:rsidP="00B33568">
            <w:pPr>
              <w:pStyle w:val="TAILORINGADVICE"/>
              <w:jc w:val="left"/>
              <w:rPr>
                <w:rFonts w:cs="Arial"/>
                <w:color w:val="000000"/>
                <w:szCs w:val="18"/>
              </w:rPr>
            </w:pPr>
            <w:r w:rsidRPr="005A530A">
              <w:rPr>
                <w:rFonts w:cs="Arial"/>
                <w:color w:val="000000"/>
                <w:szCs w:val="18"/>
              </w:rPr>
              <w:t xml:space="preserve">It is unknown if a generic solution exists for the </w:t>
            </w:r>
            <w:proofErr w:type="spellStart"/>
            <w:r w:rsidRPr="005A530A">
              <w:rPr>
                <w:rFonts w:cs="Arial"/>
                <w:color w:val="000000"/>
                <w:szCs w:val="18"/>
              </w:rPr>
              <w:t>cFE</w:t>
            </w:r>
            <w:proofErr w:type="spellEnd"/>
            <w:r w:rsidRPr="005A530A">
              <w:rPr>
                <w:rFonts w:cs="Arial"/>
                <w:color w:val="000000"/>
                <w:szCs w:val="18"/>
              </w:rPr>
              <w:t>.  More research is needed.</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5</w:t>
            </w:r>
          </w:p>
        </w:tc>
        <w:tc>
          <w:tcPr>
            <w:tcW w:w="900" w:type="dxa"/>
          </w:tcPr>
          <w:p w:rsidR="00B33568" w:rsidRPr="006A55E0" w:rsidRDefault="00B33568" w:rsidP="00B33568">
            <w:pPr>
              <w:pStyle w:val="TAILORINGADVICE"/>
              <w:jc w:val="center"/>
              <w:rPr>
                <w:rFonts w:cs="Arial"/>
                <w:color w:val="000000"/>
                <w:szCs w:val="18"/>
              </w:rPr>
            </w:pPr>
            <w:r>
              <w:rPr>
                <w:rFonts w:cs="Arial"/>
                <w:color w:val="000000"/>
                <w:szCs w:val="18"/>
                <w:shd w:val="clear" w:color="auto" w:fill="FFFBFF"/>
              </w:rPr>
              <w:t>14483</w:t>
            </w:r>
          </w:p>
        </w:tc>
        <w:tc>
          <w:tcPr>
            <w:tcW w:w="2880" w:type="dxa"/>
          </w:tcPr>
          <w:p w:rsidR="00B33568" w:rsidRPr="006A55E0" w:rsidRDefault="00B33568" w:rsidP="00B33568">
            <w:pPr>
              <w:pStyle w:val="TAILORINGADVICE"/>
              <w:rPr>
                <w:rFonts w:cs="Arial"/>
                <w:color w:val="000000"/>
                <w:szCs w:val="18"/>
              </w:rPr>
            </w:pPr>
            <w:r>
              <w:rPr>
                <w:rFonts w:cs="Arial"/>
                <w:color w:val="000000"/>
                <w:szCs w:val="18"/>
                <w:shd w:val="clear" w:color="auto" w:fill="FFFBFF"/>
              </w:rPr>
              <w:t>ES:  Invalid memory handle when restarting an application (ARC)</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w:t>
            </w:r>
            <w:r w:rsidRPr="00605179">
              <w:rPr>
                <w:rFonts w:cs="Arial"/>
                <w:color w:val="000000"/>
                <w:szCs w:val="18"/>
              </w:rPr>
              <w:t>ooks like a Table M</w:t>
            </w:r>
            <w:r>
              <w:rPr>
                <w:rFonts w:cs="Arial"/>
                <w:color w:val="000000"/>
                <w:szCs w:val="18"/>
              </w:rPr>
              <w:t>ana</w:t>
            </w:r>
            <w:r w:rsidRPr="00605179">
              <w:rPr>
                <w:rFonts w:cs="Arial"/>
                <w:color w:val="000000"/>
                <w:szCs w:val="18"/>
              </w:rPr>
              <w:t>g</w:t>
            </w:r>
            <w:r>
              <w:rPr>
                <w:rFonts w:cs="Arial"/>
                <w:color w:val="000000"/>
                <w:szCs w:val="18"/>
              </w:rPr>
              <w:t>er problem, in the table clean</w:t>
            </w:r>
            <w:r w:rsidRPr="00605179">
              <w:rPr>
                <w:rFonts w:cs="Arial"/>
                <w:color w:val="000000"/>
                <w:szCs w:val="18"/>
              </w:rPr>
              <w:t>up for an app</w:t>
            </w:r>
            <w:r>
              <w:rPr>
                <w:rFonts w:cs="Arial"/>
                <w:color w:val="000000"/>
                <w:szCs w:val="18"/>
              </w:rPr>
              <w:t>lication.  Insufficient time to complete analysis for 6.4</w:t>
            </w:r>
          </w:p>
        </w:tc>
        <w:tc>
          <w:tcPr>
            <w:tcW w:w="990" w:type="dxa"/>
          </w:tcPr>
          <w:p w:rsidR="00B33568" w:rsidRDefault="00B33568" w:rsidP="00B33568">
            <w:pPr>
              <w:pStyle w:val="TAILORINGADVICE"/>
              <w:jc w:val="left"/>
              <w:rPr>
                <w:rFonts w:cs="Arial"/>
                <w:color w:val="000000"/>
                <w:szCs w:val="18"/>
              </w:rPr>
            </w:pPr>
            <w:r>
              <w:rPr>
                <w:rFonts w:cs="Arial"/>
                <w:color w:val="000000"/>
                <w:szCs w:val="18"/>
              </w:rPr>
              <w:t>SB</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6</w:t>
            </w:r>
          </w:p>
        </w:tc>
        <w:tc>
          <w:tcPr>
            <w:tcW w:w="900" w:type="dxa"/>
          </w:tcPr>
          <w:p w:rsidR="00B33568" w:rsidRPr="0049244D" w:rsidRDefault="00B33568" w:rsidP="00B33568">
            <w:pPr>
              <w:pStyle w:val="TAILORINGADVICE"/>
              <w:jc w:val="center"/>
              <w:rPr>
                <w:rFonts w:cs="Arial"/>
                <w:color w:val="000000"/>
                <w:szCs w:val="18"/>
              </w:rPr>
            </w:pPr>
            <w:r>
              <w:rPr>
                <w:rFonts w:cs="Arial"/>
                <w:color w:val="000000"/>
                <w:szCs w:val="18"/>
                <w:shd w:val="clear" w:color="auto" w:fill="F8F3F7"/>
              </w:rPr>
              <w:t>18593</w:t>
            </w:r>
          </w:p>
        </w:tc>
        <w:tc>
          <w:tcPr>
            <w:tcW w:w="2880" w:type="dxa"/>
          </w:tcPr>
          <w:p w:rsidR="00B33568" w:rsidRPr="0049244D" w:rsidRDefault="00B33568" w:rsidP="00B33568">
            <w:pPr>
              <w:pStyle w:val="TAILORINGADVICE"/>
              <w:jc w:val="left"/>
              <w:rPr>
                <w:rFonts w:cs="Arial"/>
                <w:color w:val="000000"/>
                <w:szCs w:val="18"/>
              </w:rPr>
            </w:pPr>
            <w:proofErr w:type="spellStart"/>
            <w:r>
              <w:rPr>
                <w:rFonts w:cs="Arial"/>
                <w:color w:val="000000"/>
                <w:szCs w:val="18"/>
                <w:shd w:val="clear" w:color="auto" w:fill="F8F3F7"/>
              </w:rPr>
              <w:t>CFE_ES_ProcessCoreException</w:t>
            </w:r>
            <w:proofErr w:type="spellEnd"/>
            <w:r>
              <w:rPr>
                <w:rFonts w:cs="Arial"/>
                <w:color w:val="000000"/>
                <w:szCs w:val="18"/>
                <w:shd w:val="clear" w:color="auto" w:fill="F8F3F7"/>
              </w:rPr>
              <w:t xml:space="preserve"> and </w:t>
            </w:r>
            <w:proofErr w:type="spellStart"/>
            <w:r>
              <w:rPr>
                <w:rFonts w:cs="Arial"/>
                <w:color w:val="000000"/>
                <w:szCs w:val="18"/>
                <w:shd w:val="clear" w:color="auto" w:fill="F8F3F7"/>
              </w:rPr>
              <w:t>CFE_ES_ResetCFE</w:t>
            </w:r>
            <w:proofErr w:type="spellEnd"/>
            <w:r>
              <w:rPr>
                <w:rFonts w:cs="Arial"/>
                <w:color w:val="000000"/>
                <w:szCs w:val="18"/>
                <w:shd w:val="clear" w:color="auto" w:fill="F8F3F7"/>
              </w:rPr>
              <w:t xml:space="preserve"> are not ISR safe</w:t>
            </w:r>
          </w:p>
        </w:tc>
        <w:tc>
          <w:tcPr>
            <w:tcW w:w="1620" w:type="dxa"/>
          </w:tcPr>
          <w:p w:rsidR="00B33568" w:rsidRPr="00454173" w:rsidRDefault="00B33568" w:rsidP="00B33568">
            <w:pPr>
              <w:pStyle w:val="TAILORINGADVICE"/>
              <w:jc w:val="left"/>
              <w:rPr>
                <w:rFonts w:cs="Arial"/>
                <w:color w:val="000000"/>
                <w:szCs w:val="18"/>
              </w:rPr>
            </w:pPr>
            <w:r w:rsidRPr="00B27E3E">
              <w:rPr>
                <w:rFonts w:cs="Arial"/>
                <w:color w:val="000000"/>
                <w:szCs w:val="18"/>
              </w:rPr>
              <w:t>May require a re-write of these functions to make them ISR safe</w:t>
            </w:r>
            <w:r>
              <w:rPr>
                <w:rFonts w:cs="Arial"/>
                <w:color w:val="000000"/>
                <w:szCs w:val="18"/>
              </w:rPr>
              <w:t>.  Insufficient time to complete analysis for 6.4</w:t>
            </w:r>
          </w:p>
        </w:tc>
        <w:tc>
          <w:tcPr>
            <w:tcW w:w="990" w:type="dxa"/>
          </w:tcPr>
          <w:p w:rsidR="00B33568" w:rsidRDefault="00B33568" w:rsidP="00B33568">
            <w:pPr>
              <w:pStyle w:val="TAILORINGADVICE"/>
              <w:jc w:val="left"/>
              <w:rPr>
                <w:rFonts w:cs="Arial"/>
                <w:color w:val="000000"/>
                <w:szCs w:val="18"/>
              </w:rPr>
            </w:pPr>
            <w:r>
              <w:rPr>
                <w:rFonts w:cs="Arial"/>
                <w:color w:val="000000"/>
                <w:szCs w:val="18"/>
              </w:rPr>
              <w:t>SB</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lastRenderedPageBreak/>
              <w:t>7</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FFBFF"/>
              </w:rPr>
              <w:t>19117</w:t>
            </w:r>
          </w:p>
        </w:tc>
        <w:tc>
          <w:tcPr>
            <w:tcW w:w="2880" w:type="dxa"/>
          </w:tcPr>
          <w:p w:rsidR="00B33568" w:rsidRDefault="00B33568" w:rsidP="00B33568">
            <w:pPr>
              <w:pStyle w:val="TAILORINGADVICE"/>
              <w:jc w:val="left"/>
              <w:rPr>
                <w:rFonts w:cs="Arial"/>
                <w:color w:val="000000"/>
                <w:szCs w:val="18"/>
                <w:shd w:val="clear" w:color="auto" w:fill="F8F3F7"/>
              </w:rPr>
            </w:pPr>
            <w:proofErr w:type="spellStart"/>
            <w:r>
              <w:rPr>
                <w:rFonts w:cs="Arial"/>
                <w:color w:val="000000"/>
                <w:szCs w:val="18"/>
                <w:shd w:val="clear" w:color="auto" w:fill="FFFBFF"/>
              </w:rPr>
              <w:t>cFE</w:t>
            </w:r>
            <w:proofErr w:type="spellEnd"/>
            <w:r>
              <w:rPr>
                <w:rFonts w:cs="Arial"/>
                <w:color w:val="000000"/>
                <w:szCs w:val="18"/>
                <w:shd w:val="clear" w:color="auto" w:fill="FFFBFF"/>
              </w:rPr>
              <w:t xml:space="preserve"> Time subsystem has calls to OS functions that do not exist ( </w:t>
            </w:r>
            <w:proofErr w:type="spellStart"/>
            <w:r>
              <w:rPr>
                <w:rFonts w:cs="Arial"/>
                <w:color w:val="000000"/>
                <w:szCs w:val="18"/>
                <w:shd w:val="clear" w:color="auto" w:fill="FFFBFF"/>
              </w:rPr>
              <w:t>OS_GetLocalMET</w:t>
            </w:r>
            <w:proofErr w:type="spellEnd"/>
            <w:r>
              <w:rPr>
                <w:rFonts w:cs="Arial"/>
                <w:color w:val="000000"/>
                <w:szCs w:val="18"/>
                <w:shd w:val="clear" w:color="auto" w:fill="FFFBFF"/>
              </w:rPr>
              <w:t xml:space="preserve"> and </w:t>
            </w:r>
            <w:proofErr w:type="spellStart"/>
            <w:r>
              <w:rPr>
                <w:rFonts w:cs="Arial"/>
                <w:color w:val="000000"/>
                <w:szCs w:val="18"/>
                <w:shd w:val="clear" w:color="auto" w:fill="FFFBFF"/>
              </w:rPr>
              <w:t>OS_SetLocalMET</w:t>
            </w:r>
            <w:proofErr w:type="spellEnd"/>
            <w:r>
              <w:rPr>
                <w:rFonts w:cs="Arial"/>
                <w:color w:val="000000"/>
                <w:szCs w:val="18"/>
                <w:shd w:val="clear" w:color="auto" w:fill="FFFBFF"/>
              </w:rPr>
              <w:t xml:space="preserve"> )</w:t>
            </w:r>
          </w:p>
        </w:tc>
        <w:tc>
          <w:tcPr>
            <w:tcW w:w="1620" w:type="dxa"/>
          </w:tcPr>
          <w:p w:rsidR="00B33568" w:rsidRPr="00454173" w:rsidRDefault="00B33568" w:rsidP="00B33568">
            <w:pPr>
              <w:pStyle w:val="TAILORINGADVICE"/>
              <w:jc w:val="left"/>
              <w:rPr>
                <w:rFonts w:cs="Arial"/>
                <w:color w:val="000000"/>
                <w:szCs w:val="18"/>
              </w:rPr>
            </w:pPr>
            <w:r w:rsidRPr="004C5DDB">
              <w:rPr>
                <w:rFonts w:cs="Arial"/>
                <w:color w:val="000000"/>
                <w:szCs w:val="18"/>
              </w:rPr>
              <w:t>Require</w:t>
            </w:r>
            <w:r>
              <w:rPr>
                <w:rFonts w:cs="Arial"/>
                <w:color w:val="000000"/>
                <w:szCs w:val="18"/>
              </w:rPr>
              <w:t>s</w:t>
            </w:r>
            <w:r w:rsidRPr="004C5DDB">
              <w:rPr>
                <w:rFonts w:cs="Arial"/>
                <w:color w:val="000000"/>
                <w:szCs w:val="18"/>
              </w:rPr>
              <w:t xml:space="preserve"> PSP changes in addition to the TIME subsystem function call changes</w:t>
            </w:r>
            <w:r>
              <w:rPr>
                <w:rFonts w:cs="Arial"/>
                <w:color w:val="000000"/>
                <w:szCs w:val="18"/>
              </w:rPr>
              <w:t xml:space="preserve">.  Insufficient time to complete updates for 6.4  </w:t>
            </w:r>
          </w:p>
        </w:tc>
        <w:tc>
          <w:tcPr>
            <w:tcW w:w="990" w:type="dxa"/>
          </w:tcPr>
          <w:p w:rsidR="00B33568" w:rsidRDefault="00B33568" w:rsidP="00B33568">
            <w:pPr>
              <w:pStyle w:val="TAILORINGADVICE"/>
              <w:jc w:val="left"/>
              <w:rPr>
                <w:rFonts w:cs="Arial"/>
                <w:color w:val="000000"/>
                <w:szCs w:val="18"/>
              </w:rPr>
            </w:pPr>
            <w:r>
              <w:rPr>
                <w:rFonts w:cs="Arial"/>
                <w:color w:val="000000"/>
                <w:szCs w:val="18"/>
              </w:rPr>
              <w:t>TIME</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8</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FFBFF"/>
              </w:rPr>
              <w:t>19589</w:t>
            </w:r>
          </w:p>
        </w:tc>
        <w:tc>
          <w:tcPr>
            <w:tcW w:w="2880" w:type="dxa"/>
          </w:tcPr>
          <w:p w:rsidR="00B33568" w:rsidRDefault="00B33568" w:rsidP="00B33568">
            <w:pPr>
              <w:pStyle w:val="TAILORINGADVICE"/>
              <w:jc w:val="left"/>
              <w:rPr>
                <w:rFonts w:cs="Arial"/>
                <w:color w:val="000000"/>
                <w:szCs w:val="18"/>
                <w:shd w:val="clear" w:color="auto" w:fill="F8F3F7"/>
              </w:rPr>
            </w:pPr>
            <w:r>
              <w:rPr>
                <w:rFonts w:cs="Arial"/>
                <w:color w:val="000000"/>
                <w:szCs w:val="18"/>
                <w:shd w:val="clear" w:color="auto" w:fill="FFFBFF"/>
              </w:rPr>
              <w:t xml:space="preserve">TBL: Table Services does not restore </w:t>
            </w:r>
            <w:proofErr w:type="spellStart"/>
            <w:r>
              <w:rPr>
                <w:rFonts w:cs="Arial"/>
                <w:color w:val="000000"/>
                <w:szCs w:val="18"/>
                <w:shd w:val="clear" w:color="auto" w:fill="FFFBFF"/>
              </w:rPr>
              <w:t>LastFileLoaded</w:t>
            </w:r>
            <w:proofErr w:type="spellEnd"/>
            <w:r>
              <w:rPr>
                <w:rFonts w:cs="Arial"/>
                <w:color w:val="000000"/>
                <w:szCs w:val="18"/>
                <w:shd w:val="clear" w:color="auto" w:fill="FFFBFF"/>
              </w:rPr>
              <w:t xml:space="preserve"> for critical tables from CDS (MMS Request)</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Implementation</w:t>
            </w:r>
            <w:r w:rsidRPr="008C3A98">
              <w:rPr>
                <w:rFonts w:cs="Arial"/>
                <w:color w:val="000000"/>
                <w:szCs w:val="18"/>
              </w:rPr>
              <w:t xml:space="preserve"> is dependent on customer needs.</w:t>
            </w:r>
            <w:r>
              <w:rPr>
                <w:rFonts w:cs="Arial"/>
                <w:color w:val="000000"/>
                <w:szCs w:val="18"/>
              </w:rPr>
              <w:t xml:space="preserve">  Community input is needed.</w:t>
            </w:r>
          </w:p>
        </w:tc>
        <w:tc>
          <w:tcPr>
            <w:tcW w:w="990" w:type="dxa"/>
          </w:tcPr>
          <w:p w:rsidR="00B33568" w:rsidRDefault="00B33568" w:rsidP="00B33568">
            <w:pPr>
              <w:pStyle w:val="TAILORINGADVICE"/>
              <w:jc w:val="left"/>
              <w:rPr>
                <w:rFonts w:cs="Arial"/>
                <w:color w:val="000000"/>
                <w:szCs w:val="18"/>
              </w:rPr>
            </w:pPr>
            <w:r>
              <w:rPr>
                <w:rFonts w:cs="Arial"/>
                <w:color w:val="000000"/>
                <w:szCs w:val="18"/>
              </w:rPr>
              <w:t>TBL</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9</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8F3F7"/>
              </w:rPr>
              <w:t>21087</w:t>
            </w:r>
          </w:p>
        </w:tc>
        <w:tc>
          <w:tcPr>
            <w:tcW w:w="2880" w:type="dxa"/>
          </w:tcPr>
          <w:p w:rsidR="00B33568" w:rsidRDefault="00B33568" w:rsidP="00B33568">
            <w:pPr>
              <w:pStyle w:val="TAILORINGADVICE"/>
              <w:jc w:val="left"/>
              <w:rPr>
                <w:rFonts w:cs="Arial"/>
                <w:color w:val="000000"/>
                <w:szCs w:val="18"/>
                <w:shd w:val="clear" w:color="auto" w:fill="F8F3F7"/>
              </w:rPr>
            </w:pPr>
            <w:proofErr w:type="spellStart"/>
            <w:r>
              <w:rPr>
                <w:rFonts w:cs="Arial"/>
                <w:color w:val="000000"/>
                <w:szCs w:val="18"/>
                <w:shd w:val="clear" w:color="auto" w:fill="F8F3F7"/>
              </w:rPr>
              <w:t>cFE</w:t>
            </w:r>
            <w:proofErr w:type="spellEnd"/>
            <w:r>
              <w:rPr>
                <w:rFonts w:cs="Arial"/>
                <w:color w:val="000000"/>
                <w:szCs w:val="18"/>
                <w:shd w:val="clear" w:color="auto" w:fill="F8F3F7"/>
              </w:rPr>
              <w:t xml:space="preserve"> Application Developers Guide is Outdated</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r>
              <w:rPr>
                <w:rFonts w:cs="Arial"/>
                <w:color w:val="000000"/>
                <w:szCs w:val="18"/>
              </w:rPr>
              <w:t xml:space="preserve">    </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10</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FFBFF"/>
              </w:rPr>
              <w:t>21293</w:t>
            </w:r>
          </w:p>
        </w:tc>
        <w:tc>
          <w:tcPr>
            <w:tcW w:w="2880" w:type="dxa"/>
          </w:tcPr>
          <w:p w:rsidR="00B33568" w:rsidRDefault="00B33568" w:rsidP="00B33568">
            <w:pPr>
              <w:pStyle w:val="TAILORINGADVICE"/>
              <w:jc w:val="left"/>
              <w:rPr>
                <w:rFonts w:cs="Arial"/>
                <w:color w:val="000000"/>
                <w:szCs w:val="18"/>
                <w:shd w:val="clear" w:color="auto" w:fill="F8F3F7"/>
              </w:rPr>
            </w:pPr>
            <w:proofErr w:type="spellStart"/>
            <w:r>
              <w:rPr>
                <w:rFonts w:cs="Arial"/>
                <w:color w:val="000000"/>
                <w:szCs w:val="18"/>
                <w:shd w:val="clear" w:color="auto" w:fill="FFFBFF"/>
              </w:rPr>
              <w:t>cFE</w:t>
            </w:r>
            <w:proofErr w:type="spellEnd"/>
            <w:r>
              <w:rPr>
                <w:rFonts w:cs="Arial"/>
                <w:color w:val="000000"/>
                <w:szCs w:val="18"/>
                <w:shd w:val="clear" w:color="auto" w:fill="FFFBFF"/>
              </w:rPr>
              <w:t>: Executive Services always creates tasks with floating point enabled</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Implementation</w:t>
            </w:r>
            <w:r w:rsidRPr="008C3A98">
              <w:rPr>
                <w:rFonts w:cs="Arial"/>
                <w:color w:val="000000"/>
                <w:szCs w:val="18"/>
              </w:rPr>
              <w:t xml:space="preserve"> is dependent on customer needs.</w:t>
            </w:r>
            <w:r>
              <w:rPr>
                <w:rFonts w:cs="Arial"/>
                <w:color w:val="000000"/>
                <w:szCs w:val="18"/>
              </w:rPr>
              <w:t xml:space="preserve">  Community input is needed.    </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11</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FFBFF"/>
              </w:rPr>
              <w:t>21554</w:t>
            </w:r>
          </w:p>
        </w:tc>
        <w:tc>
          <w:tcPr>
            <w:tcW w:w="2880" w:type="dxa"/>
          </w:tcPr>
          <w:p w:rsidR="00B33568" w:rsidRDefault="00B33568" w:rsidP="00B33568">
            <w:pPr>
              <w:pStyle w:val="TAILORINGADVICE"/>
              <w:jc w:val="left"/>
              <w:rPr>
                <w:rFonts w:cs="Arial"/>
                <w:color w:val="000000"/>
                <w:szCs w:val="18"/>
                <w:shd w:val="clear" w:color="auto" w:fill="F8F3F7"/>
              </w:rPr>
            </w:pPr>
            <w:proofErr w:type="spellStart"/>
            <w:r>
              <w:rPr>
                <w:rFonts w:cs="Arial"/>
                <w:color w:val="000000"/>
                <w:szCs w:val="18"/>
                <w:shd w:val="clear" w:color="auto" w:fill="FFFBFF"/>
              </w:rPr>
              <w:t>cFE</w:t>
            </w:r>
            <w:proofErr w:type="spellEnd"/>
            <w:r>
              <w:rPr>
                <w:rFonts w:cs="Arial"/>
                <w:color w:val="000000"/>
                <w:szCs w:val="18"/>
                <w:shd w:val="clear" w:color="auto" w:fill="FFFBFF"/>
              </w:rPr>
              <w:t xml:space="preserve"> ES: Add a mechanism to serialize the initialization of the </w:t>
            </w:r>
            <w:proofErr w:type="spellStart"/>
            <w:r>
              <w:rPr>
                <w:rFonts w:cs="Arial"/>
                <w:color w:val="000000"/>
                <w:szCs w:val="18"/>
                <w:shd w:val="clear" w:color="auto" w:fill="FFFBFF"/>
              </w:rPr>
              <w:t>cFE</w:t>
            </w:r>
            <w:proofErr w:type="spellEnd"/>
            <w:r>
              <w:rPr>
                <w:rFonts w:cs="Arial"/>
                <w:color w:val="000000"/>
                <w:szCs w:val="18"/>
                <w:shd w:val="clear" w:color="auto" w:fill="FFFBFF"/>
              </w:rPr>
              <w:t xml:space="preserve"> Core apps</w:t>
            </w:r>
          </w:p>
        </w:tc>
        <w:tc>
          <w:tcPr>
            <w:tcW w:w="1620" w:type="dxa"/>
          </w:tcPr>
          <w:p w:rsidR="00B33568" w:rsidRPr="00454173" w:rsidRDefault="00B33568" w:rsidP="00B33568">
            <w:pPr>
              <w:pStyle w:val="TAILORINGADVICE"/>
              <w:jc w:val="left"/>
              <w:rPr>
                <w:rFonts w:cs="Arial"/>
                <w:color w:val="000000"/>
                <w:szCs w:val="18"/>
              </w:rPr>
            </w:pPr>
            <w:r w:rsidRPr="003E4A39">
              <w:rPr>
                <w:rFonts w:cs="Arial"/>
                <w:color w:val="000000"/>
                <w:szCs w:val="18"/>
              </w:rPr>
              <w:t>OSAL 4.1 updates may have fixed this issue.  Further analysis is needed.</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12</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FFBFF"/>
              </w:rPr>
              <w:t>21558</w:t>
            </w:r>
          </w:p>
        </w:tc>
        <w:tc>
          <w:tcPr>
            <w:tcW w:w="2880" w:type="dxa"/>
          </w:tcPr>
          <w:p w:rsidR="00B33568" w:rsidRDefault="00B33568" w:rsidP="00B33568">
            <w:pPr>
              <w:pStyle w:val="TAILORINGADVICE"/>
              <w:jc w:val="left"/>
              <w:rPr>
                <w:rFonts w:cs="Arial"/>
                <w:color w:val="000000"/>
                <w:szCs w:val="18"/>
                <w:shd w:val="clear" w:color="auto" w:fill="F8F3F7"/>
              </w:rPr>
            </w:pPr>
            <w:proofErr w:type="spellStart"/>
            <w:r>
              <w:rPr>
                <w:rFonts w:cs="Arial"/>
                <w:color w:val="000000"/>
                <w:szCs w:val="18"/>
                <w:shd w:val="clear" w:color="auto" w:fill="FFFBFF"/>
              </w:rPr>
              <w:t>cFE</w:t>
            </w:r>
            <w:proofErr w:type="spellEnd"/>
            <w:r>
              <w:rPr>
                <w:rFonts w:cs="Arial"/>
                <w:color w:val="000000"/>
                <w:szCs w:val="18"/>
                <w:shd w:val="clear" w:color="auto" w:fill="FFFBFF"/>
              </w:rPr>
              <w:t xml:space="preserve"> Core SB: Prevent message looping in applications such as SBN</w:t>
            </w:r>
          </w:p>
        </w:tc>
        <w:tc>
          <w:tcPr>
            <w:tcW w:w="1620" w:type="dxa"/>
          </w:tcPr>
          <w:p w:rsidR="00B33568" w:rsidRPr="00454173" w:rsidRDefault="00B33568" w:rsidP="00B33568">
            <w:pPr>
              <w:pStyle w:val="TAILORINGADVICE"/>
              <w:jc w:val="left"/>
              <w:rPr>
                <w:rFonts w:cs="Arial"/>
                <w:color w:val="000000"/>
                <w:szCs w:val="18"/>
              </w:rPr>
            </w:pPr>
            <w:r w:rsidRPr="00C515F5">
              <w:rPr>
                <w:rFonts w:cs="Arial"/>
                <w:color w:val="000000"/>
                <w:szCs w:val="18"/>
              </w:rPr>
              <w:t>This has been fixed in the SBN prototype code.</w:t>
            </w:r>
          </w:p>
        </w:tc>
        <w:tc>
          <w:tcPr>
            <w:tcW w:w="990" w:type="dxa"/>
          </w:tcPr>
          <w:p w:rsidR="00B33568" w:rsidRDefault="00B33568" w:rsidP="00B33568">
            <w:pPr>
              <w:pStyle w:val="TAILORINGADVICE"/>
              <w:jc w:val="left"/>
              <w:rPr>
                <w:rFonts w:cs="Arial"/>
                <w:color w:val="000000"/>
                <w:szCs w:val="18"/>
              </w:rPr>
            </w:pPr>
            <w:r>
              <w:rPr>
                <w:rFonts w:cs="Arial"/>
                <w:color w:val="000000"/>
                <w:szCs w:val="18"/>
              </w:rPr>
              <w:t>SB</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lastRenderedPageBreak/>
              <w:t>13</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8F3F7"/>
              </w:rPr>
              <w:t>21594</w:t>
            </w:r>
          </w:p>
        </w:tc>
        <w:tc>
          <w:tcPr>
            <w:tcW w:w="2880" w:type="dxa"/>
          </w:tcPr>
          <w:p w:rsidR="00B33568" w:rsidRDefault="00B33568" w:rsidP="00B33568">
            <w:pPr>
              <w:pStyle w:val="TAILORINGADVICE"/>
              <w:jc w:val="left"/>
              <w:rPr>
                <w:rFonts w:cs="Arial"/>
                <w:color w:val="000000"/>
                <w:szCs w:val="18"/>
                <w:shd w:val="clear" w:color="auto" w:fill="F8F3F7"/>
              </w:rPr>
            </w:pPr>
            <w:r>
              <w:rPr>
                <w:rFonts w:cs="Arial"/>
                <w:color w:val="000000"/>
                <w:szCs w:val="18"/>
                <w:shd w:val="clear" w:color="auto" w:fill="F8F3F7"/>
              </w:rPr>
              <w:t>ES - Add Ability to Recreate the RAM Disk via Command</w:t>
            </w:r>
          </w:p>
        </w:tc>
        <w:tc>
          <w:tcPr>
            <w:tcW w:w="1620" w:type="dxa"/>
          </w:tcPr>
          <w:p w:rsidR="00B33568" w:rsidRPr="00454173" w:rsidRDefault="00B33568" w:rsidP="00B33568">
            <w:pPr>
              <w:pStyle w:val="TAILORINGADVICE"/>
              <w:jc w:val="left"/>
              <w:rPr>
                <w:rFonts w:cs="Arial"/>
                <w:color w:val="000000"/>
                <w:szCs w:val="18"/>
              </w:rPr>
            </w:pPr>
            <w:r w:rsidRPr="00C515F5">
              <w:rPr>
                <w:rFonts w:cs="Arial"/>
                <w:color w:val="000000"/>
                <w:szCs w:val="18"/>
              </w:rPr>
              <w:t>Nice to have feature.  RAM disk can be recreated via shell commanding.  Not many applications require use of the RAM disk (only CF).</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14</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8F3F7"/>
              </w:rPr>
              <w:t>21771</w:t>
            </w:r>
          </w:p>
        </w:tc>
        <w:tc>
          <w:tcPr>
            <w:tcW w:w="2880" w:type="dxa"/>
          </w:tcPr>
          <w:p w:rsidR="00B33568" w:rsidRDefault="00B33568" w:rsidP="00B33568">
            <w:pPr>
              <w:pStyle w:val="TAILORINGADVICE"/>
              <w:jc w:val="left"/>
              <w:rPr>
                <w:rFonts w:cs="Arial"/>
                <w:color w:val="000000"/>
                <w:szCs w:val="18"/>
                <w:shd w:val="clear" w:color="auto" w:fill="F8F3F7"/>
              </w:rPr>
            </w:pPr>
            <w:r>
              <w:rPr>
                <w:rFonts w:cs="Arial"/>
                <w:color w:val="000000"/>
                <w:szCs w:val="18"/>
                <w:shd w:val="clear" w:color="auto" w:fill="F8F3F7"/>
              </w:rPr>
              <w:t xml:space="preserve">ES - </w:t>
            </w:r>
            <w:proofErr w:type="spellStart"/>
            <w:r>
              <w:rPr>
                <w:rFonts w:cs="Arial"/>
                <w:color w:val="000000"/>
                <w:szCs w:val="18"/>
                <w:shd w:val="clear" w:color="auto" w:fill="F8F3F7"/>
              </w:rPr>
              <w:t>RegisteredTasks</w:t>
            </w:r>
            <w:proofErr w:type="spellEnd"/>
            <w:r>
              <w:rPr>
                <w:rFonts w:cs="Arial"/>
                <w:color w:val="000000"/>
                <w:szCs w:val="18"/>
                <w:shd w:val="clear" w:color="auto" w:fill="F8F3F7"/>
              </w:rPr>
              <w:t xml:space="preserve"> Counter Does Not Decrement When Child Tasks are Exited</w:t>
            </w:r>
          </w:p>
        </w:tc>
        <w:tc>
          <w:tcPr>
            <w:tcW w:w="1620" w:type="dxa"/>
          </w:tcPr>
          <w:p w:rsidR="00B33568" w:rsidRPr="00454173" w:rsidRDefault="00B33568" w:rsidP="00B33568">
            <w:pPr>
              <w:pStyle w:val="TAILORINGADVICE"/>
              <w:jc w:val="left"/>
              <w:rPr>
                <w:rFonts w:cs="Arial"/>
                <w:color w:val="000000"/>
                <w:szCs w:val="18"/>
              </w:rPr>
            </w:pPr>
            <w:r w:rsidRPr="00C515F5">
              <w:rPr>
                <w:rFonts w:cs="Arial"/>
                <w:color w:val="000000"/>
                <w:szCs w:val="18"/>
              </w:rPr>
              <w:t xml:space="preserve">Needs test time, code seems to be correct - But also </w:t>
            </w:r>
            <w:proofErr w:type="spellStart"/>
            <w:r w:rsidRPr="00C515F5">
              <w:rPr>
                <w:rFonts w:cs="Arial"/>
                <w:color w:val="000000"/>
                <w:szCs w:val="18"/>
              </w:rPr>
              <w:t>NumChildTasks</w:t>
            </w:r>
            <w:proofErr w:type="spellEnd"/>
            <w:r w:rsidRPr="00C515F5">
              <w:rPr>
                <w:rFonts w:cs="Arial"/>
                <w:color w:val="000000"/>
                <w:szCs w:val="18"/>
              </w:rPr>
              <w:t xml:space="preserve"> for each app is not decremented</w:t>
            </w:r>
            <w:r>
              <w:rPr>
                <w:rFonts w:cs="Arial"/>
                <w:color w:val="000000"/>
                <w:szCs w:val="18"/>
              </w:rPr>
              <w:t xml:space="preserve">.  Insufficient time to complete analysis for 6.4  </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15</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FFBFF"/>
              </w:rPr>
              <w:t>21934</w:t>
            </w:r>
          </w:p>
        </w:tc>
        <w:tc>
          <w:tcPr>
            <w:tcW w:w="2880" w:type="dxa"/>
          </w:tcPr>
          <w:p w:rsidR="00B33568" w:rsidRDefault="00B33568" w:rsidP="00B33568">
            <w:pPr>
              <w:pStyle w:val="TAILORINGADVICE"/>
              <w:jc w:val="left"/>
              <w:rPr>
                <w:rFonts w:cs="Arial"/>
                <w:color w:val="000000"/>
                <w:szCs w:val="18"/>
                <w:shd w:val="clear" w:color="auto" w:fill="F8F3F7"/>
              </w:rPr>
            </w:pPr>
            <w:r>
              <w:rPr>
                <w:rFonts w:cs="Arial"/>
                <w:color w:val="000000"/>
                <w:szCs w:val="18"/>
                <w:shd w:val="clear" w:color="auto" w:fill="FFFBFF"/>
              </w:rPr>
              <w:t>Table Services CRC Tool Displays Output in Hexadecimal Only</w:t>
            </w:r>
          </w:p>
        </w:tc>
        <w:tc>
          <w:tcPr>
            <w:tcW w:w="1620" w:type="dxa"/>
          </w:tcPr>
          <w:p w:rsidR="00B33568" w:rsidRPr="00454173" w:rsidRDefault="00B33568" w:rsidP="00B33568">
            <w:pPr>
              <w:pStyle w:val="TAILORINGADVICE"/>
              <w:jc w:val="left"/>
              <w:rPr>
                <w:rFonts w:cs="Arial"/>
                <w:color w:val="000000"/>
                <w:szCs w:val="18"/>
              </w:rPr>
            </w:pPr>
            <w:r w:rsidRPr="00E24066">
              <w:rPr>
                <w:rFonts w:cs="Arial"/>
                <w:color w:val="000000"/>
                <w:szCs w:val="18"/>
              </w:rPr>
              <w:t>Easy to implement however there is not a high need for fix.</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16</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8F3F7"/>
              </w:rPr>
              <w:t>22063</w:t>
            </w:r>
          </w:p>
        </w:tc>
        <w:tc>
          <w:tcPr>
            <w:tcW w:w="2880" w:type="dxa"/>
          </w:tcPr>
          <w:p w:rsidR="00B33568" w:rsidRDefault="00B33568" w:rsidP="00B33568">
            <w:pPr>
              <w:pStyle w:val="TAILORINGADVICE"/>
              <w:jc w:val="left"/>
              <w:rPr>
                <w:rFonts w:cs="Arial"/>
                <w:color w:val="000000"/>
                <w:szCs w:val="18"/>
                <w:shd w:val="clear" w:color="auto" w:fill="F8F3F7"/>
              </w:rPr>
            </w:pPr>
            <w:r>
              <w:rPr>
                <w:rFonts w:cs="Arial"/>
                <w:color w:val="000000"/>
                <w:szCs w:val="18"/>
                <w:shd w:val="clear" w:color="auto" w:fill="F8F3F7"/>
              </w:rPr>
              <w:t>Add support to allow SBN to pass sender information across the network</w:t>
            </w:r>
          </w:p>
        </w:tc>
        <w:tc>
          <w:tcPr>
            <w:tcW w:w="1620" w:type="dxa"/>
          </w:tcPr>
          <w:p w:rsidR="00B33568" w:rsidRPr="00454173" w:rsidRDefault="00B33568" w:rsidP="00B33568">
            <w:pPr>
              <w:pStyle w:val="TAILORINGADVICE"/>
              <w:jc w:val="left"/>
              <w:rPr>
                <w:rFonts w:cs="Arial"/>
                <w:color w:val="000000"/>
                <w:szCs w:val="18"/>
              </w:rPr>
            </w:pPr>
            <w:r w:rsidRPr="00E24066">
              <w:rPr>
                <w:rFonts w:cs="Arial"/>
                <w:color w:val="000000"/>
                <w:szCs w:val="18"/>
              </w:rPr>
              <w:t>Analysis is needed to determine the best solution.</w:t>
            </w:r>
            <w:r>
              <w:rPr>
                <w:rFonts w:cs="Arial"/>
                <w:color w:val="000000"/>
                <w:szCs w:val="18"/>
              </w:rPr>
              <w:t xml:space="preserve">  Insufficient time to complete analysis for 6.4  </w:t>
            </w:r>
          </w:p>
        </w:tc>
        <w:tc>
          <w:tcPr>
            <w:tcW w:w="990" w:type="dxa"/>
          </w:tcPr>
          <w:p w:rsidR="00B33568" w:rsidRDefault="00B33568" w:rsidP="00B33568">
            <w:pPr>
              <w:pStyle w:val="TAILORINGADVICE"/>
              <w:jc w:val="left"/>
              <w:rPr>
                <w:rFonts w:cs="Arial"/>
                <w:color w:val="000000"/>
                <w:szCs w:val="18"/>
              </w:rPr>
            </w:pPr>
            <w:r>
              <w:rPr>
                <w:rFonts w:cs="Arial"/>
                <w:color w:val="000000"/>
                <w:szCs w:val="18"/>
              </w:rPr>
              <w:t>SB</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lastRenderedPageBreak/>
              <w:t>17</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FFBFF"/>
              </w:rPr>
              <w:t>22080</w:t>
            </w:r>
          </w:p>
        </w:tc>
        <w:tc>
          <w:tcPr>
            <w:tcW w:w="2880" w:type="dxa"/>
          </w:tcPr>
          <w:p w:rsidR="00B33568" w:rsidRDefault="00B33568" w:rsidP="00B33568">
            <w:pPr>
              <w:pStyle w:val="TAILORINGADVICE"/>
              <w:jc w:val="left"/>
              <w:rPr>
                <w:rFonts w:cs="Arial"/>
                <w:color w:val="000000"/>
                <w:szCs w:val="18"/>
                <w:shd w:val="clear" w:color="auto" w:fill="F8F3F7"/>
              </w:rPr>
            </w:pPr>
            <w:r>
              <w:rPr>
                <w:rFonts w:cs="Arial"/>
                <w:color w:val="000000"/>
                <w:szCs w:val="18"/>
                <w:shd w:val="clear" w:color="auto" w:fill="FFFBFF"/>
              </w:rPr>
              <w:t>EVS - Add Configuration To Output Events Upon Command Message vs. Function Call (MMS Request)</w:t>
            </w:r>
          </w:p>
        </w:tc>
        <w:tc>
          <w:tcPr>
            <w:tcW w:w="1620" w:type="dxa"/>
          </w:tcPr>
          <w:p w:rsidR="00B33568" w:rsidRPr="00454173" w:rsidRDefault="00B33568" w:rsidP="00B33568">
            <w:pPr>
              <w:pStyle w:val="TAILORINGADVICE"/>
              <w:jc w:val="left"/>
              <w:rPr>
                <w:rFonts w:cs="Arial"/>
                <w:color w:val="000000"/>
                <w:szCs w:val="18"/>
              </w:rPr>
            </w:pPr>
            <w:r w:rsidRPr="00E24066">
              <w:rPr>
                <w:rFonts w:cs="Arial"/>
                <w:color w:val="000000"/>
                <w:szCs w:val="18"/>
              </w:rPr>
              <w:t xml:space="preserve">May change the design of EVS.  Analysis is needed to determine the best solution for the </w:t>
            </w:r>
            <w:proofErr w:type="spellStart"/>
            <w:r w:rsidRPr="00E24066">
              <w:rPr>
                <w:rFonts w:cs="Arial"/>
                <w:color w:val="000000"/>
                <w:szCs w:val="18"/>
              </w:rPr>
              <w:t>cFE</w:t>
            </w:r>
            <w:proofErr w:type="spellEnd"/>
            <w:r w:rsidRPr="00E24066">
              <w:rPr>
                <w:rFonts w:cs="Arial"/>
                <w:color w:val="000000"/>
                <w:szCs w:val="18"/>
              </w:rPr>
              <w:t>.</w:t>
            </w:r>
            <w:r>
              <w:rPr>
                <w:rFonts w:cs="Arial"/>
                <w:color w:val="000000"/>
                <w:szCs w:val="18"/>
              </w:rPr>
              <w:t xml:space="preserve">  Insufficient time to complete analysis for 6.4    </w:t>
            </w:r>
          </w:p>
        </w:tc>
        <w:tc>
          <w:tcPr>
            <w:tcW w:w="990" w:type="dxa"/>
          </w:tcPr>
          <w:p w:rsidR="00B33568" w:rsidRDefault="00B33568" w:rsidP="00B33568">
            <w:pPr>
              <w:pStyle w:val="TAILORINGADVICE"/>
              <w:jc w:val="left"/>
              <w:rPr>
                <w:rFonts w:cs="Arial"/>
                <w:color w:val="000000"/>
                <w:szCs w:val="18"/>
              </w:rPr>
            </w:pPr>
            <w:r>
              <w:rPr>
                <w:rFonts w:cs="Arial"/>
                <w:color w:val="000000"/>
                <w:szCs w:val="18"/>
              </w:rPr>
              <w:t>EVS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18</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8F3F7"/>
              </w:rPr>
              <w:t>22081</w:t>
            </w:r>
          </w:p>
        </w:tc>
        <w:tc>
          <w:tcPr>
            <w:tcW w:w="2880" w:type="dxa"/>
          </w:tcPr>
          <w:p w:rsidR="00B33568" w:rsidRDefault="00B33568" w:rsidP="00B33568">
            <w:pPr>
              <w:pStyle w:val="TAILORINGADVICE"/>
              <w:jc w:val="left"/>
              <w:rPr>
                <w:rFonts w:cs="Arial"/>
                <w:color w:val="000000"/>
                <w:szCs w:val="18"/>
                <w:shd w:val="clear" w:color="auto" w:fill="F8F3F7"/>
              </w:rPr>
            </w:pPr>
            <w:r>
              <w:rPr>
                <w:rFonts w:cs="Arial"/>
                <w:color w:val="000000"/>
                <w:szCs w:val="18"/>
                <w:shd w:val="clear" w:color="auto" w:fill="F8F3F7"/>
              </w:rPr>
              <w:t>SB - Add Last Pipe ID and Message ID to Routine Telemetry for Diagnosing Message Limit Error and Buffer Overrun Errors</w:t>
            </w:r>
          </w:p>
        </w:tc>
        <w:tc>
          <w:tcPr>
            <w:tcW w:w="1620" w:type="dxa"/>
          </w:tcPr>
          <w:p w:rsidR="00B33568" w:rsidRPr="00454173" w:rsidRDefault="00B33568" w:rsidP="00B33568">
            <w:pPr>
              <w:pStyle w:val="TAILORINGADVICE"/>
              <w:jc w:val="left"/>
              <w:rPr>
                <w:rFonts w:cs="Arial"/>
                <w:color w:val="000000"/>
                <w:szCs w:val="18"/>
              </w:rPr>
            </w:pPr>
            <w:r w:rsidRPr="00E24066">
              <w:rPr>
                <w:rFonts w:cs="Arial"/>
                <w:color w:val="000000"/>
                <w:szCs w:val="18"/>
              </w:rPr>
              <w:t>Needs more discussion.  What problem are we trying to solve?  Event filtering may solve this issue.</w:t>
            </w:r>
            <w:r>
              <w:rPr>
                <w:rFonts w:cs="Arial"/>
                <w:color w:val="000000"/>
                <w:szCs w:val="18"/>
              </w:rPr>
              <w:t xml:space="preserve">  Implementation</w:t>
            </w:r>
            <w:r w:rsidRPr="008C3A98">
              <w:rPr>
                <w:rFonts w:cs="Arial"/>
                <w:color w:val="000000"/>
                <w:szCs w:val="18"/>
              </w:rPr>
              <w:t xml:space="preserve"> is dependent on customer needs.</w:t>
            </w:r>
            <w:r>
              <w:rPr>
                <w:rFonts w:cs="Arial"/>
                <w:color w:val="000000"/>
                <w:szCs w:val="18"/>
              </w:rPr>
              <w:t xml:space="preserve">  Community input is needed.</w:t>
            </w:r>
          </w:p>
        </w:tc>
        <w:tc>
          <w:tcPr>
            <w:tcW w:w="990" w:type="dxa"/>
          </w:tcPr>
          <w:p w:rsidR="00B33568" w:rsidRDefault="00B33568" w:rsidP="00B33568">
            <w:pPr>
              <w:pStyle w:val="TAILORINGADVICE"/>
              <w:jc w:val="left"/>
              <w:rPr>
                <w:rFonts w:cs="Arial"/>
                <w:color w:val="000000"/>
                <w:szCs w:val="18"/>
              </w:rPr>
            </w:pPr>
            <w:r>
              <w:rPr>
                <w:rFonts w:cs="Arial"/>
                <w:color w:val="000000"/>
                <w:szCs w:val="18"/>
              </w:rPr>
              <w:t>SB</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19</w:t>
            </w:r>
          </w:p>
        </w:tc>
        <w:tc>
          <w:tcPr>
            <w:tcW w:w="900" w:type="dxa"/>
          </w:tcPr>
          <w:p w:rsidR="00B33568" w:rsidRDefault="00B33568" w:rsidP="00B33568">
            <w:pPr>
              <w:pStyle w:val="TAILORINGADVICE"/>
              <w:jc w:val="center"/>
              <w:rPr>
                <w:rFonts w:cs="Arial"/>
                <w:color w:val="000000"/>
                <w:szCs w:val="18"/>
                <w:shd w:val="clear" w:color="auto" w:fill="F8F3F7"/>
              </w:rPr>
            </w:pPr>
            <w:r>
              <w:rPr>
                <w:rFonts w:cs="Arial"/>
                <w:color w:val="000000"/>
                <w:szCs w:val="18"/>
                <w:shd w:val="clear" w:color="auto" w:fill="FFFBFF"/>
              </w:rPr>
              <w:t>22150</w:t>
            </w:r>
          </w:p>
        </w:tc>
        <w:tc>
          <w:tcPr>
            <w:tcW w:w="2880" w:type="dxa"/>
          </w:tcPr>
          <w:p w:rsidR="00B33568" w:rsidRDefault="00B33568" w:rsidP="00B33568">
            <w:pPr>
              <w:pStyle w:val="TAILORINGADVICE"/>
              <w:jc w:val="left"/>
              <w:rPr>
                <w:rFonts w:cs="Arial"/>
                <w:color w:val="000000"/>
                <w:szCs w:val="18"/>
                <w:shd w:val="clear" w:color="auto" w:fill="F8F3F7"/>
              </w:rPr>
            </w:pPr>
            <w:r>
              <w:rPr>
                <w:rFonts w:cs="Arial"/>
                <w:color w:val="000000"/>
                <w:szCs w:val="18"/>
                <w:shd w:val="clear" w:color="auto" w:fill="FFFBFF"/>
              </w:rPr>
              <w:t>TIME Services Complexity Requires Extra User Guide Documentation</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20</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8F3F7"/>
              </w:rPr>
              <w:t>22242</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8F3F7"/>
              </w:rPr>
              <w:t xml:space="preserve">TABLE load may not work if file read is fragmented ( affects </w:t>
            </w:r>
            <w:proofErr w:type="spellStart"/>
            <w:r>
              <w:rPr>
                <w:rFonts w:cs="Arial"/>
                <w:color w:val="000000"/>
                <w:szCs w:val="18"/>
                <w:shd w:val="clear" w:color="auto" w:fill="F8F3F7"/>
              </w:rPr>
              <w:t>PikeOS</w:t>
            </w:r>
            <w:proofErr w:type="spellEnd"/>
            <w:r>
              <w:rPr>
                <w:rFonts w:cs="Arial"/>
                <w:color w:val="000000"/>
                <w:szCs w:val="18"/>
                <w:shd w:val="clear" w:color="auto" w:fill="F8F3F7"/>
              </w:rPr>
              <w:t xml:space="preserve"> )</w:t>
            </w:r>
          </w:p>
        </w:tc>
        <w:tc>
          <w:tcPr>
            <w:tcW w:w="1620" w:type="dxa"/>
          </w:tcPr>
          <w:p w:rsidR="00B33568" w:rsidRPr="00454173" w:rsidRDefault="00B33568" w:rsidP="00B33568">
            <w:pPr>
              <w:pStyle w:val="TAILORINGADVICE"/>
              <w:jc w:val="left"/>
              <w:rPr>
                <w:rFonts w:cs="Arial"/>
                <w:color w:val="000000"/>
                <w:szCs w:val="18"/>
              </w:rPr>
            </w:pPr>
            <w:r w:rsidRPr="00424C2C">
              <w:rPr>
                <w:rFonts w:cs="Arial"/>
                <w:color w:val="000000"/>
                <w:szCs w:val="18"/>
              </w:rPr>
              <w:t xml:space="preserve">Analysis is needed to determine if the solution requires a </w:t>
            </w:r>
            <w:proofErr w:type="spellStart"/>
            <w:r w:rsidRPr="00424C2C">
              <w:rPr>
                <w:rFonts w:cs="Arial"/>
                <w:color w:val="000000"/>
                <w:szCs w:val="18"/>
              </w:rPr>
              <w:t>cFE</w:t>
            </w:r>
            <w:proofErr w:type="spellEnd"/>
            <w:r w:rsidRPr="00424C2C">
              <w:rPr>
                <w:rFonts w:cs="Arial"/>
                <w:color w:val="000000"/>
                <w:szCs w:val="18"/>
              </w:rPr>
              <w:t xml:space="preserve"> change or OSAL.</w:t>
            </w:r>
            <w:r>
              <w:rPr>
                <w:rFonts w:cs="Arial"/>
                <w:color w:val="000000"/>
                <w:szCs w:val="18"/>
              </w:rPr>
              <w:t xml:space="preserve">  Insufficient time to complete analysis for 6.4</w:t>
            </w:r>
          </w:p>
        </w:tc>
        <w:tc>
          <w:tcPr>
            <w:tcW w:w="990" w:type="dxa"/>
          </w:tcPr>
          <w:p w:rsidR="00B33568" w:rsidRDefault="00B33568" w:rsidP="00B33568">
            <w:pPr>
              <w:pStyle w:val="TAILORINGADVICE"/>
              <w:jc w:val="left"/>
              <w:rPr>
                <w:rFonts w:cs="Arial"/>
                <w:color w:val="000000"/>
                <w:szCs w:val="18"/>
              </w:rPr>
            </w:pPr>
            <w:r>
              <w:rPr>
                <w:rFonts w:cs="Arial"/>
                <w:color w:val="000000"/>
                <w:szCs w:val="18"/>
              </w:rPr>
              <w:t>TBL</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21</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22313</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CFE ES: Check exception handling code for potential exception conditions and ISR safety</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Insufficient time to complete analysis for 6.4</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lastRenderedPageBreak/>
              <w:t>22</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8F3F7"/>
              </w:rPr>
              <w:t>22622</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8F3F7"/>
              </w:rPr>
              <w:t>TBL - Update Table Services to Send Messages to Notify Applications of Pending Table Updates</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Update will require an additional message ID for each application using a table.  Implementation is costly.  Implementation</w:t>
            </w:r>
            <w:r w:rsidRPr="008C3A98">
              <w:rPr>
                <w:rFonts w:cs="Arial"/>
                <w:color w:val="000000"/>
                <w:szCs w:val="18"/>
              </w:rPr>
              <w:t xml:space="preserve"> is dependent on customer needs.</w:t>
            </w:r>
            <w:r>
              <w:rPr>
                <w:rFonts w:cs="Arial"/>
                <w:color w:val="000000"/>
                <w:szCs w:val="18"/>
              </w:rPr>
              <w:t xml:space="preserve">  Community input is needed.  </w:t>
            </w:r>
          </w:p>
        </w:tc>
        <w:tc>
          <w:tcPr>
            <w:tcW w:w="990" w:type="dxa"/>
          </w:tcPr>
          <w:p w:rsidR="00B33568" w:rsidRDefault="00B33568" w:rsidP="00B33568">
            <w:pPr>
              <w:pStyle w:val="TAILORINGADVICE"/>
              <w:jc w:val="left"/>
              <w:rPr>
                <w:rFonts w:cs="Arial"/>
                <w:color w:val="000000"/>
                <w:szCs w:val="18"/>
              </w:rPr>
            </w:pPr>
            <w:r>
              <w:rPr>
                <w:rFonts w:cs="Arial"/>
                <w:color w:val="000000"/>
                <w:szCs w:val="18"/>
              </w:rPr>
              <w:t>TBL</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23</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22629</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 xml:space="preserve">Consider adding option for 8 bit </w:t>
            </w:r>
            <w:proofErr w:type="spellStart"/>
            <w:r>
              <w:rPr>
                <w:rFonts w:cs="Arial"/>
                <w:color w:val="000000"/>
                <w:szCs w:val="18"/>
                <w:shd w:val="clear" w:color="auto" w:fill="FFFBFF"/>
              </w:rPr>
              <w:t>subseconds</w:t>
            </w:r>
            <w:proofErr w:type="spellEnd"/>
            <w:r>
              <w:rPr>
                <w:rFonts w:cs="Arial"/>
                <w:color w:val="000000"/>
                <w:szCs w:val="18"/>
                <w:shd w:val="clear" w:color="auto" w:fill="FFFBFF"/>
              </w:rPr>
              <w:t xml:space="preserve"> field in the telemetry secondary header</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Implementation</w:t>
            </w:r>
            <w:r w:rsidRPr="008C3A98">
              <w:rPr>
                <w:rFonts w:cs="Arial"/>
                <w:color w:val="000000"/>
                <w:szCs w:val="18"/>
              </w:rPr>
              <w:t xml:space="preserve"> is dependent on customer needs.</w:t>
            </w:r>
            <w:r>
              <w:rPr>
                <w:rFonts w:cs="Arial"/>
                <w:color w:val="000000"/>
                <w:szCs w:val="18"/>
              </w:rPr>
              <w:t xml:space="preserve">  Community input is needed.</w:t>
            </w:r>
          </w:p>
        </w:tc>
        <w:tc>
          <w:tcPr>
            <w:tcW w:w="990" w:type="dxa"/>
          </w:tcPr>
          <w:p w:rsidR="00B33568" w:rsidRDefault="00B33568" w:rsidP="00B33568">
            <w:pPr>
              <w:pStyle w:val="TAILORINGADVICE"/>
              <w:jc w:val="left"/>
              <w:rPr>
                <w:rFonts w:cs="Arial"/>
                <w:color w:val="000000"/>
                <w:szCs w:val="18"/>
              </w:rPr>
            </w:pPr>
            <w:proofErr w:type="spellStart"/>
            <w:r>
              <w:rPr>
                <w:rFonts w:cs="Arial"/>
                <w:color w:val="000000"/>
                <w:szCs w:val="18"/>
              </w:rPr>
              <w:t>cFE</w:t>
            </w:r>
            <w:proofErr w:type="spellEnd"/>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24</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8F3F7"/>
              </w:rPr>
              <w:t>22684</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8F3F7"/>
              </w:rPr>
              <w:t>Update CFE_ES_SYSTEM_LOG_SIZE verify to allow larger sys log files</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25</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22685</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Why is CFE_SB_MAX_MSG_IDS limited to 1024 in the verify header file?</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SB</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26</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8F3F7"/>
              </w:rPr>
              <w:t>22686</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8F3F7"/>
              </w:rPr>
              <w:t xml:space="preserve">Why does the CFE_SB_DEFAULT_MSG_LIMIT have a lower limit of 4 in the </w:t>
            </w:r>
            <w:proofErr w:type="spellStart"/>
            <w:r>
              <w:rPr>
                <w:rFonts w:cs="Arial"/>
                <w:color w:val="000000"/>
                <w:szCs w:val="18"/>
                <w:shd w:val="clear" w:color="auto" w:fill="F8F3F7"/>
              </w:rPr>
              <w:t>verify.h</w:t>
            </w:r>
            <w:proofErr w:type="spellEnd"/>
            <w:r>
              <w:rPr>
                <w:rFonts w:cs="Arial"/>
                <w:color w:val="000000"/>
                <w:szCs w:val="18"/>
                <w:shd w:val="clear" w:color="auto" w:fill="F8F3F7"/>
              </w:rPr>
              <w:t>?</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SB</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27</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22703</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TBL - Modified Table Notification Issue</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Insufficient time to complete for 6.4</w:t>
            </w:r>
          </w:p>
        </w:tc>
        <w:tc>
          <w:tcPr>
            <w:tcW w:w="990" w:type="dxa"/>
          </w:tcPr>
          <w:p w:rsidR="00B33568" w:rsidRDefault="00B33568" w:rsidP="00B33568">
            <w:pPr>
              <w:pStyle w:val="TAILORINGADVICE"/>
              <w:jc w:val="left"/>
              <w:rPr>
                <w:rFonts w:cs="Arial"/>
                <w:color w:val="000000"/>
                <w:szCs w:val="18"/>
              </w:rPr>
            </w:pPr>
            <w:r>
              <w:rPr>
                <w:rFonts w:cs="Arial"/>
                <w:color w:val="000000"/>
                <w:szCs w:val="18"/>
              </w:rPr>
              <w:t>TBL</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28</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8F3F7"/>
              </w:rPr>
              <w:t>22741</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8F3F7"/>
              </w:rPr>
              <w:t>Consider adding EVS command to send event with text specified in command parameter</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Implementation</w:t>
            </w:r>
            <w:r w:rsidRPr="008C3A98">
              <w:rPr>
                <w:rFonts w:cs="Arial"/>
                <w:color w:val="000000"/>
                <w:szCs w:val="18"/>
              </w:rPr>
              <w:t xml:space="preserve"> is dependent on customer needs.</w:t>
            </w:r>
            <w:r>
              <w:rPr>
                <w:rFonts w:cs="Arial"/>
                <w:color w:val="000000"/>
                <w:szCs w:val="18"/>
              </w:rPr>
              <w:t xml:space="preserve">  Community input is needed.</w:t>
            </w:r>
          </w:p>
        </w:tc>
        <w:tc>
          <w:tcPr>
            <w:tcW w:w="990" w:type="dxa"/>
          </w:tcPr>
          <w:p w:rsidR="00B33568" w:rsidRDefault="00B33568" w:rsidP="00B33568">
            <w:pPr>
              <w:pStyle w:val="TAILORINGADVICE"/>
              <w:jc w:val="left"/>
              <w:rPr>
                <w:rFonts w:cs="Arial"/>
                <w:color w:val="000000"/>
                <w:szCs w:val="18"/>
              </w:rPr>
            </w:pPr>
            <w:r>
              <w:rPr>
                <w:rFonts w:cs="Arial"/>
                <w:color w:val="000000"/>
                <w:szCs w:val="18"/>
              </w:rPr>
              <w:t>EVS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lastRenderedPageBreak/>
              <w:t>29</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22742</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SB - Sequence Count Reset Issue (APL found)</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Analysis is needed to determine if this is an issue that should be fixed in the Software Bus or worked around as was done by the RBSP FSW team.  Insufficient time to complete analysis for 6.4</w:t>
            </w:r>
          </w:p>
        </w:tc>
        <w:tc>
          <w:tcPr>
            <w:tcW w:w="990" w:type="dxa"/>
          </w:tcPr>
          <w:p w:rsidR="00B33568" w:rsidRDefault="00B33568" w:rsidP="00B33568">
            <w:pPr>
              <w:pStyle w:val="TAILORINGADVICE"/>
              <w:jc w:val="left"/>
              <w:rPr>
                <w:rFonts w:cs="Arial"/>
                <w:color w:val="000000"/>
                <w:szCs w:val="18"/>
              </w:rPr>
            </w:pPr>
            <w:r>
              <w:rPr>
                <w:rFonts w:cs="Arial"/>
                <w:color w:val="000000"/>
                <w:szCs w:val="18"/>
              </w:rPr>
              <w:t>SB</w:t>
            </w:r>
          </w:p>
        </w:tc>
        <w:tc>
          <w:tcPr>
            <w:tcW w:w="1350" w:type="dxa"/>
          </w:tcPr>
          <w:p w:rsidR="00B33568" w:rsidRDefault="00B33568" w:rsidP="00B33568">
            <w:pPr>
              <w:pStyle w:val="TAILORINGADVICE"/>
              <w:jc w:val="left"/>
              <w:rPr>
                <w:rFonts w:cs="Arial"/>
                <w:color w:val="000000"/>
                <w:szCs w:val="18"/>
              </w:rPr>
            </w:pPr>
            <w:r>
              <w:rPr>
                <w:rFonts w:ascii="Calibri" w:hAnsi="Calibri"/>
                <w:color w:val="000000"/>
                <w:sz w:val="21"/>
                <w:szCs w:val="21"/>
              </w:rPr>
              <w:t xml:space="preserve">Create a library routine that will manage the sequence counters so that when the </w:t>
            </w:r>
            <w:r w:rsidRPr="00244230">
              <w:rPr>
                <w:rFonts w:ascii="Calibri" w:hAnsi="Calibri"/>
                <w:color w:val="000000"/>
                <w:sz w:val="21"/>
                <w:szCs w:val="21"/>
              </w:rPr>
              <w:t>message</w:t>
            </w:r>
            <w:r>
              <w:rPr>
                <w:rFonts w:ascii="Calibri" w:hAnsi="Calibri"/>
                <w:color w:val="000000"/>
                <w:sz w:val="21"/>
                <w:szCs w:val="21"/>
              </w:rPr>
              <w:t xml:space="preserve"> is sent on</w:t>
            </w:r>
            <w:r w:rsidRPr="00244230">
              <w:rPr>
                <w:rFonts w:ascii="Calibri" w:hAnsi="Calibri"/>
                <w:color w:val="000000"/>
                <w:sz w:val="21"/>
                <w:szCs w:val="21"/>
              </w:rPr>
              <w:t xml:space="preserve"> the software bus, </w:t>
            </w:r>
            <w:r>
              <w:rPr>
                <w:rFonts w:ascii="Calibri" w:hAnsi="Calibri"/>
                <w:color w:val="000000"/>
                <w:sz w:val="21"/>
                <w:szCs w:val="21"/>
              </w:rPr>
              <w:t>the packet is complete. R</w:t>
            </w:r>
            <w:r w:rsidRPr="00244230">
              <w:rPr>
                <w:rFonts w:ascii="Calibri" w:hAnsi="Calibri"/>
                <w:color w:val="000000"/>
                <w:sz w:val="21"/>
                <w:szCs w:val="21"/>
              </w:rPr>
              <w:t xml:space="preserve">eplace the calls to </w:t>
            </w:r>
            <w:proofErr w:type="spellStart"/>
            <w:r w:rsidRPr="00244230">
              <w:rPr>
                <w:rFonts w:ascii="Calibri" w:hAnsi="Calibri"/>
                <w:color w:val="000000"/>
                <w:sz w:val="21"/>
                <w:szCs w:val="21"/>
              </w:rPr>
              <w:t>CFE_SB_MsgSend</w:t>
            </w:r>
            <w:proofErr w:type="spellEnd"/>
            <w:r w:rsidRPr="00244230">
              <w:rPr>
                <w:rFonts w:ascii="Calibri" w:hAnsi="Calibri"/>
                <w:color w:val="000000"/>
                <w:sz w:val="21"/>
                <w:szCs w:val="21"/>
              </w:rPr>
              <w:t xml:space="preserve"> with </w:t>
            </w:r>
            <w:proofErr w:type="spellStart"/>
            <w:r w:rsidRPr="00244230">
              <w:rPr>
                <w:rFonts w:ascii="Calibri" w:hAnsi="Calibri"/>
                <w:color w:val="000000"/>
                <w:sz w:val="21"/>
                <w:szCs w:val="21"/>
              </w:rPr>
              <w:t>CFE_SB_</w:t>
            </w:r>
            <w:r>
              <w:rPr>
                <w:rFonts w:ascii="Calibri" w:hAnsi="Calibri"/>
                <w:color w:val="000000"/>
                <w:sz w:val="21"/>
                <w:szCs w:val="21"/>
              </w:rPr>
              <w:t>ZeroCopySend</w:t>
            </w:r>
            <w:proofErr w:type="spellEnd"/>
            <w:r w:rsidRPr="00244230">
              <w:rPr>
                <w:rFonts w:ascii="Calibri" w:hAnsi="Calibri"/>
                <w:color w:val="000000"/>
                <w:sz w:val="21"/>
                <w:szCs w:val="21"/>
              </w:rPr>
              <w:t xml:space="preserve">, which is the </w:t>
            </w:r>
            <w:r>
              <w:rPr>
                <w:rFonts w:ascii="Calibri" w:hAnsi="Calibri"/>
                <w:color w:val="000000"/>
                <w:sz w:val="21"/>
                <w:szCs w:val="21"/>
              </w:rPr>
              <w:t>API</w:t>
            </w:r>
            <w:r w:rsidRPr="00244230">
              <w:rPr>
                <w:rFonts w:ascii="Calibri" w:hAnsi="Calibri"/>
                <w:color w:val="000000"/>
                <w:sz w:val="21"/>
                <w:szCs w:val="21"/>
              </w:rPr>
              <w:t xml:space="preserve"> that does not increment and update the sequence counter.</w:t>
            </w:r>
          </w:p>
        </w:tc>
        <w:tc>
          <w:tcPr>
            <w:tcW w:w="1170" w:type="dxa"/>
          </w:tcPr>
          <w:p w:rsidR="00B33568" w:rsidRDefault="00B33568" w:rsidP="00B33568">
            <w:pPr>
              <w:pStyle w:val="TAILORINGADVICE"/>
              <w:jc w:val="left"/>
              <w:rPr>
                <w:rFonts w:cs="Arial"/>
                <w:color w:val="000000"/>
                <w:szCs w:val="18"/>
              </w:rPr>
            </w:pP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30</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8F3F7"/>
              </w:rPr>
              <w:t>22767</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8F3F7"/>
              </w:rPr>
              <w:t>Update String Functions to Use "</w:t>
            </w:r>
            <w:proofErr w:type="spellStart"/>
            <w:r>
              <w:rPr>
                <w:rFonts w:cs="Arial"/>
                <w:color w:val="000000"/>
                <w:szCs w:val="18"/>
                <w:shd w:val="clear" w:color="auto" w:fill="F8F3F7"/>
              </w:rPr>
              <w:t>strn</w:t>
            </w:r>
            <w:proofErr w:type="spellEnd"/>
            <w:r>
              <w:rPr>
                <w:rFonts w:cs="Arial"/>
                <w:color w:val="000000"/>
                <w:szCs w:val="18"/>
                <w:shd w:val="clear" w:color="auto" w:fill="F8F3F7"/>
              </w:rPr>
              <w:t>" Version (ARC wish list)</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proofErr w:type="spellStart"/>
            <w:r>
              <w:rPr>
                <w:rFonts w:cs="Arial"/>
                <w:color w:val="000000"/>
                <w:szCs w:val="18"/>
              </w:rPr>
              <w:t>cFE</w:t>
            </w:r>
            <w:proofErr w:type="spellEnd"/>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31</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22768</w:t>
            </w:r>
          </w:p>
        </w:tc>
        <w:tc>
          <w:tcPr>
            <w:tcW w:w="2880" w:type="dxa"/>
          </w:tcPr>
          <w:p w:rsidR="00B33568" w:rsidRDefault="00B33568" w:rsidP="00B33568">
            <w:pPr>
              <w:pStyle w:val="TAILORINGADVICE"/>
              <w:jc w:val="left"/>
              <w:rPr>
                <w:rFonts w:cs="Arial"/>
                <w:color w:val="000000"/>
                <w:szCs w:val="18"/>
                <w:shd w:val="clear" w:color="auto" w:fill="FFFBFF"/>
              </w:rPr>
            </w:pPr>
            <w:proofErr w:type="spellStart"/>
            <w:r>
              <w:rPr>
                <w:rFonts w:cs="Arial"/>
                <w:color w:val="000000"/>
                <w:szCs w:val="18"/>
                <w:shd w:val="clear" w:color="auto" w:fill="FFFBFF"/>
              </w:rPr>
              <w:t>cFE</w:t>
            </w:r>
            <w:proofErr w:type="spellEnd"/>
            <w:r>
              <w:rPr>
                <w:rFonts w:cs="Arial"/>
                <w:color w:val="000000"/>
                <w:szCs w:val="18"/>
                <w:shd w:val="clear" w:color="auto" w:fill="FFFBFF"/>
              </w:rPr>
              <w:t xml:space="preserve"> ES: Do not create syslog entries for each ER log entry</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32</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8F3F7"/>
              </w:rPr>
              <w:t>22780</w:t>
            </w:r>
          </w:p>
        </w:tc>
        <w:tc>
          <w:tcPr>
            <w:tcW w:w="2880" w:type="dxa"/>
          </w:tcPr>
          <w:p w:rsidR="00B33568" w:rsidRDefault="00B33568" w:rsidP="00B33568">
            <w:pPr>
              <w:pStyle w:val="TAILORINGADVICE"/>
              <w:jc w:val="left"/>
              <w:rPr>
                <w:rFonts w:cs="Arial"/>
                <w:color w:val="000000"/>
                <w:szCs w:val="18"/>
                <w:shd w:val="clear" w:color="auto" w:fill="FFFBFF"/>
              </w:rPr>
            </w:pPr>
            <w:proofErr w:type="spellStart"/>
            <w:r>
              <w:rPr>
                <w:rFonts w:cs="Arial"/>
                <w:color w:val="000000"/>
                <w:szCs w:val="18"/>
                <w:shd w:val="clear" w:color="auto" w:fill="F8F3F7"/>
              </w:rPr>
              <w:t>cFE</w:t>
            </w:r>
            <w:proofErr w:type="spellEnd"/>
            <w:r>
              <w:rPr>
                <w:rFonts w:cs="Arial"/>
                <w:color w:val="000000"/>
                <w:szCs w:val="18"/>
                <w:shd w:val="clear" w:color="auto" w:fill="F8F3F7"/>
              </w:rPr>
              <w:t xml:space="preserve"> ES : Fix ES </w:t>
            </w:r>
            <w:proofErr w:type="spellStart"/>
            <w:r>
              <w:rPr>
                <w:rFonts w:cs="Arial"/>
                <w:color w:val="000000"/>
                <w:szCs w:val="18"/>
                <w:shd w:val="clear" w:color="auto" w:fill="F8F3F7"/>
              </w:rPr>
              <w:t>AppCreate</w:t>
            </w:r>
            <w:proofErr w:type="spellEnd"/>
            <w:r>
              <w:rPr>
                <w:rFonts w:cs="Arial"/>
                <w:color w:val="000000"/>
                <w:szCs w:val="18"/>
                <w:shd w:val="clear" w:color="auto" w:fill="F8F3F7"/>
              </w:rPr>
              <w:t xml:space="preserve"> Command parameter validation</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ES</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33</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22789</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Edit SB Unit test to cover zero copy functions</w:t>
            </w:r>
          </w:p>
        </w:tc>
        <w:tc>
          <w:tcPr>
            <w:tcW w:w="1620" w:type="dxa"/>
          </w:tcPr>
          <w:p w:rsidR="00B33568" w:rsidRPr="00454173"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lastRenderedPageBreak/>
              <w:t>34</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22791</w:t>
            </w:r>
          </w:p>
        </w:tc>
        <w:tc>
          <w:tcPr>
            <w:tcW w:w="2880" w:type="dxa"/>
          </w:tcPr>
          <w:p w:rsidR="00B33568" w:rsidRDefault="00B33568" w:rsidP="00B33568">
            <w:pPr>
              <w:pStyle w:val="TAILORINGADVICE"/>
              <w:jc w:val="left"/>
              <w:rPr>
                <w:rFonts w:cs="Arial"/>
                <w:color w:val="000000"/>
                <w:szCs w:val="18"/>
                <w:shd w:val="clear" w:color="auto" w:fill="FFFBFF"/>
              </w:rPr>
            </w:pPr>
            <w:r w:rsidRPr="009972BF">
              <w:rPr>
                <w:rFonts w:cs="Arial"/>
                <w:color w:val="000000"/>
                <w:szCs w:val="18"/>
                <w:shd w:val="clear" w:color="auto" w:fill="FFFBFF"/>
              </w:rPr>
              <w:t>The SB unit test driver needs to be changed to increase the coverage of the SB source code</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35</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22792</w:t>
            </w:r>
          </w:p>
        </w:tc>
        <w:tc>
          <w:tcPr>
            <w:tcW w:w="2880" w:type="dxa"/>
          </w:tcPr>
          <w:p w:rsidR="00B33568" w:rsidRPr="009972BF" w:rsidRDefault="00B33568" w:rsidP="00B33568">
            <w:pPr>
              <w:pStyle w:val="TAILORINGADVICE"/>
              <w:jc w:val="left"/>
              <w:rPr>
                <w:rFonts w:cs="Arial"/>
                <w:color w:val="000000"/>
                <w:szCs w:val="18"/>
                <w:shd w:val="clear" w:color="auto" w:fill="FFFBFF"/>
              </w:rPr>
            </w:pPr>
            <w:r w:rsidRPr="00871A21">
              <w:rPr>
                <w:rFonts w:cs="Arial"/>
                <w:color w:val="000000"/>
                <w:szCs w:val="18"/>
                <w:shd w:val="clear" w:color="auto" w:fill="FFFBFF"/>
              </w:rPr>
              <w:t>The EVS unit test driver needs to be changed to increase the coverage of the EVS source code</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36</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22793</w:t>
            </w:r>
          </w:p>
        </w:tc>
        <w:tc>
          <w:tcPr>
            <w:tcW w:w="2880" w:type="dxa"/>
          </w:tcPr>
          <w:p w:rsidR="00B33568" w:rsidRPr="009972BF" w:rsidRDefault="00B33568" w:rsidP="00B33568">
            <w:pPr>
              <w:pStyle w:val="TAILORINGADVICE"/>
              <w:jc w:val="left"/>
              <w:rPr>
                <w:rFonts w:cs="Arial"/>
                <w:color w:val="000000"/>
                <w:szCs w:val="18"/>
                <w:shd w:val="clear" w:color="auto" w:fill="FFFBFF"/>
              </w:rPr>
            </w:pPr>
            <w:r w:rsidRPr="00BE5F62">
              <w:rPr>
                <w:rFonts w:cs="Arial"/>
                <w:color w:val="000000"/>
                <w:szCs w:val="18"/>
                <w:shd w:val="clear" w:color="auto" w:fill="FFFBFF"/>
              </w:rPr>
              <w:t>The TBL unit test driver needs to be changed to increase the coverage of the TBL source code</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37</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22807</w:t>
            </w:r>
          </w:p>
        </w:tc>
        <w:tc>
          <w:tcPr>
            <w:tcW w:w="2880" w:type="dxa"/>
          </w:tcPr>
          <w:p w:rsidR="00B33568" w:rsidRPr="00BE5F62"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ES unit test crashes on Ubuntu 14.04</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38</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22812</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Remove “</w:t>
            </w:r>
            <w:proofErr w:type="spellStart"/>
            <w:r>
              <w:rPr>
                <w:rFonts w:cs="Arial"/>
                <w:color w:val="000000"/>
                <w:szCs w:val="18"/>
                <w:shd w:val="clear" w:color="auto" w:fill="FFFBFF"/>
              </w:rPr>
              <w:t>cpu</w:t>
            </w:r>
            <w:proofErr w:type="spellEnd"/>
            <w:r>
              <w:rPr>
                <w:rFonts w:cs="Arial"/>
                <w:color w:val="000000"/>
                <w:szCs w:val="18"/>
                <w:shd w:val="clear" w:color="auto" w:fill="FFFBFF"/>
              </w:rPr>
              <w:t xml:space="preserve">” directories from </w:t>
            </w:r>
            <w:proofErr w:type="spellStart"/>
            <w:r>
              <w:rPr>
                <w:rFonts w:cs="Arial"/>
                <w:color w:val="000000"/>
                <w:szCs w:val="18"/>
                <w:shd w:val="clear" w:color="auto" w:fill="FFFBFF"/>
              </w:rPr>
              <w:t>fsw</w:t>
            </w:r>
            <w:proofErr w:type="spellEnd"/>
            <w:r>
              <w:rPr>
                <w:rFonts w:cs="Arial"/>
                <w:color w:val="000000"/>
                <w:szCs w:val="18"/>
                <w:shd w:val="clear" w:color="auto" w:fill="FFFBFF"/>
              </w:rPr>
              <w:t>/</w:t>
            </w:r>
            <w:proofErr w:type="spellStart"/>
            <w:r>
              <w:rPr>
                <w:rFonts w:cs="Arial"/>
                <w:color w:val="000000"/>
                <w:szCs w:val="18"/>
                <w:shd w:val="clear" w:color="auto" w:fill="FFFBFF"/>
              </w:rPr>
              <w:t>platform_inc</w:t>
            </w:r>
            <w:proofErr w:type="spellEnd"/>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39</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22813</w:t>
            </w:r>
          </w:p>
        </w:tc>
        <w:tc>
          <w:tcPr>
            <w:tcW w:w="2880" w:type="dxa"/>
          </w:tcPr>
          <w:p w:rsidR="00B33568" w:rsidRDefault="00B33568" w:rsidP="00B33568">
            <w:pPr>
              <w:pStyle w:val="TAILORINGADVICE"/>
              <w:jc w:val="left"/>
              <w:rPr>
                <w:rFonts w:cs="Arial"/>
                <w:color w:val="000000"/>
                <w:szCs w:val="18"/>
                <w:shd w:val="clear" w:color="auto" w:fill="FFFBFF"/>
              </w:rPr>
            </w:pPr>
            <w:proofErr w:type="spellStart"/>
            <w:r>
              <w:rPr>
                <w:rFonts w:cs="Arial"/>
                <w:color w:val="000000"/>
                <w:szCs w:val="18"/>
                <w:shd w:val="clear" w:color="auto" w:fill="FFFBFF"/>
              </w:rPr>
              <w:t>cFE</w:t>
            </w:r>
            <w:proofErr w:type="spellEnd"/>
            <w:r>
              <w:rPr>
                <w:rFonts w:cs="Arial"/>
                <w:color w:val="000000"/>
                <w:szCs w:val="18"/>
                <w:shd w:val="clear" w:color="auto" w:fill="FFFBFF"/>
              </w:rPr>
              <w:t xml:space="preserve"> does not allow FSW to meet double floating point alignment requirements on PPC440x5 Book E architecture</w:t>
            </w:r>
          </w:p>
        </w:tc>
        <w:tc>
          <w:tcPr>
            <w:tcW w:w="1620" w:type="dxa"/>
          </w:tcPr>
          <w:p w:rsidR="00B33568" w:rsidRDefault="00B33568" w:rsidP="00B33568">
            <w:pPr>
              <w:pStyle w:val="TAILORINGADVICE"/>
              <w:jc w:val="left"/>
              <w:rPr>
                <w:rFonts w:cs="Arial"/>
                <w:color w:val="000000"/>
                <w:szCs w:val="18"/>
              </w:rPr>
            </w:pPr>
            <w:r>
              <w:rPr>
                <w:rFonts w:cs="Arial"/>
                <w:color w:val="000000"/>
                <w:szCs w:val="18"/>
              </w:rPr>
              <w:t>Insufficient time to complete analysis for 6.4</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40</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22830</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SB – Update to verify HK command packet length</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41</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22831</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EVS – Update to verify HK command packet length</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42</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22832</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ES – Update to verify HK command packet length</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B33568" w:rsidTr="004D7BA0">
        <w:trPr>
          <w:cantSplit/>
        </w:trPr>
        <w:tc>
          <w:tcPr>
            <w:tcW w:w="630" w:type="dxa"/>
          </w:tcPr>
          <w:p w:rsidR="00B33568" w:rsidRDefault="00BD5CF0" w:rsidP="00B33568">
            <w:pPr>
              <w:pStyle w:val="TAILORINGADVICE"/>
              <w:jc w:val="left"/>
              <w:rPr>
                <w:rFonts w:cs="Arial"/>
                <w:color w:val="000000"/>
                <w:szCs w:val="18"/>
              </w:rPr>
            </w:pPr>
            <w:r>
              <w:rPr>
                <w:rFonts w:cs="Arial"/>
                <w:color w:val="000000"/>
                <w:szCs w:val="18"/>
              </w:rPr>
              <w:t>43</w:t>
            </w:r>
          </w:p>
        </w:tc>
        <w:tc>
          <w:tcPr>
            <w:tcW w:w="900" w:type="dxa"/>
          </w:tcPr>
          <w:p w:rsidR="00B33568" w:rsidRDefault="00B33568" w:rsidP="00B33568">
            <w:pPr>
              <w:pStyle w:val="TAILORINGADVICE"/>
              <w:jc w:val="center"/>
              <w:rPr>
                <w:rFonts w:cs="Arial"/>
                <w:color w:val="000000"/>
                <w:szCs w:val="18"/>
                <w:shd w:val="clear" w:color="auto" w:fill="FFFBFF"/>
              </w:rPr>
            </w:pPr>
            <w:r>
              <w:rPr>
                <w:rFonts w:cs="Arial"/>
                <w:color w:val="000000"/>
                <w:szCs w:val="18"/>
                <w:shd w:val="clear" w:color="auto" w:fill="FFFBFF"/>
              </w:rPr>
              <w:t>22833</w:t>
            </w:r>
          </w:p>
        </w:tc>
        <w:tc>
          <w:tcPr>
            <w:tcW w:w="2880" w:type="dxa"/>
          </w:tcPr>
          <w:p w:rsidR="00B33568" w:rsidRDefault="00B33568" w:rsidP="00B33568">
            <w:pPr>
              <w:pStyle w:val="TAILORINGADVICE"/>
              <w:jc w:val="left"/>
              <w:rPr>
                <w:rFonts w:cs="Arial"/>
                <w:color w:val="000000"/>
                <w:szCs w:val="18"/>
                <w:shd w:val="clear" w:color="auto" w:fill="FFFBFF"/>
              </w:rPr>
            </w:pPr>
            <w:r>
              <w:rPr>
                <w:rFonts w:cs="Arial"/>
                <w:color w:val="000000"/>
                <w:szCs w:val="18"/>
                <w:shd w:val="clear" w:color="auto" w:fill="FFFBFF"/>
              </w:rPr>
              <w:t>TIME – Update to verify HK command packet length</w:t>
            </w:r>
          </w:p>
        </w:tc>
        <w:tc>
          <w:tcPr>
            <w:tcW w:w="1620" w:type="dxa"/>
          </w:tcPr>
          <w:p w:rsidR="00B33568" w:rsidRDefault="00B33568" w:rsidP="00B33568">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B33568" w:rsidRDefault="00B33568" w:rsidP="00B33568">
            <w:pPr>
              <w:pStyle w:val="TAILORINGADVICE"/>
              <w:jc w:val="left"/>
              <w:rPr>
                <w:rFonts w:cs="Arial"/>
                <w:color w:val="000000"/>
                <w:szCs w:val="18"/>
              </w:rPr>
            </w:pPr>
            <w:r>
              <w:rPr>
                <w:rFonts w:cs="Arial"/>
                <w:color w:val="000000"/>
                <w:szCs w:val="18"/>
              </w:rPr>
              <w:t>N/A</w:t>
            </w:r>
          </w:p>
        </w:tc>
        <w:tc>
          <w:tcPr>
            <w:tcW w:w="1350" w:type="dxa"/>
          </w:tcPr>
          <w:p w:rsidR="00B33568" w:rsidRDefault="00B33568" w:rsidP="00B33568">
            <w:pPr>
              <w:pStyle w:val="TAILORINGADVICE"/>
              <w:jc w:val="left"/>
              <w:rPr>
                <w:rFonts w:cs="Arial"/>
                <w:color w:val="000000"/>
                <w:szCs w:val="18"/>
              </w:rPr>
            </w:pPr>
            <w:r>
              <w:rPr>
                <w:rFonts w:cs="Arial"/>
                <w:color w:val="000000"/>
                <w:szCs w:val="18"/>
              </w:rPr>
              <w:t>None</w:t>
            </w:r>
          </w:p>
        </w:tc>
        <w:tc>
          <w:tcPr>
            <w:tcW w:w="1170" w:type="dxa"/>
          </w:tcPr>
          <w:p w:rsidR="00B33568" w:rsidRDefault="00B33568" w:rsidP="00B33568">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t>44</w:t>
            </w:r>
          </w:p>
        </w:tc>
        <w:tc>
          <w:tcPr>
            <w:tcW w:w="900" w:type="dxa"/>
          </w:tcPr>
          <w:p w:rsidR="006F61CB" w:rsidRDefault="006F61CB" w:rsidP="006F61CB">
            <w:pPr>
              <w:rPr>
                <w:sz w:val="22"/>
                <w:szCs w:val="22"/>
              </w:rPr>
            </w:pPr>
            <w:r>
              <w:rPr>
                <w:sz w:val="22"/>
                <w:szCs w:val="22"/>
              </w:rPr>
              <w:t>22838</w:t>
            </w:r>
          </w:p>
        </w:tc>
        <w:tc>
          <w:tcPr>
            <w:tcW w:w="2880" w:type="dxa"/>
          </w:tcPr>
          <w:p w:rsidR="006F61CB" w:rsidRPr="00DE2A73" w:rsidRDefault="006F61CB" w:rsidP="006F61CB">
            <w:r w:rsidRPr="00DE2A73">
              <w:t xml:space="preserve">MMS-IVV-013 (OBS-1238) - Static Code Analysis: Possible Buffer Underrun in </w:t>
            </w:r>
            <w:proofErr w:type="spellStart"/>
            <w:r w:rsidRPr="00DE2A73">
              <w:t>cfe_fs_decompress.c</w:t>
            </w:r>
            <w:proofErr w:type="spellEnd"/>
            <w:r w:rsidRPr="00DE2A73">
              <w:t xml:space="preserve"> </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lastRenderedPageBreak/>
              <w:t>45</w:t>
            </w:r>
          </w:p>
        </w:tc>
        <w:tc>
          <w:tcPr>
            <w:tcW w:w="900" w:type="dxa"/>
          </w:tcPr>
          <w:p w:rsidR="006F61CB" w:rsidRDefault="006F61CB" w:rsidP="006F61CB">
            <w:pPr>
              <w:rPr>
                <w:sz w:val="22"/>
                <w:szCs w:val="22"/>
              </w:rPr>
            </w:pPr>
            <w:r>
              <w:rPr>
                <w:sz w:val="22"/>
                <w:szCs w:val="22"/>
              </w:rPr>
              <w:t>22843</w:t>
            </w:r>
          </w:p>
        </w:tc>
        <w:tc>
          <w:tcPr>
            <w:tcW w:w="2880" w:type="dxa"/>
          </w:tcPr>
          <w:p w:rsidR="006F61CB" w:rsidRPr="00DE2A73" w:rsidRDefault="006F61CB" w:rsidP="006F61CB">
            <w:r w:rsidRPr="00DE2A73">
              <w:t xml:space="preserve">SB - Allow the </w:t>
            </w:r>
            <w:proofErr w:type="spellStart"/>
            <w:r w:rsidRPr="00DE2A73">
              <w:t>Endianness</w:t>
            </w:r>
            <w:proofErr w:type="spellEnd"/>
            <w:r w:rsidRPr="00DE2A73">
              <w:t xml:space="preserve"> of the Command Secondary Header to be Configurable</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t>46</w:t>
            </w:r>
          </w:p>
        </w:tc>
        <w:tc>
          <w:tcPr>
            <w:tcW w:w="900" w:type="dxa"/>
          </w:tcPr>
          <w:p w:rsidR="006F61CB" w:rsidRDefault="006F61CB" w:rsidP="006F61CB">
            <w:pPr>
              <w:rPr>
                <w:sz w:val="22"/>
                <w:szCs w:val="22"/>
              </w:rPr>
            </w:pPr>
            <w:r>
              <w:rPr>
                <w:sz w:val="22"/>
                <w:szCs w:val="22"/>
              </w:rPr>
              <w:t>22846</w:t>
            </w:r>
          </w:p>
        </w:tc>
        <w:tc>
          <w:tcPr>
            <w:tcW w:w="2880" w:type="dxa"/>
          </w:tcPr>
          <w:p w:rsidR="006F61CB" w:rsidRPr="00DE2A73" w:rsidRDefault="006F61CB" w:rsidP="006F61CB">
            <w:r w:rsidRPr="00DE2A73">
              <w:t xml:space="preserve">Elf2CfeTbl tool can be different for different processors and the tool can require recompilation when </w:t>
            </w:r>
            <w:proofErr w:type="spellStart"/>
            <w:r w:rsidRPr="00DE2A73">
              <w:t>osconfig.h</w:t>
            </w:r>
            <w:proofErr w:type="spellEnd"/>
            <w:r w:rsidRPr="00DE2A73">
              <w:t xml:space="preserve"> changes</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t>47</w:t>
            </w:r>
          </w:p>
        </w:tc>
        <w:tc>
          <w:tcPr>
            <w:tcW w:w="900" w:type="dxa"/>
          </w:tcPr>
          <w:p w:rsidR="006F61CB" w:rsidRDefault="006F61CB" w:rsidP="006F61CB">
            <w:pPr>
              <w:rPr>
                <w:sz w:val="22"/>
                <w:szCs w:val="22"/>
              </w:rPr>
            </w:pPr>
            <w:r>
              <w:rPr>
                <w:sz w:val="22"/>
                <w:szCs w:val="22"/>
              </w:rPr>
              <w:t>22932</w:t>
            </w:r>
          </w:p>
        </w:tc>
        <w:tc>
          <w:tcPr>
            <w:tcW w:w="2880" w:type="dxa"/>
          </w:tcPr>
          <w:p w:rsidR="006F61CB" w:rsidRPr="00DE2A73" w:rsidRDefault="006F61CB" w:rsidP="006F61CB">
            <w:r w:rsidRPr="00DE2A73">
              <w:t>CCSDS header file macro CCSDS_INC_SEQ generates a compiler warning when referenced</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t>48</w:t>
            </w:r>
          </w:p>
        </w:tc>
        <w:tc>
          <w:tcPr>
            <w:tcW w:w="900" w:type="dxa"/>
          </w:tcPr>
          <w:p w:rsidR="006F61CB" w:rsidRDefault="006F61CB" w:rsidP="006F61CB">
            <w:pPr>
              <w:rPr>
                <w:sz w:val="22"/>
                <w:szCs w:val="22"/>
              </w:rPr>
            </w:pPr>
            <w:r>
              <w:rPr>
                <w:sz w:val="22"/>
                <w:szCs w:val="22"/>
              </w:rPr>
              <w:t>22934</w:t>
            </w:r>
          </w:p>
        </w:tc>
        <w:tc>
          <w:tcPr>
            <w:tcW w:w="2880" w:type="dxa"/>
          </w:tcPr>
          <w:p w:rsidR="006F61CB" w:rsidRPr="00DE2A73" w:rsidRDefault="006F61CB" w:rsidP="006F61CB">
            <w:r w:rsidRPr="00DE2A73">
              <w:t>SB - Duplicate Pipe Creation Causes Failure to Delete Pipe</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t>49</w:t>
            </w:r>
          </w:p>
        </w:tc>
        <w:tc>
          <w:tcPr>
            <w:tcW w:w="900" w:type="dxa"/>
          </w:tcPr>
          <w:p w:rsidR="006F61CB" w:rsidRDefault="006F61CB" w:rsidP="006F61CB">
            <w:pPr>
              <w:rPr>
                <w:sz w:val="22"/>
                <w:szCs w:val="22"/>
              </w:rPr>
            </w:pPr>
            <w:r>
              <w:rPr>
                <w:sz w:val="22"/>
                <w:szCs w:val="22"/>
              </w:rPr>
              <w:t>22950</w:t>
            </w:r>
          </w:p>
        </w:tc>
        <w:tc>
          <w:tcPr>
            <w:tcW w:w="2880" w:type="dxa"/>
          </w:tcPr>
          <w:p w:rsidR="006F61CB" w:rsidRPr="00DE2A73" w:rsidRDefault="006F61CB" w:rsidP="006F61CB">
            <w:r w:rsidRPr="00DE2A73">
              <w:t>SB - The CFE_SB_MAX_DEST_PER_PKT Configuration Parameter Purpose is Not Clearly Documented</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t>50</w:t>
            </w:r>
          </w:p>
        </w:tc>
        <w:tc>
          <w:tcPr>
            <w:tcW w:w="900" w:type="dxa"/>
          </w:tcPr>
          <w:p w:rsidR="006F61CB" w:rsidRDefault="006F61CB" w:rsidP="006F61CB">
            <w:pPr>
              <w:rPr>
                <w:sz w:val="22"/>
                <w:szCs w:val="22"/>
              </w:rPr>
            </w:pPr>
            <w:r>
              <w:rPr>
                <w:sz w:val="22"/>
                <w:szCs w:val="22"/>
              </w:rPr>
              <w:t>23031</w:t>
            </w:r>
          </w:p>
        </w:tc>
        <w:tc>
          <w:tcPr>
            <w:tcW w:w="2880" w:type="dxa"/>
          </w:tcPr>
          <w:p w:rsidR="006F61CB" w:rsidRPr="00DE2A73" w:rsidRDefault="006F61CB" w:rsidP="006F61CB">
            <w:r w:rsidRPr="00DE2A73">
              <w:t>TBL - Dump table registry data command hogs CPU if too many tables</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t>51</w:t>
            </w:r>
          </w:p>
        </w:tc>
        <w:tc>
          <w:tcPr>
            <w:tcW w:w="900" w:type="dxa"/>
          </w:tcPr>
          <w:p w:rsidR="006F61CB" w:rsidRDefault="006F61CB" w:rsidP="006F61CB">
            <w:pPr>
              <w:rPr>
                <w:sz w:val="22"/>
                <w:szCs w:val="22"/>
              </w:rPr>
            </w:pPr>
            <w:r>
              <w:rPr>
                <w:sz w:val="22"/>
                <w:szCs w:val="22"/>
              </w:rPr>
              <w:t>23032</w:t>
            </w:r>
          </w:p>
        </w:tc>
        <w:tc>
          <w:tcPr>
            <w:tcW w:w="2880" w:type="dxa"/>
          </w:tcPr>
          <w:p w:rsidR="006F61CB" w:rsidRPr="00DE2A73" w:rsidRDefault="006F61CB" w:rsidP="006F61CB">
            <w:r w:rsidRPr="00DE2A73">
              <w:t xml:space="preserve">Put ES </w:t>
            </w:r>
            <w:proofErr w:type="spellStart"/>
            <w:r w:rsidRPr="00DE2A73">
              <w:t>Perf</w:t>
            </w:r>
            <w:proofErr w:type="spellEnd"/>
            <w:r w:rsidRPr="00DE2A73">
              <w:t xml:space="preserve"> Child Task Priority in global </w:t>
            </w:r>
            <w:proofErr w:type="spellStart"/>
            <w:r w:rsidRPr="00DE2A73">
              <w:t>cfe_platform</w:t>
            </w:r>
            <w:proofErr w:type="spellEnd"/>
            <w:r w:rsidRPr="00DE2A73">
              <w:t xml:space="preserve"> (or mission) </w:t>
            </w:r>
            <w:proofErr w:type="spellStart"/>
            <w:r w:rsidRPr="00DE2A73">
              <w:t>config</w:t>
            </w:r>
            <w:proofErr w:type="spellEnd"/>
            <w:r w:rsidRPr="00DE2A73">
              <w:t>.</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r w:rsidR="006F61CB" w:rsidTr="004D7BA0">
        <w:trPr>
          <w:cantSplit/>
        </w:trPr>
        <w:tc>
          <w:tcPr>
            <w:tcW w:w="630" w:type="dxa"/>
          </w:tcPr>
          <w:p w:rsidR="006F61CB" w:rsidRDefault="00BD5CF0" w:rsidP="006F61CB">
            <w:pPr>
              <w:pStyle w:val="TAILORINGADVICE"/>
              <w:jc w:val="left"/>
              <w:rPr>
                <w:rFonts w:cs="Arial"/>
                <w:color w:val="000000"/>
                <w:szCs w:val="18"/>
              </w:rPr>
            </w:pPr>
            <w:r>
              <w:rPr>
                <w:rFonts w:cs="Arial"/>
                <w:color w:val="000000"/>
                <w:szCs w:val="18"/>
              </w:rPr>
              <w:t>52</w:t>
            </w:r>
          </w:p>
        </w:tc>
        <w:tc>
          <w:tcPr>
            <w:tcW w:w="900" w:type="dxa"/>
          </w:tcPr>
          <w:p w:rsidR="006F61CB" w:rsidRPr="00975A28" w:rsidRDefault="006F61CB" w:rsidP="006F61CB">
            <w:r w:rsidRPr="00975A28">
              <w:t>23035</w:t>
            </w:r>
          </w:p>
        </w:tc>
        <w:tc>
          <w:tcPr>
            <w:tcW w:w="2880" w:type="dxa"/>
          </w:tcPr>
          <w:p w:rsidR="006F61CB" w:rsidRDefault="006F61CB" w:rsidP="006F61CB">
            <w:pPr>
              <w:rPr>
                <w:sz w:val="22"/>
                <w:szCs w:val="22"/>
              </w:rPr>
            </w:pPr>
            <w:r>
              <w:rPr>
                <w:sz w:val="22"/>
                <w:szCs w:val="22"/>
              </w:rPr>
              <w:t>ES - Exit Application Error</w:t>
            </w:r>
          </w:p>
        </w:tc>
        <w:tc>
          <w:tcPr>
            <w:tcW w:w="1620" w:type="dxa"/>
          </w:tcPr>
          <w:p w:rsidR="006F61CB" w:rsidRDefault="006F61CB" w:rsidP="006F61CB">
            <w:pPr>
              <w:pStyle w:val="TAILORINGADVICE"/>
              <w:jc w:val="left"/>
              <w:rPr>
                <w:rFonts w:cs="Arial"/>
                <w:color w:val="000000"/>
                <w:szCs w:val="18"/>
              </w:rPr>
            </w:pPr>
            <w:r>
              <w:rPr>
                <w:rFonts w:cs="Arial"/>
                <w:color w:val="000000"/>
                <w:szCs w:val="18"/>
              </w:rPr>
              <w:t>Lower priority than other 6</w:t>
            </w:r>
            <w:r w:rsidRPr="0040339B">
              <w:rPr>
                <w:rFonts w:cs="Arial"/>
                <w:color w:val="000000"/>
                <w:szCs w:val="18"/>
              </w:rPr>
              <w:t>.4 issues</w:t>
            </w:r>
          </w:p>
        </w:tc>
        <w:tc>
          <w:tcPr>
            <w:tcW w:w="990" w:type="dxa"/>
          </w:tcPr>
          <w:p w:rsidR="006F61CB" w:rsidRDefault="006F61CB" w:rsidP="006F61CB">
            <w:pPr>
              <w:pStyle w:val="TAILORINGADVICE"/>
              <w:jc w:val="left"/>
              <w:rPr>
                <w:rFonts w:cs="Arial"/>
                <w:color w:val="000000"/>
                <w:szCs w:val="18"/>
              </w:rPr>
            </w:pPr>
            <w:r>
              <w:rPr>
                <w:rFonts w:cs="Arial"/>
                <w:color w:val="000000"/>
                <w:szCs w:val="18"/>
              </w:rPr>
              <w:t>N/A</w:t>
            </w:r>
          </w:p>
        </w:tc>
        <w:tc>
          <w:tcPr>
            <w:tcW w:w="1350" w:type="dxa"/>
          </w:tcPr>
          <w:p w:rsidR="006F61CB" w:rsidRDefault="006F61CB" w:rsidP="006F61CB">
            <w:pPr>
              <w:pStyle w:val="TAILORINGADVICE"/>
              <w:jc w:val="left"/>
              <w:rPr>
                <w:rFonts w:cs="Arial"/>
                <w:color w:val="000000"/>
                <w:szCs w:val="18"/>
              </w:rPr>
            </w:pPr>
            <w:r>
              <w:rPr>
                <w:rFonts w:cs="Arial"/>
                <w:color w:val="000000"/>
                <w:szCs w:val="18"/>
              </w:rPr>
              <w:t>None</w:t>
            </w:r>
          </w:p>
        </w:tc>
        <w:tc>
          <w:tcPr>
            <w:tcW w:w="1170" w:type="dxa"/>
          </w:tcPr>
          <w:p w:rsidR="006F61CB" w:rsidRDefault="006F61CB" w:rsidP="006F61CB">
            <w:pPr>
              <w:pStyle w:val="TAILORINGADVICE"/>
              <w:jc w:val="left"/>
              <w:rPr>
                <w:rFonts w:cs="Arial"/>
                <w:color w:val="000000"/>
                <w:szCs w:val="18"/>
              </w:rPr>
            </w:pPr>
            <w:r>
              <w:rPr>
                <w:rFonts w:cs="Arial"/>
                <w:color w:val="000000"/>
                <w:szCs w:val="18"/>
              </w:rPr>
              <w:t>Not Determined</w:t>
            </w:r>
          </w:p>
        </w:tc>
      </w:tr>
    </w:tbl>
    <w:p w:rsidR="006A3070" w:rsidRDefault="006A3070">
      <w:pPr>
        <w:pStyle w:val="HDR11"/>
      </w:pPr>
      <w:bookmarkStart w:id="5" w:name="_Toc41817742"/>
      <w:bookmarkStart w:id="6" w:name="_Toc53818810"/>
      <w:r>
        <w:t>1.4</w:t>
      </w:r>
      <w:r>
        <w:tab/>
        <w:t>Development Tool Versions Associated with this FSW Version</w:t>
      </w:r>
    </w:p>
    <w:p w:rsidR="00692FFC" w:rsidRPr="00B36555" w:rsidRDefault="006A3070" w:rsidP="00A85101">
      <w:pPr>
        <w:rPr>
          <w:rFonts w:ascii="Arial" w:hAnsi="Arial" w:cs="Arial"/>
          <w:sz w:val="18"/>
          <w:szCs w:val="18"/>
        </w:rPr>
      </w:pPr>
      <w:r w:rsidRPr="00B36555">
        <w:rPr>
          <w:rFonts w:ascii="Arial" w:hAnsi="Arial" w:cs="Arial"/>
          <w:sz w:val="18"/>
          <w:szCs w:val="18"/>
        </w:rPr>
        <w:t>Table 1.4-1 identifies the versions of development tools use</w:t>
      </w:r>
      <w:r w:rsidR="00A85101" w:rsidRPr="00B36555">
        <w:rPr>
          <w:rFonts w:ascii="Arial" w:hAnsi="Arial" w:cs="Arial"/>
          <w:sz w:val="18"/>
          <w:szCs w:val="18"/>
        </w:rPr>
        <w:t>d to generate this FSW version:</w:t>
      </w:r>
    </w:p>
    <w:p w:rsidR="003E323F" w:rsidRPr="001F2C40" w:rsidRDefault="003E323F" w:rsidP="003E323F">
      <w:pPr>
        <w:pStyle w:val="TABLECAPTION"/>
        <w:numPr>
          <w:ilvl w:val="0"/>
          <w:numId w:val="4"/>
        </w:numPr>
        <w:spacing w:after="0"/>
        <w:jc w:val="left"/>
        <w:rPr>
          <w:b/>
          <w:bCs/>
        </w:rPr>
      </w:pPr>
      <w:r w:rsidRPr="00B36555">
        <w:rPr>
          <w:rFonts w:cs="Arial"/>
          <w:szCs w:val="18"/>
        </w:rPr>
        <w:t xml:space="preserve">Note that since the </w:t>
      </w:r>
      <w:proofErr w:type="spellStart"/>
      <w:r w:rsidRPr="00B36555">
        <w:rPr>
          <w:rFonts w:cs="Arial"/>
          <w:szCs w:val="18"/>
        </w:rPr>
        <w:t>cFE</w:t>
      </w:r>
      <w:proofErr w:type="spellEnd"/>
      <w:r w:rsidRPr="00B36555">
        <w:rPr>
          <w:rFonts w:cs="Arial"/>
          <w:szCs w:val="18"/>
        </w:rPr>
        <w:t xml:space="preserve"> uses the </w:t>
      </w:r>
      <w:r w:rsidR="00A44278" w:rsidRPr="00B36555">
        <w:rPr>
          <w:rFonts w:cs="Arial"/>
          <w:szCs w:val="18"/>
        </w:rPr>
        <w:t>Operating System Abstraction Layer (OSAL)</w:t>
      </w:r>
      <w:r w:rsidR="00146050" w:rsidRPr="00B36555">
        <w:rPr>
          <w:rFonts w:cs="Arial"/>
          <w:szCs w:val="18"/>
        </w:rPr>
        <w:t>,</w:t>
      </w:r>
      <w:r w:rsidR="00A44278" w:rsidRPr="00B36555">
        <w:rPr>
          <w:rFonts w:cs="Arial"/>
          <w:szCs w:val="18"/>
        </w:rPr>
        <w:t xml:space="preserve"> </w:t>
      </w:r>
      <w:r w:rsidR="001F2C40" w:rsidRPr="00B36555">
        <w:rPr>
          <w:rFonts w:cs="Arial"/>
          <w:szCs w:val="18"/>
        </w:rPr>
        <w:t>multiple operating s</w:t>
      </w:r>
      <w:r w:rsidRPr="00B36555">
        <w:rPr>
          <w:rFonts w:cs="Arial"/>
          <w:szCs w:val="18"/>
        </w:rPr>
        <w:t>ystems are s</w:t>
      </w:r>
      <w:r w:rsidR="00AC3B3A" w:rsidRPr="00B36555">
        <w:rPr>
          <w:rFonts w:cs="Arial"/>
          <w:szCs w:val="18"/>
        </w:rPr>
        <w:t xml:space="preserve">upported.  Build Testing of </w:t>
      </w:r>
      <w:proofErr w:type="spellStart"/>
      <w:r w:rsidRPr="00B36555">
        <w:rPr>
          <w:rFonts w:cs="Arial"/>
          <w:szCs w:val="18"/>
        </w:rPr>
        <w:t>cFE</w:t>
      </w:r>
      <w:proofErr w:type="spellEnd"/>
      <w:r w:rsidRPr="00B36555">
        <w:rPr>
          <w:rFonts w:cs="Arial"/>
          <w:szCs w:val="18"/>
        </w:rPr>
        <w:t xml:space="preserve"> </w:t>
      </w:r>
      <w:r w:rsidR="00BD5514" w:rsidRPr="00B36555">
        <w:rPr>
          <w:rFonts w:cs="Arial"/>
          <w:szCs w:val="18"/>
        </w:rPr>
        <w:t>B</w:t>
      </w:r>
      <w:r w:rsidR="00AC3B3A" w:rsidRPr="00B36555">
        <w:rPr>
          <w:rFonts w:cs="Arial"/>
          <w:szCs w:val="18"/>
        </w:rPr>
        <w:t>uild 6.</w:t>
      </w:r>
      <w:r w:rsidR="00A31D19" w:rsidRPr="00B36555">
        <w:rPr>
          <w:rFonts w:cs="Arial"/>
          <w:szCs w:val="18"/>
        </w:rPr>
        <w:t>4</w:t>
      </w:r>
      <w:r w:rsidR="00AC3B3A" w:rsidRPr="00B36555">
        <w:rPr>
          <w:rFonts w:cs="Arial"/>
          <w:szCs w:val="18"/>
        </w:rPr>
        <w:t>.</w:t>
      </w:r>
      <w:r w:rsidR="006F61CB" w:rsidRPr="00B36555">
        <w:rPr>
          <w:rFonts w:cs="Arial"/>
          <w:szCs w:val="18"/>
        </w:rPr>
        <w:t>2</w:t>
      </w:r>
      <w:r w:rsidR="00AC3B3A" w:rsidRPr="00B36555">
        <w:rPr>
          <w:rFonts w:cs="Arial"/>
          <w:szCs w:val="18"/>
        </w:rPr>
        <w:t xml:space="preserve"> </w:t>
      </w:r>
      <w:r w:rsidRPr="00B36555">
        <w:rPr>
          <w:rFonts w:cs="Arial"/>
          <w:szCs w:val="18"/>
        </w:rPr>
        <w:t>has been done</w:t>
      </w:r>
      <w:r w:rsidR="00AC3B3A" w:rsidRPr="00B36555">
        <w:rPr>
          <w:rFonts w:cs="Arial"/>
          <w:szCs w:val="18"/>
        </w:rPr>
        <w:t xml:space="preserve"> on a PPC/mcp750</w:t>
      </w:r>
      <w:r w:rsidR="00146050" w:rsidRPr="00B36555">
        <w:rPr>
          <w:rFonts w:cs="Arial"/>
          <w:szCs w:val="18"/>
        </w:rPr>
        <w:t xml:space="preserve"> using</w:t>
      </w:r>
      <w:r w:rsidR="00AC3B3A" w:rsidRPr="00B36555">
        <w:rPr>
          <w:rFonts w:cs="Arial"/>
          <w:szCs w:val="18"/>
        </w:rPr>
        <w:t xml:space="preserve"> </w:t>
      </w:r>
      <w:r w:rsidRPr="00B36555">
        <w:rPr>
          <w:rFonts w:cs="Arial"/>
          <w:szCs w:val="18"/>
        </w:rPr>
        <w:t xml:space="preserve">the RTOS and compiler specified </w:t>
      </w:r>
      <w:r w:rsidR="00AC3B3A" w:rsidRPr="00B36555">
        <w:rPr>
          <w:rFonts w:cs="Arial"/>
          <w:szCs w:val="18"/>
        </w:rPr>
        <w:t>in Table 1.4-1 below.</w:t>
      </w:r>
      <w:r w:rsidR="00C84751" w:rsidRPr="00B36555">
        <w:rPr>
          <w:rFonts w:cs="Arial"/>
          <w:szCs w:val="18"/>
        </w:rPr>
        <w:t xml:space="preserve">  </w:t>
      </w:r>
      <w:r w:rsidR="00AC3B3A" w:rsidRPr="00B36555">
        <w:rPr>
          <w:rFonts w:cs="Arial"/>
          <w:szCs w:val="18"/>
        </w:rPr>
        <w:t xml:space="preserve">In addition, </w:t>
      </w:r>
      <w:proofErr w:type="spellStart"/>
      <w:r w:rsidRPr="00B36555">
        <w:rPr>
          <w:rFonts w:cs="Arial"/>
          <w:szCs w:val="18"/>
        </w:rPr>
        <w:t>cFE</w:t>
      </w:r>
      <w:proofErr w:type="spellEnd"/>
      <w:r w:rsidRPr="00B36555">
        <w:rPr>
          <w:rFonts w:cs="Arial"/>
          <w:szCs w:val="18"/>
        </w:rPr>
        <w:t xml:space="preserve"> </w:t>
      </w:r>
      <w:r w:rsidR="00BD5514" w:rsidRPr="00B36555">
        <w:rPr>
          <w:rFonts w:cs="Arial"/>
          <w:szCs w:val="18"/>
        </w:rPr>
        <w:t>B</w:t>
      </w:r>
      <w:r w:rsidR="00AC3B3A" w:rsidRPr="00B36555">
        <w:rPr>
          <w:rFonts w:cs="Arial"/>
          <w:szCs w:val="18"/>
        </w:rPr>
        <w:t>uild 6.</w:t>
      </w:r>
      <w:r w:rsidR="00A31D19" w:rsidRPr="00B36555">
        <w:rPr>
          <w:rFonts w:cs="Arial"/>
          <w:szCs w:val="18"/>
        </w:rPr>
        <w:t>4</w:t>
      </w:r>
      <w:r w:rsidR="00AC3B3A" w:rsidRPr="00B36555">
        <w:rPr>
          <w:rFonts w:cs="Arial"/>
          <w:szCs w:val="18"/>
        </w:rPr>
        <w:t>.</w:t>
      </w:r>
      <w:r w:rsidR="006F61CB" w:rsidRPr="00B36555">
        <w:rPr>
          <w:rFonts w:cs="Arial"/>
          <w:szCs w:val="18"/>
        </w:rPr>
        <w:t>2</w:t>
      </w:r>
      <w:r w:rsidR="00AC3B3A" w:rsidRPr="00B36555">
        <w:rPr>
          <w:rFonts w:cs="Arial"/>
          <w:szCs w:val="18"/>
        </w:rPr>
        <w:t xml:space="preserve"> </w:t>
      </w:r>
      <w:r w:rsidRPr="00B36555">
        <w:rPr>
          <w:rFonts w:cs="Arial"/>
          <w:szCs w:val="18"/>
        </w:rPr>
        <w:t xml:space="preserve">has been </w:t>
      </w:r>
      <w:r w:rsidR="00362A03" w:rsidRPr="00B36555">
        <w:rPr>
          <w:rFonts w:cs="Arial"/>
          <w:szCs w:val="18"/>
        </w:rPr>
        <w:t xml:space="preserve">integrated with </w:t>
      </w:r>
      <w:r w:rsidR="00AC3B3A" w:rsidRPr="00B36555">
        <w:rPr>
          <w:rFonts w:cs="Arial"/>
          <w:szCs w:val="18"/>
        </w:rPr>
        <w:t xml:space="preserve">the following </w:t>
      </w:r>
      <w:r w:rsidRPr="00B36555">
        <w:rPr>
          <w:rFonts w:cs="Arial"/>
          <w:szCs w:val="18"/>
        </w:rPr>
        <w:t>hardware/software platforms:</w:t>
      </w:r>
    </w:p>
    <w:p w:rsidR="00157F36" w:rsidRDefault="00157F36" w:rsidP="001F2C40">
      <w:pPr>
        <w:pStyle w:val="TABLECAPTION"/>
        <w:spacing w:after="0"/>
        <w:ind w:left="720"/>
        <w:jc w:val="left"/>
        <w:rPr>
          <w:b/>
        </w:rPr>
      </w:pPr>
    </w:p>
    <w:p w:rsidR="001F2C40" w:rsidRPr="001F2C40" w:rsidRDefault="001F2C40" w:rsidP="001F2C40">
      <w:pPr>
        <w:pStyle w:val="TABLECAPTION"/>
        <w:spacing w:after="0"/>
        <w:ind w:left="720"/>
        <w:jc w:val="left"/>
        <w:rPr>
          <w:b/>
          <w:bCs/>
        </w:rPr>
      </w:pPr>
      <w:r w:rsidRPr="001F2C40">
        <w:rPr>
          <w:b/>
        </w:rPr>
        <w:lastRenderedPageBreak/>
        <w:t>Tested Platforms</w:t>
      </w:r>
    </w:p>
    <w:p w:rsidR="00AC3B3A" w:rsidRPr="006F61CB" w:rsidRDefault="003E323F" w:rsidP="006F61CB">
      <w:pPr>
        <w:pStyle w:val="TABLECAPTION"/>
        <w:numPr>
          <w:ilvl w:val="1"/>
          <w:numId w:val="4"/>
        </w:numPr>
        <w:spacing w:before="0" w:after="0"/>
        <w:jc w:val="left"/>
        <w:rPr>
          <w:b/>
          <w:bCs/>
        </w:rPr>
      </w:pPr>
      <w:r w:rsidRPr="001F2C40">
        <w:t>PPC/mcp750</w:t>
      </w:r>
      <w:r w:rsidR="001F2C40">
        <w:t xml:space="preserve"> running </w:t>
      </w:r>
      <w:proofErr w:type="spellStart"/>
      <w:r w:rsidR="001F2C40">
        <w:t>VxWorks</w:t>
      </w:r>
      <w:proofErr w:type="spellEnd"/>
      <w:r w:rsidR="001F2C40">
        <w:t xml:space="preserve"> 6.4 </w:t>
      </w:r>
      <w:r w:rsidRPr="001F2C40">
        <w:rPr>
          <w:b/>
          <w:bCs/>
        </w:rPr>
        <w:t xml:space="preserve"> </w:t>
      </w:r>
    </w:p>
    <w:p w:rsidR="00C84751" w:rsidRPr="00C84751" w:rsidRDefault="00C84751" w:rsidP="00C84751">
      <w:pPr>
        <w:pStyle w:val="TABLECAPTION"/>
        <w:spacing w:before="0" w:after="100" w:afterAutospacing="1"/>
        <w:ind w:left="1440"/>
        <w:contextualSpacing/>
        <w:jc w:val="left"/>
        <w:rPr>
          <w:b/>
          <w:bCs/>
        </w:rPr>
      </w:pPr>
    </w:p>
    <w:p w:rsidR="00AC3B3A" w:rsidRPr="00AC3B3A" w:rsidRDefault="00AC3B3A" w:rsidP="00AC3B3A">
      <w:pPr>
        <w:pStyle w:val="TABLECAPTION"/>
        <w:spacing w:before="0" w:after="100" w:afterAutospacing="1"/>
        <w:ind w:left="720"/>
        <w:contextualSpacing/>
        <w:jc w:val="left"/>
        <w:rPr>
          <w:b/>
          <w:bCs/>
        </w:rPr>
      </w:pPr>
      <w:r w:rsidRPr="00AC3B3A">
        <w:rPr>
          <w:b/>
          <w:bCs/>
        </w:rPr>
        <w:t>Supported Platforms</w:t>
      </w:r>
    </w:p>
    <w:p w:rsidR="001F2C40" w:rsidRPr="00C84751" w:rsidRDefault="00C84751" w:rsidP="00C84751">
      <w:pPr>
        <w:pStyle w:val="TABLECAPTION"/>
        <w:numPr>
          <w:ilvl w:val="1"/>
          <w:numId w:val="4"/>
        </w:numPr>
        <w:spacing w:before="0" w:after="100" w:afterAutospacing="1"/>
        <w:jc w:val="left"/>
        <w:rPr>
          <w:b/>
          <w:bCs/>
        </w:rPr>
      </w:pPr>
      <w:r>
        <w:t xml:space="preserve">PPC/RAD750 running </w:t>
      </w:r>
      <w:proofErr w:type="spellStart"/>
      <w:r>
        <w:t>VxWorks</w:t>
      </w:r>
      <w:proofErr w:type="spellEnd"/>
      <w:r>
        <w:t xml:space="preserve"> 6.4</w:t>
      </w:r>
    </w:p>
    <w:p w:rsidR="00C84751" w:rsidRPr="00C84751" w:rsidRDefault="00C84751" w:rsidP="00C84751">
      <w:pPr>
        <w:pStyle w:val="TABLECAPTION"/>
        <w:numPr>
          <w:ilvl w:val="1"/>
          <w:numId w:val="4"/>
        </w:numPr>
        <w:spacing w:before="0" w:after="100" w:afterAutospacing="1"/>
        <w:jc w:val="left"/>
        <w:rPr>
          <w:b/>
          <w:bCs/>
        </w:rPr>
      </w:pPr>
      <w:proofErr w:type="spellStart"/>
      <w:r>
        <w:t>Coldfire</w:t>
      </w:r>
      <w:proofErr w:type="spellEnd"/>
      <w:r>
        <w:t>/MMS flight board running RTEMS 4.10</w:t>
      </w:r>
    </w:p>
    <w:p w:rsidR="00AC3B3A" w:rsidRPr="00AC3B3A" w:rsidRDefault="00AC3B3A" w:rsidP="00AC3B3A">
      <w:pPr>
        <w:pStyle w:val="TABLECAPTION"/>
        <w:numPr>
          <w:ilvl w:val="1"/>
          <w:numId w:val="4"/>
        </w:numPr>
        <w:spacing w:before="0" w:after="100" w:afterAutospacing="1"/>
        <w:contextualSpacing/>
        <w:jc w:val="left"/>
        <w:rPr>
          <w:b/>
          <w:bCs/>
        </w:rPr>
      </w:pPr>
      <w:proofErr w:type="spellStart"/>
      <w:r>
        <w:rPr>
          <w:bCs/>
        </w:rPr>
        <w:t>Coldfire</w:t>
      </w:r>
      <w:proofErr w:type="spellEnd"/>
      <w:r>
        <w:rPr>
          <w:bCs/>
        </w:rPr>
        <w:t>/MCF5235 running RTEMS 4.10</w:t>
      </w:r>
    </w:p>
    <w:p w:rsidR="00AC3B3A" w:rsidRPr="006F61CB" w:rsidRDefault="00AC3B3A" w:rsidP="00AC3B3A">
      <w:pPr>
        <w:pStyle w:val="TABLECAPTION"/>
        <w:numPr>
          <w:ilvl w:val="1"/>
          <w:numId w:val="4"/>
        </w:numPr>
        <w:spacing w:before="0" w:after="100" w:afterAutospacing="1"/>
        <w:contextualSpacing/>
        <w:jc w:val="left"/>
        <w:rPr>
          <w:b/>
          <w:bCs/>
        </w:rPr>
      </w:pPr>
      <w:r>
        <w:rPr>
          <w:bCs/>
        </w:rPr>
        <w:t>SPARC/LEON3 running RTEMS 4.10</w:t>
      </w:r>
    </w:p>
    <w:p w:rsidR="006F61CB" w:rsidRPr="00AC3B3A" w:rsidRDefault="006F61CB" w:rsidP="00AC3B3A">
      <w:pPr>
        <w:pStyle w:val="TABLECAPTION"/>
        <w:numPr>
          <w:ilvl w:val="1"/>
          <w:numId w:val="4"/>
        </w:numPr>
        <w:spacing w:before="0" w:after="100" w:afterAutospacing="1"/>
        <w:contextualSpacing/>
        <w:jc w:val="left"/>
        <w:rPr>
          <w:b/>
          <w:bCs/>
        </w:rPr>
      </w:pPr>
      <w:r>
        <w:t>X86/PC running Linux</w:t>
      </w:r>
    </w:p>
    <w:p w:rsidR="00AC3B3A" w:rsidRDefault="00AC3B3A" w:rsidP="00AC3B3A">
      <w:pPr>
        <w:pStyle w:val="TABLECAPTION"/>
        <w:spacing w:before="0" w:after="100" w:afterAutospacing="1"/>
        <w:contextualSpacing/>
        <w:jc w:val="left"/>
      </w:pPr>
    </w:p>
    <w:p w:rsidR="00AC3B3A" w:rsidRPr="001F2C40" w:rsidRDefault="00AC3B3A" w:rsidP="00AC3B3A">
      <w:pPr>
        <w:pStyle w:val="TABLECAPTION"/>
        <w:spacing w:before="0" w:after="100" w:afterAutospacing="1"/>
        <w:contextualSpacing/>
        <w:jc w:val="left"/>
        <w:rPr>
          <w:b/>
          <w:bCs/>
        </w:rPr>
      </w:pPr>
    </w:p>
    <w:p w:rsidR="004A2645" w:rsidRPr="00A85101" w:rsidRDefault="00487091" w:rsidP="00487091">
      <w:pPr>
        <w:pStyle w:val="TABLECAPTION"/>
        <w:rPr>
          <w:b/>
        </w:rPr>
      </w:pPr>
      <w:r w:rsidRPr="00A85101">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6A3070">
        <w:trPr>
          <w:cantSplit/>
          <w:tblHeader/>
        </w:trPr>
        <w:tc>
          <w:tcPr>
            <w:tcW w:w="1800" w:type="dxa"/>
          </w:tcPr>
          <w:p w:rsidR="006A3070" w:rsidRDefault="006A3070">
            <w:pPr>
              <w:pStyle w:val="TABLEHEADER"/>
              <w:keepLines/>
              <w:rPr>
                <w:rFonts w:cs="Arial"/>
              </w:rPr>
            </w:pPr>
            <w:r>
              <w:rPr>
                <w:rFonts w:cs="Arial"/>
              </w:rPr>
              <w:t>Tool Type.</w:t>
            </w:r>
          </w:p>
        </w:tc>
        <w:tc>
          <w:tcPr>
            <w:tcW w:w="5400" w:type="dxa"/>
          </w:tcPr>
          <w:p w:rsidR="006A3070" w:rsidRDefault="006A3070">
            <w:pPr>
              <w:pStyle w:val="TABLEHEADER"/>
              <w:keepLines/>
              <w:rPr>
                <w:rFonts w:cs="Arial"/>
              </w:rPr>
            </w:pPr>
            <w:r>
              <w:rPr>
                <w:rFonts w:cs="Arial"/>
              </w:rPr>
              <w:t>Tool Name</w:t>
            </w:r>
          </w:p>
        </w:tc>
        <w:tc>
          <w:tcPr>
            <w:tcW w:w="1440" w:type="dxa"/>
          </w:tcPr>
          <w:p w:rsidR="006A3070" w:rsidRDefault="006A3070">
            <w:pPr>
              <w:pStyle w:val="TABLEHEADER"/>
              <w:keepLines/>
              <w:rPr>
                <w:rFonts w:cs="Arial"/>
              </w:rPr>
            </w:pPr>
            <w:r>
              <w:rPr>
                <w:rFonts w:cs="Arial"/>
              </w:rPr>
              <w:t>Version Used</w:t>
            </w:r>
          </w:p>
        </w:tc>
      </w:tr>
      <w:tr w:rsidR="006A3070">
        <w:trPr>
          <w:cantSplit/>
        </w:trPr>
        <w:tc>
          <w:tcPr>
            <w:tcW w:w="1800" w:type="dxa"/>
          </w:tcPr>
          <w:p w:rsidR="006A3070" w:rsidRDefault="006A3070">
            <w:pPr>
              <w:pStyle w:val="TABLECELLS"/>
            </w:pPr>
            <w:r>
              <w:t>RTOS</w:t>
            </w:r>
          </w:p>
        </w:tc>
        <w:tc>
          <w:tcPr>
            <w:tcW w:w="5400" w:type="dxa"/>
          </w:tcPr>
          <w:p w:rsidR="006A3070" w:rsidRDefault="004A2645">
            <w:pPr>
              <w:pStyle w:val="TABLECELLS"/>
            </w:pPr>
            <w:proofErr w:type="spellStart"/>
            <w:r>
              <w:t>VxWorks</w:t>
            </w:r>
            <w:proofErr w:type="spellEnd"/>
            <w:r>
              <w:t xml:space="preserve"> </w:t>
            </w:r>
          </w:p>
        </w:tc>
        <w:tc>
          <w:tcPr>
            <w:tcW w:w="1440" w:type="dxa"/>
          </w:tcPr>
          <w:p w:rsidR="006A3070" w:rsidRDefault="004A2645">
            <w:pPr>
              <w:pStyle w:val="TABLECELLS"/>
            </w:pPr>
            <w:r>
              <w:t>6.</w:t>
            </w:r>
            <w:r w:rsidR="009125E7">
              <w:t>4</w:t>
            </w:r>
          </w:p>
        </w:tc>
      </w:tr>
      <w:tr w:rsidR="006A3070">
        <w:trPr>
          <w:cantSplit/>
        </w:trPr>
        <w:tc>
          <w:tcPr>
            <w:tcW w:w="1800" w:type="dxa"/>
          </w:tcPr>
          <w:p w:rsidR="006A3070" w:rsidRDefault="006A3070">
            <w:pPr>
              <w:pStyle w:val="TABLECELLS"/>
            </w:pPr>
            <w:r>
              <w:t>Compiler</w:t>
            </w:r>
          </w:p>
        </w:tc>
        <w:tc>
          <w:tcPr>
            <w:tcW w:w="5400" w:type="dxa"/>
          </w:tcPr>
          <w:p w:rsidR="006A3070" w:rsidRPr="00E94282" w:rsidRDefault="004A2645">
            <w:pPr>
              <w:pStyle w:val="TABLECELLS"/>
            </w:pPr>
            <w:r w:rsidRPr="00E94282">
              <w:t xml:space="preserve">GNU </w:t>
            </w:r>
            <w:r w:rsidR="00D00A2C" w:rsidRPr="00E94282">
              <w:t>(</w:t>
            </w:r>
            <w:proofErr w:type="spellStart"/>
            <w:r w:rsidR="00D00A2C" w:rsidRPr="00E94282">
              <w:t>ccppc</w:t>
            </w:r>
            <w:proofErr w:type="spellEnd"/>
            <w:r w:rsidR="00D00A2C" w:rsidRPr="00E94282">
              <w:t>)</w:t>
            </w:r>
          </w:p>
        </w:tc>
        <w:tc>
          <w:tcPr>
            <w:tcW w:w="1440" w:type="dxa"/>
          </w:tcPr>
          <w:p w:rsidR="006A3070" w:rsidRPr="00E94282" w:rsidRDefault="00D00A2C">
            <w:pPr>
              <w:pStyle w:val="TABLECELLS"/>
            </w:pPr>
            <w:r w:rsidRPr="00E94282">
              <w:t>3.3.2</w:t>
            </w:r>
          </w:p>
        </w:tc>
      </w:tr>
      <w:tr w:rsidR="00601069" w:rsidTr="003D0BB6">
        <w:trPr>
          <w:cantSplit/>
          <w:trHeight w:val="202"/>
        </w:trPr>
        <w:tc>
          <w:tcPr>
            <w:tcW w:w="1800" w:type="dxa"/>
          </w:tcPr>
          <w:p w:rsidR="00601069" w:rsidRPr="001E2AB5" w:rsidRDefault="00601069" w:rsidP="009E359A">
            <w:pPr>
              <w:pStyle w:val="TABLECELLS"/>
            </w:pPr>
            <w:r>
              <w:t>CFS PSP</w:t>
            </w:r>
          </w:p>
        </w:tc>
        <w:tc>
          <w:tcPr>
            <w:tcW w:w="5400" w:type="dxa"/>
          </w:tcPr>
          <w:p w:rsidR="00601069" w:rsidRPr="001E2AB5" w:rsidRDefault="00601069" w:rsidP="009E359A">
            <w:pPr>
              <w:pStyle w:val="TABLECELLS"/>
            </w:pPr>
            <w:r>
              <w:t>CFS Platform Support Package</w:t>
            </w:r>
          </w:p>
        </w:tc>
        <w:tc>
          <w:tcPr>
            <w:tcW w:w="1440" w:type="dxa"/>
          </w:tcPr>
          <w:p w:rsidR="00601069" w:rsidRDefault="001644A7" w:rsidP="009E359A">
            <w:pPr>
              <w:pStyle w:val="TABLECELLS"/>
            </w:pPr>
            <w:r>
              <w:t>1.2</w:t>
            </w:r>
            <w:r w:rsidR="00601069">
              <w:t>.0.0</w:t>
            </w:r>
          </w:p>
        </w:tc>
      </w:tr>
      <w:tr w:rsidR="00601069" w:rsidTr="003D0BB6">
        <w:trPr>
          <w:cantSplit/>
          <w:trHeight w:val="202"/>
        </w:trPr>
        <w:tc>
          <w:tcPr>
            <w:tcW w:w="1800" w:type="dxa"/>
          </w:tcPr>
          <w:p w:rsidR="00601069" w:rsidRDefault="00601069" w:rsidP="009E359A">
            <w:pPr>
              <w:pStyle w:val="TABLECELLS"/>
            </w:pPr>
            <w:r>
              <w:t>OSAL</w:t>
            </w:r>
          </w:p>
        </w:tc>
        <w:tc>
          <w:tcPr>
            <w:tcW w:w="5400" w:type="dxa"/>
          </w:tcPr>
          <w:p w:rsidR="00601069" w:rsidRDefault="00601069" w:rsidP="009E359A">
            <w:pPr>
              <w:pStyle w:val="TABLECELLS"/>
            </w:pPr>
            <w:r>
              <w:t>Operating System Abstraction Layer</w:t>
            </w:r>
          </w:p>
        </w:tc>
        <w:tc>
          <w:tcPr>
            <w:tcW w:w="1440" w:type="dxa"/>
          </w:tcPr>
          <w:p w:rsidR="00601069" w:rsidRDefault="009D0E65" w:rsidP="009E359A">
            <w:pPr>
              <w:pStyle w:val="TABLECELLS"/>
            </w:pPr>
            <w:r>
              <w:t>4</w:t>
            </w:r>
            <w:r w:rsidR="00601069">
              <w:t>.</w:t>
            </w:r>
            <w:r>
              <w:t>1</w:t>
            </w:r>
            <w:r w:rsidR="00601069">
              <w:t>.</w:t>
            </w:r>
            <w:r>
              <w:t>1</w:t>
            </w:r>
          </w:p>
        </w:tc>
      </w:tr>
      <w:tr w:rsidR="003D0BB6" w:rsidTr="003D0BB6">
        <w:trPr>
          <w:cantSplit/>
          <w:trHeight w:val="202"/>
        </w:trPr>
        <w:tc>
          <w:tcPr>
            <w:tcW w:w="1800" w:type="dxa"/>
          </w:tcPr>
          <w:p w:rsidR="003D0BB6" w:rsidRDefault="003D0BB6">
            <w:pPr>
              <w:pStyle w:val="TABLECELLS"/>
            </w:pPr>
            <w:r>
              <w:t>Ground System</w:t>
            </w:r>
          </w:p>
        </w:tc>
        <w:tc>
          <w:tcPr>
            <w:tcW w:w="5400" w:type="dxa"/>
          </w:tcPr>
          <w:p w:rsidR="003D0BB6" w:rsidRDefault="003D0BB6">
            <w:pPr>
              <w:pStyle w:val="TABLECELLS"/>
            </w:pPr>
            <w:r>
              <w:t>ASIST</w:t>
            </w:r>
          </w:p>
        </w:tc>
        <w:tc>
          <w:tcPr>
            <w:tcW w:w="1440" w:type="dxa"/>
          </w:tcPr>
          <w:p w:rsidR="003D0BB6" w:rsidRPr="00E94282" w:rsidRDefault="00DA2F74">
            <w:pPr>
              <w:pStyle w:val="TABLECELLS"/>
            </w:pPr>
            <w:r w:rsidRPr="00DA2F74">
              <w:t>20.2</w:t>
            </w:r>
          </w:p>
        </w:tc>
      </w:tr>
    </w:tbl>
    <w:p w:rsidR="006A3070" w:rsidRDefault="006A3070"/>
    <w:p w:rsidR="006A3070" w:rsidRDefault="006A3070">
      <w:pPr>
        <w:pStyle w:val="HDR10"/>
        <w:rPr>
          <w:rFonts w:cs="Arial"/>
        </w:rPr>
      </w:pPr>
      <w:r>
        <w:rPr>
          <w:rFonts w:cs="Arial"/>
        </w:rPr>
        <w:br w:type="page"/>
      </w:r>
      <w:r>
        <w:rPr>
          <w:rFonts w:cs="Arial"/>
        </w:rPr>
        <w:lastRenderedPageBreak/>
        <w:t>2.0</w:t>
      </w:r>
      <w:r>
        <w:rPr>
          <w:rFonts w:cs="Arial"/>
        </w:rPr>
        <w:tab/>
      </w:r>
      <w:bookmarkEnd w:id="5"/>
      <w:r>
        <w:rPr>
          <w:rFonts w:cs="Arial"/>
        </w:rPr>
        <w:t>Delivered products</w:t>
      </w:r>
      <w:bookmarkEnd w:id="6"/>
    </w:p>
    <w:p w:rsidR="006A3070" w:rsidRPr="00B36555" w:rsidRDefault="006A3070">
      <w:pPr>
        <w:rPr>
          <w:rFonts w:ascii="Arial" w:hAnsi="Arial" w:cs="Arial"/>
        </w:rPr>
      </w:pPr>
      <w:r w:rsidRPr="00B36555">
        <w:rPr>
          <w:rFonts w:ascii="Arial" w:hAnsi="Arial" w:cs="Arial"/>
          <w:sz w:val="18"/>
        </w:rPr>
        <w:t>Table 2-1 identifies the locations of FSW products relevant to this FSW Build. The version or date of the Build and where the product can be located are provided.  Changes from a previous VDD are identified.</w:t>
      </w:r>
      <w:r w:rsidRPr="00B36555">
        <w:rPr>
          <w:rFonts w:ascii="Arial" w:hAnsi="Arial" w:cs="Arial"/>
        </w:rPr>
        <w:t xml:space="preserve">  </w:t>
      </w:r>
    </w:p>
    <w:p w:rsidR="006A3070" w:rsidRPr="00B36555" w:rsidRDefault="006A3070">
      <w:pPr>
        <w:pStyle w:val="TABLECAPTION"/>
        <w:rPr>
          <w:b/>
        </w:rPr>
      </w:pPr>
      <w:r w:rsidRPr="00B36555">
        <w:rPr>
          <w:b/>
        </w:rP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6A3070">
        <w:trPr>
          <w:cantSplit/>
          <w:trHeight w:val="965"/>
          <w:tblHeader/>
          <w:jc w:val="center"/>
        </w:trPr>
        <w:tc>
          <w:tcPr>
            <w:tcW w:w="2769" w:type="dxa"/>
            <w:shd w:val="clear" w:color="auto" w:fill="FFFFFF"/>
          </w:tcPr>
          <w:p w:rsidR="006A3070" w:rsidRDefault="006A3070">
            <w:pPr>
              <w:pStyle w:val="TABLEHEADER"/>
            </w:pPr>
          </w:p>
          <w:p w:rsidR="006A3070" w:rsidRDefault="006A3070">
            <w:pPr>
              <w:pStyle w:val="TABLEHEADER"/>
            </w:pPr>
            <w:r>
              <w:t>Software Element</w:t>
            </w:r>
          </w:p>
        </w:tc>
        <w:tc>
          <w:tcPr>
            <w:tcW w:w="989" w:type="dxa"/>
            <w:shd w:val="clear" w:color="auto" w:fill="FFFFFF"/>
          </w:tcPr>
          <w:p w:rsidR="006A3070" w:rsidRDefault="006A3070">
            <w:pPr>
              <w:pStyle w:val="TABLEHEADER"/>
            </w:pPr>
            <w:r>
              <w:t>Changed with this Version?</w:t>
            </w:r>
          </w:p>
        </w:tc>
        <w:tc>
          <w:tcPr>
            <w:tcW w:w="1080" w:type="dxa"/>
            <w:shd w:val="clear" w:color="auto" w:fill="FFFFFF"/>
          </w:tcPr>
          <w:p w:rsidR="006A3070" w:rsidRDefault="006A3070">
            <w:pPr>
              <w:pStyle w:val="TABLEHEADER"/>
            </w:pPr>
            <w:r>
              <w:t>New Version or Date</w:t>
            </w:r>
          </w:p>
        </w:tc>
        <w:tc>
          <w:tcPr>
            <w:tcW w:w="3869" w:type="dxa"/>
            <w:shd w:val="clear" w:color="auto" w:fill="FFFFFF"/>
          </w:tcPr>
          <w:p w:rsidR="006A3070" w:rsidRDefault="006A3070">
            <w:pPr>
              <w:pStyle w:val="TABLEHEADER"/>
            </w:pPr>
          </w:p>
          <w:p w:rsidR="006A3070" w:rsidRDefault="006A3070">
            <w:pPr>
              <w:pStyle w:val="TABLEHEADER"/>
            </w:pPr>
            <w:r>
              <w:t>Location</w:t>
            </w:r>
          </w:p>
        </w:tc>
      </w:tr>
      <w:tr w:rsidR="006A3070">
        <w:trPr>
          <w:cantSplit/>
          <w:jc w:val="center"/>
        </w:trPr>
        <w:tc>
          <w:tcPr>
            <w:tcW w:w="2769" w:type="dxa"/>
          </w:tcPr>
          <w:p w:rsidR="006A3070" w:rsidRDefault="006A3070">
            <w:pPr>
              <w:pStyle w:val="TABLECELLS"/>
            </w:pPr>
            <w:r>
              <w:t>Executable for this build</w:t>
            </w:r>
          </w:p>
        </w:tc>
        <w:tc>
          <w:tcPr>
            <w:tcW w:w="989" w:type="dxa"/>
          </w:tcPr>
          <w:p w:rsidR="006A3070" w:rsidRDefault="009036E5">
            <w:pPr>
              <w:pStyle w:val="TABLECELLS"/>
              <w:jc w:val="center"/>
            </w:pPr>
            <w:r>
              <w:t>Yes</w:t>
            </w:r>
          </w:p>
        </w:tc>
        <w:tc>
          <w:tcPr>
            <w:tcW w:w="1080" w:type="dxa"/>
          </w:tcPr>
          <w:p w:rsidR="006A3070" w:rsidRDefault="00A85101">
            <w:pPr>
              <w:pStyle w:val="TABLECELLS"/>
              <w:jc w:val="center"/>
            </w:pPr>
            <w:r>
              <w:t>6</w:t>
            </w:r>
            <w:r w:rsidR="0067746D">
              <w:t>.</w:t>
            </w:r>
            <w:r w:rsidR="003C6486">
              <w:t>4</w:t>
            </w:r>
            <w:r>
              <w:t>.</w:t>
            </w:r>
            <w:r w:rsidR="006F61CB">
              <w:t>2</w:t>
            </w:r>
          </w:p>
        </w:tc>
        <w:tc>
          <w:tcPr>
            <w:tcW w:w="3869" w:type="dxa"/>
          </w:tcPr>
          <w:p w:rsidR="006A3070" w:rsidRDefault="00DB28D9">
            <w:pPr>
              <w:pStyle w:val="TABLECELLS"/>
            </w:pPr>
            <w:r>
              <w:t xml:space="preserve">N/A.  Executables are not delivered for the </w:t>
            </w:r>
            <w:proofErr w:type="spellStart"/>
            <w:r>
              <w:t>cFE</w:t>
            </w:r>
            <w:proofErr w:type="spellEnd"/>
          </w:p>
        </w:tc>
      </w:tr>
      <w:tr w:rsidR="006A3070">
        <w:trPr>
          <w:cantSplit/>
          <w:jc w:val="center"/>
        </w:trPr>
        <w:tc>
          <w:tcPr>
            <w:tcW w:w="2769" w:type="dxa"/>
          </w:tcPr>
          <w:p w:rsidR="006A3070" w:rsidRDefault="006A3070">
            <w:pPr>
              <w:pStyle w:val="TABLECELLS"/>
            </w:pPr>
            <w:r>
              <w:t xml:space="preserve">Installation Procedures &amp; Special Instructions </w:t>
            </w:r>
          </w:p>
        </w:tc>
        <w:tc>
          <w:tcPr>
            <w:tcW w:w="989" w:type="dxa"/>
          </w:tcPr>
          <w:p w:rsidR="006A3070" w:rsidRDefault="00A85101">
            <w:pPr>
              <w:pStyle w:val="TABLECELLS"/>
              <w:jc w:val="center"/>
            </w:pPr>
            <w:r>
              <w:t>No</w:t>
            </w:r>
          </w:p>
        </w:tc>
        <w:tc>
          <w:tcPr>
            <w:tcW w:w="1080" w:type="dxa"/>
          </w:tcPr>
          <w:p w:rsidR="006A3070" w:rsidRDefault="00A85101">
            <w:pPr>
              <w:pStyle w:val="TABLECELLS"/>
              <w:jc w:val="center"/>
            </w:pPr>
            <w:r>
              <w:t>N/A</w:t>
            </w:r>
          </w:p>
        </w:tc>
        <w:tc>
          <w:tcPr>
            <w:tcW w:w="3869" w:type="dxa"/>
          </w:tcPr>
          <w:p w:rsidR="006A3070" w:rsidRDefault="00E86A7B">
            <w:pPr>
              <w:pStyle w:val="TABLECELLS"/>
            </w:pPr>
            <w:r>
              <w:t>S</w:t>
            </w:r>
            <w:r w:rsidR="00DB28D9">
              <w:t>ee Deployment Guide</w:t>
            </w:r>
            <w:r w:rsidR="00737959">
              <w:t xml:space="preserve"> </w:t>
            </w:r>
            <w:r w:rsidR="00A85101">
              <w:t>.</w:t>
            </w:r>
            <w:r w:rsidR="00A85101" w:rsidRPr="001E2AB5">
              <w:t>Tlserver3.gsfc.nasa.gov</w:t>
            </w:r>
            <w:r w:rsidR="00A85101">
              <w:t xml:space="preserve"> (in MKS CM system)</w:t>
            </w:r>
          </w:p>
        </w:tc>
      </w:tr>
      <w:tr w:rsidR="006A3070">
        <w:trPr>
          <w:cantSplit/>
          <w:trHeight w:val="283"/>
          <w:jc w:val="center"/>
        </w:trPr>
        <w:tc>
          <w:tcPr>
            <w:tcW w:w="2769" w:type="dxa"/>
          </w:tcPr>
          <w:p w:rsidR="006A3070" w:rsidRDefault="006A3070">
            <w:pPr>
              <w:pStyle w:val="TABLECELLS"/>
            </w:pPr>
            <w:r>
              <w:t xml:space="preserve">Source Code of this FSW Build </w:t>
            </w:r>
          </w:p>
        </w:tc>
        <w:tc>
          <w:tcPr>
            <w:tcW w:w="989" w:type="dxa"/>
          </w:tcPr>
          <w:p w:rsidR="006A3070" w:rsidRDefault="000A03DF">
            <w:pPr>
              <w:pStyle w:val="TABLECELLS"/>
              <w:jc w:val="center"/>
            </w:pPr>
            <w:r>
              <w:t>Yes</w:t>
            </w:r>
          </w:p>
        </w:tc>
        <w:tc>
          <w:tcPr>
            <w:tcW w:w="1080" w:type="dxa"/>
          </w:tcPr>
          <w:p w:rsidR="006A3070" w:rsidRDefault="00A85101">
            <w:pPr>
              <w:pStyle w:val="TABLECELLS"/>
              <w:jc w:val="center"/>
            </w:pPr>
            <w:r>
              <w:t>6.</w:t>
            </w:r>
            <w:r w:rsidR="003C6486">
              <w:t>4</w:t>
            </w:r>
            <w:r>
              <w:t>.</w:t>
            </w:r>
            <w:r w:rsidR="006F61CB">
              <w:t>2</w:t>
            </w:r>
          </w:p>
        </w:tc>
        <w:tc>
          <w:tcPr>
            <w:tcW w:w="3869" w:type="dxa"/>
          </w:tcPr>
          <w:p w:rsidR="006A3070" w:rsidRPr="00EE7D36" w:rsidRDefault="00A85101">
            <w:pPr>
              <w:pStyle w:val="TAILORINGADVICE"/>
              <w:rPr>
                <w:color w:val="auto"/>
                <w:sz w:val="16"/>
                <w:szCs w:val="16"/>
              </w:rPr>
            </w:pPr>
            <w:r w:rsidRPr="00A85101">
              <w:rPr>
                <w:color w:val="auto"/>
                <w:sz w:val="16"/>
                <w:szCs w:val="16"/>
              </w:rPr>
              <w:t>Tlserver3.gsfc.nasa.gov (in MKS CM system)</w:t>
            </w:r>
          </w:p>
        </w:tc>
      </w:tr>
      <w:tr w:rsidR="006A3070">
        <w:trPr>
          <w:cantSplit/>
          <w:trHeight w:val="337"/>
          <w:jc w:val="center"/>
        </w:trPr>
        <w:tc>
          <w:tcPr>
            <w:tcW w:w="2769" w:type="dxa"/>
          </w:tcPr>
          <w:p w:rsidR="006A3070" w:rsidRDefault="006A3070">
            <w:pPr>
              <w:pStyle w:val="TABLECELLS"/>
            </w:pPr>
            <w:r>
              <w:t>FSW Build Plan</w:t>
            </w:r>
          </w:p>
        </w:tc>
        <w:tc>
          <w:tcPr>
            <w:tcW w:w="989" w:type="dxa"/>
          </w:tcPr>
          <w:p w:rsidR="006A3070" w:rsidRDefault="00A85101">
            <w:pPr>
              <w:pStyle w:val="TABLECELLS"/>
              <w:jc w:val="center"/>
            </w:pPr>
            <w:r>
              <w:t>No</w:t>
            </w:r>
          </w:p>
        </w:tc>
        <w:tc>
          <w:tcPr>
            <w:tcW w:w="1080" w:type="dxa"/>
          </w:tcPr>
          <w:p w:rsidR="006A3070" w:rsidRDefault="00A85101">
            <w:pPr>
              <w:pStyle w:val="TABLECELLS"/>
              <w:jc w:val="center"/>
            </w:pPr>
            <w:r>
              <w:t>N/A</w:t>
            </w:r>
          </w:p>
        </w:tc>
        <w:tc>
          <w:tcPr>
            <w:tcW w:w="3869" w:type="dxa"/>
          </w:tcPr>
          <w:p w:rsidR="006A3070" w:rsidRDefault="00DB28D9">
            <w:pPr>
              <w:pStyle w:val="TABLECELLS"/>
            </w:pPr>
            <w:r>
              <w:t>None</w:t>
            </w:r>
          </w:p>
        </w:tc>
      </w:tr>
      <w:tr w:rsidR="006A3070">
        <w:trPr>
          <w:cantSplit/>
          <w:trHeight w:val="337"/>
          <w:jc w:val="center"/>
        </w:trPr>
        <w:tc>
          <w:tcPr>
            <w:tcW w:w="2769" w:type="dxa"/>
          </w:tcPr>
          <w:p w:rsidR="006A3070" w:rsidRDefault="006A3070">
            <w:pPr>
              <w:pStyle w:val="TABLECELLS"/>
            </w:pPr>
            <w:r>
              <w:t>Annotated S/W Detailed Design Docs</w:t>
            </w:r>
          </w:p>
        </w:tc>
        <w:tc>
          <w:tcPr>
            <w:tcW w:w="989" w:type="dxa"/>
          </w:tcPr>
          <w:p w:rsidR="006A3070" w:rsidRDefault="00DB48CD">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DB28D9">
            <w:pPr>
              <w:pStyle w:val="TABLECELLS"/>
            </w:pPr>
            <w:proofErr w:type="spellStart"/>
            <w:r>
              <w:t>cFE</w:t>
            </w:r>
            <w:proofErr w:type="spellEnd"/>
            <w:r>
              <w:t xml:space="preserve"> Application Developer’s Guide</w:t>
            </w:r>
          </w:p>
        </w:tc>
      </w:tr>
      <w:tr w:rsidR="006A3070">
        <w:trPr>
          <w:cantSplit/>
          <w:jc w:val="center"/>
        </w:trPr>
        <w:tc>
          <w:tcPr>
            <w:tcW w:w="2769" w:type="dxa"/>
          </w:tcPr>
          <w:p w:rsidR="006A3070" w:rsidRDefault="006A3070">
            <w:pPr>
              <w:pStyle w:val="TABLECELLS"/>
            </w:pPr>
            <w:r>
              <w:t>Ground System T&amp;C Database</w:t>
            </w:r>
          </w:p>
        </w:tc>
        <w:tc>
          <w:tcPr>
            <w:tcW w:w="989" w:type="dxa"/>
          </w:tcPr>
          <w:p w:rsidR="006A3070" w:rsidRDefault="00F43AB2">
            <w:pPr>
              <w:pStyle w:val="TABLECELLS"/>
              <w:jc w:val="center"/>
            </w:pPr>
            <w:r>
              <w:t>Yes</w:t>
            </w:r>
          </w:p>
        </w:tc>
        <w:tc>
          <w:tcPr>
            <w:tcW w:w="1080" w:type="dxa"/>
          </w:tcPr>
          <w:p w:rsidR="006A3070" w:rsidRDefault="00F43AB2">
            <w:pPr>
              <w:pStyle w:val="TABLECELLS"/>
              <w:jc w:val="center"/>
            </w:pPr>
            <w:r>
              <w:t>6.</w:t>
            </w:r>
            <w:r w:rsidR="003C6486">
              <w:t>4</w:t>
            </w:r>
            <w:r>
              <w:t>.</w:t>
            </w:r>
            <w:r w:rsidR="006F61CB">
              <w:t>2</w:t>
            </w:r>
          </w:p>
        </w:tc>
        <w:tc>
          <w:tcPr>
            <w:tcW w:w="3869" w:type="dxa"/>
          </w:tcPr>
          <w:p w:rsidR="006A3070" w:rsidRDefault="00F43AB2">
            <w:pPr>
              <w:pStyle w:val="TABLECELLS"/>
            </w:pPr>
            <w:r w:rsidRPr="001E2AB5">
              <w:t>Tlserver3.gsfc.nasa.gov</w:t>
            </w:r>
            <w:r>
              <w:t xml:space="preserve"> (in MKS CM system under </w:t>
            </w:r>
            <w:r w:rsidR="004103EE">
              <w:t>test-and-ground/</w:t>
            </w:r>
            <w:proofErr w:type="spellStart"/>
            <w:r w:rsidR="004103EE">
              <w:t>asist</w:t>
            </w:r>
            <w:proofErr w:type="spellEnd"/>
            <w:r w:rsidR="004103EE">
              <w:t>)</w:t>
            </w:r>
          </w:p>
        </w:tc>
      </w:tr>
      <w:tr w:rsidR="006A3070">
        <w:trPr>
          <w:cantSplit/>
          <w:jc w:val="center"/>
        </w:trPr>
        <w:tc>
          <w:tcPr>
            <w:tcW w:w="2769" w:type="dxa"/>
          </w:tcPr>
          <w:p w:rsidR="006A3070" w:rsidRDefault="006A3070">
            <w:pPr>
              <w:pStyle w:val="TABLECELLS"/>
            </w:pPr>
            <w:r>
              <w:t>Ground System Scripts developed by FSB</w:t>
            </w:r>
          </w:p>
        </w:tc>
        <w:tc>
          <w:tcPr>
            <w:tcW w:w="989" w:type="dxa"/>
          </w:tcPr>
          <w:p w:rsidR="006A3070" w:rsidRDefault="00DB48CD">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F43AB2">
            <w:pPr>
              <w:pStyle w:val="TABLECELLS"/>
            </w:pPr>
            <w:r w:rsidRPr="001E2AB5">
              <w:t>Tlserver3.gsfc.nasa.gov</w:t>
            </w:r>
            <w:r>
              <w:t xml:space="preserve"> (in MKS CM system under test-and-ground/</w:t>
            </w:r>
            <w:proofErr w:type="spellStart"/>
            <w:r>
              <w:t>asist</w:t>
            </w:r>
            <w:proofErr w:type="spellEnd"/>
            <w:r>
              <w:t>)</w:t>
            </w:r>
          </w:p>
        </w:tc>
      </w:tr>
      <w:tr w:rsidR="006A3070">
        <w:trPr>
          <w:cantSplit/>
          <w:jc w:val="center"/>
        </w:trPr>
        <w:tc>
          <w:tcPr>
            <w:tcW w:w="2769" w:type="dxa"/>
          </w:tcPr>
          <w:p w:rsidR="006A3070" w:rsidRDefault="006A3070">
            <w:pPr>
              <w:pStyle w:val="TABLECELLS"/>
            </w:pPr>
            <w:r>
              <w:t xml:space="preserve">Simulator and Test Data Generator Software  </w:t>
            </w:r>
          </w:p>
        </w:tc>
        <w:tc>
          <w:tcPr>
            <w:tcW w:w="989" w:type="dxa"/>
          </w:tcPr>
          <w:p w:rsidR="006A3070" w:rsidRDefault="00A85101">
            <w:pPr>
              <w:pStyle w:val="TABLECELLS"/>
              <w:jc w:val="center"/>
            </w:pPr>
            <w:r>
              <w:t>N/A</w:t>
            </w:r>
          </w:p>
        </w:tc>
        <w:tc>
          <w:tcPr>
            <w:tcW w:w="1080" w:type="dxa"/>
          </w:tcPr>
          <w:p w:rsidR="006A3070" w:rsidRDefault="00AE035E">
            <w:pPr>
              <w:pStyle w:val="TABLECELLS"/>
              <w:jc w:val="center"/>
            </w:pPr>
            <w:r>
              <w:t>N/A</w:t>
            </w:r>
          </w:p>
        </w:tc>
        <w:tc>
          <w:tcPr>
            <w:tcW w:w="3869" w:type="dxa"/>
          </w:tcPr>
          <w:p w:rsidR="006A3070" w:rsidRDefault="00DB28D9">
            <w:pPr>
              <w:pStyle w:val="TABLECELLS"/>
            </w:pPr>
            <w:r>
              <w:t>None</w:t>
            </w:r>
          </w:p>
        </w:tc>
      </w:tr>
      <w:tr w:rsidR="006A3070">
        <w:trPr>
          <w:cantSplit/>
          <w:jc w:val="center"/>
        </w:trPr>
        <w:tc>
          <w:tcPr>
            <w:tcW w:w="2769" w:type="dxa"/>
          </w:tcPr>
          <w:p w:rsidR="006A3070" w:rsidRDefault="006A3070">
            <w:pPr>
              <w:pStyle w:val="TABLECELLS"/>
            </w:pPr>
            <w:r>
              <w:t>Executable - Ground Tools associated with FSW (tools to build stored command loads, etc.)</w:t>
            </w:r>
          </w:p>
        </w:tc>
        <w:tc>
          <w:tcPr>
            <w:tcW w:w="989" w:type="dxa"/>
          </w:tcPr>
          <w:p w:rsidR="006A3070" w:rsidRDefault="00A85101">
            <w:pPr>
              <w:pStyle w:val="TABLECELLS"/>
              <w:jc w:val="center"/>
            </w:pPr>
            <w:r>
              <w:t>No</w:t>
            </w:r>
          </w:p>
        </w:tc>
        <w:tc>
          <w:tcPr>
            <w:tcW w:w="1080" w:type="dxa"/>
          </w:tcPr>
          <w:p w:rsidR="006A3070" w:rsidRDefault="00A85101">
            <w:pPr>
              <w:pStyle w:val="TABLECELLS"/>
              <w:jc w:val="center"/>
            </w:pPr>
            <w:r>
              <w:t>N/A</w:t>
            </w:r>
          </w:p>
        </w:tc>
        <w:tc>
          <w:tcPr>
            <w:tcW w:w="3869" w:type="dxa"/>
          </w:tcPr>
          <w:p w:rsidR="006A3070" w:rsidRDefault="00A85101" w:rsidP="00A85101">
            <w:pPr>
              <w:pStyle w:val="TABLECELLS"/>
            </w:pPr>
            <w:r w:rsidRPr="001E2AB5">
              <w:t>Tlserver3.gsfc.nasa.gov</w:t>
            </w:r>
            <w:r>
              <w:t xml:space="preserve"> (in MKS CM system)</w:t>
            </w:r>
          </w:p>
        </w:tc>
      </w:tr>
      <w:tr w:rsidR="006A3070">
        <w:trPr>
          <w:cantSplit/>
          <w:jc w:val="center"/>
        </w:trPr>
        <w:tc>
          <w:tcPr>
            <w:tcW w:w="2769" w:type="dxa"/>
          </w:tcPr>
          <w:p w:rsidR="006A3070" w:rsidRDefault="006A3070">
            <w:pPr>
              <w:pStyle w:val="TABLECELLS"/>
            </w:pPr>
            <w:r>
              <w:t>Source Code - Ground Tools associated with FSW (tools to build stored command loads, etc.)</w:t>
            </w:r>
          </w:p>
        </w:tc>
        <w:tc>
          <w:tcPr>
            <w:tcW w:w="989" w:type="dxa"/>
          </w:tcPr>
          <w:p w:rsidR="006A3070" w:rsidRDefault="009036E5">
            <w:pPr>
              <w:pStyle w:val="TABLECELLS"/>
              <w:jc w:val="center"/>
            </w:pPr>
            <w:r>
              <w:t>Yes</w:t>
            </w:r>
          </w:p>
        </w:tc>
        <w:tc>
          <w:tcPr>
            <w:tcW w:w="1080" w:type="dxa"/>
          </w:tcPr>
          <w:p w:rsidR="006A3070" w:rsidRDefault="00A85101">
            <w:pPr>
              <w:pStyle w:val="TABLECELLS"/>
              <w:jc w:val="center"/>
            </w:pPr>
            <w:r>
              <w:t>N/A</w:t>
            </w:r>
          </w:p>
        </w:tc>
        <w:tc>
          <w:tcPr>
            <w:tcW w:w="3869" w:type="dxa"/>
          </w:tcPr>
          <w:p w:rsidR="00AF23A1" w:rsidRDefault="00AF23A1">
            <w:pPr>
              <w:pStyle w:val="TABLECELLS"/>
            </w:pPr>
            <w:r>
              <w:t>$WORK</w:t>
            </w:r>
          </w:p>
          <w:p w:rsidR="009036E5" w:rsidRDefault="009036E5">
            <w:pPr>
              <w:pStyle w:val="TABLECELLS"/>
            </w:pPr>
            <w:r>
              <w:t>Perl scripts to generate ground database and build verification procedures  from templates</w:t>
            </w:r>
          </w:p>
        </w:tc>
      </w:tr>
      <w:tr w:rsidR="006A3070">
        <w:trPr>
          <w:cantSplit/>
          <w:jc w:val="center"/>
        </w:trPr>
        <w:tc>
          <w:tcPr>
            <w:tcW w:w="2769" w:type="dxa"/>
          </w:tcPr>
          <w:p w:rsidR="006A3070" w:rsidRDefault="006A3070">
            <w:pPr>
              <w:pStyle w:val="TABLECELLS"/>
            </w:pPr>
            <w:r>
              <w:t>Unit Test Procedures</w:t>
            </w:r>
          </w:p>
        </w:tc>
        <w:tc>
          <w:tcPr>
            <w:tcW w:w="989" w:type="dxa"/>
          </w:tcPr>
          <w:p w:rsidR="006A3070" w:rsidRDefault="00A85101">
            <w:pPr>
              <w:pStyle w:val="TABLECELLS"/>
              <w:jc w:val="center"/>
            </w:pPr>
            <w:r>
              <w:t>No</w:t>
            </w:r>
          </w:p>
        </w:tc>
        <w:tc>
          <w:tcPr>
            <w:tcW w:w="1080" w:type="dxa"/>
          </w:tcPr>
          <w:p w:rsidR="006A3070" w:rsidRDefault="00A85101">
            <w:pPr>
              <w:pStyle w:val="TABLECELLS"/>
              <w:jc w:val="center"/>
            </w:pPr>
            <w:r>
              <w:t>N/A</w:t>
            </w:r>
          </w:p>
        </w:tc>
        <w:tc>
          <w:tcPr>
            <w:tcW w:w="3869" w:type="dxa"/>
          </w:tcPr>
          <w:p w:rsidR="006A3070" w:rsidRDefault="00A85101">
            <w:pPr>
              <w:pStyle w:val="TABLECELLS"/>
            </w:pPr>
            <w:r w:rsidRPr="001E2AB5">
              <w:t>Tlserver3.gsfc.nasa.gov</w:t>
            </w:r>
            <w:r>
              <w:t xml:space="preserve"> (in MKS CM system)</w:t>
            </w:r>
          </w:p>
        </w:tc>
      </w:tr>
      <w:tr w:rsidR="006A3070">
        <w:trPr>
          <w:cantSplit/>
          <w:jc w:val="center"/>
        </w:trPr>
        <w:tc>
          <w:tcPr>
            <w:tcW w:w="2769" w:type="dxa"/>
          </w:tcPr>
          <w:p w:rsidR="006A3070" w:rsidRDefault="006A3070">
            <w:pPr>
              <w:pStyle w:val="TABLECELLS"/>
            </w:pPr>
            <w:r>
              <w:t>Unit Test Data</w:t>
            </w:r>
          </w:p>
        </w:tc>
        <w:tc>
          <w:tcPr>
            <w:tcW w:w="989" w:type="dxa"/>
          </w:tcPr>
          <w:p w:rsidR="006A3070" w:rsidRDefault="00A85101">
            <w:pPr>
              <w:pStyle w:val="TABLECELLS"/>
              <w:jc w:val="center"/>
            </w:pPr>
            <w:r>
              <w:t>No</w:t>
            </w:r>
          </w:p>
        </w:tc>
        <w:tc>
          <w:tcPr>
            <w:tcW w:w="1080" w:type="dxa"/>
          </w:tcPr>
          <w:p w:rsidR="006A3070" w:rsidRDefault="00A85101">
            <w:pPr>
              <w:pStyle w:val="TABLECELLS"/>
              <w:jc w:val="center"/>
            </w:pPr>
            <w:r>
              <w:t>N/A</w:t>
            </w:r>
          </w:p>
        </w:tc>
        <w:tc>
          <w:tcPr>
            <w:tcW w:w="3869" w:type="dxa"/>
          </w:tcPr>
          <w:p w:rsidR="006A3070" w:rsidRDefault="00A85101">
            <w:pPr>
              <w:pStyle w:val="TABLECELLS"/>
            </w:pPr>
            <w:r w:rsidRPr="001E2AB5">
              <w:t>Tlserver3.gsfc.nasa.gov</w:t>
            </w:r>
            <w:r>
              <w:t xml:space="preserve"> (in MKS CM system)</w:t>
            </w:r>
          </w:p>
        </w:tc>
      </w:tr>
      <w:tr w:rsidR="006A3070">
        <w:trPr>
          <w:cantSplit/>
          <w:jc w:val="center"/>
        </w:trPr>
        <w:tc>
          <w:tcPr>
            <w:tcW w:w="2769" w:type="dxa"/>
          </w:tcPr>
          <w:p w:rsidR="006A3070" w:rsidRDefault="006A3070">
            <w:pPr>
              <w:pStyle w:val="TABLECELLS"/>
            </w:pPr>
            <w:r>
              <w:t>Unit Test Results</w:t>
            </w:r>
          </w:p>
        </w:tc>
        <w:tc>
          <w:tcPr>
            <w:tcW w:w="989" w:type="dxa"/>
          </w:tcPr>
          <w:p w:rsidR="006A3070" w:rsidRDefault="00A85101">
            <w:pPr>
              <w:pStyle w:val="TABLECELLS"/>
              <w:jc w:val="center"/>
            </w:pPr>
            <w:r>
              <w:t>No</w:t>
            </w:r>
          </w:p>
        </w:tc>
        <w:tc>
          <w:tcPr>
            <w:tcW w:w="1080" w:type="dxa"/>
          </w:tcPr>
          <w:p w:rsidR="006A3070" w:rsidRDefault="00A85101">
            <w:pPr>
              <w:pStyle w:val="TABLECELLS"/>
              <w:jc w:val="center"/>
            </w:pPr>
            <w:r>
              <w:t>N/A</w:t>
            </w:r>
          </w:p>
        </w:tc>
        <w:tc>
          <w:tcPr>
            <w:tcW w:w="3869" w:type="dxa"/>
          </w:tcPr>
          <w:p w:rsidR="006A3070" w:rsidRDefault="00A85101">
            <w:pPr>
              <w:pStyle w:val="TABLECELLS"/>
            </w:pPr>
            <w:r w:rsidRPr="001E2AB5">
              <w:t>Tlserver3.gsfc.nasa.gov</w:t>
            </w:r>
            <w:r>
              <w:t xml:space="preserve"> (in MKS CM system)</w:t>
            </w:r>
          </w:p>
        </w:tc>
      </w:tr>
      <w:tr w:rsidR="006A3070">
        <w:trPr>
          <w:cantSplit/>
          <w:jc w:val="center"/>
        </w:trPr>
        <w:tc>
          <w:tcPr>
            <w:tcW w:w="2769" w:type="dxa"/>
          </w:tcPr>
          <w:p w:rsidR="006A3070" w:rsidRDefault="006A3070">
            <w:pPr>
              <w:pStyle w:val="TABLECELLS"/>
            </w:pPr>
            <w:r>
              <w:t>FSW Make Files</w:t>
            </w:r>
          </w:p>
        </w:tc>
        <w:tc>
          <w:tcPr>
            <w:tcW w:w="989" w:type="dxa"/>
          </w:tcPr>
          <w:p w:rsidR="006A3070" w:rsidRDefault="00A85101">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A85101">
            <w:pPr>
              <w:pStyle w:val="TABLECELLS"/>
            </w:pPr>
            <w:r w:rsidRPr="001E2AB5">
              <w:t>Tlserver3.gsfc.nasa.gov</w:t>
            </w:r>
            <w:r>
              <w:t xml:space="preserve"> (in MKS CM system)</w:t>
            </w:r>
          </w:p>
        </w:tc>
      </w:tr>
      <w:tr w:rsidR="006A3070">
        <w:trPr>
          <w:cantSplit/>
          <w:jc w:val="center"/>
        </w:trPr>
        <w:tc>
          <w:tcPr>
            <w:tcW w:w="2769" w:type="dxa"/>
          </w:tcPr>
          <w:p w:rsidR="006A3070" w:rsidRDefault="006A3070">
            <w:pPr>
              <w:pStyle w:val="TABLECELLS"/>
            </w:pPr>
            <w:r>
              <w:t>Linker &amp; Compiler Configuration Files</w:t>
            </w:r>
          </w:p>
        </w:tc>
        <w:tc>
          <w:tcPr>
            <w:tcW w:w="989" w:type="dxa"/>
          </w:tcPr>
          <w:p w:rsidR="006A3070" w:rsidRDefault="00A85101">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A85101">
            <w:pPr>
              <w:pStyle w:val="TABLECELLS"/>
            </w:pPr>
            <w:r w:rsidRPr="001E2AB5">
              <w:t>Tlserver3.gsfc.nasa.gov</w:t>
            </w:r>
            <w:r>
              <w:t xml:space="preserve"> (in MKS CM system)</w:t>
            </w:r>
          </w:p>
        </w:tc>
      </w:tr>
    </w:tbl>
    <w:p w:rsidR="006A3070" w:rsidRDefault="006A3070">
      <w:pPr>
        <w:rPr>
          <w:rFonts w:cs="Arial"/>
        </w:rPr>
      </w:pPr>
    </w:p>
    <w:p w:rsidR="006A3070" w:rsidRDefault="006A3070">
      <w:pPr>
        <w:pStyle w:val="HDR10"/>
      </w:pPr>
      <w:bookmarkStart w:id="7" w:name="_Toc41817747"/>
      <w:bookmarkStart w:id="8" w:name="_Toc53818814"/>
      <w:r>
        <w:br w:type="page"/>
      </w:r>
      <w:r>
        <w:lastRenderedPageBreak/>
        <w:t>3.0</w:t>
      </w:r>
      <w:r>
        <w:tab/>
        <w:t>INSTALLATION PROCEDURES</w:t>
      </w:r>
    </w:p>
    <w:bookmarkEnd w:id="7"/>
    <w:bookmarkEnd w:id="8"/>
    <w:p w:rsidR="006A3070" w:rsidRPr="00B36555" w:rsidRDefault="006A3070">
      <w:pPr>
        <w:rPr>
          <w:rFonts w:ascii="Arial" w:hAnsi="Arial" w:cs="Arial"/>
        </w:rPr>
      </w:pPr>
      <w:r w:rsidRPr="00B36555">
        <w:rPr>
          <w:rFonts w:ascii="Arial" w:hAnsi="Arial" w:cs="Arial"/>
          <w:sz w:val="18"/>
        </w:rPr>
        <w:t>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w:t>
      </w:r>
      <w:r w:rsidRPr="00B36555">
        <w:rPr>
          <w:rFonts w:ascii="Arial" w:hAnsi="Arial" w:cs="Arial"/>
        </w:rPr>
        <w:t xml:space="preserve">  </w:t>
      </w:r>
    </w:p>
    <w:p w:rsidR="006A3070" w:rsidRPr="00DB48CD" w:rsidRDefault="006A3070">
      <w:pPr>
        <w:pStyle w:val="TABLECAPTION"/>
        <w:rPr>
          <w:b/>
        </w:rPr>
      </w:pPr>
      <w:r w:rsidRPr="00DB48CD">
        <w:rPr>
          <w:b/>
        </w:rP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08"/>
        <w:gridCol w:w="2178"/>
        <w:gridCol w:w="1134"/>
        <w:gridCol w:w="3528"/>
      </w:tblGrid>
      <w:tr w:rsidR="006A3070">
        <w:trPr>
          <w:cantSplit/>
          <w:tblHeader/>
        </w:trPr>
        <w:tc>
          <w:tcPr>
            <w:tcW w:w="1908" w:type="dxa"/>
          </w:tcPr>
          <w:p w:rsidR="006A3070" w:rsidRDefault="006A3070">
            <w:pPr>
              <w:pStyle w:val="TABLEHEADER"/>
              <w:rPr>
                <w:rFonts w:cs="Arial"/>
              </w:rPr>
            </w:pPr>
            <w:r>
              <w:rPr>
                <w:rFonts w:cs="Arial"/>
              </w:rPr>
              <w:t>Destination</w:t>
            </w:r>
          </w:p>
          <w:p w:rsidR="006A3070" w:rsidRDefault="006A3070">
            <w:pPr>
              <w:pStyle w:val="TABLEHEADER"/>
              <w:rPr>
                <w:rFonts w:cs="Arial"/>
              </w:rPr>
            </w:pPr>
            <w:r>
              <w:rPr>
                <w:rFonts w:cs="Arial"/>
              </w:rPr>
              <w:t>(Target System)</w:t>
            </w:r>
          </w:p>
        </w:tc>
        <w:tc>
          <w:tcPr>
            <w:tcW w:w="2178" w:type="dxa"/>
          </w:tcPr>
          <w:p w:rsidR="006A3070" w:rsidRDefault="006A3070">
            <w:pPr>
              <w:pStyle w:val="TABLEHEADER"/>
              <w:rPr>
                <w:rFonts w:cs="Arial"/>
              </w:rPr>
            </w:pPr>
            <w:r>
              <w:rPr>
                <w:rFonts w:cs="Arial"/>
              </w:rPr>
              <w:t>Filename</w:t>
            </w:r>
          </w:p>
        </w:tc>
        <w:tc>
          <w:tcPr>
            <w:tcW w:w="1134" w:type="dxa"/>
          </w:tcPr>
          <w:p w:rsidR="006A3070" w:rsidRDefault="006A3070">
            <w:pPr>
              <w:pStyle w:val="TABLEHEADER"/>
              <w:rPr>
                <w:rFonts w:cs="Arial"/>
              </w:rPr>
            </w:pPr>
            <w:r>
              <w:rPr>
                <w:rFonts w:cs="Arial"/>
              </w:rPr>
              <w:t>Version and Date</w:t>
            </w:r>
          </w:p>
        </w:tc>
        <w:tc>
          <w:tcPr>
            <w:tcW w:w="3528" w:type="dxa"/>
          </w:tcPr>
          <w:p w:rsidR="006A3070" w:rsidRDefault="006A3070">
            <w:pPr>
              <w:pStyle w:val="TABLEHEADER"/>
              <w:rPr>
                <w:rFonts w:cs="Arial"/>
              </w:rPr>
            </w:pPr>
            <w:r>
              <w:rPr>
                <w:rFonts w:cs="Arial"/>
              </w:rPr>
              <w:t>Location</w:t>
            </w:r>
          </w:p>
        </w:tc>
      </w:tr>
      <w:tr w:rsidR="00336AAA">
        <w:trPr>
          <w:cantSplit/>
        </w:trPr>
        <w:tc>
          <w:tcPr>
            <w:tcW w:w="1908" w:type="dxa"/>
          </w:tcPr>
          <w:p w:rsidR="00336AAA" w:rsidRPr="009A07C8" w:rsidRDefault="00336AAA" w:rsidP="00191DAE">
            <w:pPr>
              <w:pStyle w:val="TAILORINGADVICE"/>
              <w:jc w:val="left"/>
              <w:rPr>
                <w:color w:val="000000"/>
                <w:szCs w:val="18"/>
              </w:rPr>
            </w:pPr>
            <w:r w:rsidRPr="009A07C8">
              <w:rPr>
                <w:color w:val="000000"/>
                <w:szCs w:val="18"/>
              </w:rPr>
              <w:t xml:space="preserve">Procedure is generic for </w:t>
            </w:r>
            <w:r w:rsidR="00DB48CD">
              <w:rPr>
                <w:color w:val="000000"/>
                <w:szCs w:val="18"/>
              </w:rPr>
              <w:t>each CPU</w:t>
            </w:r>
          </w:p>
        </w:tc>
        <w:tc>
          <w:tcPr>
            <w:tcW w:w="2178" w:type="dxa"/>
          </w:tcPr>
          <w:p w:rsidR="00336AAA" w:rsidRPr="009A07C8" w:rsidRDefault="00DB48CD" w:rsidP="00191DAE">
            <w:pPr>
              <w:pStyle w:val="TAILORINGADVICE"/>
              <w:jc w:val="left"/>
              <w:rPr>
                <w:color w:val="000000"/>
                <w:szCs w:val="18"/>
              </w:rPr>
            </w:pPr>
            <w:r>
              <w:rPr>
                <w:color w:val="000000"/>
                <w:szCs w:val="18"/>
              </w:rPr>
              <w:t>CFS</w:t>
            </w:r>
            <w:r w:rsidR="00DB28D9">
              <w:rPr>
                <w:color w:val="000000"/>
                <w:szCs w:val="18"/>
              </w:rPr>
              <w:t xml:space="preserve"> Deployment Guide</w:t>
            </w:r>
          </w:p>
        </w:tc>
        <w:tc>
          <w:tcPr>
            <w:tcW w:w="1134" w:type="dxa"/>
          </w:tcPr>
          <w:p w:rsidR="00336AAA" w:rsidRPr="009A07C8" w:rsidRDefault="003C6486" w:rsidP="00191DAE">
            <w:pPr>
              <w:pStyle w:val="TAILORINGADVICE"/>
              <w:jc w:val="left"/>
              <w:rPr>
                <w:color w:val="000000"/>
                <w:szCs w:val="18"/>
              </w:rPr>
            </w:pPr>
            <w:r>
              <w:rPr>
                <w:color w:val="000000"/>
                <w:szCs w:val="18"/>
              </w:rPr>
              <w:t>3</w:t>
            </w:r>
            <w:r w:rsidR="00DB48CD">
              <w:rPr>
                <w:color w:val="000000"/>
                <w:szCs w:val="18"/>
              </w:rPr>
              <w:t>.</w:t>
            </w:r>
            <w:r>
              <w:rPr>
                <w:color w:val="000000"/>
                <w:szCs w:val="18"/>
              </w:rPr>
              <w:t>0</w:t>
            </w:r>
          </w:p>
        </w:tc>
        <w:tc>
          <w:tcPr>
            <w:tcW w:w="3528" w:type="dxa"/>
          </w:tcPr>
          <w:p w:rsidR="00336AAA" w:rsidRPr="009A07C8" w:rsidRDefault="00336AAA" w:rsidP="00191DAE">
            <w:pPr>
              <w:pStyle w:val="TAILORINGADVICE"/>
              <w:jc w:val="left"/>
              <w:rPr>
                <w:color w:val="000000"/>
                <w:szCs w:val="18"/>
              </w:rPr>
            </w:pPr>
            <w:r w:rsidRPr="009A07C8">
              <w:rPr>
                <w:color w:val="000000"/>
                <w:szCs w:val="18"/>
              </w:rPr>
              <w:t>tlserver.gsfc.nasa.gov</w:t>
            </w:r>
            <w:r w:rsidR="00DB28D9">
              <w:rPr>
                <w:color w:val="000000"/>
                <w:szCs w:val="18"/>
              </w:rPr>
              <w:t xml:space="preserve"> </w:t>
            </w:r>
            <w:proofErr w:type="spellStart"/>
            <w:r w:rsidR="00DB28D9">
              <w:rPr>
                <w:color w:val="000000"/>
                <w:szCs w:val="18"/>
              </w:rPr>
              <w:t>cfe</w:t>
            </w:r>
            <w:proofErr w:type="spellEnd"/>
            <w:r w:rsidR="00DB28D9">
              <w:rPr>
                <w:color w:val="000000"/>
                <w:szCs w:val="18"/>
              </w:rPr>
              <w:t>-project docs/</w:t>
            </w:r>
            <w:proofErr w:type="spellStart"/>
            <w:r w:rsidR="00DB28D9">
              <w:rPr>
                <w:color w:val="000000"/>
                <w:szCs w:val="18"/>
              </w:rPr>
              <w:t>cFE</w:t>
            </w:r>
            <w:proofErr w:type="spellEnd"/>
            <w:r w:rsidR="00DB28D9">
              <w:rPr>
                <w:color w:val="000000"/>
                <w:szCs w:val="18"/>
              </w:rPr>
              <w:t xml:space="preserve"> Deployment Guide</w:t>
            </w:r>
          </w:p>
        </w:tc>
      </w:tr>
    </w:tbl>
    <w:p w:rsidR="006A3070" w:rsidRDefault="006A3070">
      <w:pPr>
        <w:rPr>
          <w:rFonts w:cs="Arial"/>
        </w:rPr>
      </w:pPr>
    </w:p>
    <w:p w:rsidR="006A3070" w:rsidRDefault="006A3070">
      <w:pPr>
        <w:pStyle w:val="HDR10"/>
        <w:rPr>
          <w:rFonts w:cs="Arial"/>
        </w:rPr>
      </w:pPr>
      <w:r>
        <w:rPr>
          <w:rFonts w:cs="Arial"/>
        </w:rPr>
        <w:br w:type="page"/>
      </w:r>
      <w:r>
        <w:rPr>
          <w:rFonts w:cs="Arial"/>
        </w:rPr>
        <w:lastRenderedPageBreak/>
        <w:t>4.0</w:t>
      </w:r>
      <w:r>
        <w:rPr>
          <w:rFonts w:cs="Arial"/>
        </w:rPr>
        <w:tab/>
        <w:t>Configuration summary and version identification</w:t>
      </w:r>
    </w:p>
    <w:p w:rsidR="003C6486" w:rsidRPr="00B36555" w:rsidRDefault="00AF61D7" w:rsidP="003C6486">
      <w:pPr>
        <w:pStyle w:val="PlainText"/>
        <w:rPr>
          <w:rFonts w:ascii="Arial" w:hAnsi="Arial" w:cs="Arial"/>
          <w:sz w:val="18"/>
        </w:rPr>
      </w:pPr>
      <w:proofErr w:type="spellStart"/>
      <w:proofErr w:type="gramStart"/>
      <w:r w:rsidRPr="00B36555">
        <w:rPr>
          <w:rFonts w:ascii="Arial" w:hAnsi="Arial" w:cs="Arial"/>
          <w:sz w:val="18"/>
        </w:rPr>
        <w:t>cFE</w:t>
      </w:r>
      <w:proofErr w:type="spellEnd"/>
      <w:proofErr w:type="gramEnd"/>
      <w:r w:rsidRPr="00B36555">
        <w:rPr>
          <w:rFonts w:ascii="Arial" w:hAnsi="Arial" w:cs="Arial"/>
          <w:sz w:val="18"/>
        </w:rPr>
        <w:t xml:space="preserve"> Build </w:t>
      </w:r>
      <w:r w:rsidR="00DB48CD" w:rsidRPr="00B36555">
        <w:rPr>
          <w:rFonts w:ascii="Arial" w:hAnsi="Arial" w:cs="Arial"/>
          <w:sz w:val="18"/>
        </w:rPr>
        <w:t>6.</w:t>
      </w:r>
      <w:r w:rsidR="003C6486" w:rsidRPr="00B36555">
        <w:rPr>
          <w:rFonts w:ascii="Arial" w:hAnsi="Arial" w:cs="Arial"/>
          <w:sz w:val="18"/>
        </w:rPr>
        <w:t>4</w:t>
      </w:r>
      <w:r w:rsidR="00DB48CD" w:rsidRPr="00B36555">
        <w:rPr>
          <w:rFonts w:ascii="Arial" w:hAnsi="Arial" w:cs="Arial"/>
          <w:sz w:val="18"/>
        </w:rPr>
        <w:t>.</w:t>
      </w:r>
      <w:r w:rsidR="00B1485F" w:rsidRPr="00B36555">
        <w:rPr>
          <w:rFonts w:ascii="Arial" w:hAnsi="Arial" w:cs="Arial"/>
          <w:sz w:val="18"/>
        </w:rPr>
        <w:t>2</w:t>
      </w:r>
      <w:r w:rsidR="002F17FB" w:rsidRPr="00B36555">
        <w:rPr>
          <w:rFonts w:ascii="Arial" w:hAnsi="Arial" w:cs="Arial"/>
          <w:sz w:val="18"/>
        </w:rPr>
        <w:t xml:space="preserve"> can be found on tlserver</w:t>
      </w:r>
      <w:r w:rsidR="00DB48CD" w:rsidRPr="00B36555">
        <w:rPr>
          <w:rFonts w:ascii="Arial" w:hAnsi="Arial" w:cs="Arial"/>
          <w:sz w:val="18"/>
        </w:rPr>
        <w:t>3</w:t>
      </w:r>
      <w:r w:rsidR="002F17FB" w:rsidRPr="00B36555">
        <w:rPr>
          <w:rFonts w:ascii="Arial" w:hAnsi="Arial" w:cs="Arial"/>
          <w:sz w:val="18"/>
        </w:rPr>
        <w:t>.gsfc.nasa.gov</w:t>
      </w:r>
      <w:r w:rsidR="00DB48CD" w:rsidRPr="00B36555">
        <w:rPr>
          <w:rFonts w:ascii="Arial" w:hAnsi="Arial" w:cs="Arial"/>
          <w:sz w:val="18"/>
        </w:rPr>
        <w:t xml:space="preserve"> and </w:t>
      </w:r>
      <w:r w:rsidR="003C6486" w:rsidRPr="00B36555">
        <w:rPr>
          <w:rFonts w:ascii="Arial" w:hAnsi="Arial" w:cs="Arial"/>
          <w:sz w:val="18"/>
        </w:rPr>
        <w:t>is provided as open source on sourceforge.net:</w:t>
      </w:r>
    </w:p>
    <w:p w:rsidR="003C6486" w:rsidRPr="00B36555" w:rsidRDefault="003C6486" w:rsidP="003C6486">
      <w:pPr>
        <w:pStyle w:val="PlainText"/>
        <w:rPr>
          <w:rFonts w:ascii="Arial" w:hAnsi="Arial" w:cs="Arial"/>
          <w:sz w:val="18"/>
        </w:rPr>
      </w:pPr>
    </w:p>
    <w:p w:rsidR="003C6486" w:rsidRPr="00B36555" w:rsidRDefault="003C6486" w:rsidP="003C6486">
      <w:pPr>
        <w:pStyle w:val="PlainText"/>
        <w:rPr>
          <w:rFonts w:ascii="Arial" w:hAnsi="Arial" w:cs="Arial"/>
          <w:sz w:val="18"/>
        </w:rPr>
      </w:pPr>
      <w:r w:rsidRPr="00B36555">
        <w:rPr>
          <w:rFonts w:ascii="Arial" w:hAnsi="Arial" w:cs="Arial"/>
          <w:sz w:val="18"/>
        </w:rPr>
        <w:t xml:space="preserve"> </w:t>
      </w:r>
      <w:hyperlink r:id="rId11" w:history="1">
        <w:r w:rsidRPr="00B36555">
          <w:rPr>
            <w:rStyle w:val="Hyperlink"/>
            <w:rFonts w:ascii="Arial" w:hAnsi="Arial" w:cs="Arial"/>
            <w:sz w:val="18"/>
          </w:rPr>
          <w:t>http://sourceforge.net/projects/coreflightexec/</w:t>
        </w:r>
      </w:hyperlink>
    </w:p>
    <w:p w:rsidR="003C6486" w:rsidRDefault="003C6486" w:rsidP="003C6486">
      <w:pPr>
        <w:pStyle w:val="PlainText"/>
      </w:pPr>
    </w:p>
    <w:p w:rsidR="002F17FB" w:rsidRPr="00B36555" w:rsidRDefault="002F17FB" w:rsidP="003853BC">
      <w:pPr>
        <w:rPr>
          <w:rFonts w:ascii="Arial" w:hAnsi="Arial" w:cs="Arial"/>
        </w:rPr>
      </w:pPr>
      <w:r w:rsidRPr="00B36555">
        <w:rPr>
          <w:rFonts w:ascii="Arial" w:hAnsi="Arial" w:cs="Arial"/>
          <w:sz w:val="18"/>
        </w:rPr>
        <w:t>Telemetry is availa</w:t>
      </w:r>
      <w:r w:rsidR="00DB48CD" w:rsidRPr="00B36555">
        <w:rPr>
          <w:rFonts w:ascii="Arial" w:hAnsi="Arial" w:cs="Arial"/>
          <w:sz w:val="18"/>
        </w:rPr>
        <w:t>ble to indicate</w:t>
      </w:r>
      <w:r w:rsidR="00AF61D7" w:rsidRPr="00B36555">
        <w:rPr>
          <w:rFonts w:ascii="Arial" w:hAnsi="Arial" w:cs="Arial"/>
          <w:sz w:val="18"/>
        </w:rPr>
        <w:t xml:space="preserve"> </w:t>
      </w:r>
      <w:proofErr w:type="spellStart"/>
      <w:r w:rsidR="00AF61D7" w:rsidRPr="00B36555">
        <w:rPr>
          <w:rFonts w:ascii="Arial" w:hAnsi="Arial" w:cs="Arial"/>
          <w:sz w:val="18"/>
        </w:rPr>
        <w:t>cFE</w:t>
      </w:r>
      <w:proofErr w:type="spellEnd"/>
      <w:r w:rsidR="00AF61D7" w:rsidRPr="00B36555">
        <w:rPr>
          <w:rFonts w:ascii="Arial" w:hAnsi="Arial" w:cs="Arial"/>
          <w:sz w:val="18"/>
        </w:rPr>
        <w:t xml:space="preserve"> Build </w:t>
      </w:r>
      <w:r w:rsidR="00DB48CD" w:rsidRPr="00B36555">
        <w:rPr>
          <w:rFonts w:ascii="Arial" w:hAnsi="Arial" w:cs="Arial"/>
          <w:sz w:val="18"/>
        </w:rPr>
        <w:t>6.</w:t>
      </w:r>
      <w:r w:rsidR="00B1485F" w:rsidRPr="00B36555">
        <w:rPr>
          <w:rFonts w:ascii="Arial" w:hAnsi="Arial" w:cs="Arial"/>
          <w:sz w:val="18"/>
        </w:rPr>
        <w:t>4.2</w:t>
      </w:r>
      <w:r w:rsidR="00DB48CD" w:rsidRPr="00B36555">
        <w:rPr>
          <w:rFonts w:ascii="Arial" w:hAnsi="Arial" w:cs="Arial"/>
          <w:sz w:val="18"/>
        </w:rPr>
        <w:t xml:space="preserve"> and is documented in the following source file: /</w:t>
      </w:r>
      <w:proofErr w:type="spellStart"/>
      <w:r w:rsidR="00DB48CD" w:rsidRPr="00B36555">
        <w:rPr>
          <w:rFonts w:ascii="Arial" w:hAnsi="Arial" w:cs="Arial"/>
          <w:sz w:val="18"/>
        </w:rPr>
        <w:t>fsw</w:t>
      </w:r>
      <w:proofErr w:type="spellEnd"/>
      <w:r w:rsidR="00DB48CD" w:rsidRPr="00B36555">
        <w:rPr>
          <w:rFonts w:ascii="Arial" w:hAnsi="Arial" w:cs="Arial"/>
          <w:sz w:val="18"/>
        </w:rPr>
        <w:t>/</w:t>
      </w:r>
      <w:proofErr w:type="spellStart"/>
      <w:r w:rsidR="00DB48CD" w:rsidRPr="00B36555">
        <w:rPr>
          <w:rFonts w:ascii="Arial" w:hAnsi="Arial" w:cs="Arial"/>
          <w:sz w:val="18"/>
        </w:rPr>
        <w:t>cfe</w:t>
      </w:r>
      <w:proofErr w:type="spellEnd"/>
      <w:r w:rsidR="00DB48CD" w:rsidRPr="00B36555">
        <w:rPr>
          <w:rFonts w:ascii="Arial" w:hAnsi="Arial" w:cs="Arial"/>
          <w:sz w:val="18"/>
        </w:rPr>
        <w:t>/core/</w:t>
      </w:r>
      <w:proofErr w:type="spellStart"/>
      <w:r w:rsidR="00DB48CD" w:rsidRPr="00B36555">
        <w:rPr>
          <w:rFonts w:ascii="Arial" w:hAnsi="Arial" w:cs="Arial"/>
          <w:sz w:val="18"/>
        </w:rPr>
        <w:t>src</w:t>
      </w:r>
      <w:proofErr w:type="spellEnd"/>
      <w:r w:rsidR="00DB48CD" w:rsidRPr="00B36555">
        <w:rPr>
          <w:rFonts w:ascii="Arial" w:hAnsi="Arial" w:cs="Arial"/>
          <w:sz w:val="18"/>
        </w:rPr>
        <w:t>/</w:t>
      </w:r>
      <w:proofErr w:type="spellStart"/>
      <w:r w:rsidR="00DB48CD" w:rsidRPr="00B36555">
        <w:rPr>
          <w:rFonts w:ascii="Arial" w:hAnsi="Arial" w:cs="Arial"/>
          <w:sz w:val="18"/>
        </w:rPr>
        <w:t>inc</w:t>
      </w:r>
      <w:proofErr w:type="spellEnd"/>
      <w:r w:rsidR="00DB48CD" w:rsidRPr="00B36555">
        <w:rPr>
          <w:rFonts w:ascii="Arial" w:hAnsi="Arial" w:cs="Arial"/>
          <w:sz w:val="18"/>
        </w:rPr>
        <w:t>/</w:t>
      </w:r>
      <w:proofErr w:type="spellStart"/>
      <w:r w:rsidR="00DB48CD" w:rsidRPr="00B36555">
        <w:rPr>
          <w:rFonts w:ascii="Arial" w:hAnsi="Arial" w:cs="Arial"/>
          <w:sz w:val="18"/>
        </w:rPr>
        <w:t>cfe_version.h</w:t>
      </w:r>
      <w:proofErr w:type="spellEnd"/>
      <w:r w:rsidR="00DB48CD" w:rsidRPr="00B36555">
        <w:rPr>
          <w:rFonts w:ascii="Arial" w:hAnsi="Arial" w:cs="Arial"/>
          <w:sz w:val="18"/>
        </w:rPr>
        <w:t>.</w:t>
      </w:r>
    </w:p>
    <w:p w:rsidR="000A03DF" w:rsidRPr="00AF23A1" w:rsidRDefault="00A66981" w:rsidP="000A03DF">
      <w:pPr>
        <w:rPr>
          <w:b/>
        </w:rPr>
      </w:pPr>
      <w:r>
        <w:br w:type="page"/>
      </w:r>
    </w:p>
    <w:p w:rsidR="000A03DF" w:rsidRPr="00F73BE4" w:rsidRDefault="000A03DF" w:rsidP="000A03DF"/>
    <w:p w:rsidR="006A3070" w:rsidRDefault="006A3070">
      <w:pPr>
        <w:pStyle w:val="HDR10"/>
        <w:rPr>
          <w:rFonts w:cs="Arial"/>
        </w:rPr>
      </w:pPr>
      <w:r>
        <w:t>Acronyms</w:t>
      </w:r>
    </w:p>
    <w:p w:rsidR="00133F24" w:rsidRDefault="00133F24" w:rsidP="00133F24">
      <w:pPr>
        <w:pStyle w:val="ACRONYMS"/>
        <w:rPr>
          <w:rFonts w:cs="Arial"/>
        </w:rPr>
      </w:pPr>
    </w:p>
    <w:p w:rsidR="00C73A81" w:rsidRDefault="00C73A81" w:rsidP="00133F24">
      <w:pPr>
        <w:pStyle w:val="ACRONYMS"/>
        <w:rPr>
          <w:rFonts w:cs="Arial"/>
        </w:rPr>
      </w:pPr>
      <w:r>
        <w:rPr>
          <w:rFonts w:cs="Arial"/>
        </w:rPr>
        <w:t>API………………………………………...…………………………………………….Application Program Interface</w:t>
      </w:r>
    </w:p>
    <w:p w:rsidR="00133F24" w:rsidRDefault="00133F24" w:rsidP="00133F24">
      <w:pPr>
        <w:pStyle w:val="ACRONYMS"/>
        <w:rPr>
          <w:rFonts w:cs="Arial"/>
        </w:rPr>
      </w:pPr>
      <w:proofErr w:type="spellStart"/>
      <w:proofErr w:type="gramStart"/>
      <w:r>
        <w:rPr>
          <w:rFonts w:cs="Arial"/>
        </w:rPr>
        <w:t>cFE</w:t>
      </w:r>
      <w:proofErr w:type="spellEnd"/>
      <w:proofErr w:type="gramEnd"/>
      <w:r>
        <w:rPr>
          <w:rFonts w:cs="Arial"/>
        </w:rPr>
        <w:tab/>
        <w:t>Core Flight Executive</w:t>
      </w:r>
    </w:p>
    <w:p w:rsidR="006A3070" w:rsidRDefault="006A3070">
      <w:pPr>
        <w:pStyle w:val="ACRONYMS"/>
        <w:rPr>
          <w:rFonts w:cs="Arial"/>
        </w:rPr>
      </w:pPr>
      <w:r>
        <w:rPr>
          <w:rFonts w:cs="Arial"/>
        </w:rPr>
        <w:t>C&amp;DH</w:t>
      </w:r>
      <w:r>
        <w:rPr>
          <w:rFonts w:cs="Arial"/>
        </w:rPr>
        <w:tab/>
        <w:t>Command and Data Handling</w:t>
      </w:r>
    </w:p>
    <w:p w:rsidR="0007431D" w:rsidRDefault="00420136">
      <w:pPr>
        <w:pStyle w:val="ACRONYMS"/>
        <w:rPr>
          <w:rFonts w:cs="Arial"/>
        </w:rPr>
      </w:pPr>
      <w:r>
        <w:rPr>
          <w:rFonts w:cs="Arial"/>
        </w:rPr>
        <w:t>c</w:t>
      </w:r>
      <w:r w:rsidR="0007431D">
        <w:rPr>
          <w:rFonts w:cs="Arial"/>
        </w:rPr>
        <w:t>FS…………………………………………………………………………………………Core Flight Soft</w:t>
      </w:r>
      <w:r w:rsidR="00DB48CD">
        <w:rPr>
          <w:rFonts w:cs="Arial"/>
        </w:rPr>
        <w:t>w</w:t>
      </w:r>
      <w:r w:rsidR="0007431D">
        <w:rPr>
          <w:rFonts w:cs="Arial"/>
        </w:rPr>
        <w:t>are System</w:t>
      </w:r>
    </w:p>
    <w:p w:rsidR="006A3070" w:rsidRDefault="006A3070">
      <w:pPr>
        <w:pStyle w:val="ACRONYMS"/>
        <w:rPr>
          <w:rFonts w:cs="Arial"/>
        </w:rPr>
      </w:pPr>
      <w:r>
        <w:rPr>
          <w:rFonts w:cs="Arial"/>
        </w:rPr>
        <w:t>CM</w:t>
      </w:r>
      <w:r>
        <w:rPr>
          <w:rFonts w:cs="Arial"/>
        </w:rPr>
        <w:tab/>
        <w:t>Configuration Management</w:t>
      </w:r>
    </w:p>
    <w:p w:rsidR="00A01962" w:rsidRDefault="00A01962">
      <w:pPr>
        <w:pStyle w:val="ACRONYMS"/>
        <w:rPr>
          <w:rFonts w:cs="Arial"/>
        </w:rPr>
      </w:pPr>
      <w:r>
        <w:rPr>
          <w:rFonts w:cs="Arial"/>
        </w:rPr>
        <w:t>CPM</w:t>
      </w:r>
      <w:r w:rsidR="007C3876">
        <w:rPr>
          <w:rFonts w:cs="Arial"/>
        </w:rPr>
        <w:tab/>
      </w:r>
      <w:r>
        <w:rPr>
          <w:rFonts w:cs="Arial"/>
        </w:rPr>
        <w:t>CFS Performance Monitor</w:t>
      </w:r>
    </w:p>
    <w:p w:rsidR="006A3070" w:rsidRDefault="006A3070">
      <w:pPr>
        <w:pStyle w:val="ACRONYMS"/>
        <w:rPr>
          <w:rFonts w:cs="Arial"/>
        </w:rPr>
      </w:pPr>
      <w:r>
        <w:rPr>
          <w:rFonts w:cs="Arial"/>
        </w:rPr>
        <w:t>COTS</w:t>
      </w:r>
      <w:r>
        <w:rPr>
          <w:rFonts w:cs="Arial"/>
        </w:rPr>
        <w:tab/>
        <w:t>Commercial Off-The-Shelf</w:t>
      </w:r>
    </w:p>
    <w:p w:rsidR="006A3070" w:rsidRDefault="006A3070">
      <w:pPr>
        <w:pStyle w:val="ACRONYMS"/>
        <w:rPr>
          <w:rFonts w:cs="Arial"/>
        </w:rPr>
      </w:pPr>
      <w:r>
        <w:rPr>
          <w:rFonts w:cs="Arial"/>
        </w:rPr>
        <w:t>DCR</w:t>
      </w:r>
      <w:r>
        <w:rPr>
          <w:rFonts w:cs="Arial"/>
        </w:rPr>
        <w:tab/>
        <w:t>Discrepancy/Change Request</w:t>
      </w:r>
    </w:p>
    <w:p w:rsidR="001F4883" w:rsidRDefault="001F4883" w:rsidP="001F4883">
      <w:pPr>
        <w:pStyle w:val="ACRONYMS"/>
        <w:rPr>
          <w:rFonts w:cs="Arial"/>
        </w:rPr>
      </w:pPr>
      <w:r>
        <w:rPr>
          <w:rFonts w:cs="Arial"/>
        </w:rPr>
        <w:t>ES</w:t>
      </w:r>
      <w:r>
        <w:rPr>
          <w:rFonts w:cs="Arial"/>
        </w:rPr>
        <w:tab/>
        <w:t>Executive Services</w:t>
      </w:r>
    </w:p>
    <w:p w:rsidR="006A3070" w:rsidRDefault="006A3070">
      <w:pPr>
        <w:pStyle w:val="ACRONYMS"/>
        <w:rPr>
          <w:rFonts w:cs="Arial"/>
        </w:rPr>
      </w:pPr>
      <w:r>
        <w:rPr>
          <w:rFonts w:cs="Arial"/>
        </w:rPr>
        <w:t>ETU</w:t>
      </w:r>
      <w:r>
        <w:rPr>
          <w:rFonts w:cs="Arial"/>
        </w:rPr>
        <w:tab/>
        <w:t>Engineering Test Unit</w:t>
      </w:r>
    </w:p>
    <w:p w:rsidR="006A3070" w:rsidRDefault="006A3070">
      <w:pPr>
        <w:pStyle w:val="ACRONYMS"/>
        <w:rPr>
          <w:rFonts w:cs="Arial"/>
        </w:rPr>
      </w:pPr>
      <w:r>
        <w:rPr>
          <w:rFonts w:cs="Arial"/>
        </w:rPr>
        <w:t>FSB</w:t>
      </w:r>
      <w:r>
        <w:rPr>
          <w:rFonts w:cs="Arial"/>
        </w:rPr>
        <w:tab/>
        <w:t>Flight Software Branch</w:t>
      </w:r>
    </w:p>
    <w:p w:rsidR="006A3070" w:rsidRDefault="006A3070">
      <w:pPr>
        <w:pStyle w:val="ACRONYMS"/>
        <w:rPr>
          <w:rFonts w:cs="Arial"/>
        </w:rPr>
      </w:pPr>
      <w:r>
        <w:rPr>
          <w:rFonts w:cs="Arial"/>
        </w:rPr>
        <w:t>FSW</w:t>
      </w:r>
      <w:r>
        <w:rPr>
          <w:rFonts w:cs="Arial"/>
        </w:rPr>
        <w:tab/>
        <w:t>Flight Software</w:t>
      </w:r>
    </w:p>
    <w:p w:rsidR="006A3070" w:rsidRDefault="006A3070">
      <w:pPr>
        <w:pStyle w:val="ACRONYMS"/>
        <w:rPr>
          <w:rFonts w:cs="Arial"/>
        </w:rPr>
      </w:pPr>
      <w:r>
        <w:rPr>
          <w:rFonts w:cs="Arial"/>
        </w:rPr>
        <w:t>I&amp;T</w:t>
      </w:r>
      <w:r>
        <w:rPr>
          <w:rFonts w:cs="Arial"/>
        </w:rPr>
        <w:tab/>
        <w:t>Integration &amp; Test</w:t>
      </w:r>
    </w:p>
    <w:p w:rsidR="00ED23BB" w:rsidRDefault="00ED23BB">
      <w:pPr>
        <w:pStyle w:val="ACRONYMS"/>
        <w:rPr>
          <w:rFonts w:cs="Arial"/>
        </w:rPr>
      </w:pPr>
      <w:r>
        <w:rPr>
          <w:rFonts w:cs="Arial"/>
        </w:rPr>
        <w:t>MMS</w:t>
      </w:r>
      <w:r w:rsidRPr="00ED23BB">
        <w:rPr>
          <w:rFonts w:cs="Arial"/>
        </w:rPr>
        <w:t xml:space="preserve"> </w:t>
      </w:r>
      <w:r>
        <w:rPr>
          <w:rFonts w:cs="Arial"/>
        </w:rPr>
        <w:tab/>
      </w:r>
      <w:proofErr w:type="spellStart"/>
      <w:r>
        <w:rPr>
          <w:rFonts w:cs="Arial"/>
        </w:rPr>
        <w:t>Magnetospheric</w:t>
      </w:r>
      <w:proofErr w:type="spellEnd"/>
      <w:r>
        <w:rPr>
          <w:rFonts w:cs="Arial"/>
        </w:rPr>
        <w:t xml:space="preserve"> </w:t>
      </w:r>
      <w:proofErr w:type="spellStart"/>
      <w:r>
        <w:rPr>
          <w:rFonts w:cs="Arial"/>
        </w:rPr>
        <w:t>Multiscale</w:t>
      </w:r>
      <w:proofErr w:type="spellEnd"/>
      <w:r>
        <w:rPr>
          <w:rFonts w:cs="Arial"/>
        </w:rPr>
        <w:t xml:space="preserve"> Mission</w:t>
      </w:r>
    </w:p>
    <w:p w:rsidR="00DC29F4" w:rsidRDefault="00DC29F4">
      <w:pPr>
        <w:pStyle w:val="ACRONYMS"/>
        <w:rPr>
          <w:rFonts w:cs="Arial"/>
        </w:rPr>
      </w:pPr>
      <w:r>
        <w:rPr>
          <w:rFonts w:cs="Arial"/>
        </w:rPr>
        <w:t>OSAL……………………………………………………………………….……Operating System Abstraction Layer</w:t>
      </w:r>
    </w:p>
    <w:p w:rsidR="006A3070" w:rsidRDefault="006A3070">
      <w:pPr>
        <w:pStyle w:val="ACRONYMS"/>
        <w:rPr>
          <w:rFonts w:cs="Arial"/>
        </w:rPr>
      </w:pPr>
      <w:r>
        <w:rPr>
          <w:rFonts w:cs="Arial"/>
        </w:rPr>
        <w:t>RTOS</w:t>
      </w:r>
      <w:r>
        <w:rPr>
          <w:rFonts w:cs="Arial"/>
        </w:rPr>
        <w:tab/>
        <w:t>Real-Time Operating System</w:t>
      </w:r>
    </w:p>
    <w:p w:rsidR="004C4F6D" w:rsidRDefault="004C4F6D">
      <w:pPr>
        <w:pStyle w:val="ACRONYMS"/>
        <w:rPr>
          <w:rFonts w:cs="Arial"/>
        </w:rPr>
      </w:pPr>
      <w:r>
        <w:rPr>
          <w:rFonts w:cs="Arial"/>
        </w:rPr>
        <w:t>TBL……………………………………………………………………………………………………………..……Table</w:t>
      </w:r>
    </w:p>
    <w:p w:rsidR="006A3070" w:rsidRDefault="006A3070">
      <w:pPr>
        <w:pStyle w:val="ACRONYMS"/>
        <w:rPr>
          <w:rFonts w:cs="Arial"/>
        </w:rPr>
      </w:pPr>
      <w:r>
        <w:rPr>
          <w:rFonts w:cs="Arial"/>
        </w:rPr>
        <w:t>T&amp;C</w:t>
      </w:r>
      <w:r>
        <w:rPr>
          <w:rFonts w:cs="Arial"/>
        </w:rPr>
        <w:tab/>
        <w:t>Telemetry and Command</w:t>
      </w:r>
    </w:p>
    <w:p w:rsidR="006A3070" w:rsidRDefault="006A3070">
      <w:pPr>
        <w:pStyle w:val="ACRONYMS"/>
        <w:rPr>
          <w:rFonts w:cs="Arial"/>
        </w:rPr>
      </w:pPr>
      <w:r>
        <w:rPr>
          <w:rFonts w:cs="Arial"/>
        </w:rPr>
        <w:t>URL</w:t>
      </w:r>
      <w:r>
        <w:rPr>
          <w:rFonts w:cs="Arial"/>
        </w:rPr>
        <w:tab/>
        <w:t>Universal Resource Locator</w:t>
      </w:r>
    </w:p>
    <w:p w:rsidR="000B4144" w:rsidRDefault="000B4144">
      <w:pPr>
        <w:pStyle w:val="ACRONYMS"/>
        <w:rPr>
          <w:rFonts w:cs="Arial"/>
        </w:rPr>
      </w:pPr>
      <w:r>
        <w:rPr>
          <w:rFonts w:cs="Arial"/>
        </w:rPr>
        <w:t>UTF…………………………………………………………………………………………….….Unit Test Framework</w:t>
      </w:r>
    </w:p>
    <w:p w:rsidR="008F153A" w:rsidRDefault="006A3070">
      <w:pPr>
        <w:pStyle w:val="ACRONYMS"/>
        <w:rPr>
          <w:rFonts w:cs="Arial"/>
        </w:rPr>
      </w:pPr>
      <w:r>
        <w:rPr>
          <w:rFonts w:cs="Arial"/>
        </w:rPr>
        <w:t>VDD</w:t>
      </w:r>
      <w:r>
        <w:rPr>
          <w:rFonts w:cs="Arial"/>
        </w:rPr>
        <w:tab/>
        <w:t>Version Description Document</w:t>
      </w:r>
    </w:p>
    <w:p w:rsidR="008F153A" w:rsidRPr="00DB1A4A" w:rsidRDefault="008F153A" w:rsidP="00DB1A4A">
      <w:pPr>
        <w:pStyle w:val="HDR10"/>
        <w:rPr>
          <w:rFonts w:cs="Arial"/>
        </w:rPr>
      </w:pPr>
      <w:r>
        <w:br w:type="page"/>
      </w:r>
      <w:r w:rsidR="0072353D">
        <w:rPr>
          <w:rFonts w:cs="Arial"/>
        </w:rPr>
        <w:lastRenderedPageBreak/>
        <w:t>ATTACHMENT 1 – 6.4</w:t>
      </w:r>
      <w:r w:rsidR="00497B9E">
        <w:rPr>
          <w:rFonts w:cs="Arial"/>
        </w:rPr>
        <w:t>.2 DCRs/Trac Tickets</w:t>
      </w:r>
    </w:p>
    <w:p w:rsidR="00757B2D" w:rsidRDefault="00757B2D" w:rsidP="00757B2D"/>
    <w:tbl>
      <w:tblPr>
        <w:tblW w:w="0" w:type="auto"/>
        <w:jc w:val="center"/>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819"/>
        <w:gridCol w:w="5180"/>
        <w:gridCol w:w="857"/>
        <w:gridCol w:w="1160"/>
        <w:gridCol w:w="1328"/>
      </w:tblGrid>
      <w:tr w:rsidR="006F61CB" w:rsidTr="005B414D">
        <w:trPr>
          <w:tblHeader/>
          <w:jc w:val="center"/>
        </w:trPr>
        <w:tc>
          <w:tcPr>
            <w:tcW w:w="0" w:type="auto"/>
            <w:tcBorders>
              <w:top w:val="single" w:sz="6" w:space="0" w:color="D7D7D7"/>
              <w:left w:val="single" w:sz="6" w:space="0" w:color="D7D7D7"/>
              <w:bottom w:val="single" w:sz="6" w:space="0" w:color="999999"/>
              <w:right w:val="single" w:sz="6" w:space="0" w:color="D7D7D7"/>
            </w:tcBorders>
            <w:shd w:val="clear" w:color="auto" w:fill="F7F7F0"/>
            <w:noWrap/>
            <w:tcMar>
              <w:top w:w="30" w:type="dxa"/>
              <w:left w:w="120" w:type="dxa"/>
              <w:bottom w:w="30" w:type="dxa"/>
              <w:right w:w="120" w:type="dxa"/>
            </w:tcMar>
            <w:vAlign w:val="bottom"/>
            <w:hideMark/>
          </w:tcPr>
          <w:p w:rsidR="005B414D" w:rsidRDefault="00036805">
            <w:pPr>
              <w:spacing w:before="240" w:after="0" w:line="240" w:lineRule="auto"/>
              <w:jc w:val="left"/>
              <w:rPr>
                <w:rFonts w:ascii="Verdana" w:hAnsi="Verdana"/>
                <w:b/>
                <w:bCs/>
                <w:color w:val="000000"/>
                <w:sz w:val="17"/>
                <w:szCs w:val="17"/>
              </w:rPr>
            </w:pPr>
            <w:hyperlink r:id="rId12" w:tooltip="Sort by Ticket (ascending)" w:history="1">
              <w:r w:rsidR="006F61CB">
                <w:rPr>
                  <w:rStyle w:val="Hyperlink"/>
                  <w:rFonts w:ascii="Verdana" w:hAnsi="Verdana"/>
                  <w:b/>
                  <w:bCs/>
                  <w:color w:val="BB0000"/>
                  <w:sz w:val="17"/>
                  <w:szCs w:val="17"/>
                  <w:bdr w:val="none" w:sz="0" w:space="0" w:color="auto" w:frame="1"/>
                </w:rPr>
                <w:t>Ticket</w:t>
              </w:r>
            </w:hyperlink>
          </w:p>
        </w:tc>
        <w:tc>
          <w:tcPr>
            <w:tcW w:w="0" w:type="auto"/>
            <w:tcBorders>
              <w:top w:val="single" w:sz="6" w:space="0" w:color="D7D7D7"/>
              <w:left w:val="single" w:sz="6" w:space="0" w:color="D7D7D7"/>
              <w:bottom w:val="single" w:sz="6" w:space="0" w:color="999999"/>
              <w:right w:val="single" w:sz="6" w:space="0" w:color="D7D7D7"/>
            </w:tcBorders>
            <w:shd w:val="clear" w:color="auto" w:fill="F7F7F0"/>
            <w:noWrap/>
            <w:tcMar>
              <w:top w:w="30" w:type="dxa"/>
              <w:left w:w="120" w:type="dxa"/>
              <w:bottom w:w="30" w:type="dxa"/>
              <w:right w:w="120" w:type="dxa"/>
            </w:tcMar>
            <w:vAlign w:val="bottom"/>
            <w:hideMark/>
          </w:tcPr>
          <w:p w:rsidR="006F61CB" w:rsidRDefault="00036805">
            <w:pPr>
              <w:spacing w:before="240"/>
              <w:rPr>
                <w:rFonts w:ascii="Verdana" w:hAnsi="Verdana"/>
                <w:b/>
                <w:bCs/>
                <w:color w:val="000000"/>
                <w:sz w:val="17"/>
                <w:szCs w:val="17"/>
              </w:rPr>
            </w:pPr>
            <w:hyperlink r:id="rId13" w:tooltip="Sort by Summary (ascending)" w:history="1">
              <w:r w:rsidR="006F61CB">
                <w:rPr>
                  <w:rStyle w:val="Hyperlink"/>
                  <w:rFonts w:ascii="Verdana" w:hAnsi="Verdana"/>
                  <w:b/>
                  <w:bCs/>
                  <w:color w:val="BB0000"/>
                  <w:sz w:val="17"/>
                  <w:szCs w:val="17"/>
                  <w:bdr w:val="none" w:sz="0" w:space="0" w:color="auto" w:frame="1"/>
                </w:rPr>
                <w:t>Summary</w:t>
              </w:r>
            </w:hyperlink>
          </w:p>
        </w:tc>
        <w:tc>
          <w:tcPr>
            <w:tcW w:w="0" w:type="auto"/>
            <w:tcBorders>
              <w:top w:val="single" w:sz="6" w:space="0" w:color="D7D7D7"/>
              <w:left w:val="single" w:sz="6" w:space="0" w:color="D7D7D7"/>
              <w:bottom w:val="single" w:sz="6" w:space="0" w:color="999999"/>
              <w:right w:val="single" w:sz="6" w:space="0" w:color="D7D7D7"/>
            </w:tcBorders>
            <w:shd w:val="clear" w:color="auto" w:fill="F7F7F0"/>
            <w:noWrap/>
            <w:tcMar>
              <w:top w:w="30" w:type="dxa"/>
              <w:left w:w="120" w:type="dxa"/>
              <w:bottom w:w="30" w:type="dxa"/>
              <w:right w:w="120" w:type="dxa"/>
            </w:tcMar>
            <w:vAlign w:val="bottom"/>
            <w:hideMark/>
          </w:tcPr>
          <w:p w:rsidR="006F61CB" w:rsidRDefault="00036805">
            <w:pPr>
              <w:spacing w:before="240"/>
              <w:rPr>
                <w:rFonts w:ascii="Verdana" w:hAnsi="Verdana"/>
                <w:b/>
                <w:bCs/>
                <w:color w:val="000000"/>
                <w:sz w:val="17"/>
                <w:szCs w:val="17"/>
              </w:rPr>
            </w:pPr>
            <w:hyperlink r:id="rId14" w:tooltip="Sort by Type (ascending)" w:history="1">
              <w:r w:rsidR="006F61CB">
                <w:rPr>
                  <w:rStyle w:val="Hyperlink"/>
                  <w:rFonts w:ascii="Verdana" w:hAnsi="Verdana"/>
                  <w:b/>
                  <w:bCs/>
                  <w:color w:val="BB0000"/>
                  <w:sz w:val="17"/>
                  <w:szCs w:val="17"/>
                  <w:bdr w:val="none" w:sz="0" w:space="0" w:color="auto" w:frame="1"/>
                </w:rPr>
                <w:t>Type</w:t>
              </w:r>
            </w:hyperlink>
          </w:p>
        </w:tc>
        <w:tc>
          <w:tcPr>
            <w:tcW w:w="0" w:type="auto"/>
            <w:tcBorders>
              <w:top w:val="single" w:sz="6" w:space="0" w:color="D7D7D7"/>
              <w:left w:val="single" w:sz="6" w:space="0" w:color="D7D7D7"/>
              <w:bottom w:val="single" w:sz="6" w:space="0" w:color="999999"/>
              <w:right w:val="single" w:sz="6" w:space="0" w:color="D7D7D7"/>
            </w:tcBorders>
            <w:shd w:val="clear" w:color="auto" w:fill="F7F7F0"/>
            <w:noWrap/>
            <w:tcMar>
              <w:top w:w="30" w:type="dxa"/>
              <w:left w:w="120" w:type="dxa"/>
              <w:bottom w:w="30" w:type="dxa"/>
              <w:right w:w="120" w:type="dxa"/>
            </w:tcMar>
            <w:vAlign w:val="bottom"/>
            <w:hideMark/>
          </w:tcPr>
          <w:p w:rsidR="006F61CB" w:rsidRDefault="00036805">
            <w:pPr>
              <w:spacing w:before="240"/>
              <w:rPr>
                <w:rFonts w:ascii="Verdana" w:hAnsi="Verdana"/>
                <w:b/>
                <w:bCs/>
                <w:color w:val="000000"/>
                <w:sz w:val="17"/>
                <w:szCs w:val="17"/>
              </w:rPr>
            </w:pPr>
            <w:hyperlink r:id="rId15" w:tooltip="Sort by Milestone (ascending)" w:history="1">
              <w:r w:rsidR="006F61CB">
                <w:rPr>
                  <w:rStyle w:val="Hyperlink"/>
                  <w:rFonts w:ascii="Verdana" w:hAnsi="Verdana"/>
                  <w:b/>
                  <w:bCs/>
                  <w:color w:val="BB0000"/>
                  <w:sz w:val="17"/>
                  <w:szCs w:val="17"/>
                  <w:bdr w:val="none" w:sz="0" w:space="0" w:color="auto" w:frame="1"/>
                </w:rPr>
                <w:t>Milestone</w:t>
              </w:r>
            </w:hyperlink>
          </w:p>
        </w:tc>
        <w:tc>
          <w:tcPr>
            <w:tcW w:w="0" w:type="auto"/>
            <w:tcBorders>
              <w:top w:val="single" w:sz="6" w:space="0" w:color="D7D7D7"/>
              <w:left w:val="single" w:sz="6" w:space="0" w:color="D7D7D7"/>
              <w:bottom w:val="single" w:sz="6" w:space="0" w:color="999999"/>
              <w:right w:val="single" w:sz="6" w:space="0" w:color="D7D7D7"/>
            </w:tcBorders>
            <w:shd w:val="clear" w:color="auto" w:fill="F7F7F0"/>
            <w:noWrap/>
            <w:tcMar>
              <w:top w:w="30" w:type="dxa"/>
              <w:left w:w="120" w:type="dxa"/>
              <w:bottom w:w="30" w:type="dxa"/>
              <w:right w:w="120" w:type="dxa"/>
            </w:tcMar>
            <w:vAlign w:val="bottom"/>
            <w:hideMark/>
          </w:tcPr>
          <w:p w:rsidR="006F61CB" w:rsidRDefault="00036805">
            <w:pPr>
              <w:spacing w:before="240"/>
              <w:rPr>
                <w:rFonts w:ascii="Verdana" w:hAnsi="Verdana"/>
                <w:b/>
                <w:bCs/>
                <w:color w:val="000000"/>
                <w:sz w:val="17"/>
                <w:szCs w:val="17"/>
              </w:rPr>
            </w:pPr>
            <w:hyperlink r:id="rId16" w:tooltip="Sort by Component (ascending)" w:history="1">
              <w:r w:rsidR="006F61CB">
                <w:rPr>
                  <w:rStyle w:val="Hyperlink"/>
                  <w:rFonts w:ascii="Verdana" w:hAnsi="Verdana"/>
                  <w:b/>
                  <w:bCs/>
                  <w:color w:val="BB0000"/>
                  <w:sz w:val="17"/>
                  <w:szCs w:val="17"/>
                  <w:bdr w:val="none" w:sz="0" w:space="0" w:color="auto" w:frame="1"/>
                </w:rPr>
                <w:t>Component</w:t>
              </w:r>
            </w:hyperlink>
          </w:p>
        </w:tc>
      </w:tr>
      <w:tr w:rsidR="006F61CB" w:rsidTr="005B414D">
        <w:trPr>
          <w:jc w:val="center"/>
        </w:trPr>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17" w:tooltip="View ticket" w:history="1">
              <w:r w:rsidR="006F61CB">
                <w:rPr>
                  <w:rStyle w:val="Hyperlink"/>
                  <w:rFonts w:ascii="Verdana" w:hAnsi="Verdana"/>
                  <w:b/>
                  <w:bCs/>
                  <w:color w:val="BB0000"/>
                </w:rPr>
                <w:t>#40</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18" w:tooltip="View ticket" w:history="1">
              <w:r w:rsidR="006F61CB">
                <w:rPr>
                  <w:rStyle w:val="Hyperlink"/>
                  <w:rFonts w:ascii="Verdana" w:hAnsi="Verdana"/>
                  <w:color w:val="BB0000"/>
                </w:rPr>
                <w:t>CFE ES "</w:t>
              </w:r>
              <w:proofErr w:type="spellStart"/>
              <w:r w:rsidR="006F61CB">
                <w:rPr>
                  <w:rStyle w:val="Hyperlink"/>
                  <w:rFonts w:ascii="Verdana" w:hAnsi="Verdana"/>
                  <w:color w:val="BB0000"/>
                </w:rPr>
                <w:t>StartupSyncSemaphore</w:t>
              </w:r>
              <w:proofErr w:type="spellEnd"/>
              <w:r w:rsidR="006F61CB">
                <w:rPr>
                  <w:rStyle w:val="Hyperlink"/>
                  <w:rFonts w:ascii="Verdana" w:hAnsi="Verdana"/>
                  <w:color w:val="BB0000"/>
                </w:rPr>
                <w:t>" subject to multiple race conditions</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6F61CB">
            <w:pPr>
              <w:spacing w:before="240"/>
              <w:rPr>
                <w:rFonts w:ascii="Verdana" w:hAnsi="Verdana"/>
                <w:color w:val="000000"/>
              </w:rPr>
            </w:pPr>
            <w:r>
              <w:rPr>
                <w:rFonts w:ascii="Verdana" w:hAnsi="Verdana"/>
                <w:color w:val="000000"/>
              </w:rPr>
              <w:t>defect</w: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19" w:tooltip="View milestone" w:history="1">
              <w:r w:rsidR="006F61CB">
                <w:rPr>
                  <w:rStyle w:val="Hyperlink"/>
                  <w:rFonts w:ascii="Verdana" w:hAnsi="Verdana"/>
                  <w:color w:val="BB0000"/>
                </w:rPr>
                <w:t>6.4.2</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6F61CB">
            <w:pPr>
              <w:spacing w:before="240"/>
              <w:rPr>
                <w:rFonts w:ascii="Verdana" w:hAnsi="Verdana"/>
                <w:color w:val="000000"/>
              </w:rPr>
            </w:pPr>
            <w:proofErr w:type="spellStart"/>
            <w:r>
              <w:rPr>
                <w:rFonts w:ascii="Verdana" w:hAnsi="Verdana"/>
                <w:color w:val="000000"/>
              </w:rPr>
              <w:t>es</w:t>
            </w:r>
            <w:proofErr w:type="spellEnd"/>
          </w:p>
        </w:tc>
      </w:tr>
      <w:tr w:rsidR="006F61CB" w:rsidTr="005B414D">
        <w:trPr>
          <w:jc w:val="center"/>
        </w:trPr>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036805">
            <w:pPr>
              <w:spacing w:before="240"/>
              <w:rPr>
                <w:rFonts w:ascii="Verdana" w:hAnsi="Verdana"/>
                <w:color w:val="000000"/>
              </w:rPr>
            </w:pPr>
            <w:hyperlink r:id="rId20" w:tooltip="View ticket" w:history="1">
              <w:r w:rsidR="006F61CB">
                <w:rPr>
                  <w:rStyle w:val="Hyperlink"/>
                  <w:rFonts w:ascii="Verdana" w:hAnsi="Verdana"/>
                  <w:b/>
                  <w:bCs/>
                  <w:color w:val="BB0000"/>
                </w:rPr>
                <w:t>#41</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036805">
            <w:pPr>
              <w:spacing w:before="240"/>
              <w:rPr>
                <w:rFonts w:ascii="Verdana" w:hAnsi="Verdana"/>
                <w:color w:val="000000"/>
              </w:rPr>
            </w:pPr>
            <w:hyperlink r:id="rId21" w:tooltip="View ticket" w:history="1">
              <w:r w:rsidR="006F61CB">
                <w:rPr>
                  <w:rStyle w:val="Hyperlink"/>
                  <w:rFonts w:ascii="Verdana" w:hAnsi="Verdana"/>
                  <w:color w:val="BB0000"/>
                </w:rPr>
                <w:t xml:space="preserve">Race condition within </w:t>
              </w:r>
              <w:proofErr w:type="spellStart"/>
              <w:r w:rsidR="006F61CB">
                <w:rPr>
                  <w:rStyle w:val="Hyperlink"/>
                  <w:rFonts w:ascii="Verdana" w:hAnsi="Verdana"/>
                  <w:color w:val="BB0000"/>
                </w:rPr>
                <w:t>CFE_ES_AppCreate</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6F61CB">
            <w:pPr>
              <w:spacing w:before="240"/>
              <w:rPr>
                <w:rFonts w:ascii="Verdana" w:hAnsi="Verdana"/>
                <w:color w:val="000000"/>
              </w:rPr>
            </w:pPr>
            <w:r>
              <w:rPr>
                <w:rFonts w:ascii="Verdana" w:hAnsi="Verdana"/>
                <w:color w:val="000000"/>
              </w:rPr>
              <w:t>defect</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036805">
            <w:pPr>
              <w:spacing w:before="240"/>
              <w:rPr>
                <w:rFonts w:ascii="Verdana" w:hAnsi="Verdana"/>
                <w:color w:val="000000"/>
              </w:rPr>
            </w:pPr>
            <w:hyperlink r:id="rId22" w:tooltip="View milestone" w:history="1">
              <w:r w:rsidR="006F61CB">
                <w:rPr>
                  <w:rStyle w:val="Hyperlink"/>
                  <w:rFonts w:ascii="Verdana" w:hAnsi="Verdana"/>
                  <w:color w:val="BB0000"/>
                </w:rPr>
                <w:t>6.4.2</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6F61CB">
            <w:pPr>
              <w:spacing w:before="240"/>
              <w:rPr>
                <w:rFonts w:ascii="Verdana" w:hAnsi="Verdana"/>
                <w:color w:val="000000"/>
              </w:rPr>
            </w:pPr>
            <w:proofErr w:type="spellStart"/>
            <w:r>
              <w:rPr>
                <w:rFonts w:ascii="Verdana" w:hAnsi="Verdana"/>
                <w:color w:val="000000"/>
              </w:rPr>
              <w:t>es</w:t>
            </w:r>
            <w:proofErr w:type="spellEnd"/>
          </w:p>
        </w:tc>
      </w:tr>
      <w:tr w:rsidR="006F61CB" w:rsidTr="005B414D">
        <w:trPr>
          <w:jc w:val="center"/>
        </w:trPr>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23" w:tooltip="View ticket" w:history="1">
              <w:r w:rsidR="006F61CB">
                <w:rPr>
                  <w:rStyle w:val="Hyperlink"/>
                  <w:rFonts w:ascii="Verdana" w:hAnsi="Verdana"/>
                  <w:b/>
                  <w:bCs/>
                  <w:color w:val="BB0000"/>
                </w:rPr>
                <w:t>#42</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24" w:tooltip="View ticket" w:history="1">
              <w:r w:rsidR="006F61CB">
                <w:rPr>
                  <w:rStyle w:val="Hyperlink"/>
                  <w:rFonts w:ascii="Verdana" w:hAnsi="Verdana"/>
                  <w:color w:val="BB0000"/>
                </w:rPr>
                <w:t>Race conditions / dependencies between CFE core apps</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6F61CB">
            <w:pPr>
              <w:spacing w:before="240"/>
              <w:rPr>
                <w:rFonts w:ascii="Verdana" w:hAnsi="Verdana"/>
                <w:color w:val="000000"/>
              </w:rPr>
            </w:pPr>
            <w:r>
              <w:rPr>
                <w:rFonts w:ascii="Verdana" w:hAnsi="Verdana"/>
                <w:color w:val="000000"/>
              </w:rPr>
              <w:t>defect</w: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25" w:tooltip="View milestone" w:history="1">
              <w:r w:rsidR="006F61CB">
                <w:rPr>
                  <w:rStyle w:val="Hyperlink"/>
                  <w:rFonts w:ascii="Verdana" w:hAnsi="Verdana"/>
                  <w:color w:val="BB0000"/>
                </w:rPr>
                <w:t>6.4.2</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6F61CB">
            <w:pPr>
              <w:spacing w:before="240"/>
              <w:rPr>
                <w:rFonts w:ascii="Verdana" w:hAnsi="Verdana"/>
                <w:color w:val="000000"/>
              </w:rPr>
            </w:pPr>
            <w:r>
              <w:rPr>
                <w:rFonts w:ascii="Verdana" w:hAnsi="Verdana"/>
                <w:color w:val="000000"/>
              </w:rPr>
              <w:t>other</w:t>
            </w:r>
          </w:p>
        </w:tc>
      </w:tr>
      <w:tr w:rsidR="006F61CB" w:rsidTr="005B414D">
        <w:trPr>
          <w:jc w:val="center"/>
        </w:trPr>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036805">
            <w:pPr>
              <w:spacing w:before="240"/>
              <w:rPr>
                <w:rFonts w:ascii="Verdana" w:hAnsi="Verdana"/>
                <w:color w:val="000000"/>
              </w:rPr>
            </w:pPr>
            <w:hyperlink r:id="rId26" w:tooltip="View ticket" w:history="1">
              <w:r w:rsidR="006F61CB">
                <w:rPr>
                  <w:rStyle w:val="Hyperlink"/>
                  <w:rFonts w:ascii="Verdana" w:hAnsi="Verdana"/>
                  <w:b/>
                  <w:bCs/>
                  <w:color w:val="BB0000"/>
                </w:rPr>
                <w:t>#51</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036805">
            <w:pPr>
              <w:spacing w:before="240"/>
              <w:rPr>
                <w:rFonts w:ascii="Verdana" w:hAnsi="Verdana"/>
                <w:color w:val="000000"/>
              </w:rPr>
            </w:pPr>
            <w:hyperlink r:id="rId27" w:tooltip="View ticket" w:history="1">
              <w:r w:rsidR="006F61CB">
                <w:rPr>
                  <w:rStyle w:val="Hyperlink"/>
                  <w:rFonts w:ascii="Verdana" w:hAnsi="Verdana"/>
                  <w:color w:val="BB0000"/>
                </w:rPr>
                <w:t xml:space="preserve">Buffer overrun in stub implementation of </w:t>
              </w:r>
              <w:proofErr w:type="spellStart"/>
              <w:r w:rsidR="006F61CB">
                <w:rPr>
                  <w:rStyle w:val="Hyperlink"/>
                  <w:rFonts w:ascii="Verdana" w:hAnsi="Verdana"/>
                  <w:color w:val="BB0000"/>
                </w:rPr>
                <w:t>CFE_TIME_Print</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6F61CB">
            <w:pPr>
              <w:spacing w:before="240"/>
              <w:rPr>
                <w:rFonts w:ascii="Verdana" w:hAnsi="Verdana"/>
                <w:color w:val="000000"/>
              </w:rPr>
            </w:pPr>
            <w:r>
              <w:rPr>
                <w:rFonts w:ascii="Verdana" w:hAnsi="Verdana"/>
                <w:color w:val="000000"/>
              </w:rPr>
              <w:t>defect</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036805">
            <w:pPr>
              <w:spacing w:before="240"/>
              <w:rPr>
                <w:rFonts w:ascii="Verdana" w:hAnsi="Verdana"/>
                <w:color w:val="000000"/>
              </w:rPr>
            </w:pPr>
            <w:hyperlink r:id="rId28" w:tooltip="View milestone" w:history="1">
              <w:r w:rsidR="006F61CB">
                <w:rPr>
                  <w:rStyle w:val="Hyperlink"/>
                  <w:rFonts w:ascii="Verdana" w:hAnsi="Verdana"/>
                  <w:color w:val="BB0000"/>
                </w:rPr>
                <w:t>6.4.2</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6F61CB" w:rsidRDefault="006F61CB">
            <w:pPr>
              <w:spacing w:before="240"/>
              <w:rPr>
                <w:rFonts w:ascii="Verdana" w:hAnsi="Verdana"/>
                <w:color w:val="000000"/>
              </w:rPr>
            </w:pPr>
            <w:r>
              <w:rPr>
                <w:rFonts w:ascii="Verdana" w:hAnsi="Verdana"/>
                <w:color w:val="000000"/>
              </w:rPr>
              <w:t>time</w:t>
            </w:r>
          </w:p>
        </w:tc>
      </w:tr>
      <w:tr w:rsidR="006F61CB" w:rsidTr="005B414D">
        <w:trPr>
          <w:jc w:val="center"/>
        </w:trPr>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29" w:tooltip="View ticket" w:history="1">
              <w:r w:rsidR="006F61CB">
                <w:rPr>
                  <w:rStyle w:val="Hyperlink"/>
                  <w:rFonts w:ascii="Verdana" w:hAnsi="Verdana"/>
                  <w:b/>
                  <w:bCs/>
                  <w:color w:val="BB0000"/>
                </w:rPr>
                <w:t>#59</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30" w:tooltip="View ticket" w:history="1">
              <w:r w:rsidR="006F61CB">
                <w:rPr>
                  <w:rStyle w:val="Hyperlink"/>
                  <w:rFonts w:ascii="Verdana" w:hAnsi="Verdana"/>
                  <w:color w:val="BB0000"/>
                </w:rPr>
                <w:t xml:space="preserve">Unit Test Stub Function </w:t>
              </w:r>
              <w:proofErr w:type="spellStart"/>
              <w:r w:rsidR="006F61CB">
                <w:rPr>
                  <w:rStyle w:val="Hyperlink"/>
                  <w:rFonts w:ascii="Verdana" w:hAnsi="Verdana"/>
                  <w:color w:val="BB0000"/>
                </w:rPr>
                <w:t>UT_GetActualCmdCodeField</w:t>
              </w:r>
              <w:proofErr w:type="spellEnd"/>
              <w:r w:rsidR="006F61CB">
                <w:rPr>
                  <w:rStyle w:val="Hyperlink"/>
                  <w:rFonts w:ascii="Verdana" w:hAnsi="Verdana"/>
                  <w:color w:val="BB0000"/>
                </w:rPr>
                <w:t xml:space="preserve"> Not Restored with CCSDS Secondary Header (GSFC DCR 23036)</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6F61CB">
            <w:pPr>
              <w:spacing w:before="240"/>
              <w:rPr>
                <w:rFonts w:ascii="Verdana" w:hAnsi="Verdana"/>
                <w:color w:val="000000"/>
              </w:rPr>
            </w:pPr>
            <w:r>
              <w:rPr>
                <w:rFonts w:ascii="Verdana" w:hAnsi="Verdana"/>
                <w:color w:val="000000"/>
              </w:rPr>
              <w:t>defect</w: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036805">
            <w:pPr>
              <w:spacing w:before="240"/>
              <w:rPr>
                <w:rFonts w:ascii="Verdana" w:hAnsi="Verdana"/>
                <w:color w:val="000000"/>
              </w:rPr>
            </w:pPr>
            <w:hyperlink r:id="rId31" w:tooltip="View milestone" w:history="1">
              <w:r w:rsidR="006F61CB">
                <w:rPr>
                  <w:rStyle w:val="Hyperlink"/>
                  <w:rFonts w:ascii="Verdana" w:hAnsi="Verdana"/>
                  <w:color w:val="BB0000"/>
                </w:rPr>
                <w:t>6.4.2</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6F61CB" w:rsidRDefault="006F61CB">
            <w:pPr>
              <w:spacing w:before="240"/>
              <w:rPr>
                <w:rFonts w:ascii="Verdana" w:hAnsi="Verdana"/>
                <w:color w:val="000000"/>
              </w:rPr>
            </w:pPr>
            <w:r>
              <w:rPr>
                <w:rFonts w:ascii="Verdana" w:hAnsi="Verdana"/>
                <w:color w:val="000000"/>
              </w:rPr>
              <w:t>other</w:t>
            </w:r>
          </w:p>
        </w:tc>
      </w:tr>
    </w:tbl>
    <w:p w:rsidR="00757B2D" w:rsidRDefault="00757B2D" w:rsidP="00757B2D"/>
    <w:p w:rsidR="006A3070" w:rsidRDefault="006A3070" w:rsidP="00DB1A4A"/>
    <w:sectPr w:rsidR="006A3070" w:rsidSect="00A66981">
      <w:headerReference w:type="default" r:id="rId32"/>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805" w:rsidRDefault="00036805" w:rsidP="00DD4AC9">
      <w:pPr>
        <w:pStyle w:val="ACRONYMS"/>
      </w:pPr>
      <w:r>
        <w:separator/>
      </w:r>
    </w:p>
  </w:endnote>
  <w:endnote w:type="continuationSeparator" w:id="0">
    <w:p w:rsidR="00036805" w:rsidRDefault="00036805" w:rsidP="00DD4AC9">
      <w:pPr>
        <w:pStyle w:val="ACRONYM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805" w:rsidRDefault="00036805" w:rsidP="00DD4AC9">
      <w:pPr>
        <w:pStyle w:val="ACRONYMS"/>
      </w:pPr>
      <w:r>
        <w:separator/>
      </w:r>
    </w:p>
  </w:footnote>
  <w:footnote w:type="continuationSeparator" w:id="0">
    <w:p w:rsidR="00036805" w:rsidRDefault="00036805" w:rsidP="00DD4AC9">
      <w:pPr>
        <w:pStyle w:val="ACRONYMS"/>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53A" w:rsidRPr="009A07C8" w:rsidRDefault="008F153A" w:rsidP="002E426E">
    <w:pPr>
      <w:pStyle w:val="TAILORINGADVICE"/>
      <w:jc w:val="right"/>
      <w:rPr>
        <w:color w:val="000000"/>
        <w:szCs w:val="18"/>
      </w:rPr>
    </w:pPr>
    <w:r w:rsidRPr="009A07C8">
      <w:rPr>
        <w:color w:val="000000"/>
        <w:szCs w:val="18"/>
      </w:rPr>
      <w:t xml:space="preserve">Core Flight Executive FSW Build </w:t>
    </w:r>
    <w:r w:rsidR="00000F81">
      <w:rPr>
        <w:color w:val="000000"/>
        <w:szCs w:val="18"/>
      </w:rPr>
      <w:t>Version 6.4.2</w:t>
    </w:r>
    <w:r w:rsidRPr="009A07C8">
      <w:rPr>
        <w:color w:val="000000"/>
        <w:szCs w:val="18"/>
      </w:rPr>
      <w:t xml:space="preserve"> – page </w:t>
    </w:r>
    <w:r w:rsidRPr="009A07C8">
      <w:rPr>
        <w:rStyle w:val="PageNumber"/>
        <w:rFonts w:cs="Arial"/>
        <w:color w:val="000000"/>
        <w:szCs w:val="18"/>
      </w:rPr>
      <w:fldChar w:fldCharType="begin"/>
    </w:r>
    <w:r w:rsidRPr="009A07C8">
      <w:rPr>
        <w:rStyle w:val="PageNumber"/>
        <w:rFonts w:cs="Arial"/>
        <w:color w:val="000000"/>
        <w:szCs w:val="18"/>
      </w:rPr>
      <w:instrText xml:space="preserve"> PAGE </w:instrText>
    </w:r>
    <w:r w:rsidRPr="009A07C8">
      <w:rPr>
        <w:rStyle w:val="PageNumber"/>
        <w:rFonts w:cs="Arial"/>
        <w:color w:val="000000"/>
        <w:szCs w:val="18"/>
      </w:rPr>
      <w:fldChar w:fldCharType="separate"/>
    </w:r>
    <w:r w:rsidR="002240E0">
      <w:rPr>
        <w:rStyle w:val="PageNumber"/>
        <w:rFonts w:cs="Arial"/>
        <w:noProof/>
        <w:color w:val="000000"/>
        <w:szCs w:val="18"/>
      </w:rPr>
      <w:t>2</w:t>
    </w:r>
    <w:r w:rsidRPr="009A07C8">
      <w:rPr>
        <w:rStyle w:val="PageNumber"/>
        <w:rFonts w:cs="Arial"/>
        <w:color w:val="000000"/>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974"/>
    <w:multiLevelType w:val="hybridMultilevel"/>
    <w:tmpl w:val="D94CD69E"/>
    <w:lvl w:ilvl="0" w:tplc="FFFFFFFF">
      <w:start w:val="1"/>
      <w:numFmt w:val="bullet"/>
      <w:pStyle w:val="BULLETS2"/>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8D03C3"/>
    <w:multiLevelType w:val="hybridMultilevel"/>
    <w:tmpl w:val="E47892E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0F9F7305"/>
    <w:multiLevelType w:val="hybridMultilevel"/>
    <w:tmpl w:val="92BC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D70EC0"/>
    <w:multiLevelType w:val="hybridMultilevel"/>
    <w:tmpl w:val="2AC65130"/>
    <w:lvl w:ilvl="0" w:tplc="F56CBC44">
      <w:start w:val="1"/>
      <w:numFmt w:val="bullet"/>
      <w:lvlText w:val="–"/>
      <w:lvlJc w:val="left"/>
      <w:pPr>
        <w:tabs>
          <w:tab w:val="num" w:pos="720"/>
        </w:tabs>
        <w:ind w:left="720" w:hanging="360"/>
      </w:pPr>
      <w:rPr>
        <w:rFonts w:ascii="Times New Roman" w:hAnsi="Times New Roman" w:hint="default"/>
      </w:rPr>
    </w:lvl>
    <w:lvl w:ilvl="1" w:tplc="06764D2C" w:tentative="1">
      <w:start w:val="1"/>
      <w:numFmt w:val="bullet"/>
      <w:lvlText w:val="–"/>
      <w:lvlJc w:val="left"/>
      <w:pPr>
        <w:tabs>
          <w:tab w:val="num" w:pos="1440"/>
        </w:tabs>
        <w:ind w:left="1440" w:hanging="360"/>
      </w:pPr>
      <w:rPr>
        <w:rFonts w:ascii="Times New Roman" w:hAnsi="Times New Roman" w:hint="default"/>
      </w:rPr>
    </w:lvl>
    <w:lvl w:ilvl="2" w:tplc="1B248B4E" w:tentative="1">
      <w:start w:val="1"/>
      <w:numFmt w:val="bullet"/>
      <w:lvlText w:val="–"/>
      <w:lvlJc w:val="left"/>
      <w:pPr>
        <w:tabs>
          <w:tab w:val="num" w:pos="2160"/>
        </w:tabs>
        <w:ind w:left="2160" w:hanging="360"/>
      </w:pPr>
      <w:rPr>
        <w:rFonts w:ascii="Times New Roman" w:hAnsi="Times New Roman" w:hint="default"/>
      </w:rPr>
    </w:lvl>
    <w:lvl w:ilvl="3" w:tplc="D6809D4A">
      <w:start w:val="1"/>
      <w:numFmt w:val="bullet"/>
      <w:lvlText w:val="–"/>
      <w:lvlJc w:val="left"/>
      <w:pPr>
        <w:tabs>
          <w:tab w:val="num" w:pos="2880"/>
        </w:tabs>
        <w:ind w:left="2880" w:hanging="360"/>
      </w:pPr>
      <w:rPr>
        <w:rFonts w:ascii="Times New Roman" w:hAnsi="Times New Roman" w:hint="default"/>
      </w:rPr>
    </w:lvl>
    <w:lvl w:ilvl="4" w:tplc="85D49952" w:tentative="1">
      <w:start w:val="1"/>
      <w:numFmt w:val="bullet"/>
      <w:lvlText w:val="–"/>
      <w:lvlJc w:val="left"/>
      <w:pPr>
        <w:tabs>
          <w:tab w:val="num" w:pos="3600"/>
        </w:tabs>
        <w:ind w:left="3600" w:hanging="360"/>
      </w:pPr>
      <w:rPr>
        <w:rFonts w:ascii="Times New Roman" w:hAnsi="Times New Roman" w:hint="default"/>
      </w:rPr>
    </w:lvl>
    <w:lvl w:ilvl="5" w:tplc="5876FE1C" w:tentative="1">
      <w:start w:val="1"/>
      <w:numFmt w:val="bullet"/>
      <w:lvlText w:val="–"/>
      <w:lvlJc w:val="left"/>
      <w:pPr>
        <w:tabs>
          <w:tab w:val="num" w:pos="4320"/>
        </w:tabs>
        <w:ind w:left="4320" w:hanging="360"/>
      </w:pPr>
      <w:rPr>
        <w:rFonts w:ascii="Times New Roman" w:hAnsi="Times New Roman" w:hint="default"/>
      </w:rPr>
    </w:lvl>
    <w:lvl w:ilvl="6" w:tplc="201AF578" w:tentative="1">
      <w:start w:val="1"/>
      <w:numFmt w:val="bullet"/>
      <w:lvlText w:val="–"/>
      <w:lvlJc w:val="left"/>
      <w:pPr>
        <w:tabs>
          <w:tab w:val="num" w:pos="5040"/>
        </w:tabs>
        <w:ind w:left="5040" w:hanging="360"/>
      </w:pPr>
      <w:rPr>
        <w:rFonts w:ascii="Times New Roman" w:hAnsi="Times New Roman" w:hint="default"/>
      </w:rPr>
    </w:lvl>
    <w:lvl w:ilvl="7" w:tplc="83E20BA6" w:tentative="1">
      <w:start w:val="1"/>
      <w:numFmt w:val="bullet"/>
      <w:lvlText w:val="–"/>
      <w:lvlJc w:val="left"/>
      <w:pPr>
        <w:tabs>
          <w:tab w:val="num" w:pos="5760"/>
        </w:tabs>
        <w:ind w:left="5760" w:hanging="360"/>
      </w:pPr>
      <w:rPr>
        <w:rFonts w:ascii="Times New Roman" w:hAnsi="Times New Roman" w:hint="default"/>
      </w:rPr>
    </w:lvl>
    <w:lvl w:ilvl="8" w:tplc="3DB82ED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4ECF289E"/>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610F481B"/>
    <w:multiLevelType w:val="hybridMultilevel"/>
    <w:tmpl w:val="EBB07F0E"/>
    <w:lvl w:ilvl="0" w:tplc="CE3A2574">
      <w:start w:val="1"/>
      <w:numFmt w:val="bullet"/>
      <w:lvlText w:val="–"/>
      <w:lvlJc w:val="left"/>
      <w:pPr>
        <w:tabs>
          <w:tab w:val="num" w:pos="720"/>
        </w:tabs>
        <w:ind w:left="720" w:hanging="360"/>
      </w:pPr>
      <w:rPr>
        <w:rFonts w:ascii="Times New Roman" w:hAnsi="Times New Roman" w:hint="default"/>
      </w:rPr>
    </w:lvl>
    <w:lvl w:ilvl="1" w:tplc="5B08A328" w:tentative="1">
      <w:start w:val="1"/>
      <w:numFmt w:val="bullet"/>
      <w:lvlText w:val="–"/>
      <w:lvlJc w:val="left"/>
      <w:pPr>
        <w:tabs>
          <w:tab w:val="num" w:pos="1440"/>
        </w:tabs>
        <w:ind w:left="1440" w:hanging="360"/>
      </w:pPr>
      <w:rPr>
        <w:rFonts w:ascii="Times New Roman" w:hAnsi="Times New Roman" w:hint="default"/>
      </w:rPr>
    </w:lvl>
    <w:lvl w:ilvl="2" w:tplc="A11E742A" w:tentative="1">
      <w:start w:val="1"/>
      <w:numFmt w:val="bullet"/>
      <w:lvlText w:val="–"/>
      <w:lvlJc w:val="left"/>
      <w:pPr>
        <w:tabs>
          <w:tab w:val="num" w:pos="2160"/>
        </w:tabs>
        <w:ind w:left="2160" w:hanging="360"/>
      </w:pPr>
      <w:rPr>
        <w:rFonts w:ascii="Times New Roman" w:hAnsi="Times New Roman" w:hint="default"/>
      </w:rPr>
    </w:lvl>
    <w:lvl w:ilvl="3" w:tplc="02389CE8">
      <w:start w:val="1"/>
      <w:numFmt w:val="bullet"/>
      <w:lvlText w:val="–"/>
      <w:lvlJc w:val="left"/>
      <w:pPr>
        <w:tabs>
          <w:tab w:val="num" w:pos="2880"/>
        </w:tabs>
        <w:ind w:left="2880" w:hanging="360"/>
      </w:pPr>
      <w:rPr>
        <w:rFonts w:ascii="Times New Roman" w:hAnsi="Times New Roman" w:hint="default"/>
      </w:rPr>
    </w:lvl>
    <w:lvl w:ilvl="4" w:tplc="E3F003EC" w:tentative="1">
      <w:start w:val="1"/>
      <w:numFmt w:val="bullet"/>
      <w:lvlText w:val="–"/>
      <w:lvlJc w:val="left"/>
      <w:pPr>
        <w:tabs>
          <w:tab w:val="num" w:pos="3600"/>
        </w:tabs>
        <w:ind w:left="3600" w:hanging="360"/>
      </w:pPr>
      <w:rPr>
        <w:rFonts w:ascii="Times New Roman" w:hAnsi="Times New Roman" w:hint="default"/>
      </w:rPr>
    </w:lvl>
    <w:lvl w:ilvl="5" w:tplc="B584F5D6" w:tentative="1">
      <w:start w:val="1"/>
      <w:numFmt w:val="bullet"/>
      <w:lvlText w:val="–"/>
      <w:lvlJc w:val="left"/>
      <w:pPr>
        <w:tabs>
          <w:tab w:val="num" w:pos="4320"/>
        </w:tabs>
        <w:ind w:left="4320" w:hanging="360"/>
      </w:pPr>
      <w:rPr>
        <w:rFonts w:ascii="Times New Roman" w:hAnsi="Times New Roman" w:hint="default"/>
      </w:rPr>
    </w:lvl>
    <w:lvl w:ilvl="6" w:tplc="CADC0116" w:tentative="1">
      <w:start w:val="1"/>
      <w:numFmt w:val="bullet"/>
      <w:lvlText w:val="–"/>
      <w:lvlJc w:val="left"/>
      <w:pPr>
        <w:tabs>
          <w:tab w:val="num" w:pos="5040"/>
        </w:tabs>
        <w:ind w:left="5040" w:hanging="360"/>
      </w:pPr>
      <w:rPr>
        <w:rFonts w:ascii="Times New Roman" w:hAnsi="Times New Roman" w:hint="default"/>
      </w:rPr>
    </w:lvl>
    <w:lvl w:ilvl="7" w:tplc="ECF89E56" w:tentative="1">
      <w:start w:val="1"/>
      <w:numFmt w:val="bullet"/>
      <w:lvlText w:val="–"/>
      <w:lvlJc w:val="left"/>
      <w:pPr>
        <w:tabs>
          <w:tab w:val="num" w:pos="5760"/>
        </w:tabs>
        <w:ind w:left="5760" w:hanging="360"/>
      </w:pPr>
      <w:rPr>
        <w:rFonts w:ascii="Times New Roman" w:hAnsi="Times New Roman" w:hint="default"/>
      </w:rPr>
    </w:lvl>
    <w:lvl w:ilvl="8" w:tplc="C7A6B9C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90075CB"/>
    <w:multiLevelType w:val="hybridMultilevel"/>
    <w:tmpl w:val="B1941710"/>
    <w:lvl w:ilvl="0" w:tplc="0B28534C">
      <w:start w:val="1"/>
      <w:numFmt w:val="bullet"/>
      <w:lvlText w:val="•"/>
      <w:lvlJc w:val="left"/>
      <w:pPr>
        <w:tabs>
          <w:tab w:val="num" w:pos="720"/>
        </w:tabs>
        <w:ind w:left="720" w:hanging="360"/>
      </w:pPr>
      <w:rPr>
        <w:rFonts w:ascii="Times New Roman" w:hAnsi="Times New Roman" w:hint="default"/>
      </w:rPr>
    </w:lvl>
    <w:lvl w:ilvl="1" w:tplc="E4E4888A">
      <w:start w:val="172"/>
      <w:numFmt w:val="bullet"/>
      <w:lvlText w:val="–"/>
      <w:lvlJc w:val="left"/>
      <w:pPr>
        <w:tabs>
          <w:tab w:val="num" w:pos="1440"/>
        </w:tabs>
        <w:ind w:left="1440" w:hanging="360"/>
      </w:pPr>
      <w:rPr>
        <w:rFonts w:ascii="Times New Roman" w:hAnsi="Times New Roman" w:hint="default"/>
      </w:rPr>
    </w:lvl>
    <w:lvl w:ilvl="2" w:tplc="9AB0C14C" w:tentative="1">
      <w:start w:val="1"/>
      <w:numFmt w:val="bullet"/>
      <w:lvlText w:val="•"/>
      <w:lvlJc w:val="left"/>
      <w:pPr>
        <w:tabs>
          <w:tab w:val="num" w:pos="2160"/>
        </w:tabs>
        <w:ind w:left="2160" w:hanging="360"/>
      </w:pPr>
      <w:rPr>
        <w:rFonts w:ascii="Times New Roman" w:hAnsi="Times New Roman" w:hint="default"/>
      </w:rPr>
    </w:lvl>
    <w:lvl w:ilvl="3" w:tplc="FA321806" w:tentative="1">
      <w:start w:val="1"/>
      <w:numFmt w:val="bullet"/>
      <w:lvlText w:val="•"/>
      <w:lvlJc w:val="left"/>
      <w:pPr>
        <w:tabs>
          <w:tab w:val="num" w:pos="2880"/>
        </w:tabs>
        <w:ind w:left="2880" w:hanging="360"/>
      </w:pPr>
      <w:rPr>
        <w:rFonts w:ascii="Times New Roman" w:hAnsi="Times New Roman" w:hint="default"/>
      </w:rPr>
    </w:lvl>
    <w:lvl w:ilvl="4" w:tplc="1C1E059C" w:tentative="1">
      <w:start w:val="1"/>
      <w:numFmt w:val="bullet"/>
      <w:lvlText w:val="•"/>
      <w:lvlJc w:val="left"/>
      <w:pPr>
        <w:tabs>
          <w:tab w:val="num" w:pos="3600"/>
        </w:tabs>
        <w:ind w:left="3600" w:hanging="360"/>
      </w:pPr>
      <w:rPr>
        <w:rFonts w:ascii="Times New Roman" w:hAnsi="Times New Roman" w:hint="default"/>
      </w:rPr>
    </w:lvl>
    <w:lvl w:ilvl="5" w:tplc="A2401364" w:tentative="1">
      <w:start w:val="1"/>
      <w:numFmt w:val="bullet"/>
      <w:lvlText w:val="•"/>
      <w:lvlJc w:val="left"/>
      <w:pPr>
        <w:tabs>
          <w:tab w:val="num" w:pos="4320"/>
        </w:tabs>
        <w:ind w:left="4320" w:hanging="360"/>
      </w:pPr>
      <w:rPr>
        <w:rFonts w:ascii="Times New Roman" w:hAnsi="Times New Roman" w:hint="default"/>
      </w:rPr>
    </w:lvl>
    <w:lvl w:ilvl="6" w:tplc="34DA1F2C" w:tentative="1">
      <w:start w:val="1"/>
      <w:numFmt w:val="bullet"/>
      <w:lvlText w:val="•"/>
      <w:lvlJc w:val="left"/>
      <w:pPr>
        <w:tabs>
          <w:tab w:val="num" w:pos="5040"/>
        </w:tabs>
        <w:ind w:left="5040" w:hanging="360"/>
      </w:pPr>
      <w:rPr>
        <w:rFonts w:ascii="Times New Roman" w:hAnsi="Times New Roman" w:hint="default"/>
      </w:rPr>
    </w:lvl>
    <w:lvl w:ilvl="7" w:tplc="5BB0E50E" w:tentative="1">
      <w:start w:val="1"/>
      <w:numFmt w:val="bullet"/>
      <w:lvlText w:val="•"/>
      <w:lvlJc w:val="left"/>
      <w:pPr>
        <w:tabs>
          <w:tab w:val="num" w:pos="5760"/>
        </w:tabs>
        <w:ind w:left="5760" w:hanging="360"/>
      </w:pPr>
      <w:rPr>
        <w:rFonts w:ascii="Times New Roman" w:hAnsi="Times New Roman" w:hint="default"/>
      </w:rPr>
    </w:lvl>
    <w:lvl w:ilvl="8" w:tplc="CE50800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81D4BF5"/>
    <w:multiLevelType w:val="hybridMultilevel"/>
    <w:tmpl w:val="EF30A614"/>
    <w:lvl w:ilvl="0" w:tplc="FFFFFFFF">
      <w:start w:val="1"/>
      <w:numFmt w:val="bullet"/>
      <w:pStyle w:val="BULLETS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C2329D"/>
    <w:multiLevelType w:val="hybridMultilevel"/>
    <w:tmpl w:val="C4688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0"/>
  </w:num>
  <w:num w:numId="4">
    <w:abstractNumId w:val="8"/>
  </w:num>
  <w:num w:numId="5">
    <w:abstractNumId w:val="6"/>
  </w:num>
  <w:num w:numId="6">
    <w:abstractNumId w:val="7"/>
  </w:num>
  <w:num w:numId="7">
    <w:abstractNumId w:val="4"/>
  </w:num>
  <w:num w:numId="8">
    <w:abstractNumId w:val="10"/>
  </w:num>
  <w:num w:numId="9">
    <w:abstractNumId w:val="2"/>
  </w:num>
  <w:num w:numId="10">
    <w:abstractNumId w:val="5"/>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1E"/>
    <w:rsid w:val="00000F81"/>
    <w:rsid w:val="000014D9"/>
    <w:rsid w:val="000020B7"/>
    <w:rsid w:val="000155A4"/>
    <w:rsid w:val="00015F71"/>
    <w:rsid w:val="0002242D"/>
    <w:rsid w:val="00025E86"/>
    <w:rsid w:val="0003240C"/>
    <w:rsid w:val="00032560"/>
    <w:rsid w:val="00036805"/>
    <w:rsid w:val="00036CC4"/>
    <w:rsid w:val="00050AC6"/>
    <w:rsid w:val="0005519A"/>
    <w:rsid w:val="000633BA"/>
    <w:rsid w:val="0007431D"/>
    <w:rsid w:val="00080401"/>
    <w:rsid w:val="00090351"/>
    <w:rsid w:val="000908A6"/>
    <w:rsid w:val="000964D3"/>
    <w:rsid w:val="000A03DF"/>
    <w:rsid w:val="000B0CF4"/>
    <w:rsid w:val="000B4144"/>
    <w:rsid w:val="000B6C93"/>
    <w:rsid w:val="000E7E08"/>
    <w:rsid w:val="000F4205"/>
    <w:rsid w:val="000F48EA"/>
    <w:rsid w:val="0010096E"/>
    <w:rsid w:val="00102CE5"/>
    <w:rsid w:val="001034D7"/>
    <w:rsid w:val="00112622"/>
    <w:rsid w:val="0011331D"/>
    <w:rsid w:val="00113F69"/>
    <w:rsid w:val="00123C62"/>
    <w:rsid w:val="00133796"/>
    <w:rsid w:val="00133F24"/>
    <w:rsid w:val="00140CDA"/>
    <w:rsid w:val="00141F76"/>
    <w:rsid w:val="00142EC5"/>
    <w:rsid w:val="00146050"/>
    <w:rsid w:val="00150FA7"/>
    <w:rsid w:val="00154434"/>
    <w:rsid w:val="001544BD"/>
    <w:rsid w:val="001560F9"/>
    <w:rsid w:val="00157F36"/>
    <w:rsid w:val="001623A0"/>
    <w:rsid w:val="001644A7"/>
    <w:rsid w:val="00173E94"/>
    <w:rsid w:val="00177109"/>
    <w:rsid w:val="001810B9"/>
    <w:rsid w:val="001918B2"/>
    <w:rsid w:val="00191DAE"/>
    <w:rsid w:val="001951EC"/>
    <w:rsid w:val="00196FD6"/>
    <w:rsid w:val="001A1F5E"/>
    <w:rsid w:val="001A55F6"/>
    <w:rsid w:val="001D583D"/>
    <w:rsid w:val="001D6E45"/>
    <w:rsid w:val="001E0144"/>
    <w:rsid w:val="001F2C40"/>
    <w:rsid w:val="001F2CB6"/>
    <w:rsid w:val="001F4883"/>
    <w:rsid w:val="001F60CC"/>
    <w:rsid w:val="00221BB6"/>
    <w:rsid w:val="002240E0"/>
    <w:rsid w:val="00224966"/>
    <w:rsid w:val="002323B6"/>
    <w:rsid w:val="00232DB3"/>
    <w:rsid w:val="00234FA3"/>
    <w:rsid w:val="00244230"/>
    <w:rsid w:val="00246D31"/>
    <w:rsid w:val="00252309"/>
    <w:rsid w:val="00255332"/>
    <w:rsid w:val="00264B5E"/>
    <w:rsid w:val="002765E3"/>
    <w:rsid w:val="00276F30"/>
    <w:rsid w:val="002944C2"/>
    <w:rsid w:val="002A3574"/>
    <w:rsid w:val="002A516B"/>
    <w:rsid w:val="002B139B"/>
    <w:rsid w:val="002B3C67"/>
    <w:rsid w:val="002B4A9C"/>
    <w:rsid w:val="002C0465"/>
    <w:rsid w:val="002D070C"/>
    <w:rsid w:val="002D5F8B"/>
    <w:rsid w:val="002E1974"/>
    <w:rsid w:val="002E2E28"/>
    <w:rsid w:val="002E426E"/>
    <w:rsid w:val="002F17FB"/>
    <w:rsid w:val="00321293"/>
    <w:rsid w:val="00323A38"/>
    <w:rsid w:val="003303B3"/>
    <w:rsid w:val="00332D8D"/>
    <w:rsid w:val="00336AAA"/>
    <w:rsid w:val="00347FD4"/>
    <w:rsid w:val="00362A03"/>
    <w:rsid w:val="00373A3A"/>
    <w:rsid w:val="003853BC"/>
    <w:rsid w:val="003903AE"/>
    <w:rsid w:val="00390C21"/>
    <w:rsid w:val="00391B88"/>
    <w:rsid w:val="003A47EB"/>
    <w:rsid w:val="003B16F8"/>
    <w:rsid w:val="003B79DF"/>
    <w:rsid w:val="003C1D3B"/>
    <w:rsid w:val="003C29A6"/>
    <w:rsid w:val="003C2E3D"/>
    <w:rsid w:val="003C4A9F"/>
    <w:rsid w:val="003C6486"/>
    <w:rsid w:val="003D0BB6"/>
    <w:rsid w:val="003D1112"/>
    <w:rsid w:val="003D2840"/>
    <w:rsid w:val="003D5B6A"/>
    <w:rsid w:val="003E323F"/>
    <w:rsid w:val="003E4A39"/>
    <w:rsid w:val="003F3CFC"/>
    <w:rsid w:val="003F5431"/>
    <w:rsid w:val="003F7753"/>
    <w:rsid w:val="0040339B"/>
    <w:rsid w:val="004103EE"/>
    <w:rsid w:val="00420136"/>
    <w:rsid w:val="00424C2C"/>
    <w:rsid w:val="00440A22"/>
    <w:rsid w:val="00451F07"/>
    <w:rsid w:val="00454173"/>
    <w:rsid w:val="00464C61"/>
    <w:rsid w:val="0048559E"/>
    <w:rsid w:val="00487091"/>
    <w:rsid w:val="0049244D"/>
    <w:rsid w:val="00493287"/>
    <w:rsid w:val="00497B9E"/>
    <w:rsid w:val="00497D90"/>
    <w:rsid w:val="004A1F34"/>
    <w:rsid w:val="004A2645"/>
    <w:rsid w:val="004B4439"/>
    <w:rsid w:val="004B77D0"/>
    <w:rsid w:val="004C4F6D"/>
    <w:rsid w:val="004C5DDB"/>
    <w:rsid w:val="004D292A"/>
    <w:rsid w:val="004D6E35"/>
    <w:rsid w:val="004D7BA0"/>
    <w:rsid w:val="004E3278"/>
    <w:rsid w:val="004F28F2"/>
    <w:rsid w:val="004F46E1"/>
    <w:rsid w:val="00511F6D"/>
    <w:rsid w:val="00523650"/>
    <w:rsid w:val="00526C45"/>
    <w:rsid w:val="00557E3F"/>
    <w:rsid w:val="005604BE"/>
    <w:rsid w:val="00566816"/>
    <w:rsid w:val="00567AD7"/>
    <w:rsid w:val="00576E35"/>
    <w:rsid w:val="005777C0"/>
    <w:rsid w:val="00586C3D"/>
    <w:rsid w:val="00587520"/>
    <w:rsid w:val="00597BC6"/>
    <w:rsid w:val="005A3801"/>
    <w:rsid w:val="005A530A"/>
    <w:rsid w:val="005A6E6A"/>
    <w:rsid w:val="005A74FB"/>
    <w:rsid w:val="005B414D"/>
    <w:rsid w:val="005D35DF"/>
    <w:rsid w:val="005D4BFA"/>
    <w:rsid w:val="005D5CD1"/>
    <w:rsid w:val="005F3D0E"/>
    <w:rsid w:val="00601069"/>
    <w:rsid w:val="00605179"/>
    <w:rsid w:val="00612CBF"/>
    <w:rsid w:val="00612FA2"/>
    <w:rsid w:val="00631B44"/>
    <w:rsid w:val="0063488E"/>
    <w:rsid w:val="00640B7F"/>
    <w:rsid w:val="00641896"/>
    <w:rsid w:val="00656CE2"/>
    <w:rsid w:val="00657803"/>
    <w:rsid w:val="00661905"/>
    <w:rsid w:val="00675977"/>
    <w:rsid w:val="0067746D"/>
    <w:rsid w:val="00681A44"/>
    <w:rsid w:val="00682111"/>
    <w:rsid w:val="00692FFC"/>
    <w:rsid w:val="0069334F"/>
    <w:rsid w:val="00694131"/>
    <w:rsid w:val="006A3070"/>
    <w:rsid w:val="006A32A8"/>
    <w:rsid w:val="006A55E0"/>
    <w:rsid w:val="006B74EA"/>
    <w:rsid w:val="006C1B83"/>
    <w:rsid w:val="006C33B9"/>
    <w:rsid w:val="006C4001"/>
    <w:rsid w:val="006D09E8"/>
    <w:rsid w:val="006D24BC"/>
    <w:rsid w:val="006E71B1"/>
    <w:rsid w:val="006E7D8A"/>
    <w:rsid w:val="006F61CB"/>
    <w:rsid w:val="00702944"/>
    <w:rsid w:val="00722EB9"/>
    <w:rsid w:val="0072353D"/>
    <w:rsid w:val="00731C5E"/>
    <w:rsid w:val="007342AA"/>
    <w:rsid w:val="00737959"/>
    <w:rsid w:val="00757B2D"/>
    <w:rsid w:val="007643F4"/>
    <w:rsid w:val="00764E01"/>
    <w:rsid w:val="00775BFF"/>
    <w:rsid w:val="00784B05"/>
    <w:rsid w:val="00792B28"/>
    <w:rsid w:val="007C3876"/>
    <w:rsid w:val="007C5C75"/>
    <w:rsid w:val="007D50B8"/>
    <w:rsid w:val="007E28D2"/>
    <w:rsid w:val="00806DDD"/>
    <w:rsid w:val="00807917"/>
    <w:rsid w:val="00812A25"/>
    <w:rsid w:val="00813A42"/>
    <w:rsid w:val="0082160D"/>
    <w:rsid w:val="0082741E"/>
    <w:rsid w:val="008346CD"/>
    <w:rsid w:val="00850EB5"/>
    <w:rsid w:val="00857A81"/>
    <w:rsid w:val="00871A21"/>
    <w:rsid w:val="00875A18"/>
    <w:rsid w:val="008768C3"/>
    <w:rsid w:val="0088347C"/>
    <w:rsid w:val="008914D6"/>
    <w:rsid w:val="00891F87"/>
    <w:rsid w:val="00894F71"/>
    <w:rsid w:val="0089768F"/>
    <w:rsid w:val="008B54C6"/>
    <w:rsid w:val="008C138C"/>
    <w:rsid w:val="008C3A98"/>
    <w:rsid w:val="008D420C"/>
    <w:rsid w:val="008F153A"/>
    <w:rsid w:val="009036E5"/>
    <w:rsid w:val="00906403"/>
    <w:rsid w:val="009103AA"/>
    <w:rsid w:val="009106CB"/>
    <w:rsid w:val="00912595"/>
    <w:rsid w:val="009125E7"/>
    <w:rsid w:val="00912B4C"/>
    <w:rsid w:val="00913F9C"/>
    <w:rsid w:val="00914B59"/>
    <w:rsid w:val="00917DD2"/>
    <w:rsid w:val="00924650"/>
    <w:rsid w:val="0092748F"/>
    <w:rsid w:val="009361E2"/>
    <w:rsid w:val="009417C4"/>
    <w:rsid w:val="00942771"/>
    <w:rsid w:val="00942FFA"/>
    <w:rsid w:val="00955714"/>
    <w:rsid w:val="009560F5"/>
    <w:rsid w:val="009676AF"/>
    <w:rsid w:val="00972877"/>
    <w:rsid w:val="00981036"/>
    <w:rsid w:val="0099011D"/>
    <w:rsid w:val="00991101"/>
    <w:rsid w:val="00993AC6"/>
    <w:rsid w:val="00996896"/>
    <w:rsid w:val="009972BF"/>
    <w:rsid w:val="009A07C8"/>
    <w:rsid w:val="009A0E5F"/>
    <w:rsid w:val="009A3681"/>
    <w:rsid w:val="009B3E1C"/>
    <w:rsid w:val="009D0252"/>
    <w:rsid w:val="009D0733"/>
    <w:rsid w:val="009D0E65"/>
    <w:rsid w:val="009E359A"/>
    <w:rsid w:val="009E5FB6"/>
    <w:rsid w:val="009E5FF3"/>
    <w:rsid w:val="009E7A15"/>
    <w:rsid w:val="009F0E6A"/>
    <w:rsid w:val="009F3E10"/>
    <w:rsid w:val="009F6223"/>
    <w:rsid w:val="00A01962"/>
    <w:rsid w:val="00A051B1"/>
    <w:rsid w:val="00A13255"/>
    <w:rsid w:val="00A15AEA"/>
    <w:rsid w:val="00A31D19"/>
    <w:rsid w:val="00A32015"/>
    <w:rsid w:val="00A345DD"/>
    <w:rsid w:val="00A37FA4"/>
    <w:rsid w:val="00A43BA4"/>
    <w:rsid w:val="00A44278"/>
    <w:rsid w:val="00A52F9F"/>
    <w:rsid w:val="00A5541E"/>
    <w:rsid w:val="00A66981"/>
    <w:rsid w:val="00A8265E"/>
    <w:rsid w:val="00A85101"/>
    <w:rsid w:val="00A90897"/>
    <w:rsid w:val="00AA085C"/>
    <w:rsid w:val="00AA3F85"/>
    <w:rsid w:val="00AC1E25"/>
    <w:rsid w:val="00AC1F11"/>
    <w:rsid w:val="00AC3248"/>
    <w:rsid w:val="00AC3B3A"/>
    <w:rsid w:val="00AC5268"/>
    <w:rsid w:val="00AD6E93"/>
    <w:rsid w:val="00AE035E"/>
    <w:rsid w:val="00AE1A50"/>
    <w:rsid w:val="00AE514F"/>
    <w:rsid w:val="00AF23A1"/>
    <w:rsid w:val="00AF61D7"/>
    <w:rsid w:val="00B00C84"/>
    <w:rsid w:val="00B014E2"/>
    <w:rsid w:val="00B0667C"/>
    <w:rsid w:val="00B1485F"/>
    <w:rsid w:val="00B14EB0"/>
    <w:rsid w:val="00B26EF1"/>
    <w:rsid w:val="00B27E3E"/>
    <w:rsid w:val="00B33568"/>
    <w:rsid w:val="00B36555"/>
    <w:rsid w:val="00B412F7"/>
    <w:rsid w:val="00B42A39"/>
    <w:rsid w:val="00B521AA"/>
    <w:rsid w:val="00B54A4D"/>
    <w:rsid w:val="00B8427A"/>
    <w:rsid w:val="00B91477"/>
    <w:rsid w:val="00B915B0"/>
    <w:rsid w:val="00B9342E"/>
    <w:rsid w:val="00B9489C"/>
    <w:rsid w:val="00BA3461"/>
    <w:rsid w:val="00BB03CA"/>
    <w:rsid w:val="00BC5998"/>
    <w:rsid w:val="00BD3155"/>
    <w:rsid w:val="00BD5514"/>
    <w:rsid w:val="00BD5CF0"/>
    <w:rsid w:val="00BE3121"/>
    <w:rsid w:val="00BE3469"/>
    <w:rsid w:val="00BE5F62"/>
    <w:rsid w:val="00BF3121"/>
    <w:rsid w:val="00BF702D"/>
    <w:rsid w:val="00C03296"/>
    <w:rsid w:val="00C11E4E"/>
    <w:rsid w:val="00C1630D"/>
    <w:rsid w:val="00C32833"/>
    <w:rsid w:val="00C4031B"/>
    <w:rsid w:val="00C515F5"/>
    <w:rsid w:val="00C57C91"/>
    <w:rsid w:val="00C73A81"/>
    <w:rsid w:val="00C80EDC"/>
    <w:rsid w:val="00C84751"/>
    <w:rsid w:val="00C9089B"/>
    <w:rsid w:val="00C95515"/>
    <w:rsid w:val="00C9649A"/>
    <w:rsid w:val="00CA6466"/>
    <w:rsid w:val="00CA6A86"/>
    <w:rsid w:val="00CB0F35"/>
    <w:rsid w:val="00CB4350"/>
    <w:rsid w:val="00CB50DE"/>
    <w:rsid w:val="00CD0973"/>
    <w:rsid w:val="00CD71D1"/>
    <w:rsid w:val="00CF4EE9"/>
    <w:rsid w:val="00CF71A9"/>
    <w:rsid w:val="00D00A2C"/>
    <w:rsid w:val="00D12147"/>
    <w:rsid w:val="00D135D2"/>
    <w:rsid w:val="00D2103D"/>
    <w:rsid w:val="00D225AE"/>
    <w:rsid w:val="00D241B4"/>
    <w:rsid w:val="00D2600C"/>
    <w:rsid w:val="00D316BE"/>
    <w:rsid w:val="00D4559A"/>
    <w:rsid w:val="00D477DF"/>
    <w:rsid w:val="00D50B58"/>
    <w:rsid w:val="00D528EA"/>
    <w:rsid w:val="00D6492D"/>
    <w:rsid w:val="00D74FFF"/>
    <w:rsid w:val="00D77082"/>
    <w:rsid w:val="00D85C0D"/>
    <w:rsid w:val="00DA024D"/>
    <w:rsid w:val="00DA2F74"/>
    <w:rsid w:val="00DB1A4A"/>
    <w:rsid w:val="00DB2798"/>
    <w:rsid w:val="00DB28D9"/>
    <w:rsid w:val="00DB48CD"/>
    <w:rsid w:val="00DC29F4"/>
    <w:rsid w:val="00DD1C42"/>
    <w:rsid w:val="00DD1FE4"/>
    <w:rsid w:val="00DD2FB5"/>
    <w:rsid w:val="00DD4AC9"/>
    <w:rsid w:val="00DE29FB"/>
    <w:rsid w:val="00DF0742"/>
    <w:rsid w:val="00E02A47"/>
    <w:rsid w:val="00E105D8"/>
    <w:rsid w:val="00E24066"/>
    <w:rsid w:val="00E3141E"/>
    <w:rsid w:val="00E37ACD"/>
    <w:rsid w:val="00E4507A"/>
    <w:rsid w:val="00E619BC"/>
    <w:rsid w:val="00E62D8B"/>
    <w:rsid w:val="00E63604"/>
    <w:rsid w:val="00E737C0"/>
    <w:rsid w:val="00E86A7B"/>
    <w:rsid w:val="00E90BD9"/>
    <w:rsid w:val="00E925E4"/>
    <w:rsid w:val="00E94282"/>
    <w:rsid w:val="00E95C9A"/>
    <w:rsid w:val="00EA5B12"/>
    <w:rsid w:val="00EB1707"/>
    <w:rsid w:val="00EB55E8"/>
    <w:rsid w:val="00EB7DB5"/>
    <w:rsid w:val="00EC2E55"/>
    <w:rsid w:val="00EC2FA9"/>
    <w:rsid w:val="00EC5AFE"/>
    <w:rsid w:val="00ED23BB"/>
    <w:rsid w:val="00ED365C"/>
    <w:rsid w:val="00ED366A"/>
    <w:rsid w:val="00ED4FC2"/>
    <w:rsid w:val="00EE709B"/>
    <w:rsid w:val="00EE7D36"/>
    <w:rsid w:val="00EF5294"/>
    <w:rsid w:val="00F00279"/>
    <w:rsid w:val="00F02285"/>
    <w:rsid w:val="00F04E6D"/>
    <w:rsid w:val="00F06A15"/>
    <w:rsid w:val="00F239D9"/>
    <w:rsid w:val="00F344A8"/>
    <w:rsid w:val="00F37DE7"/>
    <w:rsid w:val="00F40B23"/>
    <w:rsid w:val="00F40C9B"/>
    <w:rsid w:val="00F43AB2"/>
    <w:rsid w:val="00F46926"/>
    <w:rsid w:val="00F51C1E"/>
    <w:rsid w:val="00F54C58"/>
    <w:rsid w:val="00F55DD8"/>
    <w:rsid w:val="00F56F1B"/>
    <w:rsid w:val="00F708B1"/>
    <w:rsid w:val="00F728C2"/>
    <w:rsid w:val="00F80864"/>
    <w:rsid w:val="00F8224A"/>
    <w:rsid w:val="00F8404A"/>
    <w:rsid w:val="00F85988"/>
    <w:rsid w:val="00F917FA"/>
    <w:rsid w:val="00F92619"/>
    <w:rsid w:val="00F94A4C"/>
    <w:rsid w:val="00F94CC9"/>
    <w:rsid w:val="00F960D0"/>
    <w:rsid w:val="00FA08D2"/>
    <w:rsid w:val="00FC0C63"/>
    <w:rsid w:val="00FD627F"/>
    <w:rsid w:val="00FD6307"/>
    <w:rsid w:val="00FD6BF5"/>
    <w:rsid w:val="00FE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411004-C8FF-4B4A-95E6-7E9FCE03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40" w:lineRule="exact"/>
      <w:jc w:val="both"/>
    </w:pPr>
  </w:style>
  <w:style w:type="paragraph" w:styleId="Heading1">
    <w:name w:val="heading 1"/>
    <w:basedOn w:val="Normal"/>
    <w:next w:val="Normal"/>
    <w:qFormat/>
    <w:rsid w:val="000A03DF"/>
    <w:pPr>
      <w:keepNext/>
      <w:spacing w:before="240" w:after="60" w:line="240" w:lineRule="auto"/>
      <w:jc w:val="left"/>
      <w:outlineLvl w:val="0"/>
    </w:pPr>
    <w:rPr>
      <w:rFonts w:ascii="Arial" w:hAnsi="Arial"/>
      <w:b/>
      <w:kern w:val="32"/>
      <w:sz w:val="32"/>
      <w:szCs w:val="32"/>
    </w:rPr>
  </w:style>
  <w:style w:type="paragraph" w:styleId="Heading2">
    <w:name w:val="heading 2"/>
    <w:basedOn w:val="Normal"/>
    <w:next w:val="Normal"/>
    <w:link w:val="Heading2Char"/>
    <w:semiHidden/>
    <w:unhideWhenUsed/>
    <w:qFormat/>
    <w:rsid w:val="006F6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S1">
    <w:name w:val="TABLE BULLETS 1"/>
    <w:basedOn w:val="TABLECELLS"/>
    <w:pPr>
      <w:numPr>
        <w:numId w:val="1"/>
      </w:numPr>
      <w:tabs>
        <w:tab w:val="clear" w:pos="720"/>
        <w:tab w:val="num" w:pos="288"/>
      </w:tabs>
      <w:ind w:left="288" w:hanging="180"/>
    </w:pPr>
  </w:style>
  <w:style w:type="paragraph" w:customStyle="1" w:styleId="TABLECELLS">
    <w:name w:val="TABLE CELLS"/>
    <w:basedOn w:val="Normal"/>
    <w:pPr>
      <w:spacing w:before="60" w:after="60" w:line="200" w:lineRule="exact"/>
      <w:jc w:val="left"/>
    </w:pPr>
    <w:rPr>
      <w:rFonts w:ascii="Arial" w:hAnsi="Arial"/>
      <w:sz w:val="16"/>
    </w:rPr>
  </w:style>
  <w:style w:type="paragraph" w:customStyle="1" w:styleId="TABLEBULLETS2">
    <w:name w:val="TABLE BULLETS 2"/>
    <w:basedOn w:val="TABLEBULLETS1"/>
    <w:pPr>
      <w:tabs>
        <w:tab w:val="clear" w:pos="288"/>
        <w:tab w:val="num" w:pos="522"/>
      </w:tabs>
      <w:ind w:left="522"/>
    </w:pPr>
  </w:style>
  <w:style w:type="paragraph" w:customStyle="1" w:styleId="HDR10NOTOC">
    <w:name w:val="HDR 1.0 NO TOC"/>
    <w:basedOn w:val="HDR10"/>
    <w:next w:val="Normal"/>
  </w:style>
  <w:style w:type="paragraph" w:customStyle="1" w:styleId="HDR10">
    <w:name w:val="HDR 1.0"/>
    <w:basedOn w:val="Normal"/>
    <w:next w:val="Normal"/>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Pr>
      <w:rFonts w:ascii="Arial" w:hAnsi="Arial"/>
      <w:color w:val="0000FF"/>
      <w:sz w:val="18"/>
    </w:rPr>
  </w:style>
  <w:style w:type="paragraph" w:customStyle="1" w:styleId="HDR11NOTOC">
    <w:name w:val="HDR 1.1 NO TOC"/>
    <w:basedOn w:val="HDR11"/>
    <w:next w:val="Normal"/>
  </w:style>
  <w:style w:type="paragraph" w:customStyle="1" w:styleId="HDR11">
    <w:name w:val="HDR 1.1"/>
    <w:basedOn w:val="Normal"/>
    <w:next w:val="Normal"/>
    <w:pPr>
      <w:keepNext/>
      <w:spacing w:before="360"/>
      <w:ind w:left="720" w:hanging="720"/>
      <w:jc w:val="left"/>
    </w:pPr>
    <w:rPr>
      <w:rFonts w:ascii="Arial" w:hAnsi="Arial" w:cs="Arial"/>
      <w:b/>
      <w:caps/>
    </w:rPr>
  </w:style>
  <w:style w:type="paragraph" w:customStyle="1" w:styleId="Signature1">
    <w:name w:val="Signature1"/>
    <w:basedOn w:val="Normal"/>
    <w:pPr>
      <w:tabs>
        <w:tab w:val="left" w:pos="7110"/>
      </w:tabs>
      <w:spacing w:after="0"/>
    </w:pPr>
    <w:rPr>
      <w:rFonts w:ascii="Arial" w:hAnsi="Arial"/>
      <w:sz w:val="18"/>
    </w:rPr>
  </w:style>
  <w:style w:type="paragraph" w:customStyle="1" w:styleId="TABLEHEADER">
    <w:name w:val="TABLE HEADER"/>
    <w:basedOn w:val="Normal"/>
    <w:pPr>
      <w:spacing w:before="120" w:after="120"/>
      <w:jc w:val="center"/>
    </w:pPr>
    <w:rPr>
      <w:rFonts w:ascii="Arial" w:hAnsi="Arial"/>
      <w:b/>
      <w:sz w:val="18"/>
    </w:rPr>
  </w:style>
  <w:style w:type="paragraph" w:customStyle="1" w:styleId="ACRONYMS">
    <w:name w:val="ACRONYMS"/>
    <w:basedOn w:val="Normal"/>
    <w:pPr>
      <w:tabs>
        <w:tab w:val="right" w:leader="dot" w:pos="8640"/>
      </w:tabs>
      <w:spacing w:after="120"/>
    </w:pPr>
    <w:rPr>
      <w:rFonts w:ascii="Arial" w:hAnsi="Arial"/>
      <w:sz w:val="18"/>
    </w:rPr>
  </w:style>
  <w:style w:type="paragraph" w:styleId="Header">
    <w:name w:val="header"/>
    <w:basedOn w:val="Normal"/>
    <w:pPr>
      <w:tabs>
        <w:tab w:val="center" w:pos="4320"/>
        <w:tab w:val="right" w:pos="8640"/>
      </w:tabs>
      <w:jc w:val="right"/>
    </w:pPr>
    <w:rPr>
      <w:i/>
      <w:iCs/>
    </w:rPr>
  </w:style>
  <w:style w:type="character" w:styleId="PageNumber">
    <w:name w:val="page number"/>
    <w:basedOn w:val="DefaultParagraphFont"/>
  </w:style>
  <w:style w:type="paragraph" w:styleId="Footer">
    <w:name w:val="footer"/>
    <w:aliases w:val="FOOTER"/>
    <w:basedOn w:val="Normal"/>
    <w:pPr>
      <w:tabs>
        <w:tab w:val="center" w:pos="4320"/>
        <w:tab w:val="right" w:pos="8640"/>
      </w:tabs>
      <w:spacing w:after="0"/>
      <w:jc w:val="right"/>
    </w:pPr>
    <w:rPr>
      <w:rFonts w:ascii="Arial" w:hAnsi="Arial"/>
      <w:sz w:val="16"/>
    </w:rPr>
  </w:style>
  <w:style w:type="character" w:customStyle="1" w:styleId="TAILORINGADVICEChar">
    <w:name w:val="TAILORING ADVICE Char"/>
    <w:rPr>
      <w:rFonts w:ascii="Arial" w:hAnsi="Arial" w:cs="Arial"/>
      <w:color w:val="0000FF"/>
      <w:sz w:val="18"/>
    </w:rPr>
  </w:style>
  <w:style w:type="character" w:customStyle="1" w:styleId="TAILORINGADVICEChar1">
    <w:name w:val="TAILORING ADVICE Char1"/>
    <w:rPr>
      <w:rFonts w:ascii="Arial" w:hAnsi="Arial"/>
      <w:color w:val="0000FF"/>
      <w:sz w:val="18"/>
      <w:lang w:val="en-US" w:eastAsia="en-US" w:bidi="ar-SA"/>
    </w:rPr>
  </w:style>
  <w:style w:type="character" w:styleId="Hyperlink">
    <w:name w:val="Hyperlink"/>
    <w:rPr>
      <w:color w:val="0000FF"/>
      <w:u w:val="single"/>
    </w:rPr>
  </w:style>
  <w:style w:type="paragraph" w:customStyle="1" w:styleId="BULLETS1">
    <w:name w:val="BULLETS 1"/>
    <w:basedOn w:val="Normal"/>
    <w:pPr>
      <w:numPr>
        <w:numId w:val="2"/>
      </w:numPr>
    </w:pPr>
  </w:style>
  <w:style w:type="paragraph" w:customStyle="1" w:styleId="BULLETS2">
    <w:name w:val="BULLETS 2"/>
    <w:basedOn w:val="BULLETS1"/>
    <w:pPr>
      <w:numPr>
        <w:numId w:val="3"/>
      </w:numPr>
      <w:tabs>
        <w:tab w:val="clear" w:pos="720"/>
        <w:tab w:val="left" w:pos="1080"/>
      </w:tabs>
      <w:ind w:left="1080"/>
    </w:pPr>
  </w:style>
  <w:style w:type="paragraph" w:customStyle="1" w:styleId="HDR111">
    <w:name w:val="HDR 1.1.1"/>
    <w:basedOn w:val="HDR11"/>
    <w:next w:val="Normal"/>
    <w:rPr>
      <w:caps w:val="0"/>
    </w:rPr>
  </w:style>
  <w:style w:type="paragraph" w:styleId="BalloonText">
    <w:name w:val="Balloon Text"/>
    <w:basedOn w:val="Normal"/>
    <w:semiHidden/>
    <w:rsid w:val="00F02285"/>
    <w:rPr>
      <w:rFonts w:ascii="Tahoma" w:hAnsi="Tahoma" w:cs="Tahoma"/>
      <w:sz w:val="16"/>
      <w:szCs w:val="16"/>
    </w:rPr>
  </w:style>
  <w:style w:type="paragraph" w:customStyle="1" w:styleId="TABLECAPTION">
    <w:name w:val="TABLE CAPTION"/>
    <w:basedOn w:val="Normal"/>
    <w:pPr>
      <w:spacing w:before="240" w:after="360"/>
      <w:jc w:val="center"/>
    </w:pPr>
    <w:rPr>
      <w:rFonts w:ascii="Arial" w:hAnsi="Arial"/>
      <w:sz w:val="18"/>
    </w:rPr>
  </w:style>
  <w:style w:type="paragraph" w:customStyle="1" w:styleId="Footer1">
    <w:name w:val="Footer1"/>
    <w:basedOn w:val="Normal"/>
    <w:rsid w:val="00AC5268"/>
    <w:pPr>
      <w:spacing w:before="100" w:beforeAutospacing="1" w:after="100" w:afterAutospacing="1" w:line="240" w:lineRule="auto"/>
      <w:jc w:val="left"/>
    </w:pPr>
    <w:rPr>
      <w:rFonts w:ascii="Arial" w:hAnsi="Arial" w:cs="Arial"/>
      <w:color w:val="999999"/>
      <w:sz w:val="18"/>
      <w:szCs w:val="18"/>
    </w:rPr>
  </w:style>
  <w:style w:type="paragraph" w:styleId="NormalWeb">
    <w:name w:val="Normal (Web)"/>
    <w:basedOn w:val="Normal"/>
    <w:rsid w:val="00DD1C42"/>
    <w:pPr>
      <w:spacing w:before="100" w:beforeAutospacing="1" w:after="100" w:afterAutospacing="1" w:line="240" w:lineRule="auto"/>
      <w:jc w:val="left"/>
    </w:pPr>
    <w:rPr>
      <w:sz w:val="24"/>
      <w:szCs w:val="24"/>
    </w:rPr>
  </w:style>
  <w:style w:type="character" w:styleId="FollowedHyperlink">
    <w:name w:val="FollowedHyperlink"/>
    <w:rsid w:val="003E323F"/>
    <w:rPr>
      <w:color w:val="800080"/>
      <w:u w:val="single"/>
    </w:rPr>
  </w:style>
  <w:style w:type="character" w:styleId="CommentReference">
    <w:name w:val="annotation reference"/>
    <w:rsid w:val="00567AD7"/>
    <w:rPr>
      <w:sz w:val="16"/>
      <w:szCs w:val="16"/>
    </w:rPr>
  </w:style>
  <w:style w:type="paragraph" w:styleId="CommentText">
    <w:name w:val="annotation text"/>
    <w:basedOn w:val="Normal"/>
    <w:link w:val="CommentTextChar"/>
    <w:rsid w:val="00567AD7"/>
  </w:style>
  <w:style w:type="character" w:customStyle="1" w:styleId="CommentTextChar">
    <w:name w:val="Comment Text Char"/>
    <w:basedOn w:val="DefaultParagraphFont"/>
    <w:link w:val="CommentText"/>
    <w:rsid w:val="00567AD7"/>
  </w:style>
  <w:style w:type="paragraph" w:styleId="CommentSubject">
    <w:name w:val="annotation subject"/>
    <w:basedOn w:val="CommentText"/>
    <w:next w:val="CommentText"/>
    <w:link w:val="CommentSubjectChar"/>
    <w:rsid w:val="00567AD7"/>
    <w:rPr>
      <w:b/>
      <w:bCs/>
    </w:rPr>
  </w:style>
  <w:style w:type="character" w:customStyle="1" w:styleId="CommentSubjectChar">
    <w:name w:val="Comment Subject Char"/>
    <w:link w:val="CommentSubject"/>
    <w:rsid w:val="00567AD7"/>
    <w:rPr>
      <w:b/>
      <w:bCs/>
    </w:rPr>
  </w:style>
  <w:style w:type="paragraph" w:styleId="PlainText">
    <w:name w:val="Plain Text"/>
    <w:basedOn w:val="Normal"/>
    <w:link w:val="PlainTextChar"/>
    <w:uiPriority w:val="99"/>
    <w:unhideWhenUsed/>
    <w:rsid w:val="003C6486"/>
    <w:pPr>
      <w:spacing w:after="0" w:line="240" w:lineRule="auto"/>
      <w:jc w:val="left"/>
    </w:pPr>
    <w:rPr>
      <w:rFonts w:ascii="Calibri" w:eastAsia="Calibri" w:hAnsi="Calibri"/>
      <w:sz w:val="22"/>
      <w:szCs w:val="21"/>
    </w:rPr>
  </w:style>
  <w:style w:type="character" w:customStyle="1" w:styleId="PlainTextChar">
    <w:name w:val="Plain Text Char"/>
    <w:link w:val="PlainText"/>
    <w:uiPriority w:val="99"/>
    <w:rsid w:val="003C6486"/>
    <w:rPr>
      <w:rFonts w:ascii="Calibri" w:eastAsia="Calibri" w:hAnsi="Calibri"/>
      <w:sz w:val="22"/>
      <w:szCs w:val="21"/>
    </w:rPr>
  </w:style>
  <w:style w:type="paragraph" w:styleId="Revision">
    <w:name w:val="Revision"/>
    <w:hidden/>
    <w:uiPriority w:val="99"/>
    <w:semiHidden/>
    <w:rsid w:val="003F3CFC"/>
  </w:style>
  <w:style w:type="character" w:customStyle="1" w:styleId="Heading2Char">
    <w:name w:val="Heading 2 Char"/>
    <w:basedOn w:val="DefaultParagraphFont"/>
    <w:link w:val="Heading2"/>
    <w:semiHidden/>
    <w:rsid w:val="006F61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22">
      <w:bodyDiv w:val="1"/>
      <w:marLeft w:val="0"/>
      <w:marRight w:val="0"/>
      <w:marTop w:val="0"/>
      <w:marBottom w:val="0"/>
      <w:divBdr>
        <w:top w:val="none" w:sz="0" w:space="0" w:color="auto"/>
        <w:left w:val="none" w:sz="0" w:space="0" w:color="auto"/>
        <w:bottom w:val="none" w:sz="0" w:space="0" w:color="auto"/>
        <w:right w:val="none" w:sz="0" w:space="0" w:color="auto"/>
      </w:divBdr>
    </w:div>
    <w:div w:id="67502323">
      <w:bodyDiv w:val="1"/>
      <w:marLeft w:val="0"/>
      <w:marRight w:val="0"/>
      <w:marTop w:val="0"/>
      <w:marBottom w:val="0"/>
      <w:divBdr>
        <w:top w:val="none" w:sz="0" w:space="0" w:color="auto"/>
        <w:left w:val="none" w:sz="0" w:space="0" w:color="auto"/>
        <w:bottom w:val="none" w:sz="0" w:space="0" w:color="auto"/>
        <w:right w:val="none" w:sz="0" w:space="0" w:color="auto"/>
      </w:divBdr>
    </w:div>
    <w:div w:id="68310847">
      <w:bodyDiv w:val="1"/>
      <w:marLeft w:val="0"/>
      <w:marRight w:val="0"/>
      <w:marTop w:val="0"/>
      <w:marBottom w:val="0"/>
      <w:divBdr>
        <w:top w:val="none" w:sz="0" w:space="0" w:color="auto"/>
        <w:left w:val="none" w:sz="0" w:space="0" w:color="auto"/>
        <w:bottom w:val="none" w:sz="0" w:space="0" w:color="auto"/>
        <w:right w:val="none" w:sz="0" w:space="0" w:color="auto"/>
      </w:divBdr>
    </w:div>
    <w:div w:id="77144445">
      <w:bodyDiv w:val="1"/>
      <w:marLeft w:val="0"/>
      <w:marRight w:val="0"/>
      <w:marTop w:val="0"/>
      <w:marBottom w:val="0"/>
      <w:divBdr>
        <w:top w:val="none" w:sz="0" w:space="0" w:color="auto"/>
        <w:left w:val="none" w:sz="0" w:space="0" w:color="auto"/>
        <w:bottom w:val="none" w:sz="0" w:space="0" w:color="auto"/>
        <w:right w:val="none" w:sz="0" w:space="0" w:color="auto"/>
      </w:divBdr>
    </w:div>
    <w:div w:id="79068115">
      <w:bodyDiv w:val="1"/>
      <w:marLeft w:val="0"/>
      <w:marRight w:val="0"/>
      <w:marTop w:val="0"/>
      <w:marBottom w:val="0"/>
      <w:divBdr>
        <w:top w:val="none" w:sz="0" w:space="0" w:color="auto"/>
        <w:left w:val="none" w:sz="0" w:space="0" w:color="auto"/>
        <w:bottom w:val="none" w:sz="0" w:space="0" w:color="auto"/>
        <w:right w:val="none" w:sz="0" w:space="0" w:color="auto"/>
      </w:divBdr>
    </w:div>
    <w:div w:id="125776466">
      <w:bodyDiv w:val="1"/>
      <w:marLeft w:val="0"/>
      <w:marRight w:val="0"/>
      <w:marTop w:val="0"/>
      <w:marBottom w:val="0"/>
      <w:divBdr>
        <w:top w:val="none" w:sz="0" w:space="0" w:color="auto"/>
        <w:left w:val="none" w:sz="0" w:space="0" w:color="auto"/>
        <w:bottom w:val="none" w:sz="0" w:space="0" w:color="auto"/>
        <w:right w:val="none" w:sz="0" w:space="0" w:color="auto"/>
      </w:divBdr>
    </w:div>
    <w:div w:id="135994415">
      <w:bodyDiv w:val="1"/>
      <w:marLeft w:val="0"/>
      <w:marRight w:val="0"/>
      <w:marTop w:val="0"/>
      <w:marBottom w:val="0"/>
      <w:divBdr>
        <w:top w:val="none" w:sz="0" w:space="0" w:color="auto"/>
        <w:left w:val="none" w:sz="0" w:space="0" w:color="auto"/>
        <w:bottom w:val="none" w:sz="0" w:space="0" w:color="auto"/>
        <w:right w:val="none" w:sz="0" w:space="0" w:color="auto"/>
      </w:divBdr>
    </w:div>
    <w:div w:id="136147834">
      <w:bodyDiv w:val="1"/>
      <w:marLeft w:val="0"/>
      <w:marRight w:val="0"/>
      <w:marTop w:val="0"/>
      <w:marBottom w:val="0"/>
      <w:divBdr>
        <w:top w:val="none" w:sz="0" w:space="0" w:color="auto"/>
        <w:left w:val="none" w:sz="0" w:space="0" w:color="auto"/>
        <w:bottom w:val="none" w:sz="0" w:space="0" w:color="auto"/>
        <w:right w:val="none" w:sz="0" w:space="0" w:color="auto"/>
      </w:divBdr>
    </w:div>
    <w:div w:id="141577843">
      <w:bodyDiv w:val="1"/>
      <w:marLeft w:val="0"/>
      <w:marRight w:val="0"/>
      <w:marTop w:val="0"/>
      <w:marBottom w:val="0"/>
      <w:divBdr>
        <w:top w:val="none" w:sz="0" w:space="0" w:color="auto"/>
        <w:left w:val="none" w:sz="0" w:space="0" w:color="auto"/>
        <w:bottom w:val="none" w:sz="0" w:space="0" w:color="auto"/>
        <w:right w:val="none" w:sz="0" w:space="0" w:color="auto"/>
      </w:divBdr>
    </w:div>
    <w:div w:id="145780004">
      <w:bodyDiv w:val="1"/>
      <w:marLeft w:val="0"/>
      <w:marRight w:val="0"/>
      <w:marTop w:val="0"/>
      <w:marBottom w:val="0"/>
      <w:divBdr>
        <w:top w:val="none" w:sz="0" w:space="0" w:color="auto"/>
        <w:left w:val="none" w:sz="0" w:space="0" w:color="auto"/>
        <w:bottom w:val="none" w:sz="0" w:space="0" w:color="auto"/>
        <w:right w:val="none" w:sz="0" w:space="0" w:color="auto"/>
      </w:divBdr>
    </w:div>
    <w:div w:id="163016642">
      <w:bodyDiv w:val="1"/>
      <w:marLeft w:val="0"/>
      <w:marRight w:val="0"/>
      <w:marTop w:val="0"/>
      <w:marBottom w:val="0"/>
      <w:divBdr>
        <w:top w:val="none" w:sz="0" w:space="0" w:color="auto"/>
        <w:left w:val="none" w:sz="0" w:space="0" w:color="auto"/>
        <w:bottom w:val="none" w:sz="0" w:space="0" w:color="auto"/>
        <w:right w:val="none" w:sz="0" w:space="0" w:color="auto"/>
      </w:divBdr>
      <w:divsChild>
        <w:div w:id="342440007">
          <w:marLeft w:val="0"/>
          <w:marRight w:val="0"/>
          <w:marTop w:val="0"/>
          <w:marBottom w:val="0"/>
          <w:divBdr>
            <w:top w:val="none" w:sz="0" w:space="0" w:color="auto"/>
            <w:left w:val="none" w:sz="0" w:space="0" w:color="auto"/>
            <w:bottom w:val="none" w:sz="0" w:space="0" w:color="auto"/>
            <w:right w:val="none" w:sz="0" w:space="0" w:color="auto"/>
          </w:divBdr>
        </w:div>
      </w:divsChild>
    </w:div>
    <w:div w:id="229074712">
      <w:bodyDiv w:val="1"/>
      <w:marLeft w:val="0"/>
      <w:marRight w:val="0"/>
      <w:marTop w:val="0"/>
      <w:marBottom w:val="0"/>
      <w:divBdr>
        <w:top w:val="none" w:sz="0" w:space="0" w:color="auto"/>
        <w:left w:val="none" w:sz="0" w:space="0" w:color="auto"/>
        <w:bottom w:val="none" w:sz="0" w:space="0" w:color="auto"/>
        <w:right w:val="none" w:sz="0" w:space="0" w:color="auto"/>
      </w:divBdr>
    </w:div>
    <w:div w:id="236476817">
      <w:bodyDiv w:val="1"/>
      <w:marLeft w:val="0"/>
      <w:marRight w:val="0"/>
      <w:marTop w:val="0"/>
      <w:marBottom w:val="0"/>
      <w:divBdr>
        <w:top w:val="none" w:sz="0" w:space="0" w:color="auto"/>
        <w:left w:val="none" w:sz="0" w:space="0" w:color="auto"/>
        <w:bottom w:val="none" w:sz="0" w:space="0" w:color="auto"/>
        <w:right w:val="none" w:sz="0" w:space="0" w:color="auto"/>
      </w:divBdr>
    </w:div>
    <w:div w:id="289096276">
      <w:bodyDiv w:val="1"/>
      <w:marLeft w:val="0"/>
      <w:marRight w:val="0"/>
      <w:marTop w:val="0"/>
      <w:marBottom w:val="0"/>
      <w:divBdr>
        <w:top w:val="none" w:sz="0" w:space="0" w:color="auto"/>
        <w:left w:val="none" w:sz="0" w:space="0" w:color="auto"/>
        <w:bottom w:val="none" w:sz="0" w:space="0" w:color="auto"/>
        <w:right w:val="none" w:sz="0" w:space="0" w:color="auto"/>
      </w:divBdr>
    </w:div>
    <w:div w:id="302277189">
      <w:bodyDiv w:val="1"/>
      <w:marLeft w:val="0"/>
      <w:marRight w:val="0"/>
      <w:marTop w:val="0"/>
      <w:marBottom w:val="0"/>
      <w:divBdr>
        <w:top w:val="none" w:sz="0" w:space="0" w:color="auto"/>
        <w:left w:val="none" w:sz="0" w:space="0" w:color="auto"/>
        <w:bottom w:val="none" w:sz="0" w:space="0" w:color="auto"/>
        <w:right w:val="none" w:sz="0" w:space="0" w:color="auto"/>
      </w:divBdr>
    </w:div>
    <w:div w:id="353846618">
      <w:bodyDiv w:val="1"/>
      <w:marLeft w:val="0"/>
      <w:marRight w:val="0"/>
      <w:marTop w:val="0"/>
      <w:marBottom w:val="0"/>
      <w:divBdr>
        <w:top w:val="none" w:sz="0" w:space="0" w:color="auto"/>
        <w:left w:val="none" w:sz="0" w:space="0" w:color="auto"/>
        <w:bottom w:val="none" w:sz="0" w:space="0" w:color="auto"/>
        <w:right w:val="none" w:sz="0" w:space="0" w:color="auto"/>
      </w:divBdr>
    </w:div>
    <w:div w:id="360470761">
      <w:bodyDiv w:val="1"/>
      <w:marLeft w:val="0"/>
      <w:marRight w:val="0"/>
      <w:marTop w:val="0"/>
      <w:marBottom w:val="0"/>
      <w:divBdr>
        <w:top w:val="none" w:sz="0" w:space="0" w:color="auto"/>
        <w:left w:val="none" w:sz="0" w:space="0" w:color="auto"/>
        <w:bottom w:val="none" w:sz="0" w:space="0" w:color="auto"/>
        <w:right w:val="none" w:sz="0" w:space="0" w:color="auto"/>
      </w:divBdr>
    </w:div>
    <w:div w:id="416250787">
      <w:bodyDiv w:val="1"/>
      <w:marLeft w:val="0"/>
      <w:marRight w:val="0"/>
      <w:marTop w:val="0"/>
      <w:marBottom w:val="0"/>
      <w:divBdr>
        <w:top w:val="none" w:sz="0" w:space="0" w:color="auto"/>
        <w:left w:val="none" w:sz="0" w:space="0" w:color="auto"/>
        <w:bottom w:val="none" w:sz="0" w:space="0" w:color="auto"/>
        <w:right w:val="none" w:sz="0" w:space="0" w:color="auto"/>
      </w:divBdr>
      <w:divsChild>
        <w:div w:id="36975303">
          <w:marLeft w:val="0"/>
          <w:marRight w:val="0"/>
          <w:marTop w:val="0"/>
          <w:marBottom w:val="0"/>
          <w:divBdr>
            <w:top w:val="none" w:sz="0" w:space="0" w:color="auto"/>
            <w:left w:val="none" w:sz="0" w:space="0" w:color="auto"/>
            <w:bottom w:val="none" w:sz="0" w:space="0" w:color="auto"/>
            <w:right w:val="none" w:sz="0" w:space="0" w:color="auto"/>
          </w:divBdr>
          <w:divsChild>
            <w:div w:id="1400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590">
      <w:bodyDiv w:val="1"/>
      <w:marLeft w:val="0"/>
      <w:marRight w:val="0"/>
      <w:marTop w:val="0"/>
      <w:marBottom w:val="0"/>
      <w:divBdr>
        <w:top w:val="none" w:sz="0" w:space="0" w:color="auto"/>
        <w:left w:val="none" w:sz="0" w:space="0" w:color="auto"/>
        <w:bottom w:val="none" w:sz="0" w:space="0" w:color="auto"/>
        <w:right w:val="none" w:sz="0" w:space="0" w:color="auto"/>
      </w:divBdr>
    </w:div>
    <w:div w:id="447436265">
      <w:bodyDiv w:val="1"/>
      <w:marLeft w:val="0"/>
      <w:marRight w:val="0"/>
      <w:marTop w:val="0"/>
      <w:marBottom w:val="0"/>
      <w:divBdr>
        <w:top w:val="none" w:sz="0" w:space="0" w:color="auto"/>
        <w:left w:val="none" w:sz="0" w:space="0" w:color="auto"/>
        <w:bottom w:val="none" w:sz="0" w:space="0" w:color="auto"/>
        <w:right w:val="none" w:sz="0" w:space="0" w:color="auto"/>
      </w:divBdr>
    </w:div>
    <w:div w:id="449010798">
      <w:bodyDiv w:val="1"/>
      <w:marLeft w:val="0"/>
      <w:marRight w:val="0"/>
      <w:marTop w:val="0"/>
      <w:marBottom w:val="0"/>
      <w:divBdr>
        <w:top w:val="none" w:sz="0" w:space="0" w:color="auto"/>
        <w:left w:val="none" w:sz="0" w:space="0" w:color="auto"/>
        <w:bottom w:val="none" w:sz="0" w:space="0" w:color="auto"/>
        <w:right w:val="none" w:sz="0" w:space="0" w:color="auto"/>
      </w:divBdr>
    </w:div>
    <w:div w:id="501240390">
      <w:bodyDiv w:val="1"/>
      <w:marLeft w:val="0"/>
      <w:marRight w:val="0"/>
      <w:marTop w:val="0"/>
      <w:marBottom w:val="0"/>
      <w:divBdr>
        <w:top w:val="none" w:sz="0" w:space="0" w:color="auto"/>
        <w:left w:val="none" w:sz="0" w:space="0" w:color="auto"/>
        <w:bottom w:val="none" w:sz="0" w:space="0" w:color="auto"/>
        <w:right w:val="none" w:sz="0" w:space="0" w:color="auto"/>
      </w:divBdr>
    </w:div>
    <w:div w:id="528295421">
      <w:bodyDiv w:val="1"/>
      <w:marLeft w:val="0"/>
      <w:marRight w:val="0"/>
      <w:marTop w:val="0"/>
      <w:marBottom w:val="0"/>
      <w:divBdr>
        <w:top w:val="none" w:sz="0" w:space="0" w:color="auto"/>
        <w:left w:val="none" w:sz="0" w:space="0" w:color="auto"/>
        <w:bottom w:val="none" w:sz="0" w:space="0" w:color="auto"/>
        <w:right w:val="none" w:sz="0" w:space="0" w:color="auto"/>
      </w:divBdr>
    </w:div>
    <w:div w:id="543373306">
      <w:bodyDiv w:val="1"/>
      <w:marLeft w:val="0"/>
      <w:marRight w:val="0"/>
      <w:marTop w:val="0"/>
      <w:marBottom w:val="0"/>
      <w:divBdr>
        <w:top w:val="none" w:sz="0" w:space="0" w:color="auto"/>
        <w:left w:val="none" w:sz="0" w:space="0" w:color="auto"/>
        <w:bottom w:val="none" w:sz="0" w:space="0" w:color="auto"/>
        <w:right w:val="none" w:sz="0" w:space="0" w:color="auto"/>
      </w:divBdr>
    </w:div>
    <w:div w:id="582489345">
      <w:bodyDiv w:val="1"/>
      <w:marLeft w:val="0"/>
      <w:marRight w:val="0"/>
      <w:marTop w:val="0"/>
      <w:marBottom w:val="0"/>
      <w:divBdr>
        <w:top w:val="none" w:sz="0" w:space="0" w:color="auto"/>
        <w:left w:val="none" w:sz="0" w:space="0" w:color="auto"/>
        <w:bottom w:val="none" w:sz="0" w:space="0" w:color="auto"/>
        <w:right w:val="none" w:sz="0" w:space="0" w:color="auto"/>
      </w:divBdr>
    </w:div>
    <w:div w:id="589697732">
      <w:bodyDiv w:val="1"/>
      <w:marLeft w:val="0"/>
      <w:marRight w:val="0"/>
      <w:marTop w:val="0"/>
      <w:marBottom w:val="0"/>
      <w:divBdr>
        <w:top w:val="none" w:sz="0" w:space="0" w:color="auto"/>
        <w:left w:val="none" w:sz="0" w:space="0" w:color="auto"/>
        <w:bottom w:val="none" w:sz="0" w:space="0" w:color="auto"/>
        <w:right w:val="none" w:sz="0" w:space="0" w:color="auto"/>
      </w:divBdr>
    </w:div>
    <w:div w:id="616717675">
      <w:bodyDiv w:val="1"/>
      <w:marLeft w:val="0"/>
      <w:marRight w:val="0"/>
      <w:marTop w:val="0"/>
      <w:marBottom w:val="0"/>
      <w:divBdr>
        <w:top w:val="none" w:sz="0" w:space="0" w:color="auto"/>
        <w:left w:val="none" w:sz="0" w:space="0" w:color="auto"/>
        <w:bottom w:val="none" w:sz="0" w:space="0" w:color="auto"/>
        <w:right w:val="none" w:sz="0" w:space="0" w:color="auto"/>
      </w:divBdr>
    </w:div>
    <w:div w:id="658922193">
      <w:bodyDiv w:val="1"/>
      <w:marLeft w:val="0"/>
      <w:marRight w:val="0"/>
      <w:marTop w:val="0"/>
      <w:marBottom w:val="0"/>
      <w:divBdr>
        <w:top w:val="none" w:sz="0" w:space="0" w:color="auto"/>
        <w:left w:val="none" w:sz="0" w:space="0" w:color="auto"/>
        <w:bottom w:val="none" w:sz="0" w:space="0" w:color="auto"/>
        <w:right w:val="none" w:sz="0" w:space="0" w:color="auto"/>
      </w:divBdr>
    </w:div>
    <w:div w:id="678893342">
      <w:bodyDiv w:val="1"/>
      <w:marLeft w:val="0"/>
      <w:marRight w:val="0"/>
      <w:marTop w:val="0"/>
      <w:marBottom w:val="0"/>
      <w:divBdr>
        <w:top w:val="none" w:sz="0" w:space="0" w:color="auto"/>
        <w:left w:val="none" w:sz="0" w:space="0" w:color="auto"/>
        <w:bottom w:val="none" w:sz="0" w:space="0" w:color="auto"/>
        <w:right w:val="none" w:sz="0" w:space="0" w:color="auto"/>
      </w:divBdr>
    </w:div>
    <w:div w:id="690957507">
      <w:bodyDiv w:val="1"/>
      <w:marLeft w:val="0"/>
      <w:marRight w:val="0"/>
      <w:marTop w:val="0"/>
      <w:marBottom w:val="0"/>
      <w:divBdr>
        <w:top w:val="none" w:sz="0" w:space="0" w:color="auto"/>
        <w:left w:val="none" w:sz="0" w:space="0" w:color="auto"/>
        <w:bottom w:val="none" w:sz="0" w:space="0" w:color="auto"/>
        <w:right w:val="none" w:sz="0" w:space="0" w:color="auto"/>
      </w:divBdr>
    </w:div>
    <w:div w:id="708141310">
      <w:bodyDiv w:val="1"/>
      <w:marLeft w:val="0"/>
      <w:marRight w:val="0"/>
      <w:marTop w:val="0"/>
      <w:marBottom w:val="0"/>
      <w:divBdr>
        <w:top w:val="none" w:sz="0" w:space="0" w:color="auto"/>
        <w:left w:val="none" w:sz="0" w:space="0" w:color="auto"/>
        <w:bottom w:val="none" w:sz="0" w:space="0" w:color="auto"/>
        <w:right w:val="none" w:sz="0" w:space="0" w:color="auto"/>
      </w:divBdr>
    </w:div>
    <w:div w:id="710349489">
      <w:bodyDiv w:val="1"/>
      <w:marLeft w:val="0"/>
      <w:marRight w:val="0"/>
      <w:marTop w:val="0"/>
      <w:marBottom w:val="0"/>
      <w:divBdr>
        <w:top w:val="none" w:sz="0" w:space="0" w:color="auto"/>
        <w:left w:val="none" w:sz="0" w:space="0" w:color="auto"/>
        <w:bottom w:val="none" w:sz="0" w:space="0" w:color="auto"/>
        <w:right w:val="none" w:sz="0" w:space="0" w:color="auto"/>
      </w:divBdr>
      <w:divsChild>
        <w:div w:id="1243762628">
          <w:marLeft w:val="0"/>
          <w:marRight w:val="0"/>
          <w:marTop w:val="0"/>
          <w:marBottom w:val="0"/>
          <w:divBdr>
            <w:top w:val="none" w:sz="0" w:space="0" w:color="auto"/>
            <w:left w:val="none" w:sz="0" w:space="0" w:color="auto"/>
            <w:bottom w:val="none" w:sz="0" w:space="0" w:color="auto"/>
            <w:right w:val="none" w:sz="0" w:space="0" w:color="auto"/>
          </w:divBdr>
        </w:div>
      </w:divsChild>
    </w:div>
    <w:div w:id="718869229">
      <w:bodyDiv w:val="1"/>
      <w:marLeft w:val="0"/>
      <w:marRight w:val="0"/>
      <w:marTop w:val="0"/>
      <w:marBottom w:val="0"/>
      <w:divBdr>
        <w:top w:val="none" w:sz="0" w:space="0" w:color="auto"/>
        <w:left w:val="none" w:sz="0" w:space="0" w:color="auto"/>
        <w:bottom w:val="none" w:sz="0" w:space="0" w:color="auto"/>
        <w:right w:val="none" w:sz="0" w:space="0" w:color="auto"/>
      </w:divBdr>
      <w:divsChild>
        <w:div w:id="973757107">
          <w:marLeft w:val="0"/>
          <w:marRight w:val="0"/>
          <w:marTop w:val="0"/>
          <w:marBottom w:val="0"/>
          <w:divBdr>
            <w:top w:val="none" w:sz="0" w:space="0" w:color="auto"/>
            <w:left w:val="none" w:sz="0" w:space="0" w:color="auto"/>
            <w:bottom w:val="none" w:sz="0" w:space="0" w:color="auto"/>
            <w:right w:val="none" w:sz="0" w:space="0" w:color="auto"/>
          </w:divBdr>
          <w:divsChild>
            <w:div w:id="184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1861">
      <w:bodyDiv w:val="1"/>
      <w:marLeft w:val="0"/>
      <w:marRight w:val="0"/>
      <w:marTop w:val="0"/>
      <w:marBottom w:val="0"/>
      <w:divBdr>
        <w:top w:val="none" w:sz="0" w:space="0" w:color="auto"/>
        <w:left w:val="none" w:sz="0" w:space="0" w:color="auto"/>
        <w:bottom w:val="none" w:sz="0" w:space="0" w:color="auto"/>
        <w:right w:val="none" w:sz="0" w:space="0" w:color="auto"/>
      </w:divBdr>
    </w:div>
    <w:div w:id="729306860">
      <w:bodyDiv w:val="1"/>
      <w:marLeft w:val="0"/>
      <w:marRight w:val="0"/>
      <w:marTop w:val="0"/>
      <w:marBottom w:val="0"/>
      <w:divBdr>
        <w:top w:val="none" w:sz="0" w:space="0" w:color="auto"/>
        <w:left w:val="none" w:sz="0" w:space="0" w:color="auto"/>
        <w:bottom w:val="none" w:sz="0" w:space="0" w:color="auto"/>
        <w:right w:val="none" w:sz="0" w:space="0" w:color="auto"/>
      </w:divBdr>
    </w:div>
    <w:div w:id="731972837">
      <w:bodyDiv w:val="1"/>
      <w:marLeft w:val="0"/>
      <w:marRight w:val="0"/>
      <w:marTop w:val="0"/>
      <w:marBottom w:val="0"/>
      <w:divBdr>
        <w:top w:val="none" w:sz="0" w:space="0" w:color="auto"/>
        <w:left w:val="none" w:sz="0" w:space="0" w:color="auto"/>
        <w:bottom w:val="none" w:sz="0" w:space="0" w:color="auto"/>
        <w:right w:val="none" w:sz="0" w:space="0" w:color="auto"/>
      </w:divBdr>
    </w:div>
    <w:div w:id="740911829">
      <w:bodyDiv w:val="1"/>
      <w:marLeft w:val="0"/>
      <w:marRight w:val="0"/>
      <w:marTop w:val="0"/>
      <w:marBottom w:val="0"/>
      <w:divBdr>
        <w:top w:val="none" w:sz="0" w:space="0" w:color="auto"/>
        <w:left w:val="none" w:sz="0" w:space="0" w:color="auto"/>
        <w:bottom w:val="none" w:sz="0" w:space="0" w:color="auto"/>
        <w:right w:val="none" w:sz="0" w:space="0" w:color="auto"/>
      </w:divBdr>
    </w:div>
    <w:div w:id="745735432">
      <w:bodyDiv w:val="1"/>
      <w:marLeft w:val="0"/>
      <w:marRight w:val="0"/>
      <w:marTop w:val="0"/>
      <w:marBottom w:val="0"/>
      <w:divBdr>
        <w:top w:val="none" w:sz="0" w:space="0" w:color="auto"/>
        <w:left w:val="none" w:sz="0" w:space="0" w:color="auto"/>
        <w:bottom w:val="none" w:sz="0" w:space="0" w:color="auto"/>
        <w:right w:val="none" w:sz="0" w:space="0" w:color="auto"/>
      </w:divBdr>
    </w:div>
    <w:div w:id="780998721">
      <w:bodyDiv w:val="1"/>
      <w:marLeft w:val="0"/>
      <w:marRight w:val="0"/>
      <w:marTop w:val="0"/>
      <w:marBottom w:val="0"/>
      <w:divBdr>
        <w:top w:val="none" w:sz="0" w:space="0" w:color="auto"/>
        <w:left w:val="none" w:sz="0" w:space="0" w:color="auto"/>
        <w:bottom w:val="none" w:sz="0" w:space="0" w:color="auto"/>
        <w:right w:val="none" w:sz="0" w:space="0" w:color="auto"/>
      </w:divBdr>
    </w:div>
    <w:div w:id="821895776">
      <w:bodyDiv w:val="1"/>
      <w:marLeft w:val="0"/>
      <w:marRight w:val="0"/>
      <w:marTop w:val="0"/>
      <w:marBottom w:val="0"/>
      <w:divBdr>
        <w:top w:val="none" w:sz="0" w:space="0" w:color="auto"/>
        <w:left w:val="none" w:sz="0" w:space="0" w:color="auto"/>
        <w:bottom w:val="none" w:sz="0" w:space="0" w:color="auto"/>
        <w:right w:val="none" w:sz="0" w:space="0" w:color="auto"/>
      </w:divBdr>
    </w:div>
    <w:div w:id="854348569">
      <w:bodyDiv w:val="1"/>
      <w:marLeft w:val="0"/>
      <w:marRight w:val="0"/>
      <w:marTop w:val="0"/>
      <w:marBottom w:val="0"/>
      <w:divBdr>
        <w:top w:val="none" w:sz="0" w:space="0" w:color="auto"/>
        <w:left w:val="none" w:sz="0" w:space="0" w:color="auto"/>
        <w:bottom w:val="none" w:sz="0" w:space="0" w:color="auto"/>
        <w:right w:val="none" w:sz="0" w:space="0" w:color="auto"/>
      </w:divBdr>
    </w:div>
    <w:div w:id="869105413">
      <w:bodyDiv w:val="1"/>
      <w:marLeft w:val="0"/>
      <w:marRight w:val="0"/>
      <w:marTop w:val="0"/>
      <w:marBottom w:val="0"/>
      <w:divBdr>
        <w:top w:val="none" w:sz="0" w:space="0" w:color="auto"/>
        <w:left w:val="none" w:sz="0" w:space="0" w:color="auto"/>
        <w:bottom w:val="none" w:sz="0" w:space="0" w:color="auto"/>
        <w:right w:val="none" w:sz="0" w:space="0" w:color="auto"/>
      </w:divBdr>
    </w:div>
    <w:div w:id="883062461">
      <w:bodyDiv w:val="1"/>
      <w:marLeft w:val="0"/>
      <w:marRight w:val="0"/>
      <w:marTop w:val="0"/>
      <w:marBottom w:val="0"/>
      <w:divBdr>
        <w:top w:val="none" w:sz="0" w:space="0" w:color="auto"/>
        <w:left w:val="none" w:sz="0" w:space="0" w:color="auto"/>
        <w:bottom w:val="none" w:sz="0" w:space="0" w:color="auto"/>
        <w:right w:val="none" w:sz="0" w:space="0" w:color="auto"/>
      </w:divBdr>
    </w:div>
    <w:div w:id="897938147">
      <w:bodyDiv w:val="1"/>
      <w:marLeft w:val="0"/>
      <w:marRight w:val="0"/>
      <w:marTop w:val="0"/>
      <w:marBottom w:val="0"/>
      <w:divBdr>
        <w:top w:val="none" w:sz="0" w:space="0" w:color="auto"/>
        <w:left w:val="none" w:sz="0" w:space="0" w:color="auto"/>
        <w:bottom w:val="none" w:sz="0" w:space="0" w:color="auto"/>
        <w:right w:val="none" w:sz="0" w:space="0" w:color="auto"/>
      </w:divBdr>
    </w:div>
    <w:div w:id="922451542">
      <w:bodyDiv w:val="1"/>
      <w:marLeft w:val="0"/>
      <w:marRight w:val="0"/>
      <w:marTop w:val="0"/>
      <w:marBottom w:val="0"/>
      <w:divBdr>
        <w:top w:val="none" w:sz="0" w:space="0" w:color="auto"/>
        <w:left w:val="none" w:sz="0" w:space="0" w:color="auto"/>
        <w:bottom w:val="none" w:sz="0" w:space="0" w:color="auto"/>
        <w:right w:val="none" w:sz="0" w:space="0" w:color="auto"/>
      </w:divBdr>
    </w:div>
    <w:div w:id="928200232">
      <w:bodyDiv w:val="1"/>
      <w:marLeft w:val="0"/>
      <w:marRight w:val="0"/>
      <w:marTop w:val="0"/>
      <w:marBottom w:val="0"/>
      <w:divBdr>
        <w:top w:val="none" w:sz="0" w:space="0" w:color="auto"/>
        <w:left w:val="none" w:sz="0" w:space="0" w:color="auto"/>
        <w:bottom w:val="none" w:sz="0" w:space="0" w:color="auto"/>
        <w:right w:val="none" w:sz="0" w:space="0" w:color="auto"/>
      </w:divBdr>
    </w:div>
    <w:div w:id="930546569">
      <w:bodyDiv w:val="1"/>
      <w:marLeft w:val="0"/>
      <w:marRight w:val="0"/>
      <w:marTop w:val="0"/>
      <w:marBottom w:val="0"/>
      <w:divBdr>
        <w:top w:val="none" w:sz="0" w:space="0" w:color="auto"/>
        <w:left w:val="none" w:sz="0" w:space="0" w:color="auto"/>
        <w:bottom w:val="none" w:sz="0" w:space="0" w:color="auto"/>
        <w:right w:val="none" w:sz="0" w:space="0" w:color="auto"/>
      </w:divBdr>
    </w:div>
    <w:div w:id="937366071">
      <w:bodyDiv w:val="1"/>
      <w:marLeft w:val="0"/>
      <w:marRight w:val="0"/>
      <w:marTop w:val="0"/>
      <w:marBottom w:val="0"/>
      <w:divBdr>
        <w:top w:val="none" w:sz="0" w:space="0" w:color="auto"/>
        <w:left w:val="none" w:sz="0" w:space="0" w:color="auto"/>
        <w:bottom w:val="none" w:sz="0" w:space="0" w:color="auto"/>
        <w:right w:val="none" w:sz="0" w:space="0" w:color="auto"/>
      </w:divBdr>
    </w:div>
    <w:div w:id="945427421">
      <w:bodyDiv w:val="1"/>
      <w:marLeft w:val="0"/>
      <w:marRight w:val="0"/>
      <w:marTop w:val="0"/>
      <w:marBottom w:val="0"/>
      <w:divBdr>
        <w:top w:val="none" w:sz="0" w:space="0" w:color="auto"/>
        <w:left w:val="none" w:sz="0" w:space="0" w:color="auto"/>
        <w:bottom w:val="none" w:sz="0" w:space="0" w:color="auto"/>
        <w:right w:val="none" w:sz="0" w:space="0" w:color="auto"/>
      </w:divBdr>
    </w:div>
    <w:div w:id="954824884">
      <w:bodyDiv w:val="1"/>
      <w:marLeft w:val="0"/>
      <w:marRight w:val="0"/>
      <w:marTop w:val="0"/>
      <w:marBottom w:val="0"/>
      <w:divBdr>
        <w:top w:val="none" w:sz="0" w:space="0" w:color="auto"/>
        <w:left w:val="none" w:sz="0" w:space="0" w:color="auto"/>
        <w:bottom w:val="none" w:sz="0" w:space="0" w:color="auto"/>
        <w:right w:val="none" w:sz="0" w:space="0" w:color="auto"/>
      </w:divBdr>
    </w:div>
    <w:div w:id="957880866">
      <w:bodyDiv w:val="1"/>
      <w:marLeft w:val="0"/>
      <w:marRight w:val="0"/>
      <w:marTop w:val="0"/>
      <w:marBottom w:val="0"/>
      <w:divBdr>
        <w:top w:val="none" w:sz="0" w:space="0" w:color="auto"/>
        <w:left w:val="none" w:sz="0" w:space="0" w:color="auto"/>
        <w:bottom w:val="none" w:sz="0" w:space="0" w:color="auto"/>
        <w:right w:val="none" w:sz="0" w:space="0" w:color="auto"/>
      </w:divBdr>
    </w:div>
    <w:div w:id="961764147">
      <w:bodyDiv w:val="1"/>
      <w:marLeft w:val="0"/>
      <w:marRight w:val="0"/>
      <w:marTop w:val="0"/>
      <w:marBottom w:val="0"/>
      <w:divBdr>
        <w:top w:val="none" w:sz="0" w:space="0" w:color="auto"/>
        <w:left w:val="none" w:sz="0" w:space="0" w:color="auto"/>
        <w:bottom w:val="none" w:sz="0" w:space="0" w:color="auto"/>
        <w:right w:val="none" w:sz="0" w:space="0" w:color="auto"/>
      </w:divBdr>
    </w:div>
    <w:div w:id="1019312448">
      <w:bodyDiv w:val="1"/>
      <w:marLeft w:val="0"/>
      <w:marRight w:val="0"/>
      <w:marTop w:val="0"/>
      <w:marBottom w:val="0"/>
      <w:divBdr>
        <w:top w:val="none" w:sz="0" w:space="0" w:color="auto"/>
        <w:left w:val="none" w:sz="0" w:space="0" w:color="auto"/>
        <w:bottom w:val="none" w:sz="0" w:space="0" w:color="auto"/>
        <w:right w:val="none" w:sz="0" w:space="0" w:color="auto"/>
      </w:divBdr>
    </w:div>
    <w:div w:id="1028721315">
      <w:bodyDiv w:val="1"/>
      <w:marLeft w:val="0"/>
      <w:marRight w:val="0"/>
      <w:marTop w:val="0"/>
      <w:marBottom w:val="0"/>
      <w:divBdr>
        <w:top w:val="none" w:sz="0" w:space="0" w:color="auto"/>
        <w:left w:val="none" w:sz="0" w:space="0" w:color="auto"/>
        <w:bottom w:val="none" w:sz="0" w:space="0" w:color="auto"/>
        <w:right w:val="none" w:sz="0" w:space="0" w:color="auto"/>
      </w:divBdr>
    </w:div>
    <w:div w:id="1053583797">
      <w:bodyDiv w:val="1"/>
      <w:marLeft w:val="0"/>
      <w:marRight w:val="0"/>
      <w:marTop w:val="0"/>
      <w:marBottom w:val="0"/>
      <w:divBdr>
        <w:top w:val="none" w:sz="0" w:space="0" w:color="auto"/>
        <w:left w:val="none" w:sz="0" w:space="0" w:color="auto"/>
        <w:bottom w:val="none" w:sz="0" w:space="0" w:color="auto"/>
        <w:right w:val="none" w:sz="0" w:space="0" w:color="auto"/>
      </w:divBdr>
    </w:div>
    <w:div w:id="1056663359">
      <w:bodyDiv w:val="1"/>
      <w:marLeft w:val="0"/>
      <w:marRight w:val="0"/>
      <w:marTop w:val="0"/>
      <w:marBottom w:val="0"/>
      <w:divBdr>
        <w:top w:val="none" w:sz="0" w:space="0" w:color="auto"/>
        <w:left w:val="none" w:sz="0" w:space="0" w:color="auto"/>
        <w:bottom w:val="none" w:sz="0" w:space="0" w:color="auto"/>
        <w:right w:val="none" w:sz="0" w:space="0" w:color="auto"/>
      </w:divBdr>
    </w:div>
    <w:div w:id="1070036336">
      <w:bodyDiv w:val="1"/>
      <w:marLeft w:val="0"/>
      <w:marRight w:val="0"/>
      <w:marTop w:val="0"/>
      <w:marBottom w:val="0"/>
      <w:divBdr>
        <w:top w:val="none" w:sz="0" w:space="0" w:color="auto"/>
        <w:left w:val="none" w:sz="0" w:space="0" w:color="auto"/>
        <w:bottom w:val="none" w:sz="0" w:space="0" w:color="auto"/>
        <w:right w:val="none" w:sz="0" w:space="0" w:color="auto"/>
      </w:divBdr>
    </w:div>
    <w:div w:id="1086459176">
      <w:bodyDiv w:val="1"/>
      <w:marLeft w:val="0"/>
      <w:marRight w:val="0"/>
      <w:marTop w:val="0"/>
      <w:marBottom w:val="0"/>
      <w:divBdr>
        <w:top w:val="none" w:sz="0" w:space="0" w:color="auto"/>
        <w:left w:val="none" w:sz="0" w:space="0" w:color="auto"/>
        <w:bottom w:val="none" w:sz="0" w:space="0" w:color="auto"/>
        <w:right w:val="none" w:sz="0" w:space="0" w:color="auto"/>
      </w:divBdr>
    </w:div>
    <w:div w:id="1125730205">
      <w:bodyDiv w:val="1"/>
      <w:marLeft w:val="0"/>
      <w:marRight w:val="0"/>
      <w:marTop w:val="0"/>
      <w:marBottom w:val="0"/>
      <w:divBdr>
        <w:top w:val="none" w:sz="0" w:space="0" w:color="auto"/>
        <w:left w:val="none" w:sz="0" w:space="0" w:color="auto"/>
        <w:bottom w:val="none" w:sz="0" w:space="0" w:color="auto"/>
        <w:right w:val="none" w:sz="0" w:space="0" w:color="auto"/>
      </w:divBdr>
    </w:div>
    <w:div w:id="1126314236">
      <w:bodyDiv w:val="1"/>
      <w:marLeft w:val="0"/>
      <w:marRight w:val="0"/>
      <w:marTop w:val="0"/>
      <w:marBottom w:val="0"/>
      <w:divBdr>
        <w:top w:val="none" w:sz="0" w:space="0" w:color="auto"/>
        <w:left w:val="none" w:sz="0" w:space="0" w:color="auto"/>
        <w:bottom w:val="none" w:sz="0" w:space="0" w:color="auto"/>
        <w:right w:val="none" w:sz="0" w:space="0" w:color="auto"/>
      </w:divBdr>
      <w:divsChild>
        <w:div w:id="32852685">
          <w:marLeft w:val="0"/>
          <w:marRight w:val="0"/>
          <w:marTop w:val="0"/>
          <w:marBottom w:val="0"/>
          <w:divBdr>
            <w:top w:val="none" w:sz="0" w:space="0" w:color="auto"/>
            <w:left w:val="none" w:sz="0" w:space="0" w:color="auto"/>
            <w:bottom w:val="none" w:sz="0" w:space="0" w:color="auto"/>
            <w:right w:val="none" w:sz="0" w:space="0" w:color="auto"/>
          </w:divBdr>
          <w:divsChild>
            <w:div w:id="774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299">
      <w:bodyDiv w:val="1"/>
      <w:marLeft w:val="0"/>
      <w:marRight w:val="0"/>
      <w:marTop w:val="0"/>
      <w:marBottom w:val="0"/>
      <w:divBdr>
        <w:top w:val="none" w:sz="0" w:space="0" w:color="auto"/>
        <w:left w:val="none" w:sz="0" w:space="0" w:color="auto"/>
        <w:bottom w:val="none" w:sz="0" w:space="0" w:color="auto"/>
        <w:right w:val="none" w:sz="0" w:space="0" w:color="auto"/>
      </w:divBdr>
    </w:div>
    <w:div w:id="1153176949">
      <w:bodyDiv w:val="1"/>
      <w:marLeft w:val="0"/>
      <w:marRight w:val="0"/>
      <w:marTop w:val="0"/>
      <w:marBottom w:val="0"/>
      <w:divBdr>
        <w:top w:val="none" w:sz="0" w:space="0" w:color="auto"/>
        <w:left w:val="none" w:sz="0" w:space="0" w:color="auto"/>
        <w:bottom w:val="none" w:sz="0" w:space="0" w:color="auto"/>
        <w:right w:val="none" w:sz="0" w:space="0" w:color="auto"/>
      </w:divBdr>
    </w:div>
    <w:div w:id="1185023086">
      <w:bodyDiv w:val="1"/>
      <w:marLeft w:val="0"/>
      <w:marRight w:val="0"/>
      <w:marTop w:val="0"/>
      <w:marBottom w:val="0"/>
      <w:divBdr>
        <w:top w:val="none" w:sz="0" w:space="0" w:color="auto"/>
        <w:left w:val="none" w:sz="0" w:space="0" w:color="auto"/>
        <w:bottom w:val="none" w:sz="0" w:space="0" w:color="auto"/>
        <w:right w:val="none" w:sz="0" w:space="0" w:color="auto"/>
      </w:divBdr>
    </w:div>
    <w:div w:id="1191725008">
      <w:bodyDiv w:val="1"/>
      <w:marLeft w:val="0"/>
      <w:marRight w:val="0"/>
      <w:marTop w:val="0"/>
      <w:marBottom w:val="0"/>
      <w:divBdr>
        <w:top w:val="none" w:sz="0" w:space="0" w:color="auto"/>
        <w:left w:val="none" w:sz="0" w:space="0" w:color="auto"/>
        <w:bottom w:val="none" w:sz="0" w:space="0" w:color="auto"/>
        <w:right w:val="none" w:sz="0" w:space="0" w:color="auto"/>
      </w:divBdr>
    </w:div>
    <w:div w:id="1198006950">
      <w:bodyDiv w:val="1"/>
      <w:marLeft w:val="0"/>
      <w:marRight w:val="0"/>
      <w:marTop w:val="0"/>
      <w:marBottom w:val="0"/>
      <w:divBdr>
        <w:top w:val="none" w:sz="0" w:space="0" w:color="auto"/>
        <w:left w:val="none" w:sz="0" w:space="0" w:color="auto"/>
        <w:bottom w:val="none" w:sz="0" w:space="0" w:color="auto"/>
        <w:right w:val="none" w:sz="0" w:space="0" w:color="auto"/>
      </w:divBdr>
    </w:div>
    <w:div w:id="1220675470">
      <w:bodyDiv w:val="1"/>
      <w:marLeft w:val="0"/>
      <w:marRight w:val="0"/>
      <w:marTop w:val="0"/>
      <w:marBottom w:val="0"/>
      <w:divBdr>
        <w:top w:val="none" w:sz="0" w:space="0" w:color="auto"/>
        <w:left w:val="none" w:sz="0" w:space="0" w:color="auto"/>
        <w:bottom w:val="none" w:sz="0" w:space="0" w:color="auto"/>
        <w:right w:val="none" w:sz="0" w:space="0" w:color="auto"/>
      </w:divBdr>
    </w:div>
    <w:div w:id="1225219462">
      <w:bodyDiv w:val="1"/>
      <w:marLeft w:val="0"/>
      <w:marRight w:val="0"/>
      <w:marTop w:val="0"/>
      <w:marBottom w:val="0"/>
      <w:divBdr>
        <w:top w:val="none" w:sz="0" w:space="0" w:color="auto"/>
        <w:left w:val="none" w:sz="0" w:space="0" w:color="auto"/>
        <w:bottom w:val="none" w:sz="0" w:space="0" w:color="auto"/>
        <w:right w:val="none" w:sz="0" w:space="0" w:color="auto"/>
      </w:divBdr>
      <w:divsChild>
        <w:div w:id="1832714679">
          <w:marLeft w:val="0"/>
          <w:marRight w:val="0"/>
          <w:marTop w:val="0"/>
          <w:marBottom w:val="0"/>
          <w:divBdr>
            <w:top w:val="none" w:sz="0" w:space="0" w:color="auto"/>
            <w:left w:val="none" w:sz="0" w:space="0" w:color="auto"/>
            <w:bottom w:val="none" w:sz="0" w:space="0" w:color="auto"/>
            <w:right w:val="none" w:sz="0" w:space="0" w:color="auto"/>
          </w:divBdr>
          <w:divsChild>
            <w:div w:id="143936397">
              <w:marLeft w:val="0"/>
              <w:marRight w:val="0"/>
              <w:marTop w:val="0"/>
              <w:marBottom w:val="0"/>
              <w:divBdr>
                <w:top w:val="none" w:sz="0" w:space="0" w:color="auto"/>
                <w:left w:val="none" w:sz="0" w:space="0" w:color="auto"/>
                <w:bottom w:val="none" w:sz="0" w:space="0" w:color="auto"/>
                <w:right w:val="none" w:sz="0" w:space="0" w:color="auto"/>
              </w:divBdr>
            </w:div>
            <w:div w:id="1398672261">
              <w:marLeft w:val="0"/>
              <w:marRight w:val="0"/>
              <w:marTop w:val="0"/>
              <w:marBottom w:val="0"/>
              <w:divBdr>
                <w:top w:val="none" w:sz="0" w:space="0" w:color="auto"/>
                <w:left w:val="none" w:sz="0" w:space="0" w:color="auto"/>
                <w:bottom w:val="none" w:sz="0" w:space="0" w:color="auto"/>
                <w:right w:val="none" w:sz="0" w:space="0" w:color="auto"/>
              </w:divBdr>
            </w:div>
            <w:div w:id="1441292964">
              <w:marLeft w:val="0"/>
              <w:marRight w:val="0"/>
              <w:marTop w:val="0"/>
              <w:marBottom w:val="0"/>
              <w:divBdr>
                <w:top w:val="none" w:sz="0" w:space="0" w:color="auto"/>
                <w:left w:val="none" w:sz="0" w:space="0" w:color="auto"/>
                <w:bottom w:val="none" w:sz="0" w:space="0" w:color="auto"/>
                <w:right w:val="none" w:sz="0" w:space="0" w:color="auto"/>
              </w:divBdr>
            </w:div>
            <w:div w:id="1623195754">
              <w:marLeft w:val="0"/>
              <w:marRight w:val="0"/>
              <w:marTop w:val="0"/>
              <w:marBottom w:val="0"/>
              <w:divBdr>
                <w:top w:val="none" w:sz="0" w:space="0" w:color="auto"/>
                <w:left w:val="none" w:sz="0" w:space="0" w:color="auto"/>
                <w:bottom w:val="none" w:sz="0" w:space="0" w:color="auto"/>
                <w:right w:val="none" w:sz="0" w:space="0" w:color="auto"/>
              </w:divBdr>
            </w:div>
            <w:div w:id="1702777774">
              <w:marLeft w:val="0"/>
              <w:marRight w:val="0"/>
              <w:marTop w:val="0"/>
              <w:marBottom w:val="0"/>
              <w:divBdr>
                <w:top w:val="none" w:sz="0" w:space="0" w:color="auto"/>
                <w:left w:val="none" w:sz="0" w:space="0" w:color="auto"/>
                <w:bottom w:val="none" w:sz="0" w:space="0" w:color="auto"/>
                <w:right w:val="none" w:sz="0" w:space="0" w:color="auto"/>
              </w:divBdr>
            </w:div>
            <w:div w:id="1809277222">
              <w:marLeft w:val="0"/>
              <w:marRight w:val="0"/>
              <w:marTop w:val="0"/>
              <w:marBottom w:val="0"/>
              <w:divBdr>
                <w:top w:val="none" w:sz="0" w:space="0" w:color="auto"/>
                <w:left w:val="none" w:sz="0" w:space="0" w:color="auto"/>
                <w:bottom w:val="none" w:sz="0" w:space="0" w:color="auto"/>
                <w:right w:val="none" w:sz="0" w:space="0" w:color="auto"/>
              </w:divBdr>
            </w:div>
            <w:div w:id="2107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580">
      <w:bodyDiv w:val="1"/>
      <w:marLeft w:val="0"/>
      <w:marRight w:val="0"/>
      <w:marTop w:val="0"/>
      <w:marBottom w:val="0"/>
      <w:divBdr>
        <w:top w:val="none" w:sz="0" w:space="0" w:color="auto"/>
        <w:left w:val="none" w:sz="0" w:space="0" w:color="auto"/>
        <w:bottom w:val="none" w:sz="0" w:space="0" w:color="auto"/>
        <w:right w:val="none" w:sz="0" w:space="0" w:color="auto"/>
      </w:divBdr>
    </w:div>
    <w:div w:id="1268154323">
      <w:bodyDiv w:val="1"/>
      <w:marLeft w:val="0"/>
      <w:marRight w:val="0"/>
      <w:marTop w:val="0"/>
      <w:marBottom w:val="0"/>
      <w:divBdr>
        <w:top w:val="none" w:sz="0" w:space="0" w:color="auto"/>
        <w:left w:val="none" w:sz="0" w:space="0" w:color="auto"/>
        <w:bottom w:val="none" w:sz="0" w:space="0" w:color="auto"/>
        <w:right w:val="none" w:sz="0" w:space="0" w:color="auto"/>
      </w:divBdr>
    </w:div>
    <w:div w:id="1272932854">
      <w:bodyDiv w:val="1"/>
      <w:marLeft w:val="0"/>
      <w:marRight w:val="0"/>
      <w:marTop w:val="0"/>
      <w:marBottom w:val="0"/>
      <w:divBdr>
        <w:top w:val="none" w:sz="0" w:space="0" w:color="auto"/>
        <w:left w:val="none" w:sz="0" w:space="0" w:color="auto"/>
        <w:bottom w:val="none" w:sz="0" w:space="0" w:color="auto"/>
        <w:right w:val="none" w:sz="0" w:space="0" w:color="auto"/>
      </w:divBdr>
    </w:div>
    <w:div w:id="1273324213">
      <w:bodyDiv w:val="1"/>
      <w:marLeft w:val="0"/>
      <w:marRight w:val="0"/>
      <w:marTop w:val="0"/>
      <w:marBottom w:val="0"/>
      <w:divBdr>
        <w:top w:val="none" w:sz="0" w:space="0" w:color="auto"/>
        <w:left w:val="none" w:sz="0" w:space="0" w:color="auto"/>
        <w:bottom w:val="none" w:sz="0" w:space="0" w:color="auto"/>
        <w:right w:val="none" w:sz="0" w:space="0" w:color="auto"/>
      </w:divBdr>
    </w:div>
    <w:div w:id="1285574489">
      <w:bodyDiv w:val="1"/>
      <w:marLeft w:val="0"/>
      <w:marRight w:val="0"/>
      <w:marTop w:val="0"/>
      <w:marBottom w:val="0"/>
      <w:divBdr>
        <w:top w:val="none" w:sz="0" w:space="0" w:color="auto"/>
        <w:left w:val="none" w:sz="0" w:space="0" w:color="auto"/>
        <w:bottom w:val="none" w:sz="0" w:space="0" w:color="auto"/>
        <w:right w:val="none" w:sz="0" w:space="0" w:color="auto"/>
      </w:divBdr>
      <w:divsChild>
        <w:div w:id="1206287471">
          <w:marLeft w:val="0"/>
          <w:marRight w:val="0"/>
          <w:marTop w:val="0"/>
          <w:marBottom w:val="0"/>
          <w:divBdr>
            <w:top w:val="none" w:sz="0" w:space="0" w:color="auto"/>
            <w:left w:val="none" w:sz="0" w:space="0" w:color="auto"/>
            <w:bottom w:val="none" w:sz="0" w:space="0" w:color="auto"/>
            <w:right w:val="none" w:sz="0" w:space="0" w:color="auto"/>
          </w:divBdr>
        </w:div>
      </w:divsChild>
    </w:div>
    <w:div w:id="1312296979">
      <w:bodyDiv w:val="1"/>
      <w:marLeft w:val="0"/>
      <w:marRight w:val="0"/>
      <w:marTop w:val="0"/>
      <w:marBottom w:val="0"/>
      <w:divBdr>
        <w:top w:val="none" w:sz="0" w:space="0" w:color="auto"/>
        <w:left w:val="none" w:sz="0" w:space="0" w:color="auto"/>
        <w:bottom w:val="none" w:sz="0" w:space="0" w:color="auto"/>
        <w:right w:val="none" w:sz="0" w:space="0" w:color="auto"/>
      </w:divBdr>
    </w:div>
    <w:div w:id="1327828197">
      <w:bodyDiv w:val="1"/>
      <w:marLeft w:val="0"/>
      <w:marRight w:val="0"/>
      <w:marTop w:val="0"/>
      <w:marBottom w:val="0"/>
      <w:divBdr>
        <w:top w:val="none" w:sz="0" w:space="0" w:color="auto"/>
        <w:left w:val="none" w:sz="0" w:space="0" w:color="auto"/>
        <w:bottom w:val="none" w:sz="0" w:space="0" w:color="auto"/>
        <w:right w:val="none" w:sz="0" w:space="0" w:color="auto"/>
      </w:divBdr>
    </w:div>
    <w:div w:id="1339889203">
      <w:bodyDiv w:val="1"/>
      <w:marLeft w:val="0"/>
      <w:marRight w:val="0"/>
      <w:marTop w:val="0"/>
      <w:marBottom w:val="0"/>
      <w:divBdr>
        <w:top w:val="none" w:sz="0" w:space="0" w:color="auto"/>
        <w:left w:val="none" w:sz="0" w:space="0" w:color="auto"/>
        <w:bottom w:val="none" w:sz="0" w:space="0" w:color="auto"/>
        <w:right w:val="none" w:sz="0" w:space="0" w:color="auto"/>
      </w:divBdr>
    </w:div>
    <w:div w:id="1343433391">
      <w:bodyDiv w:val="1"/>
      <w:marLeft w:val="0"/>
      <w:marRight w:val="0"/>
      <w:marTop w:val="0"/>
      <w:marBottom w:val="0"/>
      <w:divBdr>
        <w:top w:val="none" w:sz="0" w:space="0" w:color="auto"/>
        <w:left w:val="none" w:sz="0" w:space="0" w:color="auto"/>
        <w:bottom w:val="none" w:sz="0" w:space="0" w:color="auto"/>
        <w:right w:val="none" w:sz="0" w:space="0" w:color="auto"/>
      </w:divBdr>
    </w:div>
    <w:div w:id="1362198098">
      <w:bodyDiv w:val="1"/>
      <w:marLeft w:val="0"/>
      <w:marRight w:val="0"/>
      <w:marTop w:val="0"/>
      <w:marBottom w:val="0"/>
      <w:divBdr>
        <w:top w:val="none" w:sz="0" w:space="0" w:color="auto"/>
        <w:left w:val="none" w:sz="0" w:space="0" w:color="auto"/>
        <w:bottom w:val="none" w:sz="0" w:space="0" w:color="auto"/>
        <w:right w:val="none" w:sz="0" w:space="0" w:color="auto"/>
      </w:divBdr>
    </w:div>
    <w:div w:id="1407262353">
      <w:bodyDiv w:val="1"/>
      <w:marLeft w:val="0"/>
      <w:marRight w:val="0"/>
      <w:marTop w:val="0"/>
      <w:marBottom w:val="0"/>
      <w:divBdr>
        <w:top w:val="none" w:sz="0" w:space="0" w:color="auto"/>
        <w:left w:val="none" w:sz="0" w:space="0" w:color="auto"/>
        <w:bottom w:val="none" w:sz="0" w:space="0" w:color="auto"/>
        <w:right w:val="none" w:sz="0" w:space="0" w:color="auto"/>
      </w:divBdr>
    </w:div>
    <w:div w:id="1412192320">
      <w:bodyDiv w:val="1"/>
      <w:marLeft w:val="0"/>
      <w:marRight w:val="0"/>
      <w:marTop w:val="0"/>
      <w:marBottom w:val="0"/>
      <w:divBdr>
        <w:top w:val="none" w:sz="0" w:space="0" w:color="auto"/>
        <w:left w:val="none" w:sz="0" w:space="0" w:color="auto"/>
        <w:bottom w:val="none" w:sz="0" w:space="0" w:color="auto"/>
        <w:right w:val="none" w:sz="0" w:space="0" w:color="auto"/>
      </w:divBdr>
    </w:div>
    <w:div w:id="1422138588">
      <w:bodyDiv w:val="1"/>
      <w:marLeft w:val="0"/>
      <w:marRight w:val="0"/>
      <w:marTop w:val="0"/>
      <w:marBottom w:val="0"/>
      <w:divBdr>
        <w:top w:val="none" w:sz="0" w:space="0" w:color="auto"/>
        <w:left w:val="none" w:sz="0" w:space="0" w:color="auto"/>
        <w:bottom w:val="none" w:sz="0" w:space="0" w:color="auto"/>
        <w:right w:val="none" w:sz="0" w:space="0" w:color="auto"/>
      </w:divBdr>
    </w:div>
    <w:div w:id="1445612174">
      <w:bodyDiv w:val="1"/>
      <w:marLeft w:val="0"/>
      <w:marRight w:val="0"/>
      <w:marTop w:val="0"/>
      <w:marBottom w:val="0"/>
      <w:divBdr>
        <w:top w:val="none" w:sz="0" w:space="0" w:color="auto"/>
        <w:left w:val="none" w:sz="0" w:space="0" w:color="auto"/>
        <w:bottom w:val="none" w:sz="0" w:space="0" w:color="auto"/>
        <w:right w:val="none" w:sz="0" w:space="0" w:color="auto"/>
      </w:divBdr>
    </w:div>
    <w:div w:id="1452020232">
      <w:bodyDiv w:val="1"/>
      <w:marLeft w:val="0"/>
      <w:marRight w:val="0"/>
      <w:marTop w:val="0"/>
      <w:marBottom w:val="0"/>
      <w:divBdr>
        <w:top w:val="none" w:sz="0" w:space="0" w:color="auto"/>
        <w:left w:val="none" w:sz="0" w:space="0" w:color="auto"/>
        <w:bottom w:val="none" w:sz="0" w:space="0" w:color="auto"/>
        <w:right w:val="none" w:sz="0" w:space="0" w:color="auto"/>
      </w:divBdr>
    </w:div>
    <w:div w:id="1466656218">
      <w:bodyDiv w:val="1"/>
      <w:marLeft w:val="0"/>
      <w:marRight w:val="0"/>
      <w:marTop w:val="0"/>
      <w:marBottom w:val="0"/>
      <w:divBdr>
        <w:top w:val="none" w:sz="0" w:space="0" w:color="auto"/>
        <w:left w:val="none" w:sz="0" w:space="0" w:color="auto"/>
        <w:bottom w:val="none" w:sz="0" w:space="0" w:color="auto"/>
        <w:right w:val="none" w:sz="0" w:space="0" w:color="auto"/>
      </w:divBdr>
    </w:div>
    <w:div w:id="1497376208">
      <w:bodyDiv w:val="1"/>
      <w:marLeft w:val="0"/>
      <w:marRight w:val="0"/>
      <w:marTop w:val="0"/>
      <w:marBottom w:val="0"/>
      <w:divBdr>
        <w:top w:val="none" w:sz="0" w:space="0" w:color="auto"/>
        <w:left w:val="none" w:sz="0" w:space="0" w:color="auto"/>
        <w:bottom w:val="none" w:sz="0" w:space="0" w:color="auto"/>
        <w:right w:val="none" w:sz="0" w:space="0" w:color="auto"/>
      </w:divBdr>
    </w:div>
    <w:div w:id="1549338565">
      <w:bodyDiv w:val="1"/>
      <w:marLeft w:val="0"/>
      <w:marRight w:val="0"/>
      <w:marTop w:val="0"/>
      <w:marBottom w:val="0"/>
      <w:divBdr>
        <w:top w:val="none" w:sz="0" w:space="0" w:color="auto"/>
        <w:left w:val="none" w:sz="0" w:space="0" w:color="auto"/>
        <w:bottom w:val="none" w:sz="0" w:space="0" w:color="auto"/>
        <w:right w:val="none" w:sz="0" w:space="0" w:color="auto"/>
      </w:divBdr>
    </w:div>
    <w:div w:id="1565800012">
      <w:bodyDiv w:val="1"/>
      <w:marLeft w:val="0"/>
      <w:marRight w:val="0"/>
      <w:marTop w:val="0"/>
      <w:marBottom w:val="0"/>
      <w:divBdr>
        <w:top w:val="none" w:sz="0" w:space="0" w:color="auto"/>
        <w:left w:val="none" w:sz="0" w:space="0" w:color="auto"/>
        <w:bottom w:val="none" w:sz="0" w:space="0" w:color="auto"/>
        <w:right w:val="none" w:sz="0" w:space="0" w:color="auto"/>
      </w:divBdr>
    </w:div>
    <w:div w:id="1569146856">
      <w:bodyDiv w:val="1"/>
      <w:marLeft w:val="0"/>
      <w:marRight w:val="0"/>
      <w:marTop w:val="0"/>
      <w:marBottom w:val="0"/>
      <w:divBdr>
        <w:top w:val="none" w:sz="0" w:space="0" w:color="auto"/>
        <w:left w:val="none" w:sz="0" w:space="0" w:color="auto"/>
        <w:bottom w:val="none" w:sz="0" w:space="0" w:color="auto"/>
        <w:right w:val="none" w:sz="0" w:space="0" w:color="auto"/>
      </w:divBdr>
    </w:div>
    <w:div w:id="1700006578">
      <w:bodyDiv w:val="1"/>
      <w:marLeft w:val="0"/>
      <w:marRight w:val="0"/>
      <w:marTop w:val="0"/>
      <w:marBottom w:val="0"/>
      <w:divBdr>
        <w:top w:val="none" w:sz="0" w:space="0" w:color="auto"/>
        <w:left w:val="none" w:sz="0" w:space="0" w:color="auto"/>
        <w:bottom w:val="none" w:sz="0" w:space="0" w:color="auto"/>
        <w:right w:val="none" w:sz="0" w:space="0" w:color="auto"/>
      </w:divBdr>
    </w:div>
    <w:div w:id="1714228779">
      <w:bodyDiv w:val="1"/>
      <w:marLeft w:val="0"/>
      <w:marRight w:val="0"/>
      <w:marTop w:val="0"/>
      <w:marBottom w:val="0"/>
      <w:divBdr>
        <w:top w:val="none" w:sz="0" w:space="0" w:color="auto"/>
        <w:left w:val="none" w:sz="0" w:space="0" w:color="auto"/>
        <w:bottom w:val="none" w:sz="0" w:space="0" w:color="auto"/>
        <w:right w:val="none" w:sz="0" w:space="0" w:color="auto"/>
      </w:divBdr>
    </w:div>
    <w:div w:id="1714382827">
      <w:bodyDiv w:val="1"/>
      <w:marLeft w:val="0"/>
      <w:marRight w:val="0"/>
      <w:marTop w:val="0"/>
      <w:marBottom w:val="0"/>
      <w:divBdr>
        <w:top w:val="none" w:sz="0" w:space="0" w:color="auto"/>
        <w:left w:val="none" w:sz="0" w:space="0" w:color="auto"/>
        <w:bottom w:val="none" w:sz="0" w:space="0" w:color="auto"/>
        <w:right w:val="none" w:sz="0" w:space="0" w:color="auto"/>
      </w:divBdr>
    </w:div>
    <w:div w:id="1720590547">
      <w:bodyDiv w:val="1"/>
      <w:marLeft w:val="0"/>
      <w:marRight w:val="0"/>
      <w:marTop w:val="0"/>
      <w:marBottom w:val="0"/>
      <w:divBdr>
        <w:top w:val="none" w:sz="0" w:space="0" w:color="auto"/>
        <w:left w:val="none" w:sz="0" w:space="0" w:color="auto"/>
        <w:bottom w:val="none" w:sz="0" w:space="0" w:color="auto"/>
        <w:right w:val="none" w:sz="0" w:space="0" w:color="auto"/>
      </w:divBdr>
    </w:div>
    <w:div w:id="1747267447">
      <w:bodyDiv w:val="1"/>
      <w:marLeft w:val="0"/>
      <w:marRight w:val="0"/>
      <w:marTop w:val="0"/>
      <w:marBottom w:val="0"/>
      <w:divBdr>
        <w:top w:val="none" w:sz="0" w:space="0" w:color="auto"/>
        <w:left w:val="none" w:sz="0" w:space="0" w:color="auto"/>
        <w:bottom w:val="none" w:sz="0" w:space="0" w:color="auto"/>
        <w:right w:val="none" w:sz="0" w:space="0" w:color="auto"/>
      </w:divBdr>
    </w:div>
    <w:div w:id="1769499860">
      <w:bodyDiv w:val="1"/>
      <w:marLeft w:val="0"/>
      <w:marRight w:val="0"/>
      <w:marTop w:val="0"/>
      <w:marBottom w:val="0"/>
      <w:divBdr>
        <w:top w:val="none" w:sz="0" w:space="0" w:color="auto"/>
        <w:left w:val="none" w:sz="0" w:space="0" w:color="auto"/>
        <w:bottom w:val="none" w:sz="0" w:space="0" w:color="auto"/>
        <w:right w:val="none" w:sz="0" w:space="0" w:color="auto"/>
      </w:divBdr>
    </w:div>
    <w:div w:id="1781294896">
      <w:bodyDiv w:val="1"/>
      <w:marLeft w:val="0"/>
      <w:marRight w:val="0"/>
      <w:marTop w:val="0"/>
      <w:marBottom w:val="0"/>
      <w:divBdr>
        <w:top w:val="none" w:sz="0" w:space="0" w:color="auto"/>
        <w:left w:val="none" w:sz="0" w:space="0" w:color="auto"/>
        <w:bottom w:val="none" w:sz="0" w:space="0" w:color="auto"/>
        <w:right w:val="none" w:sz="0" w:space="0" w:color="auto"/>
      </w:divBdr>
    </w:div>
    <w:div w:id="1783380810">
      <w:bodyDiv w:val="1"/>
      <w:marLeft w:val="0"/>
      <w:marRight w:val="0"/>
      <w:marTop w:val="0"/>
      <w:marBottom w:val="0"/>
      <w:divBdr>
        <w:top w:val="none" w:sz="0" w:space="0" w:color="auto"/>
        <w:left w:val="none" w:sz="0" w:space="0" w:color="auto"/>
        <w:bottom w:val="none" w:sz="0" w:space="0" w:color="auto"/>
        <w:right w:val="none" w:sz="0" w:space="0" w:color="auto"/>
      </w:divBdr>
    </w:div>
    <w:div w:id="1816290726">
      <w:bodyDiv w:val="1"/>
      <w:marLeft w:val="0"/>
      <w:marRight w:val="0"/>
      <w:marTop w:val="0"/>
      <w:marBottom w:val="0"/>
      <w:divBdr>
        <w:top w:val="none" w:sz="0" w:space="0" w:color="auto"/>
        <w:left w:val="none" w:sz="0" w:space="0" w:color="auto"/>
        <w:bottom w:val="none" w:sz="0" w:space="0" w:color="auto"/>
        <w:right w:val="none" w:sz="0" w:space="0" w:color="auto"/>
      </w:divBdr>
    </w:div>
    <w:div w:id="1838037555">
      <w:bodyDiv w:val="1"/>
      <w:marLeft w:val="0"/>
      <w:marRight w:val="0"/>
      <w:marTop w:val="0"/>
      <w:marBottom w:val="0"/>
      <w:divBdr>
        <w:top w:val="none" w:sz="0" w:space="0" w:color="auto"/>
        <w:left w:val="none" w:sz="0" w:space="0" w:color="auto"/>
        <w:bottom w:val="none" w:sz="0" w:space="0" w:color="auto"/>
        <w:right w:val="none" w:sz="0" w:space="0" w:color="auto"/>
      </w:divBdr>
    </w:div>
    <w:div w:id="1900047165">
      <w:bodyDiv w:val="1"/>
      <w:marLeft w:val="0"/>
      <w:marRight w:val="0"/>
      <w:marTop w:val="0"/>
      <w:marBottom w:val="0"/>
      <w:divBdr>
        <w:top w:val="none" w:sz="0" w:space="0" w:color="auto"/>
        <w:left w:val="none" w:sz="0" w:space="0" w:color="auto"/>
        <w:bottom w:val="none" w:sz="0" w:space="0" w:color="auto"/>
        <w:right w:val="none" w:sz="0" w:space="0" w:color="auto"/>
      </w:divBdr>
    </w:div>
    <w:div w:id="1931431312">
      <w:bodyDiv w:val="1"/>
      <w:marLeft w:val="0"/>
      <w:marRight w:val="0"/>
      <w:marTop w:val="0"/>
      <w:marBottom w:val="0"/>
      <w:divBdr>
        <w:top w:val="none" w:sz="0" w:space="0" w:color="auto"/>
        <w:left w:val="none" w:sz="0" w:space="0" w:color="auto"/>
        <w:bottom w:val="none" w:sz="0" w:space="0" w:color="auto"/>
        <w:right w:val="none" w:sz="0" w:space="0" w:color="auto"/>
      </w:divBdr>
    </w:div>
    <w:div w:id="1996568639">
      <w:bodyDiv w:val="1"/>
      <w:marLeft w:val="0"/>
      <w:marRight w:val="0"/>
      <w:marTop w:val="0"/>
      <w:marBottom w:val="0"/>
      <w:divBdr>
        <w:top w:val="none" w:sz="0" w:space="0" w:color="auto"/>
        <w:left w:val="none" w:sz="0" w:space="0" w:color="auto"/>
        <w:bottom w:val="none" w:sz="0" w:space="0" w:color="auto"/>
        <w:right w:val="none" w:sz="0" w:space="0" w:color="auto"/>
      </w:divBdr>
    </w:div>
    <w:div w:id="2001732596">
      <w:bodyDiv w:val="1"/>
      <w:marLeft w:val="0"/>
      <w:marRight w:val="0"/>
      <w:marTop w:val="0"/>
      <w:marBottom w:val="0"/>
      <w:divBdr>
        <w:top w:val="none" w:sz="0" w:space="0" w:color="auto"/>
        <w:left w:val="none" w:sz="0" w:space="0" w:color="auto"/>
        <w:bottom w:val="none" w:sz="0" w:space="0" w:color="auto"/>
        <w:right w:val="none" w:sz="0" w:space="0" w:color="auto"/>
      </w:divBdr>
    </w:div>
    <w:div w:id="2008054028">
      <w:bodyDiv w:val="1"/>
      <w:marLeft w:val="0"/>
      <w:marRight w:val="0"/>
      <w:marTop w:val="0"/>
      <w:marBottom w:val="0"/>
      <w:divBdr>
        <w:top w:val="none" w:sz="0" w:space="0" w:color="auto"/>
        <w:left w:val="none" w:sz="0" w:space="0" w:color="auto"/>
        <w:bottom w:val="none" w:sz="0" w:space="0" w:color="auto"/>
        <w:right w:val="none" w:sz="0" w:space="0" w:color="auto"/>
      </w:divBdr>
    </w:div>
    <w:div w:id="2041003745">
      <w:bodyDiv w:val="1"/>
      <w:marLeft w:val="0"/>
      <w:marRight w:val="0"/>
      <w:marTop w:val="0"/>
      <w:marBottom w:val="0"/>
      <w:divBdr>
        <w:top w:val="none" w:sz="0" w:space="0" w:color="auto"/>
        <w:left w:val="none" w:sz="0" w:space="0" w:color="auto"/>
        <w:bottom w:val="none" w:sz="0" w:space="0" w:color="auto"/>
        <w:right w:val="none" w:sz="0" w:space="0" w:color="auto"/>
      </w:divBdr>
    </w:div>
    <w:div w:id="2058386047">
      <w:bodyDiv w:val="1"/>
      <w:marLeft w:val="0"/>
      <w:marRight w:val="0"/>
      <w:marTop w:val="0"/>
      <w:marBottom w:val="0"/>
      <w:divBdr>
        <w:top w:val="none" w:sz="0" w:space="0" w:color="auto"/>
        <w:left w:val="none" w:sz="0" w:space="0" w:color="auto"/>
        <w:bottom w:val="none" w:sz="0" w:space="0" w:color="auto"/>
        <w:right w:val="none" w:sz="0" w:space="0" w:color="auto"/>
      </w:divBdr>
    </w:div>
    <w:div w:id="2061201634">
      <w:bodyDiv w:val="1"/>
      <w:marLeft w:val="0"/>
      <w:marRight w:val="0"/>
      <w:marTop w:val="0"/>
      <w:marBottom w:val="0"/>
      <w:divBdr>
        <w:top w:val="none" w:sz="0" w:space="0" w:color="auto"/>
        <w:left w:val="none" w:sz="0" w:space="0" w:color="auto"/>
        <w:bottom w:val="none" w:sz="0" w:space="0" w:color="auto"/>
        <w:right w:val="none" w:sz="0" w:space="0" w:color="auto"/>
      </w:divBdr>
    </w:div>
    <w:div w:id="2066293471">
      <w:bodyDiv w:val="1"/>
      <w:marLeft w:val="0"/>
      <w:marRight w:val="0"/>
      <w:marTop w:val="0"/>
      <w:marBottom w:val="0"/>
      <w:divBdr>
        <w:top w:val="none" w:sz="0" w:space="0" w:color="auto"/>
        <w:left w:val="none" w:sz="0" w:space="0" w:color="auto"/>
        <w:bottom w:val="none" w:sz="0" w:space="0" w:color="auto"/>
        <w:right w:val="none" w:sz="0" w:space="0" w:color="auto"/>
      </w:divBdr>
    </w:div>
    <w:div w:id="2077511469">
      <w:bodyDiv w:val="1"/>
      <w:marLeft w:val="0"/>
      <w:marRight w:val="0"/>
      <w:marTop w:val="0"/>
      <w:marBottom w:val="0"/>
      <w:divBdr>
        <w:top w:val="none" w:sz="0" w:space="0" w:color="auto"/>
        <w:left w:val="none" w:sz="0" w:space="0" w:color="auto"/>
        <w:bottom w:val="none" w:sz="0" w:space="0" w:color="auto"/>
        <w:right w:val="none" w:sz="0" w:space="0" w:color="auto"/>
      </w:divBdr>
    </w:div>
    <w:div w:id="2081783293">
      <w:bodyDiv w:val="1"/>
      <w:marLeft w:val="0"/>
      <w:marRight w:val="0"/>
      <w:marTop w:val="0"/>
      <w:marBottom w:val="0"/>
      <w:divBdr>
        <w:top w:val="none" w:sz="0" w:space="0" w:color="auto"/>
        <w:left w:val="none" w:sz="0" w:space="0" w:color="auto"/>
        <w:bottom w:val="none" w:sz="0" w:space="0" w:color="auto"/>
        <w:right w:val="none" w:sz="0" w:space="0" w:color="auto"/>
      </w:divBdr>
    </w:div>
    <w:div w:id="2088840188">
      <w:bodyDiv w:val="1"/>
      <w:marLeft w:val="0"/>
      <w:marRight w:val="0"/>
      <w:marTop w:val="0"/>
      <w:marBottom w:val="0"/>
      <w:divBdr>
        <w:top w:val="none" w:sz="0" w:space="0" w:color="auto"/>
        <w:left w:val="none" w:sz="0" w:space="0" w:color="auto"/>
        <w:bottom w:val="none" w:sz="0" w:space="0" w:color="auto"/>
        <w:right w:val="none" w:sz="0" w:space="0" w:color="auto"/>
      </w:divBdr>
    </w:div>
    <w:div w:id="2096199918">
      <w:bodyDiv w:val="1"/>
      <w:marLeft w:val="0"/>
      <w:marRight w:val="0"/>
      <w:marTop w:val="0"/>
      <w:marBottom w:val="0"/>
      <w:divBdr>
        <w:top w:val="none" w:sz="0" w:space="0" w:color="auto"/>
        <w:left w:val="none" w:sz="0" w:space="0" w:color="auto"/>
        <w:bottom w:val="none" w:sz="0" w:space="0" w:color="auto"/>
        <w:right w:val="none" w:sz="0" w:space="0" w:color="auto"/>
      </w:divBdr>
    </w:div>
    <w:div w:id="2114158160">
      <w:bodyDiv w:val="1"/>
      <w:marLeft w:val="0"/>
      <w:marRight w:val="0"/>
      <w:marTop w:val="0"/>
      <w:marBottom w:val="0"/>
      <w:divBdr>
        <w:top w:val="none" w:sz="0" w:space="0" w:color="auto"/>
        <w:left w:val="none" w:sz="0" w:space="0" w:color="auto"/>
        <w:bottom w:val="none" w:sz="0" w:space="0" w:color="auto"/>
        <w:right w:val="none" w:sz="0" w:space="0" w:color="auto"/>
      </w:divBdr>
    </w:div>
    <w:div w:id="2129423017">
      <w:bodyDiv w:val="1"/>
      <w:marLeft w:val="0"/>
      <w:marRight w:val="0"/>
      <w:marTop w:val="0"/>
      <w:marBottom w:val="0"/>
      <w:divBdr>
        <w:top w:val="none" w:sz="0" w:space="0" w:color="auto"/>
        <w:left w:val="none" w:sz="0" w:space="0" w:color="auto"/>
        <w:bottom w:val="none" w:sz="0" w:space="0" w:color="auto"/>
        <w:right w:val="none" w:sz="0" w:space="0" w:color="auto"/>
      </w:divBdr>
    </w:div>
    <w:div w:id="2131121034">
      <w:bodyDiv w:val="1"/>
      <w:marLeft w:val="0"/>
      <w:marRight w:val="0"/>
      <w:marTop w:val="0"/>
      <w:marBottom w:val="0"/>
      <w:divBdr>
        <w:top w:val="none" w:sz="0" w:space="0" w:color="auto"/>
        <w:left w:val="none" w:sz="0" w:space="0" w:color="auto"/>
        <w:bottom w:val="none" w:sz="0" w:space="0" w:color="auto"/>
        <w:right w:val="none" w:sz="0" w:space="0" w:color="auto"/>
      </w:divBdr>
    </w:div>
    <w:div w:id="21457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lserver3.gsfc.nasa.gov:7001/index.html" TargetMode="External"/><Relationship Id="rId13" Type="http://schemas.openxmlformats.org/officeDocument/2006/relationships/hyperlink" Target="https://babelfish.arc.nasa.gov/trac/cfs_cfe/query?owner=sstrege&amp;status=accepted&amp;status=assigned&amp;status=in_test&amp;status=in_work&amp;status=new&amp;status=on_hold&amp;status=redispatch&amp;status=review&amp;status=test_complete&amp;status=work_complete&amp;or&amp;milestone=6.4.2&amp;col=id&amp;col=summary&amp;col=status&amp;col=type&amp;col=priority&amp;col=milestone&amp;col=component&amp;order=summary" TargetMode="External"/><Relationship Id="rId18" Type="http://schemas.openxmlformats.org/officeDocument/2006/relationships/hyperlink" Target="https://babelfish.arc.nasa.gov/trac/cfs_cfe/ticket/40" TargetMode="External"/><Relationship Id="rId26" Type="http://schemas.openxmlformats.org/officeDocument/2006/relationships/hyperlink" Target="https://babelfish.arc.nasa.gov/trac/cfs_cfe/ticket/51" TargetMode="External"/><Relationship Id="rId3" Type="http://schemas.openxmlformats.org/officeDocument/2006/relationships/styles" Target="styles.xml"/><Relationship Id="rId21" Type="http://schemas.openxmlformats.org/officeDocument/2006/relationships/hyperlink" Target="https://babelfish.arc.nasa.gov/trac/cfs_cfe/ticket/4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belfish.arc.nasa.gov/trac/cfs_cfe/query?owner=sstrege&amp;status=accepted&amp;status=assigned&amp;status=in_test&amp;status=in_work&amp;status=new&amp;status=on_hold&amp;status=redispatch&amp;status=review&amp;status=test_complete&amp;status=work_complete&amp;or&amp;milestone=6.4.2&amp;col=id&amp;col=summary&amp;col=status&amp;col=type&amp;col=priority&amp;col=milestone&amp;col=component&amp;order=id" TargetMode="External"/><Relationship Id="rId17" Type="http://schemas.openxmlformats.org/officeDocument/2006/relationships/hyperlink" Target="https://babelfish.arc.nasa.gov/trac/cfs_cfe/ticket/40" TargetMode="External"/><Relationship Id="rId25" Type="http://schemas.openxmlformats.org/officeDocument/2006/relationships/hyperlink" Target="https://babelfish.arc.nasa.gov/trac/cfs_cfe/milestone/6.4.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belfish.arc.nasa.gov/trac/cfs_cfe/query?owner=sstrege&amp;status=accepted&amp;status=assigned&amp;status=in_test&amp;status=in_work&amp;status=new&amp;status=on_hold&amp;status=redispatch&amp;status=review&amp;status=test_complete&amp;status=work_complete&amp;or&amp;milestone=6.4.2&amp;col=id&amp;col=summary&amp;col=status&amp;col=type&amp;col=priority&amp;col=milestone&amp;col=component&amp;order=component" TargetMode="External"/><Relationship Id="rId20" Type="http://schemas.openxmlformats.org/officeDocument/2006/relationships/hyperlink" Target="https://babelfish.arc.nasa.gov/trac/cfs_cfe/ticket/41" TargetMode="External"/><Relationship Id="rId29" Type="http://schemas.openxmlformats.org/officeDocument/2006/relationships/hyperlink" Target="https://babelfish.arc.nasa.gov/trac/cfs_cfe/ticket/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coreflightexec/" TargetMode="External"/><Relationship Id="rId24" Type="http://schemas.openxmlformats.org/officeDocument/2006/relationships/hyperlink" Target="https://babelfish.arc.nasa.gov/trac/cfs_cfe/ticket/4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abelfish.arc.nasa.gov/trac/cfs_cfe/query?owner=sstrege&amp;status=accepted&amp;status=assigned&amp;status=in_test&amp;status=in_work&amp;status=new&amp;status=on_hold&amp;status=redispatch&amp;status=review&amp;status=test_complete&amp;status=work_complete&amp;or&amp;milestone=6.4.2&amp;col=id&amp;col=summary&amp;col=status&amp;col=type&amp;col=priority&amp;col=milestone&amp;col=component&amp;order=milestone" TargetMode="External"/><Relationship Id="rId23" Type="http://schemas.openxmlformats.org/officeDocument/2006/relationships/hyperlink" Target="https://babelfish.arc.nasa.gov/trac/cfs_cfe/ticket/42" TargetMode="External"/><Relationship Id="rId28" Type="http://schemas.openxmlformats.org/officeDocument/2006/relationships/hyperlink" Target="https://babelfish.arc.nasa.gov/trac/cfs_cfe/milestone/6.4.2" TargetMode="External"/><Relationship Id="rId10" Type="http://schemas.openxmlformats.org/officeDocument/2006/relationships/hyperlink" Target="mailto:susie.strege@nasa.gov" TargetMode="External"/><Relationship Id="rId19" Type="http://schemas.openxmlformats.org/officeDocument/2006/relationships/hyperlink" Target="https://babelfish.arc.nasa.gov/trac/cfs_cfe/milestone/6.4.2" TargetMode="External"/><Relationship Id="rId31" Type="http://schemas.openxmlformats.org/officeDocument/2006/relationships/hyperlink" Target="https://babelfish.arc.nasa.gov/trac/cfs_cfe/milestone/6.4.2" TargetMode="External"/><Relationship Id="rId4" Type="http://schemas.openxmlformats.org/officeDocument/2006/relationships/settings" Target="settings.xml"/><Relationship Id="rId9" Type="http://schemas.openxmlformats.org/officeDocument/2006/relationships/hyperlink" Target="https://babelfish.arc.nasa.gov/trac/cfs_cfe/report/1" TargetMode="External"/><Relationship Id="rId14" Type="http://schemas.openxmlformats.org/officeDocument/2006/relationships/hyperlink" Target="https://babelfish.arc.nasa.gov/trac/cfs_cfe/query?owner=sstrege&amp;status=accepted&amp;status=assigned&amp;status=in_test&amp;status=in_work&amp;status=new&amp;status=on_hold&amp;status=redispatch&amp;status=review&amp;status=test_complete&amp;status=work_complete&amp;or&amp;milestone=6.4.2&amp;col=id&amp;col=summary&amp;col=status&amp;col=type&amp;col=priority&amp;col=milestone&amp;col=component&amp;order=type" TargetMode="External"/><Relationship Id="rId22" Type="http://schemas.openxmlformats.org/officeDocument/2006/relationships/hyperlink" Target="https://babelfish.arc.nasa.gov/trac/cfs_cfe/milestone/6.4.2" TargetMode="External"/><Relationship Id="rId27" Type="http://schemas.openxmlformats.org/officeDocument/2006/relationships/hyperlink" Target="https://babelfish.arc.nasa.gov/trac/cfs_cfe/ticket/51" TargetMode="External"/><Relationship Id="rId30" Type="http://schemas.openxmlformats.org/officeDocument/2006/relationships/hyperlink" Target="https://babelfish.arc.nasa.gov/trac/cfs_cfe/ticket/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129D1-86B9-45E0-A1DD-0319E3A5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20</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VERSION DESCRIPTION MEMO - TEMPLATE INSTRUCTIONS</vt:lpstr>
    </vt:vector>
  </TitlesOfParts>
  <Company>ACS</Company>
  <LinksUpToDate>false</LinksUpToDate>
  <CharactersWithSpaces>22239</CharactersWithSpaces>
  <SharedDoc>false</SharedDoc>
  <HLinks>
    <vt:vector size="18" baseType="variant">
      <vt:variant>
        <vt:i4>6946915</vt:i4>
      </vt:variant>
      <vt:variant>
        <vt:i4>3</vt:i4>
      </vt:variant>
      <vt:variant>
        <vt:i4>0</vt:i4>
      </vt:variant>
      <vt:variant>
        <vt:i4>5</vt:i4>
      </vt:variant>
      <vt:variant>
        <vt:lpwstr>http://sourceforge.net/projects/coreflightexec/</vt:lpwstr>
      </vt:variant>
      <vt:variant>
        <vt:lpwstr/>
      </vt:variant>
      <vt:variant>
        <vt:i4>2293805</vt:i4>
      </vt:variant>
      <vt:variant>
        <vt:i4>0</vt:i4>
      </vt:variant>
      <vt:variant>
        <vt:i4>0</vt:i4>
      </vt:variant>
      <vt:variant>
        <vt:i4>5</vt:i4>
      </vt:variant>
      <vt:variant>
        <vt:lpwstr>http://tlserver3.gsfc.nasa.gov:7001/index.html</vt:lpwstr>
      </vt:variant>
      <vt:variant>
        <vt:lpwstr/>
      </vt:variant>
      <vt:variant>
        <vt:i4>4915236</vt:i4>
      </vt:variant>
      <vt:variant>
        <vt:i4>19499</vt:i4>
      </vt:variant>
      <vt:variant>
        <vt:i4>1028</vt:i4>
      </vt:variant>
      <vt:variant>
        <vt:i4>1</vt:i4>
      </vt:variant>
      <vt:variant>
        <vt:lpwstr>C:\582\_Projects\CFS\Temp\Releases\cFE DCRs Build 6.4.0_files\582 Logo Small New.jpg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MEMO - TEMPLATE INSTRUCTIONS</dc:title>
  <dc:subject/>
  <dc:creator>mtilley</dc:creator>
  <cp:keywords/>
  <cp:lastModifiedBy>Strege, Susanne L. (GSFC-5820)</cp:lastModifiedBy>
  <cp:revision>16</cp:revision>
  <cp:lastPrinted>2014-09-30T17:57:00Z</cp:lastPrinted>
  <dcterms:created xsi:type="dcterms:W3CDTF">2015-06-23T18:02:00Z</dcterms:created>
  <dcterms:modified xsi:type="dcterms:W3CDTF">2015-06-29T16:47:00Z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-2084111568</vt:i4>
  </property>
  <property fmtid="{D5CDD505-2E9C-101B-9397-08002B2CF9AE}" pid="3" name="_EmailEntryID">
    <vt:lpwstr>00000000C93AF0A71200934F915F95207A7B5CD3070079B139405CA2324CA2A3BC1D18FCE9E500000009653700008FB84409A95D304685BE2514DF8F673100000E4B21D80000</vt:lpwstr>
  </property>
  <property fmtid="{D5CDD505-2E9C-101B-9397-08002B2CF9AE}" pid="4" name="_EmailStoreID">
    <vt:lpwstr>0000000038A1BB1005E5101AA1BB08002B2A56C20000454D534D44422E444C4C00000000000000001B55FA20AA6611CD9BC800AA002FC45A0C0000006D61696C303263612E6E64632E6E6173612E676F76002F6F3D4E4153412F6F753D4A53432F636E3D526563697069656E74732F636E3D7373747265676500</vt:lpwstr>
  </property>
  <property fmtid="{D5CDD505-2E9C-101B-9397-08002B2CF9AE}" pid="5" name="_ReviewingToolsShownOnce">
    <vt:lpwstr/>
  </property>
</Properties>
</file>