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t xml:space="preserve"/>
      </w:r>
    </w:p>
    <w:p>
      <w:pPr>
        <w:pStyle w:val="Heading1"/>
      </w:pPr>
      <w:r>
        <w:t xml:space="preserve">Landing Gear Code – Symbol &amp; Code Name Reference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CADEM0016 GDP  |  LandingGear_ClassI_II_Sizing.m  |  University of Bristol, March 2026</w:t>
      </w:r>
    </w:p>
    <w:p>
      <w:r>
        <w:rPr>
          <w:rFonts w:ascii="Arial" w:cs="Arial" w:eastAsia="Arial" w:hAnsi="Arial"/>
          <w:sz w:val="18"/>
          <w:szCs w:val="18"/>
        </w:rPr>
        <w:t xml:space="preserve">All 80 variables extracted from code.  Code names follow MDO adp.* / loc.* / G.* convention (matching MDO screenshot).</w:t>
      </w:r>
    </w:p>
    <w:p>
      <w:pPr>
        <w:spacing w:before="30" w:after="3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400"/>
        <w:gridCol w:w="2000"/>
        <w:gridCol w:w="2400"/>
        <w:gridCol w:w="3300"/>
      </w:tblGrid>
      <w:tr>
        <w:trPr>
          <w:tblHeader/>
        </w:trP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Name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 Definition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 / Unit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Section</w:t>
            </w:r>
          </w:p>
        </w:tc>
        <w:tc>
          <w:tcPr>
            <w:tcW w:type="dxa" w:w="3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Implemented In (MATLAB line / block)</w:t>
            </w:r>
          </w:p>
        </w:tc>
      </w:tr>
      <w:tr>
        <w:tc>
          <w:tcPr>
            <w:tcW w:type="dxa" w:w="14400"/>
            <w:gridSpan w:val="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– INPUTS: MASS PARAMETERS  (adp.* equivalents from MDO screenshot)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adp.MTOM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Maximum Take-Off 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497870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Inputs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 user inputs block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MLM_ratio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adp.MLM_ratio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MLM / MTOM ratio (widebody 0.85–0.95)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0.90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Inputs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 – used to derive MLM = MLM_ratio × MTOM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adp.OEM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Operational Empty Mass (initial 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145000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Inputs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 (declared; not used in mass eqs. directly)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loc.MLM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Maximum Landing Mass (derived)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MLM_ratio × MTOM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Inputs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Derived positions block: MLM = MLM_ratio * MTOM</w:t>
            </w:r>
          </w:p>
        </w:tc>
      </w:tr>
      <w:tr>
        <w:tc>
          <w:tcPr>
            <w:tcW w:type="dxa" w:w="14400"/>
            <w:gridSpan w:val="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– INPUTS: GEOMETRY PARAMETERS  (G.* / loc.* equivalents)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l_fus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G.l_fus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Total fuselage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76.0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Inputs – Geometry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 user inputs; used in all position calcs (x = frac × l_fus)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R_fus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G.R_fus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Fuselage outer radius (gear-length floor)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3.15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Inputs – Geometry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used in h_gear_min_engine = R_fus + h_engine_clearance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x_tail_frac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loc.x_tail_frac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Fuselage fraction – tail contact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0.98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Inputs – Geometry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x_tail = x_tail_frac × l_fus → tail-strike calc (Step 5)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h_tail_contact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loc.h_tail_contact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Height of tail contact above gear pivot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1.50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Inputs – Geometry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h_tail_gnd = h_tail_contact + h_gear_min_engine (Step 5)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x_nlg_frac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loc.x_nlg_frac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position as fraction of fuselage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0.05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Inputs – Geometry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x_nlg = x_nlg_frac × l_fus (Step 9)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n_legs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loc.n_legs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Number of main landing gear legs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4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Inputs – Geometry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used in F_static_leg = MLM×g×0.90 / n_legs</w:t>
            </w:r>
          </w:p>
        </w:tc>
      </w:tr>
      <w:tr>
        <w:tc>
          <w:tcPr>
            <w:tcW w:type="dxa" w:w="14400"/>
            <w:gridSpan w:val="6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ED7D3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– INPUTS: CG ENVELOPE  (Snorri §13.3.1 Steps 1–2, Fig.13-23)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x_cg_fwd_frac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loc.x_cg_fwd_frac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 forward CG as fraction of fuselage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0.43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Inputs – CG Envelope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x_cg_fwd = x_cg_fwd_frac × l_fus → used in nose load (Step 9)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x_cg_aft_frac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loc.x_cg_aft_frac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Most aft CG as fraction of fuselage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0.47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Inputs – CG Envelope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x_cg_aft = x_cg_aft_frac × l_fus → tip-back β, aft nose load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x_cg_nom_frac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loc.x_cg_nom_frac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Nominal (design) CG fraction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0.45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Inputs – CG Envelope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x_cg_nom = x_cg_nom_frac × l_fus → overturn angle, nom load</w:t>
            </w:r>
          </w:p>
        </w:tc>
      </w:tr>
      <w:tr>
        <w:tc>
          <w:tcPr>
            <w:tcW w:type="dxa" w:w="14400"/>
            <w:gridSpan w:val="6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– INPUTS: ENGINE &amp; MATERIAL  (loc.* equivalents from MDO)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D_fan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0070"/>
                <w:sz w:val="17"/>
                <w:szCs w:val="17"/>
              </w:rPr>
              <w:t xml:space="preserve">loc.D_fan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Engine fan diameter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3.20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F0070"/>
                <w:sz w:val="18"/>
                <w:szCs w:val="18"/>
              </w:rPr>
              <w:t xml:space="preserve">Inputs – Engine/Mat.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1; h_engine_clearance = 0.23 × D_fan (Step 4, Snorri §13.1.3)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sigma_y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0070"/>
                <w:sz w:val="17"/>
                <w:szCs w:val="17"/>
              </w:rPr>
              <w:t xml:space="preserve">loc.Al.sig_all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Yield strength – 300M steel (tube sizing)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1000 MPa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F0070"/>
                <w:sz w:val="18"/>
                <w:szCs w:val="18"/>
              </w:rPr>
              <w:t xml:space="preserve">Inputs – Engine/Mat.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(II.5): compressive stress check σ_c ≤ σ_y / SF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E_steel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0070"/>
                <w:sz w:val="17"/>
                <w:szCs w:val="17"/>
              </w:rPr>
              <w:t xml:space="preserve">loc.E_steel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Young's modulus – structural steel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200 GPa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F0070"/>
                <w:sz w:val="18"/>
                <w:szCs w:val="18"/>
              </w:rPr>
              <w:t xml:space="preserve">Inputs – Engine/Mat.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(II.5): Euler buckling I_req = SF×Fp×(K×L)²/(π²×E)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rho_steel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0070"/>
                <w:sz w:val="17"/>
                <w:szCs w:val="17"/>
              </w:rPr>
              <w:t xml:space="preserve">loc.CF.rho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Steel density (main fitting tube)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7850 kg/m³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F0070"/>
                <w:sz w:val="18"/>
                <w:szCs w:val="18"/>
              </w:rPr>
              <w:t xml:space="preserve">Inputs – Engine/Mat.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(II.5): M_tube_one = rho_steel × V_tube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0070"/>
                <w:sz w:val="17"/>
                <w:szCs w:val="17"/>
              </w:rPr>
              <w:t xml:space="preserve">SI.g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Gravitational acceleration (constant)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9.81 m/s²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F0070"/>
                <w:sz w:val="18"/>
                <w:szCs w:val="18"/>
              </w:rPr>
              <w:t xml:space="preserve">Inputs – Engine/Mat.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Used throughout: F = m×g, Breguet, stroke eq.</w:t>
            </w:r>
          </w:p>
        </w:tc>
      </w:tr>
      <w:tr>
        <w:tc>
          <w:tcPr>
            <w:tcW w:type="dxa" w:w="14400"/>
            <w:gridSpan w:val="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– DERIVED POSITIONS  (absolute metres from nose)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x_cg_fwd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loc.x_cg_fwd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Forward CG limit (absolute)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x_cg_fwd_frac × l_fus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Derived block: x_cg_fwd = x_cg_fwd_frac * l_fus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x_cg_aft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loc.x_cg_aft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Aft CG limit (absolute)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x_cg_aft_frac × l_fus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Derived block: x_cg_aft = x_cg_aft_frac * l_fus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x_cg_nom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loc.x_cg_nom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Nominal CG (absolute)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x_cg_nom_frac × l_fus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Derived block: x_cg_nom = x_cg_nom_frac * l_fus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x_nlg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loc.x_nlg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contact point from nose (absolute)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x_nlg_frac × l_fus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Derived block: x_nlg = x_nlg_frac * l_fus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loc.x_tail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Tail contact point from nose (absolute)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x_tail_frac × l_fus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5: x_tail = x_tail_frac * l_fus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h_engine_clearance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loc.h_clr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Required engine-to-ground clearance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0.23 × D_fan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4: h_engine_clearance = 0.23 * D_fan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h_gear_min_engine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loc.h_gear_min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Minimum compressed gear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R_fus + h_clr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4: h_gear_min_engine = R_fus + h_engine_clearance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h_tail_gnd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loc.h_tail_gnd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Tail contact height above 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h_tail_contact + h_gear_min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5: h_tail_gnd = h_tail_contact + h_gear_min_engine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theta_ts_target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loc.theta_ts_tgt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Target tail-strike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11.0 deg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5: used to back-calculate dist_mg_tail_req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dist_mg_tail_req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loc.dist_mg_tail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Required MLG→tail horiz. 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h_tail_gnd / tan(θ_ts)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5: dist_mg_tail_req = h_tail_gnd / tand(theta_ts_target)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x_mg_from_ts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loc.x_mg_from_ts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MLG position implied by tail-strike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x_tail − dist_mg_tail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5: x_mg_from_ts = x_tail - dist_mg_tail_req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loc.x_mg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MLG longitudinal position from nose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x_mg_from_ts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Steps 6–8: x_mg = x_mg_from_ts (set after STEP 5)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theta_ts_actual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loc.theta_ts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Actual tail-strike angle (verified)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atan(h_tail_gnd/dist) deg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8: theta_ts_actual = atand(h_tail_gnd / dist_mg_tail_actual)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wheelbase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loc.wheelbase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to MLG distance (wheelbase)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x_mg − x_nlg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wheelbase = x_mg - x_nlg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dist_mg_cg_nom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loc.dist_mg_cg_nom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MLG to nominal CG (longitudinal)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x_mg − x_cg_nom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used in R_N_nom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dist_mg_cg_fwd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loc.dist_mg_cg_fwd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MLG to forward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x_mg − x_cg_fwd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used in R_N_fwd (max nose load)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dist_mg_cg_aft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loc.dist_mg_cg_aft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MLG to aft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x_mg − x_cg_aft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used in R_N_aft (min nose load) &amp; tip-back β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R_N_nom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loc.R_N_nom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reaction – nominal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MTOM×g×dist_nom/B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R_N_nom = MTOM * g * dist_mg_cg_nom / wheelbase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R_N_fwd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loc.R_N_fwd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reaction – forward CG (max)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MTOM×g×dist_fwd/B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R_N_fwd = MTOM * g * dist_mg_cg_fwd / wheelbase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R_N_aft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loc.R_N_aft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reaction – aft CG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MTOM×g×dist_aft/B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R_N_aft = MTOM * g * dist_mg_cg_aft / wheelbase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nose_pct_nom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loc.nose_pct_nom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load share % at nominal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R_N_nom/(MTOM×g)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nose_pct_nom = R_N_nom/(MTOM*g)*100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nose_pct_fwd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loc.nose_pct_fwd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load share % at forward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R_N_fwd/(MTOM×g)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displayed &amp; checked vs 10–20%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nose_pct_aft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loc.nose_pct_aft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load share % at aft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R_N_aft/(MTOM×g)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 9: displayed &amp; checked vs ≥5%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h_cg_approx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loc.h_cg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CG height above ground (approximation)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h_gear_min + 1.0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Used in tip-back β and overturn angle 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beta_tipback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loc.beta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Tip-back angle β (Snorri Fig.13-24)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atan(dist_aft/h_cg) deg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Tip-back block: beta = atand(dist_mg_cg_aft / h_cg_approx)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main_pct_nom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loc.main_pct_nom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Main gear load share % at nominal CG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100 − nose_pct_nom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Check: main_pct_nom = 100 - nose_pct_nom; target 85–95%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B_wb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loc.B_wb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Wheelbase (alias for overturn calc)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wheelbase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Steps 10–14: B_wb = wheelbase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D_cg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loc.D_cg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to nominal CG (longitudinal)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x_cg_nom − x_nlg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Steps 10–14: D_cg = x_cg_nom - x_nlg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E_cg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loc.E_cg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CG height for overturn (alias)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h_cg_approx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Steps 10–14: E_cg = h_cg_approx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theta_ov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loc.theta_ov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Overturn angle θ (Snorri Fig.13-27)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atan(E/Y) deg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Steps 10–14 loop: theta_ov = atand(E_cg/Y_ov); limit &lt; 63°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T_track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loc.T_track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Minimum MLG track width (lateral)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iterated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Derived – Positions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Steps 10–14 loop: iterate T_track until theta_ov ≤ 63°</w:t>
            </w:r>
          </w:p>
        </w:tc>
      </w:tr>
      <w:tr>
        <w:tc>
          <w:tcPr>
            <w:tcW w:type="dxa" w:w="14400"/>
            <w:gridSpan w:val="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– CLASS I: STATISTICAL MASS ESTIMATE  (4% of MTOM, Raymer Table 15.2)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LG_mass_frac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loc.LG_mass_frac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LG mass fraction (statistical)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0.04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3: M_LG_total_CI = LG_mass_frac * MTOM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M_LG_total_CI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loc.M_LG_total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Class I total LG 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LG_mass_frac × MTOM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3: M_LG_total_CI = 0.04 * MTOM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M_LG_main_CI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loc.M_LG_main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Class I main gear mass (90% of 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0.90 × M_LG_total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3: M_LG_main_CI = 0.90 * M_LG_total_CI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M_LG_nose_CI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loc.M_LG_nose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Class I nose gear mass (10% of 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0.10 × M_LG_total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3: M_LG_nose_CI = 0.10 * M_LG_total_CI</w:t>
            </w:r>
          </w:p>
        </w:tc>
      </w:tr>
      <w:tr>
        <w:tc>
          <w:tcPr>
            <w:tcW w:type="dxa" w:w="14400"/>
            <w:gridSpan w:val="6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– CLASS II: TYRE SIZING &amp; WHEEL COUNT  (Raymer Table 11.1)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MTOW_kg_per_tyre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loc.W_per_tyre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Target load per tyre (flotation guide)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25000 kg/tyre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guideline for n_MLG_wheels calculation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n_MLG_wheels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loc.n_MLG_wheels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Number of main landing gear wheels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ceil(0.9×MTOM/25000)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n_MLG_wheels = ceil(0.9*MTOM/MTOW_kg_per_tyre); even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n_NLG_wheels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loc.n_NLG_wheels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Number of nose landing gear wheels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2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fixed at 2 (standard dual nose gear)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W_wheel_lbs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loc.W_wheel_lbs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Load per main-gear tyre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(0.9×MTOM×2.2046)/n lbf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W_wheel_lbs = (0.9*MTOM*2.2046)/n_MLG_wheels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A_tyre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loc.A_tyre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diameter regression coefficient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0.89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Raymer Table 11.1 Type VII (A_d=0.89, B_d=0.361)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B_tyre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loc.B_tyre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diameter regression exponent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0.361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Raymer Table 11.1 Type VII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D_tyre_in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loc.D_tyre_in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diameter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A×W^B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D_tyre_in = A_tyre * W_wheel_lbs^B_tyre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W_tyre_in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loc.W_tyre_in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width (≈ 0.35 × diameter)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0.35×D_tyre_in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W_tyre_in = 0.35 * D_tyre_in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D_tyre_m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loc.D_tyre_m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diameter (SI)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D_tyre_in × 0.0254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D_tyre_m = D_tyre_in * 0.0254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R_tyre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loc.R_tyre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radius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D_tyre_m / 2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R_tyre = D_tyre_m / 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x_t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33C00"/>
                <w:sz w:val="17"/>
                <w:szCs w:val="17"/>
              </w:rPr>
              <w:t xml:space="preserve">loc.x_t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Tyre deflection under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0.152 m (6 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33C00"/>
                <w:sz w:val="18"/>
                <w:szCs w:val="18"/>
              </w:rPr>
              <w:t xml:space="preserve">Class II – Tyres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4: x_t = 6 * 0.0254 (Hoole slide p.15)</w:t>
            </w:r>
          </w:p>
        </w:tc>
      </w:tr>
      <w:tr>
        <w:tc>
          <w:tcPr>
            <w:tcW w:type="dxa" w:w="14400"/>
            <w:gridSpan w:val="6"/>
            <w:tcBorders>
              <w:top w:val="single" w:color="44546A" w:sz="1"/>
              <w:left w:val="single" w:color="44546A" w:sz="1"/>
              <w:bottom w:val="single" w:color="44546A" w:sz="1"/>
              <w:right w:val="single" w:color="44546A" w:sz="1"/>
            </w:tcBorders>
            <w:shd w:fill="44546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– CLASS II.5: SHOCK ABSORBER &amp; TUBE SIZING  (Hoole slides p.15–18, Schmidt p.865)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V_z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loc.V_z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Vertical descent rate at touchdown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3.048 m/s (10 ft/s)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V_z = 10 * 0.3048 (FAR/CS-25 certification)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lambda_vec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loc.lambda_vec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Landing reaction factor sweep 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1.1 : 0.05 : 1.8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loop: lambda_vec = 1.1:0.05:1.8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P_static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loc.P_static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Static gas pressure in oleo (1500 psi)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10.34 MPa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P_static = 1500 * 6894.76 [Pa]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F_static_leg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loc.F_static_leg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Static force per MLG leg at MLM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MLM×g×0.9/n_legs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F_static_leg = (MLM*g*0.90)/n_legs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xs_vec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loc.xs_vec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Stroke length array (vs λ)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loop: xs = (Vz²/(2λg) − 0.5×xt)/0.75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Fpeak_vec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loc.Fpeak_vec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Peak force per leg array (vs λ)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loop: F_peak = lam * F_static_leg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M_tube_vec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loc.M_tube_vec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Leg mass array (vs λ)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loop: M_leg = M_tube_one * 1.50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lambda_design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loc.lambda_des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Design landing reaction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1.2 [-]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lambda_design = 1.2 (large civil, Gudmundsson p.568)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xs_d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loc.xs_d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Stroke length at design 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xs_d = xs_vec(idx_d)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Fp_d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loc.Fp_d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Peak force per leg at design 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Fp_d = Fpeak_vec(idx_d)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Ml_d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loc.Ml_d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Leg mass at design 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Ml_d = M_tube_vec(idx_d)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A_sl_d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loc.A_sl_d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Piston cross-sectional area at design 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F_static/P_static m²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A_sl_d = F_static_leg / P_static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d_sl_d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546A"/>
                <w:sz w:val="17"/>
                <w:szCs w:val="17"/>
              </w:rPr>
              <w:t xml:space="preserve">loc.d_sl_d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Slider (piston) diameter at design 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2√(A_sl/π)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546A"/>
                <w:sz w:val="18"/>
                <w:szCs w:val="18"/>
              </w:rPr>
              <w:t xml:space="preserve">Class II.5 – Shock/Tube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d_sl_d = 2 * sqrt(A_sl_d / pi)</w:t>
            </w:r>
          </w:p>
        </w:tc>
      </w:tr>
      <w:tr>
        <w:tc>
          <w:tcPr>
            <w:tcW w:type="dxa" w:w="14400"/>
            <w:gridSpan w:val="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– CLASS II.5: PHYSICS-BASED MASS TOTALS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M_main_phys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loc.M_main_phys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Physics-based total main gear 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n_legs × Ml_d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II.5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M_main_phys = n_legs * Ml_d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M_nose_phys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loc.M_nose_phys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Physics-based nose gear 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(0.10/0.90)×M_main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II.5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M_nose_phys = (0.10/0.90) * M_main_phys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M_total_phys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75623"/>
                <w:sz w:val="17"/>
                <w:szCs w:val="17"/>
              </w:rPr>
              <w:t xml:space="preserve">loc.M_total_phys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Physics-based total LG 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M_main + M_nose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Class II.5 – Mass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M_total_phys = M_main_phys + M_nose_phys</w:t>
            </w:r>
          </w:p>
        </w:tc>
      </w:tr>
      <w:tr>
        <w:tc>
          <w:tcPr>
            <w:tcW w:type="dxa" w:w="14400"/>
            <w:gridSpan w:val="6"/>
            <w:tcBorders>
              <w:top w:val="single" w:color="7F7F7F" w:sz="1"/>
              <w:left w:val="single" w:color="7F7F7F" w:sz="1"/>
              <w:bottom w:val="single" w:color="7F7F7F" w:sz="1"/>
              <w:right w:val="single" w:color="7F7F7F" w:sz="1"/>
            </w:tcBorders>
            <w:shd w:fill="7F7F7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RAYMER λ-CORRECTED CROSS-CHECK  (Schmidt p.865, Raymer Ch.15)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L_gear_in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loc.L_gear_in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Total MLG length (compressed + stroke)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(h_gear_min + xs_d)/0.0254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Raymer block: L_gear_in = (h_gear_min_engine + xs_d)/0.0254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L_nlg_in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loc.L_nlg_in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NLG length 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0.80 × L_gear_in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Raymer block: L_nlg_in = L_gear_in * 0.80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W_land_lbs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loc.W_land_lbs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Maximum Landing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MLM × 2.2046 lbf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Raymer block: W_land_lbs = MLM * 2.2046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W_MLG_R_lbs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loc.W_MLG_R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Raymer MLG mass (λ-corrected)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0.0117×λ×W^0.95×L^0.43×N^0.525 lbf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Raymer block – Schmidt p.865 regression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W_NLG_R_lbs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loc.W_NLG_R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Raymer NLG mass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0.048×W^0.67×L^0.43×N^0.525 lbf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 Raymer block – Schmidt p.865 regression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M_MLG_R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loc.M_MLG_R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Raymer main gear mass (SI)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W_MLG_R_lbs / 2.2046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M_MLG_R = W_MLG_R_lbs / 2.2046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M_NLG_R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loc.M_NLG_R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Raymer nose gear mass (SI)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W_NLG_R_lbs / 2.2046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M_NLG_R = W_NLG_R_lbs / 2.2046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M_LG_R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loc.M_LG_R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Raymer total LG mass (SI)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M_MLG_R + M_NLG_R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Raymer Cross-check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Section 5: M_LG_R = M_MLG_R + M_NLG_R</w:t>
            </w:r>
          </w:p>
        </w:tc>
      </w:tr>
    </w:tbl>
    <w:p>
      <w:pPr>
        <w:spacing w:before="30" w:after="30"/>
      </w:pPr>
      <w:r>
        <w:t xml:space="preserve"/>
      </w:r>
    </w:p>
    <w:p>
      <w:r>
        <w:rPr>
          <w:rFonts w:ascii="Arial" w:cs="Arial" w:eastAsia="Arial" w:hAnsi="Arial"/>
          <w:b/>
          <w:bCs/>
          <w:sz w:val="17"/>
          <w:szCs w:val="17"/>
        </w:rPr>
        <w:t xml:space="preserve">Section colour key:  </w:t>
      </w:r>
      <w:r>
        <w:rPr>
          <w:rFonts w:ascii="Arial" w:cs="Arial" w:eastAsia="Arial" w:hAnsi="Arial"/>
          <w:b/>
          <w:bCs/>
          <w:color w:val="4472C4"/>
          <w:sz w:val="17"/>
          <w:szCs w:val="17"/>
        </w:rPr>
        <w:t xml:space="preserve">■ Inputs – Mass  </w:t>
      </w:r>
      <w:r>
        <w:rPr>
          <w:rFonts w:ascii="Arial" w:cs="Arial" w:eastAsia="Arial" w:hAnsi="Arial"/>
          <w:b/>
          <w:bCs/>
          <w:color w:val="70AD47"/>
          <w:sz w:val="17"/>
          <w:szCs w:val="17"/>
        </w:rPr>
        <w:t xml:space="preserve">■ Inputs – Geometry  </w:t>
      </w:r>
      <w:r>
        <w:rPr>
          <w:rFonts w:ascii="Arial" w:cs="Arial" w:eastAsia="Arial" w:hAnsi="Arial"/>
          <w:b/>
          <w:bCs/>
          <w:color w:val="ED7D31"/>
          <w:sz w:val="17"/>
          <w:szCs w:val="17"/>
        </w:rPr>
        <w:t xml:space="preserve">■ Inputs – CG Envelope  </w:t>
      </w:r>
      <w:r>
        <w:rPr>
          <w:rFonts w:ascii="Arial" w:cs="Arial" w:eastAsia="Arial" w:hAnsi="Arial"/>
          <w:b/>
          <w:bCs/>
          <w:color w:val="7030A0"/>
          <w:sz w:val="17"/>
          <w:szCs w:val="17"/>
        </w:rPr>
        <w:t xml:space="preserve">■ Inputs – Engine/Mat. 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■ Derived – Positions  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■ Class I – Mass  </w:t>
      </w:r>
      <w:r>
        <w:rPr>
          <w:rFonts w:ascii="Arial" w:cs="Arial" w:eastAsia="Arial" w:hAnsi="Arial"/>
          <w:b/>
          <w:bCs/>
          <w:color w:val="833C00"/>
          <w:sz w:val="17"/>
          <w:szCs w:val="17"/>
        </w:rPr>
        <w:t xml:space="preserve">■ Class II – Tyres  </w:t>
      </w:r>
      <w:r>
        <w:rPr>
          <w:rFonts w:ascii="Arial" w:cs="Arial" w:eastAsia="Arial" w:hAnsi="Arial"/>
          <w:b/>
          <w:bCs/>
          <w:color w:val="953735"/>
          <w:sz w:val="17"/>
          <w:szCs w:val="17"/>
        </w:rPr>
        <w:t xml:space="preserve">■ Class II.5 – Geometry  </w:t>
      </w:r>
      <w:r>
        <w:rPr>
          <w:rFonts w:ascii="Arial" w:cs="Arial" w:eastAsia="Arial" w:hAnsi="Arial"/>
          <w:b/>
          <w:bCs/>
          <w:color w:val="44546A"/>
          <w:sz w:val="17"/>
          <w:szCs w:val="17"/>
        </w:rPr>
        <w:t xml:space="preserve">■ Class II.5 – Shock/Tube  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■ Class II.5 – Mass  </w:t>
      </w:r>
      <w:r>
        <w:rPr>
          <w:rFonts w:ascii="Arial" w:cs="Arial" w:eastAsia="Arial" w:hAnsi="Arial"/>
          <w:b/>
          <w:bCs/>
          <w:color w:val="7F7F7F"/>
          <w:sz w:val="17"/>
          <w:szCs w:val="17"/>
        </w:rPr>
        <w:t xml:space="preserve">■ Raymer Cross-check  </w:t>
      </w:r>
    </w:p>
    <w:p>
      <w:pPr>
        <w:spacing w:before="30" w:after="30"/>
      </w:pPr>
      <w:r>
        <w:t xml:space="preserve"/>
      </w:r>
    </w:p>
    <w:sectPr>
      <w:footerReference w:type="default" r:id="rId6"/>
      <w:pgSz w:w="15840" w:h="12240" w:orient="portrait"/>
      <w:pgMar w:top="720" w:right="540" w:bottom="7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CADEM0016  |  Landing Gear Code – Parameter Reference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1"/>
      </w:pBdr>
      <w:spacing w:before="240" w:after="100"/>
      <w:outlineLvl w:val="0"/>
    </w:pPr>
    <w:rPr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2026-03-18T15:33:32.902Z</dcterms:created>
  <dcterms:modified xsi:type="dcterms:W3CDTF">2026-03-18T15:33:32.903Z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