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79BD" w14:textId="3D561AB1" w:rsidR="0019291D" w:rsidRPr="0019291D" w:rsidRDefault="0019291D" w:rsidP="0019291D">
      <w:pPr>
        <w:rPr>
          <w:b/>
          <w:bCs/>
        </w:rPr>
      </w:pPr>
      <w:r w:rsidRPr="0019291D">
        <w:rPr>
          <w:b/>
          <w:bCs/>
        </w:rPr>
        <w:t>Class I Models (Statistical/Empirical Correlations – MDO Development Initial Estimates)</w:t>
      </w:r>
      <w:r w:rsidR="000817CC">
        <w:rPr>
          <w:b/>
          <w:bCs/>
        </w:rPr>
        <w:br/>
        <w:t xml:space="preserve">       1. </w:t>
      </w:r>
      <w:r w:rsidR="000817CC" w:rsidRPr="000817CC">
        <w:rPr>
          <w:b/>
          <w:bCs/>
        </w:rPr>
        <w:t>Maximum Landing Weight (MLW) Estimation:</w:t>
      </w:r>
    </w:p>
    <w:p w14:paraId="417E268E" w14:textId="77777777" w:rsidR="0019291D" w:rsidRDefault="0019291D" w:rsidP="0019291D">
      <w:pPr>
        <w:pStyle w:val="ListParagraph"/>
        <w:numPr>
          <w:ilvl w:val="0"/>
          <w:numId w:val="1"/>
        </w:numPr>
      </w:pPr>
      <w:r w:rsidRPr="0019291D">
        <w:rPr>
          <w:b/>
          <w:bCs/>
        </w:rPr>
        <w:t>Calculation:</w:t>
      </w:r>
      <w:r w:rsidRPr="0019291D">
        <w:t xml:space="preserve"> MLW = 0.9 × MTOM = 0.9 × 497,870 kg = 448,083 kg.</w:t>
      </w:r>
    </w:p>
    <w:p w14:paraId="7DD13355" w14:textId="77252FC4" w:rsidR="0019291D" w:rsidRDefault="0019291D" w:rsidP="0019291D">
      <w:pPr>
        <w:pStyle w:val="ListParagraph"/>
        <w:numPr>
          <w:ilvl w:val="0"/>
          <w:numId w:val="1"/>
        </w:numPr>
      </w:pPr>
      <w:r w:rsidRPr="0019291D">
        <w:rPr>
          <w:b/>
          <w:bCs/>
        </w:rPr>
        <w:t>Classification Justification:</w:t>
      </w:r>
      <w:r>
        <w:t xml:space="preserve"> This class I assumption is based on </w:t>
      </w:r>
      <w:r w:rsidR="00F5654F">
        <w:t>historical ratios related to widebody freighters.</w:t>
      </w:r>
      <w:r w:rsidR="00677AC6">
        <w:t xml:space="preserve"> Large transport aircraft typically have 0.85 – 0.95. So, we can take 0.9 for our assumption. Example B777 has 0.86, and Airbus A350 has 0.89 ratios.</w:t>
      </w:r>
    </w:p>
    <w:p w14:paraId="5512BC13" w14:textId="77777777" w:rsidR="000817CC" w:rsidRPr="000817CC" w:rsidRDefault="00677AC6" w:rsidP="000817CC">
      <w:pPr>
        <w:pStyle w:val="ListParagraph"/>
        <w:numPr>
          <w:ilvl w:val="0"/>
          <w:numId w:val="1"/>
        </w:numPr>
      </w:pPr>
      <w:r>
        <w:rPr>
          <w:b/>
          <w:bCs/>
        </w:rPr>
        <w:t>Engineering Justification:</w:t>
      </w:r>
      <w:r>
        <w:t xml:space="preserve"> So, 0.9 is reasonable. </w:t>
      </w:r>
      <w:r w:rsidRPr="00677AC6">
        <w:t>Aircraft</w:t>
      </w:r>
      <w:r w:rsidRPr="00677AC6">
        <w:t xml:space="preserve"> with large balloon </w:t>
      </w:r>
      <w:proofErr w:type="spellStart"/>
      <w:r w:rsidRPr="00677AC6">
        <w:t>tyres</w:t>
      </w:r>
      <w:proofErr w:type="spellEnd"/>
      <w:r w:rsidRPr="00677AC6">
        <w:t xml:space="preserve"> or many landing gear wheels to increase </w:t>
      </w:r>
      <w:r w:rsidR="000817CC" w:rsidRPr="00677AC6">
        <w:t>floatation.</w:t>
      </w:r>
      <w:r w:rsidR="000817CC">
        <w:t xml:space="preserve"> So, High MLW/MTOM relates to the </w:t>
      </w:r>
      <w:r w:rsidR="000817CC" w:rsidRPr="000817CC">
        <w:t>(less fuel burn-off vs. pax aircraft)</w:t>
      </w:r>
    </w:p>
    <w:p w14:paraId="41F3019F" w14:textId="44E44362" w:rsidR="006F7D9F" w:rsidRDefault="000817CC">
      <w:pPr>
        <w:rPr>
          <w:b/>
          <w:bCs/>
        </w:rPr>
      </w:pPr>
      <w:r>
        <w:t xml:space="preserve">       </w:t>
      </w:r>
      <w:r w:rsidRPr="000817CC">
        <w:rPr>
          <w:b/>
          <w:bCs/>
        </w:rPr>
        <w:t>2. Total Landing Gear Mass Estimate:</w:t>
      </w:r>
    </w:p>
    <w:p w14:paraId="1A3C96F5" w14:textId="1D3F3659" w:rsidR="00971A0E" w:rsidRPr="00971A0E" w:rsidRDefault="00B55F92" w:rsidP="00971A0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Calculation: </w:t>
      </w:r>
      <w:r w:rsidR="00971A0E">
        <w:t xml:space="preserve">approximately </w:t>
      </w:r>
      <w:r w:rsidR="00971A0E" w:rsidRPr="00971A0E">
        <w:t>20,000 kg (implied ~4% MTOM); main 17,600 kg (90%), nose 2,400 kg (10%).</w:t>
      </w:r>
    </w:p>
    <w:p w14:paraId="501798F9" w14:textId="34D28E93" w:rsidR="00971A0E" w:rsidRPr="00971A0E" w:rsidRDefault="00971A0E" w:rsidP="00971A0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Classification Justification: </w:t>
      </w:r>
      <w:r w:rsidRPr="00971A0E">
        <w:t>Class I statistical fraction</w:t>
      </w:r>
      <w:r>
        <w:t xml:space="preserve"> </w:t>
      </w:r>
      <w:r w:rsidRPr="00971A0E">
        <w:t xml:space="preserve">(Raymer Table 15.2: gear 0.033-0.057 MTOW for </w:t>
      </w:r>
      <w:proofErr w:type="gramStart"/>
      <w:r w:rsidRPr="00971A0E">
        <w:t>transport</w:t>
      </w:r>
      <w:r>
        <w:t>s</w:t>
      </w:r>
      <w:proofErr w:type="gramEnd"/>
      <w:r w:rsidRPr="00971A0E">
        <w:t>, avg ~</w:t>
      </w:r>
      <w:proofErr w:type="gramStart"/>
      <w:r w:rsidRPr="00971A0E">
        <w:t>0.04;</w:t>
      </w:r>
      <w:proofErr w:type="gramEnd"/>
    </w:p>
    <w:p w14:paraId="3CE53E24" w14:textId="383F1B08" w:rsidR="00971A0E" w:rsidRPr="00971A0E" w:rsidRDefault="00971A0E" w:rsidP="00971A0E">
      <w:pPr>
        <w:pStyle w:val="ListParagraph"/>
        <w:numPr>
          <w:ilvl w:val="0"/>
          <w:numId w:val="3"/>
        </w:numPr>
      </w:pPr>
      <w:r w:rsidRPr="00971A0E">
        <w:rPr>
          <w:b/>
          <w:bCs/>
        </w:rPr>
        <w:t>Engineering Justification:</w:t>
      </w:r>
      <w:r>
        <w:t xml:space="preserve"> </w:t>
      </w:r>
      <w:r w:rsidRPr="00971A0E">
        <w:t>Aligns with widebody norms (e.g., A380 ~4.5% per Raymer p. 598); 90/10 split is empirical 7: 85-95% main load shar</w:t>
      </w:r>
      <w:r>
        <w:t>e.</w:t>
      </w:r>
      <w:r w:rsidRPr="00971A0E">
        <w:t xml:space="preserve"> For our unconventional design, justify via reference (spec p. 12: </w:t>
      </w:r>
      <w:r w:rsidRPr="00971A0E">
        <w:t>compared</w:t>
      </w:r>
      <w:r w:rsidRPr="00971A0E">
        <w:t xml:space="preserve"> to B777F gear mass ~4% of 348t MTOM ≈14,000 kg, scaled up for 498t).</w:t>
      </w:r>
    </w:p>
    <w:p w14:paraId="5B9EE2EC" w14:textId="77777777" w:rsidR="00971A0E" w:rsidRDefault="00971A0E" w:rsidP="00971A0E">
      <w:pPr>
        <w:ind w:left="360"/>
        <w:rPr>
          <w:b/>
          <w:bCs/>
        </w:rPr>
      </w:pPr>
      <w:r>
        <w:t xml:space="preserve">3. </w:t>
      </w:r>
      <w:r w:rsidRPr="00971A0E">
        <w:rPr>
          <w:b/>
          <w:bCs/>
        </w:rPr>
        <w:t>Number of Wheels (Initial Selection):</w:t>
      </w:r>
    </w:p>
    <w:p w14:paraId="209C0096" w14:textId="77777777" w:rsidR="00971A0E" w:rsidRPr="00971A0E" w:rsidRDefault="00971A0E" w:rsidP="00971A0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71A0E">
        <w:rPr>
          <w:rFonts w:eastAsia="Times New Roman" w:cstheme="minorHAnsi"/>
          <w:b/>
          <w:bCs/>
          <w:kern w:val="0"/>
          <w14:ligatures w14:val="none"/>
        </w:rPr>
        <w:t>Calculation:</w:t>
      </w:r>
      <w:r w:rsidRPr="00971A0E">
        <w:rPr>
          <w:rFonts w:eastAsia="Times New Roman" w:cstheme="minorHAnsi"/>
          <w:kern w:val="0"/>
          <w14:ligatures w14:val="none"/>
        </w:rPr>
        <w:t xml:space="preserve"> 20 wheels (main 18, nose 2); compared to A380 (575t, 20 wheels), scaled for 500t.</w:t>
      </w:r>
    </w:p>
    <w:p w14:paraId="09C628E3" w14:textId="77777777" w:rsidR="00971A0E" w:rsidRPr="00971A0E" w:rsidRDefault="00971A0E" w:rsidP="00971A0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71A0E">
        <w:rPr>
          <w:rFonts w:eastAsia="Times New Roman" w:cstheme="minorHAnsi"/>
          <w:b/>
          <w:bCs/>
          <w:kern w:val="0"/>
          <w14:ligatures w14:val="none"/>
        </w:rPr>
        <w:t>Classification Justification:</w:t>
      </w:r>
      <w:r w:rsidRPr="00971A0E">
        <w:rPr>
          <w:rFonts w:eastAsia="Times New Roman" w:cstheme="minorHAnsi"/>
          <w:kern w:val="0"/>
          <w14:ligatures w14:val="none"/>
        </w:rPr>
        <w:t xml:space="preserve"> Class I historical comparison (slide p. 6: explore MTOW vs. wheels relationship; Raymer p. 343: scale from similar aircraft like B747/A380 for flotation).</w:t>
      </w:r>
    </w:p>
    <w:p w14:paraId="185BDDBA" w14:textId="263B4740" w:rsidR="005A4155" w:rsidRPr="005A4155" w:rsidRDefault="005A4155" w:rsidP="005A415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A4155">
        <w:rPr>
          <w:rFonts w:eastAsia="Times New Roman" w:cstheme="minorHAnsi"/>
          <w:b/>
          <w:bCs/>
          <w:kern w:val="0"/>
          <w14:ligatures w14:val="none"/>
        </w:rPr>
        <w:t>Engineering Justification:</w:t>
      </w:r>
      <w:r w:rsidRPr="005A4155">
        <w:rPr>
          <w:rFonts w:eastAsia="Times New Roman" w:cstheme="minorHAnsi"/>
          <w:kern w:val="0"/>
          <w14:ligatures w14:val="none"/>
        </w:rPr>
        <w:t xml:space="preserve"> Ensures certification (slide p. 6: 2 wheels/axle for braking with flat tire); multi-bogey for high MTOW (Raymer p. 340</w:t>
      </w:r>
      <w:r>
        <w:rPr>
          <w:rFonts w:eastAsia="Times New Roman" w:cstheme="minorHAnsi"/>
          <w:kern w:val="0"/>
          <w14:ligatures w14:val="none"/>
        </w:rPr>
        <w:t>).</w:t>
      </w:r>
      <w:r w:rsidRPr="005A4155">
        <w:rPr>
          <w:rFonts w:eastAsia="Times New Roman" w:cstheme="minorHAnsi"/>
          <w:kern w:val="0"/>
          <w14:ligatures w14:val="none"/>
        </w:rPr>
        <w:t xml:space="preserve"> (two 4-wheel </w:t>
      </w:r>
      <w:proofErr w:type="gramStart"/>
      <w:r w:rsidRPr="005A4155">
        <w:rPr>
          <w:rFonts w:eastAsia="Times New Roman" w:cstheme="minorHAnsi"/>
          <w:kern w:val="0"/>
          <w14:ligatures w14:val="none"/>
        </w:rPr>
        <w:t>wing</w:t>
      </w:r>
      <w:proofErr w:type="gramEnd"/>
      <w:r w:rsidRPr="005A4155">
        <w:rPr>
          <w:rFonts w:eastAsia="Times New Roman" w:cstheme="minorHAnsi"/>
          <w:kern w:val="0"/>
          <w14:ligatures w14:val="none"/>
        </w:rPr>
        <w:t>, two 5-wheel body) fits track ~10 m (slide p. 9: ICAO E/F) and folding wingtips (spec p. 7: novel features).</w:t>
      </w:r>
    </w:p>
    <w:p w14:paraId="27A2F20B" w14:textId="77777777" w:rsidR="005A4155" w:rsidRPr="005A4155" w:rsidRDefault="005A4155" w:rsidP="005A4155">
      <w:pPr>
        <w:ind w:left="360"/>
        <w:rPr>
          <w:b/>
          <w:bCs/>
        </w:rPr>
      </w:pPr>
      <w:r w:rsidRPr="005A4155">
        <w:rPr>
          <w:b/>
          <w:bCs/>
        </w:rPr>
        <w:t>Class II Models (Semi-Empirical with Simplified Physics – MDO Development Refined Estimates)</w:t>
      </w:r>
    </w:p>
    <w:p w14:paraId="312C6351" w14:textId="77777777" w:rsidR="005A4155" w:rsidRPr="005A4155" w:rsidRDefault="005A4155" w:rsidP="005A4155">
      <w:pPr>
        <w:ind w:left="360"/>
        <w:rPr>
          <w:b/>
          <w:bCs/>
        </w:rPr>
      </w:pPr>
      <w:r w:rsidRPr="005A4155">
        <w:rPr>
          <w:b/>
          <w:bCs/>
        </w:rPr>
        <w:t>These combine correlations with geometry/loads (handbook p. 3: "simplified physics"; Raymer Ch. 11/15: equations with terms like wheels, length, load factor).</w:t>
      </w:r>
    </w:p>
    <w:p w14:paraId="0EEAF3AB" w14:textId="77777777" w:rsidR="005A4155" w:rsidRPr="005A4155" w:rsidRDefault="005A4155" w:rsidP="005A4155">
      <w:pPr>
        <w:numPr>
          <w:ilvl w:val="0"/>
          <w:numId w:val="6"/>
        </w:numPr>
        <w:rPr>
          <w:b/>
          <w:bCs/>
        </w:rPr>
      </w:pPr>
      <w:r w:rsidRPr="005A4155">
        <w:rPr>
          <w:b/>
          <w:bCs/>
        </w:rPr>
        <w:t>Tire Sizing and Wheel Load:</w:t>
      </w:r>
    </w:p>
    <w:p w14:paraId="6692A768" w14:textId="54C0BECF" w:rsidR="005A4155" w:rsidRPr="005A4155" w:rsidRDefault="005A4155" w:rsidP="005A4155">
      <w:pPr>
        <w:numPr>
          <w:ilvl w:val="1"/>
          <w:numId w:val="6"/>
        </w:numPr>
      </w:pPr>
      <w:r w:rsidRPr="005A4155">
        <w:rPr>
          <w:b/>
          <w:bCs/>
        </w:rPr>
        <w:lastRenderedPageBreak/>
        <w:t xml:space="preserve">Calculation: </w:t>
      </w:r>
      <w:r w:rsidRPr="005A4155">
        <w:t xml:space="preserve">Wheel load = 90% MTOM </w:t>
      </w:r>
      <w:proofErr w:type="spellStart"/>
      <w:r w:rsidRPr="005A4155">
        <w:t>lbs</w:t>
      </w:r>
      <w:proofErr w:type="spellEnd"/>
      <w:r w:rsidRPr="005A4155">
        <w:t xml:space="preserve"> / 18 = 54,876 </w:t>
      </w:r>
      <w:proofErr w:type="spellStart"/>
      <w:r w:rsidRPr="005A4155">
        <w:t>lbs</w:t>
      </w:r>
      <w:proofErr w:type="spellEnd"/>
      <w:r w:rsidRPr="005A4155">
        <w:t>; D = 0.89 × (</w:t>
      </w:r>
      <w:r w:rsidRPr="005A4155">
        <w:t>54,876) ^</w:t>
      </w:r>
      <w:r w:rsidRPr="005A4155">
        <w:t>0.361 ≈1.16 m; W ≈0.41 m (Type VII).</w:t>
      </w:r>
    </w:p>
    <w:p w14:paraId="232D3B24" w14:textId="77777777" w:rsidR="005A4155" w:rsidRPr="005A4155" w:rsidRDefault="005A4155" w:rsidP="005A4155">
      <w:pPr>
        <w:numPr>
          <w:ilvl w:val="1"/>
          <w:numId w:val="6"/>
        </w:numPr>
      </w:pPr>
      <w:r w:rsidRPr="005A4155">
        <w:rPr>
          <w:b/>
          <w:bCs/>
        </w:rPr>
        <w:t xml:space="preserve">Classification Justification: </w:t>
      </w:r>
      <w:r w:rsidRPr="005A4155">
        <w:t>Class II semi-empirical (Raymer Table 11.1: power-law fits to catalog data with load; slide p. 6: tire selection for flotation, implying empirical scaling).</w:t>
      </w:r>
    </w:p>
    <w:p w14:paraId="19429F4F" w14:textId="77777777" w:rsidR="005A4155" w:rsidRPr="005A4155" w:rsidRDefault="005A4155" w:rsidP="005A4155">
      <w:pPr>
        <w:numPr>
          <w:ilvl w:val="1"/>
          <w:numId w:val="6"/>
        </w:numPr>
      </w:pPr>
      <w:r w:rsidRPr="005A4155">
        <w:rPr>
          <w:b/>
          <w:bCs/>
        </w:rPr>
        <w:t xml:space="preserve">Engineering Justification: </w:t>
      </w:r>
      <w:r w:rsidRPr="005A4155">
        <w:t>Ensures ~200 psi pressure (Raymer Table 11.3) for paved runways; justifies wheel count (slide p. 6: mass per tire ~20-30t). For your design, ~24.9t/wheel is reasonable (A380 ~28.75t/wheel).</w:t>
      </w:r>
    </w:p>
    <w:p w14:paraId="2BE65B43" w14:textId="77777777" w:rsidR="005A4155" w:rsidRPr="005A4155" w:rsidRDefault="005A4155" w:rsidP="005A4155">
      <w:pPr>
        <w:numPr>
          <w:ilvl w:val="0"/>
          <w:numId w:val="6"/>
        </w:numPr>
        <w:rPr>
          <w:b/>
          <w:bCs/>
        </w:rPr>
      </w:pPr>
      <w:r w:rsidRPr="005A4155">
        <w:rPr>
          <w:b/>
          <w:bCs/>
        </w:rPr>
        <w:t>Load Distribution/Share:</w:t>
      </w:r>
    </w:p>
    <w:p w14:paraId="3F47F0B5" w14:textId="77777777" w:rsidR="005A4155" w:rsidRPr="005A4155" w:rsidRDefault="005A4155" w:rsidP="005A4155">
      <w:pPr>
        <w:numPr>
          <w:ilvl w:val="1"/>
          <w:numId w:val="6"/>
        </w:numPr>
      </w:pPr>
      <w:r w:rsidRPr="005A4155">
        <w:rPr>
          <w:b/>
          <w:bCs/>
        </w:rPr>
        <w:t xml:space="preserve">Calculation: </w:t>
      </w:r>
      <w:r w:rsidRPr="005A4155">
        <w:t>Main 90%, nose 10%.</w:t>
      </w:r>
    </w:p>
    <w:p w14:paraId="45EA21A7" w14:textId="77777777" w:rsidR="005A4155" w:rsidRPr="005A4155" w:rsidRDefault="005A4155" w:rsidP="005A4155">
      <w:pPr>
        <w:numPr>
          <w:ilvl w:val="1"/>
          <w:numId w:val="6"/>
        </w:numPr>
        <w:rPr>
          <w:b/>
          <w:bCs/>
        </w:rPr>
      </w:pPr>
      <w:r w:rsidRPr="005A4155">
        <w:rPr>
          <w:b/>
          <w:bCs/>
        </w:rPr>
        <w:t xml:space="preserve">Classification Justification: </w:t>
      </w:r>
      <w:r w:rsidRPr="005A4155">
        <w:t>Class II (slide p. 7: empirical 85-95% main for steering/braking; Raymer p. 340: 85-95% main for tricycle stability).</w:t>
      </w:r>
    </w:p>
    <w:p w14:paraId="4219CB99" w14:textId="77777777" w:rsidR="005A4155" w:rsidRPr="005A4155" w:rsidRDefault="005A4155" w:rsidP="005A4155">
      <w:pPr>
        <w:numPr>
          <w:ilvl w:val="1"/>
          <w:numId w:val="6"/>
        </w:numPr>
      </w:pPr>
      <w:r w:rsidRPr="005A4155">
        <w:rPr>
          <w:b/>
          <w:bCs/>
        </w:rPr>
        <w:t xml:space="preserve">Engineering Justification: </w:t>
      </w:r>
      <w:r w:rsidRPr="005A4155">
        <w:t>Balances steering (nose &gt;5%) and braking (main &gt;85%); your 90/10 is midpoint, justifiable for widebody (handbook p. 20: collaborate with Stability for COM).</w:t>
      </w:r>
    </w:p>
    <w:p w14:paraId="72A494CE" w14:textId="77777777" w:rsidR="005A4155" w:rsidRPr="005A4155" w:rsidRDefault="005A4155" w:rsidP="005A4155">
      <w:pPr>
        <w:numPr>
          <w:ilvl w:val="0"/>
          <w:numId w:val="6"/>
        </w:numPr>
        <w:rPr>
          <w:b/>
          <w:bCs/>
        </w:rPr>
      </w:pPr>
      <w:r w:rsidRPr="005A4155">
        <w:rPr>
          <w:b/>
          <w:bCs/>
        </w:rPr>
        <w:t>Longitudinal Placement (Tip-Back Angle):</w:t>
      </w:r>
    </w:p>
    <w:p w14:paraId="2EED9614" w14:textId="77777777" w:rsidR="005A4155" w:rsidRPr="005A4155" w:rsidRDefault="005A4155" w:rsidP="005A4155">
      <w:pPr>
        <w:numPr>
          <w:ilvl w:val="1"/>
          <w:numId w:val="6"/>
        </w:numPr>
      </w:pPr>
      <w:r w:rsidRPr="005A4155">
        <w:rPr>
          <w:b/>
          <w:bCs/>
        </w:rPr>
        <w:t xml:space="preserve">Calculation: </w:t>
      </w:r>
      <w:r w:rsidRPr="005A4155">
        <w:t>β = tan</w:t>
      </w:r>
      <w:proofErr w:type="gramStart"/>
      <w:r w:rsidRPr="005A4155">
        <w:t>^{</w:t>
      </w:r>
      <w:proofErr w:type="gramEnd"/>
      <w:r w:rsidRPr="005A4155">
        <w:t>-</w:t>
      </w:r>
      <w:proofErr w:type="gramStart"/>
      <w:r w:rsidRPr="005A4155">
        <w:t>1}(</w:t>
      </w:r>
      <w:proofErr w:type="gramEnd"/>
      <w:r w:rsidRPr="005A4155">
        <w:t>(</w:t>
      </w:r>
      <w:proofErr w:type="spellStart"/>
      <w:r w:rsidRPr="005A4155">
        <w:t>x_cg</w:t>
      </w:r>
      <w:proofErr w:type="spellEnd"/>
      <w:r w:rsidRPr="005A4155">
        <w:t xml:space="preserve"> - </w:t>
      </w:r>
      <w:proofErr w:type="spellStart"/>
      <w:r w:rsidRPr="005A4155">
        <w:t>x_mg</w:t>
      </w:r>
      <w:proofErr w:type="spellEnd"/>
      <w:r w:rsidRPr="005A4155">
        <w:t>)/</w:t>
      </w:r>
      <w:proofErr w:type="spellStart"/>
      <w:r w:rsidRPr="005A4155">
        <w:t>h_cg</w:t>
      </w:r>
      <w:proofErr w:type="spellEnd"/>
      <w:r w:rsidRPr="005A4155">
        <w:t xml:space="preserve">); main behind CG; gear length 3.92 m = </w:t>
      </w:r>
      <w:proofErr w:type="spellStart"/>
      <w:r w:rsidRPr="005A4155">
        <w:t>Hw</w:t>
      </w:r>
      <w:proofErr w:type="spellEnd"/>
      <w:r w:rsidRPr="005A4155">
        <w:t xml:space="preserve"> + 0.3.</w:t>
      </w:r>
    </w:p>
    <w:p w14:paraId="6BA33ED3" w14:textId="77777777" w:rsidR="005A4155" w:rsidRPr="005A4155" w:rsidRDefault="005A4155" w:rsidP="005A4155">
      <w:pPr>
        <w:numPr>
          <w:ilvl w:val="1"/>
          <w:numId w:val="6"/>
        </w:numPr>
        <w:rPr>
          <w:b/>
          <w:bCs/>
        </w:rPr>
      </w:pPr>
      <w:r w:rsidRPr="005A4155">
        <w:rPr>
          <w:b/>
          <w:bCs/>
        </w:rPr>
        <w:t xml:space="preserve">Classification Justification: </w:t>
      </w:r>
      <w:r w:rsidRPr="005A4155">
        <w:t>Class II (slide p. 7: semi-empirical constraints β &gt; tail-strike, &lt;25°; Raymer p. 342: geometry-based angle calcs).</w:t>
      </w:r>
    </w:p>
    <w:p w14:paraId="70AE2261" w14:textId="77777777" w:rsidR="005A4155" w:rsidRPr="005A4155" w:rsidRDefault="005A4155" w:rsidP="005A4155">
      <w:pPr>
        <w:numPr>
          <w:ilvl w:val="1"/>
          <w:numId w:val="6"/>
        </w:numPr>
        <w:rPr>
          <w:b/>
          <w:bCs/>
        </w:rPr>
      </w:pPr>
      <w:r w:rsidRPr="005A4155">
        <w:rPr>
          <w:b/>
          <w:bCs/>
        </w:rPr>
        <w:t>Engineering Justification</w:t>
      </w:r>
      <w:r w:rsidRPr="005A4155">
        <w:t xml:space="preserve">: Prevents tipping (slide p. 7: CG </w:t>
      </w:r>
      <w:proofErr w:type="spellStart"/>
      <w:r w:rsidRPr="005A4155">
        <w:t>fwd</w:t>
      </w:r>
      <w:proofErr w:type="spellEnd"/>
      <w:r w:rsidRPr="005A4155">
        <w:t xml:space="preserve"> of main); your formula matches (Raymer Fig. 11.5); </w:t>
      </w:r>
      <w:proofErr w:type="spellStart"/>
      <w:r w:rsidRPr="005A4155">
        <w:t>h_cg</w:t>
      </w:r>
      <w:proofErr w:type="spellEnd"/>
      <w:r w:rsidRPr="005A4155">
        <w:t xml:space="preserve">=3.15 m reasonable (spec p. 5: airport </w:t>
      </w:r>
      <w:proofErr w:type="spellStart"/>
      <w:r w:rsidRPr="005A4155">
        <w:t>compat</w:t>
      </w:r>
      <w:proofErr w:type="spellEnd"/>
      <w:r w:rsidRPr="005A4155">
        <w:t>.). "Main 5% away from engines" avoids interference (Raymer p. 362).</w:t>
      </w:r>
    </w:p>
    <w:p w14:paraId="6369DBA5" w14:textId="77777777" w:rsidR="005A4155" w:rsidRPr="005A4155" w:rsidRDefault="005A4155" w:rsidP="005A4155">
      <w:pPr>
        <w:numPr>
          <w:ilvl w:val="0"/>
          <w:numId w:val="6"/>
        </w:numPr>
        <w:rPr>
          <w:b/>
          <w:bCs/>
        </w:rPr>
      </w:pPr>
      <w:r w:rsidRPr="005A4155">
        <w:rPr>
          <w:b/>
          <w:bCs/>
        </w:rPr>
        <w:t>Tail-Strike Angle:</w:t>
      </w:r>
    </w:p>
    <w:p w14:paraId="6F1C453F" w14:textId="77777777" w:rsidR="005A4155" w:rsidRPr="005A4155" w:rsidRDefault="005A4155" w:rsidP="005A4155">
      <w:pPr>
        <w:numPr>
          <w:ilvl w:val="1"/>
          <w:numId w:val="6"/>
        </w:numPr>
      </w:pPr>
      <w:r w:rsidRPr="005A4155">
        <w:rPr>
          <w:b/>
          <w:bCs/>
        </w:rPr>
        <w:t xml:space="preserve">Calculation: </w:t>
      </w:r>
      <w:r w:rsidRPr="005A4155">
        <w:t>θ = tan</w:t>
      </w:r>
      <w:proofErr w:type="gramStart"/>
      <w:r w:rsidRPr="005A4155">
        <w:t>^{</w:t>
      </w:r>
      <w:proofErr w:type="gramEnd"/>
      <w:r w:rsidRPr="005A4155">
        <w:t>-</w:t>
      </w:r>
      <w:proofErr w:type="gramStart"/>
      <w:r w:rsidRPr="005A4155">
        <w:t>1}(</w:t>
      </w:r>
      <w:proofErr w:type="gramEnd"/>
      <w:r w:rsidRPr="005A4155">
        <w:t>7.05/6.07); tail height/body radius/tail factor/operational rotation.</w:t>
      </w:r>
    </w:p>
    <w:p w14:paraId="2A9968D7" w14:textId="77777777" w:rsidR="005A4155" w:rsidRPr="005A4155" w:rsidRDefault="005A4155" w:rsidP="005A4155">
      <w:pPr>
        <w:numPr>
          <w:ilvl w:val="1"/>
          <w:numId w:val="6"/>
        </w:numPr>
      </w:pPr>
      <w:r w:rsidRPr="005A4155">
        <w:rPr>
          <w:b/>
          <w:bCs/>
        </w:rPr>
        <w:t xml:space="preserve">Classification Justification: </w:t>
      </w:r>
      <w:r w:rsidRPr="005A4155">
        <w:t>Class II (slide p. 8: geometry-based &lt;15°, aim 8-9°; Raymer p. 342: arctan formula with gear height/</w:t>
      </w:r>
      <w:proofErr w:type="spellStart"/>
      <w:r w:rsidRPr="005A4155">
        <w:t>dist</w:t>
      </w:r>
      <w:proofErr w:type="spellEnd"/>
      <w:r w:rsidRPr="005A4155">
        <w:t xml:space="preserve"> to tail).</w:t>
      </w:r>
    </w:p>
    <w:p w14:paraId="5A57C9C2" w14:textId="77777777" w:rsidR="005A4155" w:rsidRPr="005A4155" w:rsidRDefault="005A4155" w:rsidP="005A4155">
      <w:pPr>
        <w:numPr>
          <w:ilvl w:val="1"/>
          <w:numId w:val="6"/>
        </w:numPr>
      </w:pPr>
      <w:r w:rsidRPr="005A4155">
        <w:rPr>
          <w:b/>
          <w:bCs/>
        </w:rPr>
        <w:t xml:space="preserve">Engineering Justification: </w:t>
      </w:r>
      <w:r w:rsidRPr="005A4155">
        <w:t xml:space="preserve">Protects fuselage (slide p. 8: rotation limit); your numbers imply </w:t>
      </w:r>
      <w:proofErr w:type="spellStart"/>
      <w:r w:rsidRPr="005A4155">
        <w:t>l_tail</w:t>
      </w:r>
      <w:proofErr w:type="spellEnd"/>
      <w:r w:rsidRPr="005A4155">
        <w:t xml:space="preserve"> ~6.07 m, </w:t>
      </w:r>
      <w:proofErr w:type="spellStart"/>
      <w:r w:rsidRPr="005A4155">
        <w:t>h_tail</w:t>
      </w:r>
      <w:proofErr w:type="spellEnd"/>
      <w:r w:rsidRPr="005A4155">
        <w:t xml:space="preserve"> ~7.05 m (including gear 3.92 m, radius 3.15 </w:t>
      </w:r>
      <w:r w:rsidRPr="005A4155">
        <w:lastRenderedPageBreak/>
        <w:t>m), yielding ~49° (but target 12°—recheck assumptions). Raymer recommends 10-15° for jets.</w:t>
      </w:r>
    </w:p>
    <w:p w14:paraId="74E40684" w14:textId="77777777" w:rsidR="005A4155" w:rsidRPr="005A4155" w:rsidRDefault="005A4155" w:rsidP="005A4155">
      <w:pPr>
        <w:ind w:left="360"/>
        <w:rPr>
          <w:b/>
          <w:bCs/>
        </w:rPr>
      </w:pPr>
      <w:r w:rsidRPr="005A4155">
        <w:rPr>
          <w:b/>
          <w:bCs/>
        </w:rPr>
        <w:t>Class II.5 Models (Physics-Based Calibrated – MDO Refinement)</w:t>
      </w:r>
    </w:p>
    <w:p w14:paraId="6ADAFD7F" w14:textId="77777777" w:rsidR="005A4155" w:rsidRPr="005A4155" w:rsidRDefault="005A4155" w:rsidP="005A4155">
      <w:pPr>
        <w:ind w:left="360"/>
        <w:rPr>
          <w:b/>
          <w:bCs/>
        </w:rPr>
      </w:pPr>
      <w:r w:rsidRPr="005A4155">
        <w:rPr>
          <w:b/>
          <w:bCs/>
        </w:rPr>
        <w:t>These use detailed physics (e.g., energy absorption, materials) calibrated to data (handbook p. 3: "bridging preliminary/detailed"; slide p. 18: stroke λ, piston dia., material for mass).</w:t>
      </w:r>
    </w:p>
    <w:p w14:paraId="0A4AC384" w14:textId="77777777" w:rsidR="005A4155" w:rsidRPr="005A4155" w:rsidRDefault="005A4155" w:rsidP="005A4155">
      <w:pPr>
        <w:numPr>
          <w:ilvl w:val="0"/>
          <w:numId w:val="7"/>
        </w:numPr>
        <w:rPr>
          <w:b/>
          <w:bCs/>
        </w:rPr>
      </w:pPr>
      <w:r w:rsidRPr="005A4155">
        <w:rPr>
          <w:b/>
          <w:bCs/>
        </w:rPr>
        <w:t>Shock Absorber Stroke (Not Fully Calculated in Doc):</w:t>
      </w:r>
    </w:p>
    <w:p w14:paraId="713B4816" w14:textId="77777777" w:rsidR="005A4155" w:rsidRPr="005A4155" w:rsidRDefault="005A4155" w:rsidP="005A4155">
      <w:pPr>
        <w:numPr>
          <w:ilvl w:val="1"/>
          <w:numId w:val="7"/>
        </w:numPr>
        <w:rPr>
          <w:b/>
          <w:bCs/>
        </w:rPr>
      </w:pPr>
      <w:r w:rsidRPr="005A4155">
        <w:rPr>
          <w:b/>
          <w:bCs/>
        </w:rPr>
        <w:t xml:space="preserve">Mentioned: </w:t>
      </w:r>
      <w:r w:rsidRPr="005A4155">
        <w:t xml:space="preserve">Landing energy eq. (slide p. 15: 1/2 m V_z^2 = λ m g (0.75 </w:t>
      </w:r>
      <w:proofErr w:type="spellStart"/>
      <w:r w:rsidRPr="005A4155">
        <w:t>x_s</w:t>
      </w:r>
      <w:proofErr w:type="spellEnd"/>
      <w:r w:rsidRPr="005A4155">
        <w:t xml:space="preserve"> + 0.5 </w:t>
      </w:r>
      <w:proofErr w:type="spellStart"/>
      <w:r w:rsidRPr="005A4155">
        <w:t>x_t</w:t>
      </w:r>
      <w:proofErr w:type="spellEnd"/>
      <w:r w:rsidRPr="005A4155">
        <w:t xml:space="preserve">); </w:t>
      </w:r>
      <w:proofErr w:type="spellStart"/>
      <w:r w:rsidRPr="005A4155">
        <w:t>V_z</w:t>
      </w:r>
      <w:proofErr w:type="spellEnd"/>
      <w:r w:rsidRPr="005A4155">
        <w:t xml:space="preserve">=10 ft/s=3.048 m/s, </w:t>
      </w:r>
      <w:proofErr w:type="spellStart"/>
      <w:r w:rsidRPr="005A4155">
        <w:t>x_t</w:t>
      </w:r>
      <w:proofErr w:type="spellEnd"/>
      <w:r w:rsidRPr="005A4155">
        <w:t>=6 in=0.152 m</w:t>
      </w:r>
      <w:r w:rsidRPr="005A4155">
        <w:rPr>
          <w:b/>
          <w:bCs/>
        </w:rPr>
        <w:t>).</w:t>
      </w:r>
    </w:p>
    <w:p w14:paraId="0A49697C" w14:textId="77777777" w:rsidR="005A4155" w:rsidRPr="005A4155" w:rsidRDefault="005A4155" w:rsidP="005A4155">
      <w:pPr>
        <w:numPr>
          <w:ilvl w:val="1"/>
          <w:numId w:val="7"/>
        </w:numPr>
      </w:pPr>
      <w:r w:rsidRPr="005A4155">
        <w:rPr>
          <w:b/>
          <w:bCs/>
        </w:rPr>
        <w:t xml:space="preserve">Classification Justification: </w:t>
      </w:r>
      <w:r w:rsidRPr="005A4155">
        <w:t>Class II.5 (slide p. 15: physics-based with λ trade; Raymer p. 355: energy absorption calibrated to efficiencies).</w:t>
      </w:r>
    </w:p>
    <w:p w14:paraId="3D606654" w14:textId="77777777" w:rsidR="005A4155" w:rsidRPr="005A4155" w:rsidRDefault="005A4155" w:rsidP="005A4155">
      <w:pPr>
        <w:numPr>
          <w:ilvl w:val="1"/>
          <w:numId w:val="7"/>
        </w:numPr>
      </w:pPr>
      <w:r w:rsidRPr="005A4155">
        <w:rPr>
          <w:b/>
          <w:bCs/>
        </w:rPr>
        <w:t xml:space="preserve">Engineering Justification: </w:t>
      </w:r>
      <w:r w:rsidRPr="005A4155">
        <w:t xml:space="preserve">Absorbs kinetic energy (slide p. 14); λ=1.1-1.3 for large civil (your doc implies collaboration with structures for "landing load case"). For MLW=448t, λ=1.2: </w:t>
      </w:r>
      <w:proofErr w:type="spellStart"/>
      <w:r w:rsidRPr="005A4155">
        <w:t>x_s</w:t>
      </w:r>
      <w:proofErr w:type="spellEnd"/>
      <w:r w:rsidRPr="005A4155">
        <w:t xml:space="preserve"> ≈0.42 m (as previous iterations). Calibrate to B777F data (spec p. 12).</w:t>
      </w:r>
    </w:p>
    <w:p w14:paraId="36428BC5" w14:textId="77777777" w:rsidR="005A4155" w:rsidRPr="005A4155" w:rsidRDefault="005A4155" w:rsidP="005A4155">
      <w:pPr>
        <w:numPr>
          <w:ilvl w:val="0"/>
          <w:numId w:val="7"/>
        </w:numPr>
        <w:rPr>
          <w:b/>
          <w:bCs/>
        </w:rPr>
      </w:pPr>
      <w:r w:rsidRPr="005A4155">
        <w:rPr>
          <w:b/>
          <w:bCs/>
        </w:rPr>
        <w:t>Physics-Based Mass (Not Fully Calculated):</w:t>
      </w:r>
    </w:p>
    <w:p w14:paraId="31F8C395" w14:textId="77777777" w:rsidR="005A4155" w:rsidRPr="005A4155" w:rsidRDefault="005A4155" w:rsidP="005A4155">
      <w:pPr>
        <w:numPr>
          <w:ilvl w:val="1"/>
          <w:numId w:val="7"/>
        </w:numPr>
      </w:pPr>
      <w:r w:rsidRPr="005A4155">
        <w:rPr>
          <w:b/>
          <w:bCs/>
        </w:rPr>
        <w:t xml:space="preserve">Mentioned: </w:t>
      </w:r>
      <w:r w:rsidRPr="005A4155">
        <w:t xml:space="preserve">Main fitting length = </w:t>
      </w:r>
      <w:proofErr w:type="spellStart"/>
      <w:r w:rsidRPr="005A4155">
        <w:t>x_s</w:t>
      </w:r>
      <w:proofErr w:type="spellEnd"/>
      <w:r w:rsidRPr="005A4155">
        <w:t xml:space="preserve"> +10%; slider dia. from 1,500 psi static; wall thickness for buckling/compression.</w:t>
      </w:r>
    </w:p>
    <w:p w14:paraId="2F73FBC1" w14:textId="77777777" w:rsidR="005A4155" w:rsidRPr="005A4155" w:rsidRDefault="005A4155" w:rsidP="005A4155">
      <w:pPr>
        <w:numPr>
          <w:ilvl w:val="1"/>
          <w:numId w:val="7"/>
        </w:numPr>
        <w:rPr>
          <w:b/>
          <w:bCs/>
        </w:rPr>
      </w:pPr>
      <w:r w:rsidRPr="005A4155">
        <w:rPr>
          <w:b/>
          <w:bCs/>
        </w:rPr>
        <w:t xml:space="preserve">Classification Justification: </w:t>
      </w:r>
      <w:r w:rsidRPr="005A4155">
        <w:t>Class II.5 (slide p. 18: refine Raymer with stroke/dia./material; Raymer p. 355: oleo sizing physics).</w:t>
      </w:r>
    </w:p>
    <w:p w14:paraId="0F8DDFAD" w14:textId="77777777" w:rsidR="005A4155" w:rsidRPr="005A4155" w:rsidRDefault="005A4155" w:rsidP="005A4155">
      <w:pPr>
        <w:numPr>
          <w:ilvl w:val="1"/>
          <w:numId w:val="7"/>
        </w:numPr>
      </w:pPr>
      <w:r w:rsidRPr="005A4155">
        <w:rPr>
          <w:b/>
          <w:bCs/>
        </w:rPr>
        <w:t xml:space="preserve">Engineering Justification: </w:t>
      </w:r>
      <w:r w:rsidRPr="005A4155">
        <w:t>Calibrated to empirical (slide p. 18: Raymer + structural tube model); for your design, use steel (</w:t>
      </w:r>
      <w:proofErr w:type="spellStart"/>
      <w:r w:rsidRPr="005A4155">
        <w:t>σ_y</w:t>
      </w:r>
      <w:proofErr w:type="spellEnd"/>
      <w:r w:rsidRPr="005A4155">
        <w:t xml:space="preserve">=1000 MPa, E=200 </w:t>
      </w:r>
      <w:proofErr w:type="spellStart"/>
      <w:r w:rsidRPr="005A4155">
        <w:t>GPa</w:t>
      </w:r>
      <w:proofErr w:type="spellEnd"/>
      <w:r w:rsidRPr="005A4155">
        <w:t xml:space="preserve">); per leg force ~1,099 </w:t>
      </w:r>
      <w:proofErr w:type="spellStart"/>
      <w:r w:rsidRPr="005A4155">
        <w:t>kN</w:t>
      </w:r>
      <w:proofErr w:type="spellEnd"/>
      <w:r w:rsidRPr="005A4155">
        <w:t xml:space="preserve"> (90% MLW/4 legs), d~0.34 m, t~0.002 m → mass/leg ~7 kg (tube only, add 10-20% fittings). Total ~19,700 kg calibrated to Raymer.</w:t>
      </w:r>
    </w:p>
    <w:p w14:paraId="3502D19B" w14:textId="77777777" w:rsidR="005A4155" w:rsidRPr="005A4155" w:rsidRDefault="005A4155" w:rsidP="005A4155">
      <w:pPr>
        <w:ind w:left="360"/>
        <w:rPr>
          <w:b/>
          <w:bCs/>
        </w:rPr>
      </w:pPr>
    </w:p>
    <w:p w14:paraId="0DABF895" w14:textId="79745D1C" w:rsidR="00971A0E" w:rsidRPr="00971A0E" w:rsidRDefault="00971A0E" w:rsidP="00971A0E">
      <w:pPr>
        <w:ind w:left="360"/>
      </w:pPr>
    </w:p>
    <w:p w14:paraId="226974A4" w14:textId="59BF07A3" w:rsidR="000817CC" w:rsidRPr="000817CC" w:rsidRDefault="000817CC" w:rsidP="00971A0E">
      <w:pPr>
        <w:pStyle w:val="ListParagraph"/>
        <w:rPr>
          <w:b/>
          <w:bCs/>
        </w:rPr>
      </w:pPr>
    </w:p>
    <w:sectPr w:rsidR="000817CC" w:rsidRPr="00081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73864"/>
    <w:multiLevelType w:val="multilevel"/>
    <w:tmpl w:val="0D84D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F4F3D"/>
    <w:multiLevelType w:val="multilevel"/>
    <w:tmpl w:val="18CC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10F9D"/>
    <w:multiLevelType w:val="hybridMultilevel"/>
    <w:tmpl w:val="5DDAE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14C14"/>
    <w:multiLevelType w:val="hybridMultilevel"/>
    <w:tmpl w:val="BFDAA7A8"/>
    <w:lvl w:ilvl="0" w:tplc="04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4" w15:restartNumberingAfterBreak="0">
    <w:nsid w:val="349C157C"/>
    <w:multiLevelType w:val="hybridMultilevel"/>
    <w:tmpl w:val="D1AAE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421366"/>
    <w:multiLevelType w:val="hybridMultilevel"/>
    <w:tmpl w:val="D78A6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945881"/>
    <w:multiLevelType w:val="hybridMultilevel"/>
    <w:tmpl w:val="308E1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337833">
    <w:abstractNumId w:val="6"/>
  </w:num>
  <w:num w:numId="2" w16cid:durableId="84352329">
    <w:abstractNumId w:val="3"/>
  </w:num>
  <w:num w:numId="3" w16cid:durableId="835805706">
    <w:abstractNumId w:val="5"/>
  </w:num>
  <w:num w:numId="4" w16cid:durableId="749278767">
    <w:abstractNumId w:val="4"/>
  </w:num>
  <w:num w:numId="5" w16cid:durableId="1735663225">
    <w:abstractNumId w:val="2"/>
  </w:num>
  <w:num w:numId="6" w16cid:durableId="1475177449">
    <w:abstractNumId w:val="1"/>
  </w:num>
  <w:num w:numId="7" w16cid:durableId="1187792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1D"/>
    <w:rsid w:val="000817CC"/>
    <w:rsid w:val="000D7AE3"/>
    <w:rsid w:val="0019291D"/>
    <w:rsid w:val="003F499F"/>
    <w:rsid w:val="005A4155"/>
    <w:rsid w:val="00677AC6"/>
    <w:rsid w:val="006F7D9F"/>
    <w:rsid w:val="00971A0E"/>
    <w:rsid w:val="00B0533D"/>
    <w:rsid w:val="00B55F92"/>
    <w:rsid w:val="00F5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CA511"/>
  <w15:chartTrackingRefBased/>
  <w15:docId w15:val="{987D2484-C00B-4E95-AF86-42FF1BD4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9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17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3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Nethaji S</dc:creator>
  <cp:keywords/>
  <dc:description/>
  <cp:lastModifiedBy>Nethaji S</cp:lastModifiedBy>
  <cp:revision>1</cp:revision>
  <dcterms:created xsi:type="dcterms:W3CDTF">2026-03-10T17:45:00Z</dcterms:created>
  <dcterms:modified xsi:type="dcterms:W3CDTF">2026-03-11T10:00:00Z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63e29581-5426-4a08-95fe-1889ed62c41c</vt:lpwstr>
  </property>
</Properties>
</file>