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78A7" w14:textId="51CF8D97" w:rsidR="00FE736F" w:rsidRDefault="00FE736F" w:rsidP="00CB71CE">
      <w:pPr>
        <w:pStyle w:val="Heading1"/>
      </w:pPr>
      <w:r>
        <w:t>Concept D</w:t>
      </w:r>
      <w:r w:rsidR="00173DEF">
        <w:t>own-Selection Review</w:t>
      </w:r>
    </w:p>
    <w:p w14:paraId="6404D30B" w14:textId="5D3B77AA" w:rsidR="00173DEF" w:rsidRDefault="00173DEF" w:rsidP="00173DEF">
      <w:r w:rsidRPr="00173DEF">
        <w:t>This document captures your team’s early conceptual design decisions. Its purpose is to demonstrate structured reasoning under uncertainty, not to produce a final answer. Clarity of justification is more important than correctness.</w:t>
      </w:r>
    </w:p>
    <w:p w14:paraId="2F54952C" w14:textId="3CFF35AC" w:rsidR="00DD2161" w:rsidRDefault="00974A06" w:rsidP="00974A06">
      <w:pPr>
        <w:pStyle w:val="Heading1"/>
      </w:pPr>
      <w:r>
        <w:t>Team Identi</w:t>
      </w:r>
      <w:r w:rsidR="003A0B92">
        <w:t>t</w:t>
      </w:r>
      <w:r>
        <w:t>y</w:t>
      </w:r>
    </w:p>
    <w:p w14:paraId="531F0F2D" w14:textId="39C3F625" w:rsidR="00974A06" w:rsidRPr="00974A06" w:rsidRDefault="00974A06" w:rsidP="00974A06">
      <w:r>
        <w:t xml:space="preserve">Please provide a </w:t>
      </w:r>
      <w:r w:rsidR="003A0B92">
        <w:t>t</w:t>
      </w:r>
      <w:r>
        <w:t xml:space="preserve">eam </w:t>
      </w:r>
      <w:r w:rsidR="003A0B92">
        <w:t>n</w:t>
      </w:r>
      <w:r>
        <w:t>ame and logo</w:t>
      </w:r>
      <w:r w:rsidR="003A0B92">
        <w:t>.</w:t>
      </w:r>
    </w:p>
    <w:p w14:paraId="5A10C31F" w14:textId="7C89FC08" w:rsidR="00685C5B" w:rsidRDefault="00685C5B" w:rsidP="00685C5B">
      <w:pPr>
        <w:pStyle w:val="Heading1"/>
      </w:pPr>
      <w:r>
        <w:t>Executive Summary</w:t>
      </w:r>
    </w:p>
    <w:p w14:paraId="0F1238FE" w14:textId="77777777" w:rsidR="00DB6B6C" w:rsidRDefault="00DB6B6C" w:rsidP="00CB71CE">
      <w:pPr>
        <w:pStyle w:val="Heading1"/>
        <w:rPr>
          <w:rFonts w:asciiTheme="minorHAnsi" w:eastAsiaTheme="minorHAnsi" w:hAnsiTheme="minorHAnsi" w:cstheme="minorBidi"/>
          <w:color w:val="auto"/>
          <w:sz w:val="24"/>
          <w:szCs w:val="24"/>
        </w:rPr>
      </w:pPr>
      <w:r w:rsidRPr="00DB6B6C">
        <w:rPr>
          <w:rFonts w:asciiTheme="minorHAnsi" w:eastAsiaTheme="minorHAnsi" w:hAnsiTheme="minorHAnsi" w:cstheme="minorBidi"/>
          <w:color w:val="auto"/>
          <w:sz w:val="24"/>
          <w:szCs w:val="24"/>
        </w:rPr>
        <w:t>Provide a short executive summary (2–3 sentences) that clearly states the key conclusions from this document. Focus on the main outcomes of your concept down</w:t>
      </w:r>
      <w:r w:rsidRPr="00DB6B6C">
        <w:rPr>
          <w:rFonts w:asciiTheme="minorHAnsi" w:eastAsiaTheme="minorHAnsi" w:hAnsiTheme="minorHAnsi" w:cstheme="minorBidi"/>
          <w:color w:val="auto"/>
          <w:sz w:val="24"/>
          <w:szCs w:val="24"/>
        </w:rPr>
        <w:noBreakHyphen/>
        <w:t xml:space="preserve">selection process: the criteria you used, the weighting approach you applied, and the final concepts chosen for further development. This section should give a reader a quick, </w:t>
      </w:r>
      <w:r>
        <w:rPr>
          <w:rFonts w:asciiTheme="minorHAnsi" w:eastAsiaTheme="minorHAnsi" w:hAnsiTheme="minorHAnsi" w:cstheme="minorBidi"/>
          <w:color w:val="auto"/>
          <w:sz w:val="24"/>
          <w:szCs w:val="24"/>
        </w:rPr>
        <w:t>high-level</w:t>
      </w:r>
      <w:r w:rsidRPr="00DB6B6C">
        <w:rPr>
          <w:rFonts w:asciiTheme="minorHAnsi" w:eastAsiaTheme="minorHAnsi" w:hAnsiTheme="minorHAnsi" w:cstheme="minorBidi"/>
          <w:color w:val="auto"/>
          <w:sz w:val="24"/>
          <w:szCs w:val="24"/>
        </w:rPr>
        <w:t xml:space="preserve"> understanding of your team’s decisions without needing to read the full report.</w:t>
      </w:r>
    </w:p>
    <w:p w14:paraId="69B0628F" w14:textId="6EAD7299" w:rsidR="008B3757" w:rsidRDefault="00CB71CE" w:rsidP="00CB71CE">
      <w:pPr>
        <w:pStyle w:val="Heading1"/>
      </w:pPr>
      <w:r>
        <w:t>Team Roles</w:t>
      </w:r>
    </w:p>
    <w:p w14:paraId="16FFE299" w14:textId="16207A28" w:rsidR="00CB71CE" w:rsidRPr="00CB71CE" w:rsidRDefault="00CB71CE" w:rsidP="00CB71CE">
      <w:r>
        <w:t xml:space="preserve">Please complete the following table with the chosen specialism of each team member </w:t>
      </w:r>
    </w:p>
    <w:tbl>
      <w:tblPr>
        <w:tblStyle w:val="GridTable5Dark"/>
        <w:tblW w:w="0" w:type="auto"/>
        <w:tblLook w:val="04A0" w:firstRow="1" w:lastRow="0" w:firstColumn="1" w:lastColumn="0" w:noHBand="0" w:noVBand="1"/>
      </w:tblPr>
      <w:tblGrid>
        <w:gridCol w:w="4457"/>
        <w:gridCol w:w="4457"/>
      </w:tblGrid>
      <w:tr w:rsidR="00CB71CE" w14:paraId="494EF4A4" w14:textId="77777777" w:rsidTr="00CB71CE">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4457" w:type="dxa"/>
          </w:tcPr>
          <w:p w14:paraId="61074581" w14:textId="25593DC2" w:rsidR="00CB71CE" w:rsidRDefault="00CB71CE">
            <w:r>
              <w:t>Role Name</w:t>
            </w:r>
          </w:p>
        </w:tc>
        <w:tc>
          <w:tcPr>
            <w:tcW w:w="4457" w:type="dxa"/>
          </w:tcPr>
          <w:p w14:paraId="6F0260F8" w14:textId="62805C81" w:rsidR="00CB71CE" w:rsidRDefault="00CB71CE">
            <w:pPr>
              <w:cnfStyle w:val="100000000000" w:firstRow="1" w:lastRow="0" w:firstColumn="0" w:lastColumn="0" w:oddVBand="0" w:evenVBand="0" w:oddHBand="0" w:evenHBand="0" w:firstRowFirstColumn="0" w:firstRowLastColumn="0" w:lastRowFirstColumn="0" w:lastRowLastColumn="0"/>
            </w:pPr>
            <w:r>
              <w:t>Team Member</w:t>
            </w:r>
          </w:p>
        </w:tc>
      </w:tr>
      <w:tr w:rsidR="00CB71CE" w14:paraId="34CE186B" w14:textId="77777777" w:rsidTr="00CB71CE">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457" w:type="dxa"/>
          </w:tcPr>
          <w:p w14:paraId="750C1CCE" w14:textId="142A7614" w:rsidR="00CB71CE" w:rsidRDefault="00CB71CE" w:rsidP="00CB71CE">
            <w:r w:rsidRPr="00CB71CE">
              <w:t>Project Manager / Economics Engineer</w:t>
            </w:r>
          </w:p>
        </w:tc>
        <w:tc>
          <w:tcPr>
            <w:tcW w:w="4457" w:type="dxa"/>
          </w:tcPr>
          <w:p w14:paraId="6CB9F3E2" w14:textId="77777777" w:rsidR="00CB71CE" w:rsidRDefault="00CB71CE" w:rsidP="00CB71CE">
            <w:pPr>
              <w:cnfStyle w:val="000000100000" w:firstRow="0" w:lastRow="0" w:firstColumn="0" w:lastColumn="0" w:oddVBand="0" w:evenVBand="0" w:oddHBand="1" w:evenHBand="0" w:firstRowFirstColumn="0" w:firstRowLastColumn="0" w:lastRowFirstColumn="0" w:lastRowLastColumn="0"/>
            </w:pPr>
          </w:p>
        </w:tc>
      </w:tr>
      <w:tr w:rsidR="00CB71CE" w14:paraId="09A36D24" w14:textId="77777777" w:rsidTr="00CB71CE">
        <w:trPr>
          <w:trHeight w:val="502"/>
        </w:trPr>
        <w:tc>
          <w:tcPr>
            <w:cnfStyle w:val="001000000000" w:firstRow="0" w:lastRow="0" w:firstColumn="1" w:lastColumn="0" w:oddVBand="0" w:evenVBand="0" w:oddHBand="0" w:evenHBand="0" w:firstRowFirstColumn="0" w:firstRowLastColumn="0" w:lastRowFirstColumn="0" w:lastRowLastColumn="0"/>
            <w:tcW w:w="4457" w:type="dxa"/>
          </w:tcPr>
          <w:p w14:paraId="618B8953" w14:textId="69C3C878" w:rsidR="00CB71CE" w:rsidRDefault="00CB71CE" w:rsidP="00CB71CE">
            <w:r w:rsidRPr="00CB71CE">
              <w:t>Wing Structures Engineer</w:t>
            </w:r>
          </w:p>
        </w:tc>
        <w:tc>
          <w:tcPr>
            <w:tcW w:w="4457" w:type="dxa"/>
          </w:tcPr>
          <w:p w14:paraId="412027CB" w14:textId="77777777" w:rsidR="00CB71CE" w:rsidRDefault="00CB71CE" w:rsidP="00CB71CE">
            <w:pPr>
              <w:cnfStyle w:val="000000000000" w:firstRow="0" w:lastRow="0" w:firstColumn="0" w:lastColumn="0" w:oddVBand="0" w:evenVBand="0" w:oddHBand="0" w:evenHBand="0" w:firstRowFirstColumn="0" w:firstRowLastColumn="0" w:lastRowFirstColumn="0" w:lastRowLastColumn="0"/>
            </w:pPr>
          </w:p>
        </w:tc>
      </w:tr>
      <w:tr w:rsidR="00CB71CE" w14:paraId="723F3533" w14:textId="77777777" w:rsidTr="00CB71CE">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4457" w:type="dxa"/>
          </w:tcPr>
          <w:p w14:paraId="5D9EC21D" w14:textId="62571B9C" w:rsidR="00CB71CE" w:rsidRDefault="00CB71CE" w:rsidP="00CB71CE">
            <w:r w:rsidRPr="00CB71CE">
              <w:t>Fuselage Structures Engineer</w:t>
            </w:r>
          </w:p>
        </w:tc>
        <w:tc>
          <w:tcPr>
            <w:tcW w:w="4457" w:type="dxa"/>
          </w:tcPr>
          <w:p w14:paraId="2E89A9AE" w14:textId="77777777" w:rsidR="00CB71CE" w:rsidRDefault="00CB71CE" w:rsidP="00CB71CE">
            <w:pPr>
              <w:cnfStyle w:val="000000100000" w:firstRow="0" w:lastRow="0" w:firstColumn="0" w:lastColumn="0" w:oddVBand="0" w:evenVBand="0" w:oddHBand="1" w:evenHBand="0" w:firstRowFirstColumn="0" w:firstRowLastColumn="0" w:lastRowFirstColumn="0" w:lastRowLastColumn="0"/>
            </w:pPr>
          </w:p>
        </w:tc>
      </w:tr>
      <w:tr w:rsidR="00CB71CE" w14:paraId="50793FBC" w14:textId="77777777" w:rsidTr="00CB71CE">
        <w:trPr>
          <w:trHeight w:val="502"/>
        </w:trPr>
        <w:tc>
          <w:tcPr>
            <w:cnfStyle w:val="001000000000" w:firstRow="0" w:lastRow="0" w:firstColumn="1" w:lastColumn="0" w:oddVBand="0" w:evenVBand="0" w:oddHBand="0" w:evenHBand="0" w:firstRowFirstColumn="0" w:firstRowLastColumn="0" w:lastRowFirstColumn="0" w:lastRowLastColumn="0"/>
            <w:tcW w:w="4457" w:type="dxa"/>
          </w:tcPr>
          <w:p w14:paraId="7DE8E02E" w14:textId="17ADBD70" w:rsidR="00CB71CE" w:rsidRDefault="00CB71CE" w:rsidP="00CB71CE">
            <w:r w:rsidRPr="00CB71CE">
              <w:t>Wing Aerodynamics Engineer</w:t>
            </w:r>
          </w:p>
        </w:tc>
        <w:tc>
          <w:tcPr>
            <w:tcW w:w="4457" w:type="dxa"/>
          </w:tcPr>
          <w:p w14:paraId="69ED5240" w14:textId="77777777" w:rsidR="00CB71CE" w:rsidRDefault="00CB71CE" w:rsidP="00CB71CE">
            <w:pPr>
              <w:cnfStyle w:val="000000000000" w:firstRow="0" w:lastRow="0" w:firstColumn="0" w:lastColumn="0" w:oddVBand="0" w:evenVBand="0" w:oddHBand="0" w:evenHBand="0" w:firstRowFirstColumn="0" w:firstRowLastColumn="0" w:lastRowFirstColumn="0" w:lastRowLastColumn="0"/>
            </w:pPr>
          </w:p>
        </w:tc>
      </w:tr>
      <w:tr w:rsidR="00CB71CE" w14:paraId="3325C79F" w14:textId="77777777" w:rsidTr="00CB71CE">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4457" w:type="dxa"/>
          </w:tcPr>
          <w:p w14:paraId="568EEB02" w14:textId="3F29C5C1" w:rsidR="00CB71CE" w:rsidRDefault="00CB71CE" w:rsidP="00CB71CE">
            <w:r w:rsidRPr="00CB71CE">
              <w:t>Empennage &amp; Stability Engineer</w:t>
            </w:r>
          </w:p>
        </w:tc>
        <w:tc>
          <w:tcPr>
            <w:tcW w:w="4457" w:type="dxa"/>
          </w:tcPr>
          <w:p w14:paraId="43DA9227" w14:textId="77777777" w:rsidR="00CB71CE" w:rsidRDefault="00CB71CE" w:rsidP="00CB71CE">
            <w:pPr>
              <w:cnfStyle w:val="000000100000" w:firstRow="0" w:lastRow="0" w:firstColumn="0" w:lastColumn="0" w:oddVBand="0" w:evenVBand="0" w:oddHBand="1" w:evenHBand="0" w:firstRowFirstColumn="0" w:firstRowLastColumn="0" w:lastRowFirstColumn="0" w:lastRowLastColumn="0"/>
            </w:pPr>
          </w:p>
        </w:tc>
      </w:tr>
      <w:tr w:rsidR="00CB71CE" w14:paraId="278B18DF" w14:textId="77777777" w:rsidTr="00CB71CE">
        <w:trPr>
          <w:trHeight w:val="502"/>
        </w:trPr>
        <w:tc>
          <w:tcPr>
            <w:cnfStyle w:val="001000000000" w:firstRow="0" w:lastRow="0" w:firstColumn="1" w:lastColumn="0" w:oddVBand="0" w:evenVBand="0" w:oddHBand="0" w:evenHBand="0" w:firstRowFirstColumn="0" w:firstRowLastColumn="0" w:lastRowFirstColumn="0" w:lastRowLastColumn="0"/>
            <w:tcW w:w="4457" w:type="dxa"/>
          </w:tcPr>
          <w:p w14:paraId="6683F3CD" w14:textId="409460B1" w:rsidR="00CB71CE" w:rsidRDefault="00CB71CE" w:rsidP="00CB71CE">
            <w:r w:rsidRPr="00CB71CE">
              <w:t>Performance, Propulsion &amp; Climate</w:t>
            </w:r>
          </w:p>
        </w:tc>
        <w:tc>
          <w:tcPr>
            <w:tcW w:w="4457" w:type="dxa"/>
          </w:tcPr>
          <w:p w14:paraId="6F2CDF9A" w14:textId="77777777" w:rsidR="00CB71CE" w:rsidRDefault="00CB71CE" w:rsidP="00CB71CE">
            <w:pPr>
              <w:cnfStyle w:val="000000000000" w:firstRow="0" w:lastRow="0" w:firstColumn="0" w:lastColumn="0" w:oddVBand="0" w:evenVBand="0" w:oddHBand="0" w:evenHBand="0" w:firstRowFirstColumn="0" w:firstRowLastColumn="0" w:lastRowFirstColumn="0" w:lastRowLastColumn="0"/>
            </w:pPr>
          </w:p>
        </w:tc>
      </w:tr>
      <w:tr w:rsidR="00CB71CE" w14:paraId="0E68DCA5" w14:textId="77777777" w:rsidTr="00CB71CE">
        <w:trPr>
          <w:cnfStyle w:val="000000100000" w:firstRow="0" w:lastRow="0" w:firstColumn="0" w:lastColumn="0" w:oddVBand="0" w:evenVBand="0" w:oddHBand="1"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4457" w:type="dxa"/>
          </w:tcPr>
          <w:p w14:paraId="4AB467C9" w14:textId="1228B80F" w:rsidR="00CB71CE" w:rsidRDefault="00CB71CE" w:rsidP="00CB71CE">
            <w:r w:rsidRPr="00CB71CE">
              <w:t>Optimisation &amp; Integration Engineer</w:t>
            </w:r>
          </w:p>
        </w:tc>
        <w:tc>
          <w:tcPr>
            <w:tcW w:w="4457" w:type="dxa"/>
          </w:tcPr>
          <w:p w14:paraId="05FE78B1" w14:textId="77777777" w:rsidR="00CB71CE" w:rsidRDefault="00CB71CE" w:rsidP="00CB71CE">
            <w:pPr>
              <w:cnfStyle w:val="000000100000" w:firstRow="0" w:lastRow="0" w:firstColumn="0" w:lastColumn="0" w:oddVBand="0" w:evenVBand="0" w:oddHBand="1" w:evenHBand="0" w:firstRowFirstColumn="0" w:firstRowLastColumn="0" w:lastRowFirstColumn="0" w:lastRowLastColumn="0"/>
            </w:pPr>
          </w:p>
        </w:tc>
      </w:tr>
      <w:tr w:rsidR="00CB71CE" w14:paraId="4CA233AB" w14:textId="77777777" w:rsidTr="00CB71CE">
        <w:trPr>
          <w:trHeight w:val="519"/>
        </w:trPr>
        <w:tc>
          <w:tcPr>
            <w:cnfStyle w:val="001000000000" w:firstRow="0" w:lastRow="0" w:firstColumn="1" w:lastColumn="0" w:oddVBand="0" w:evenVBand="0" w:oddHBand="0" w:evenHBand="0" w:firstRowFirstColumn="0" w:firstRowLastColumn="0" w:lastRowFirstColumn="0" w:lastRowLastColumn="0"/>
            <w:tcW w:w="4457" w:type="dxa"/>
          </w:tcPr>
          <w:p w14:paraId="1B5B39E4" w14:textId="2E65CAFB" w:rsidR="00CB71CE" w:rsidRDefault="00CB71CE" w:rsidP="00CB71CE">
            <w:r w:rsidRPr="00CB71CE">
              <w:t>Landing Gear Engineer</w:t>
            </w:r>
          </w:p>
        </w:tc>
        <w:tc>
          <w:tcPr>
            <w:tcW w:w="4457" w:type="dxa"/>
          </w:tcPr>
          <w:p w14:paraId="15C89FAC" w14:textId="77777777" w:rsidR="00CB71CE" w:rsidRDefault="00CB71CE" w:rsidP="00CB71CE">
            <w:pPr>
              <w:cnfStyle w:val="000000000000" w:firstRow="0" w:lastRow="0" w:firstColumn="0" w:lastColumn="0" w:oddVBand="0" w:evenVBand="0" w:oddHBand="0" w:evenHBand="0" w:firstRowFirstColumn="0" w:firstRowLastColumn="0" w:lastRowFirstColumn="0" w:lastRowLastColumn="0"/>
            </w:pPr>
          </w:p>
        </w:tc>
      </w:tr>
    </w:tbl>
    <w:p w14:paraId="57ACC957" w14:textId="4F4D2DAF" w:rsidR="003C4026" w:rsidRDefault="003C4026" w:rsidP="00CB71CE">
      <w:pPr>
        <w:pStyle w:val="Heading1"/>
      </w:pPr>
      <w:r>
        <w:lastRenderedPageBreak/>
        <w:t>Fleet Level Top-Level Aircraft Requirements</w:t>
      </w:r>
    </w:p>
    <w:p w14:paraId="14B89E47" w14:textId="66E6C3F4" w:rsidR="003C4026" w:rsidRDefault="003C4026" w:rsidP="003C4026">
      <w:r>
        <w:t>This section should include a table of the top-level aircraft requirements (TLARs) you have extracted from the specification. They should be considered at the “Fleet level” (e.g., payload is max. payload transport on each leg).</w:t>
      </w:r>
    </w:p>
    <w:p w14:paraId="63E10374" w14:textId="01C86213" w:rsidR="004F4C45" w:rsidRPr="003C4026" w:rsidRDefault="004F4C45" w:rsidP="003C4026">
      <w:r w:rsidRPr="004F4C45">
        <w:t xml:space="preserve">Provide a 3–5 sentence explanation of how these TLARs </w:t>
      </w:r>
      <w:r>
        <w:t xml:space="preserve">may </w:t>
      </w:r>
      <w:r w:rsidRPr="004F4C45">
        <w:t>constrain the design space.</w:t>
      </w:r>
    </w:p>
    <w:tbl>
      <w:tblPr>
        <w:tblStyle w:val="GridTable4"/>
        <w:tblW w:w="0" w:type="auto"/>
        <w:tblLook w:val="04A0" w:firstRow="1" w:lastRow="0" w:firstColumn="1" w:lastColumn="0" w:noHBand="0" w:noVBand="1"/>
      </w:tblPr>
      <w:tblGrid>
        <w:gridCol w:w="3005"/>
        <w:gridCol w:w="3005"/>
        <w:gridCol w:w="3006"/>
      </w:tblGrid>
      <w:tr w:rsidR="003C4026" w14:paraId="1822A681" w14:textId="77777777" w:rsidTr="003C4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D43C899" w14:textId="77777777" w:rsidR="003C4026" w:rsidRDefault="003C4026" w:rsidP="004747CB">
            <w:r>
              <w:t>Name</w:t>
            </w:r>
          </w:p>
        </w:tc>
        <w:tc>
          <w:tcPr>
            <w:tcW w:w="3005" w:type="dxa"/>
          </w:tcPr>
          <w:p w14:paraId="1C735580" w14:textId="3ED9318B" w:rsidR="003C4026" w:rsidRDefault="003C4026" w:rsidP="004747CB">
            <w:pPr>
              <w:cnfStyle w:val="100000000000" w:firstRow="1" w:lastRow="0" w:firstColumn="0" w:lastColumn="0" w:oddVBand="0" w:evenVBand="0" w:oddHBand="0" w:evenHBand="0" w:firstRowFirstColumn="0" w:firstRowLastColumn="0" w:lastRowFirstColumn="0" w:lastRowLastColumn="0"/>
            </w:pPr>
            <w:r>
              <w:t>Value</w:t>
            </w:r>
          </w:p>
        </w:tc>
        <w:tc>
          <w:tcPr>
            <w:tcW w:w="3006" w:type="dxa"/>
          </w:tcPr>
          <w:p w14:paraId="0FA3C0A8" w14:textId="77777777" w:rsidR="003C4026" w:rsidRDefault="003C4026" w:rsidP="004747CB">
            <w:pPr>
              <w:cnfStyle w:val="100000000000" w:firstRow="1" w:lastRow="0" w:firstColumn="0" w:lastColumn="0" w:oddVBand="0" w:evenVBand="0" w:oddHBand="0" w:evenHBand="0" w:firstRowFirstColumn="0" w:firstRowLastColumn="0" w:lastRowFirstColumn="0" w:lastRowLastColumn="0"/>
            </w:pPr>
            <w:r>
              <w:t>Unit</w:t>
            </w:r>
          </w:p>
        </w:tc>
      </w:tr>
      <w:tr w:rsidR="003C4026" w14:paraId="56B0F459" w14:textId="77777777" w:rsidTr="003C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45A628E" w14:textId="3B8C721B" w:rsidR="003C4026" w:rsidRDefault="003C4026" w:rsidP="004747CB">
            <w:r>
              <w:t>Max. Payload</w:t>
            </w:r>
          </w:p>
        </w:tc>
        <w:tc>
          <w:tcPr>
            <w:tcW w:w="3005" w:type="dxa"/>
          </w:tcPr>
          <w:p w14:paraId="1A83A433" w14:textId="1AC715C5" w:rsidR="003C4026" w:rsidRDefault="003C4026" w:rsidP="004747CB">
            <w:pPr>
              <w:cnfStyle w:val="000000100000" w:firstRow="0" w:lastRow="0" w:firstColumn="0" w:lastColumn="0" w:oddVBand="0" w:evenVBand="0" w:oddHBand="1" w:evenHBand="0" w:firstRowFirstColumn="0" w:firstRowLastColumn="0" w:lastRowFirstColumn="0" w:lastRowLastColumn="0"/>
            </w:pPr>
            <w:r>
              <w:t>…</w:t>
            </w:r>
          </w:p>
        </w:tc>
        <w:tc>
          <w:tcPr>
            <w:tcW w:w="3006" w:type="dxa"/>
          </w:tcPr>
          <w:p w14:paraId="473EFE5C" w14:textId="3B3391C7" w:rsidR="003C4026" w:rsidRDefault="003C4026" w:rsidP="004747CB">
            <w:pPr>
              <w:cnfStyle w:val="000000100000" w:firstRow="0" w:lastRow="0" w:firstColumn="0" w:lastColumn="0" w:oddVBand="0" w:evenVBand="0" w:oddHBand="1" w:evenHBand="0" w:firstRowFirstColumn="0" w:firstRowLastColumn="0" w:lastRowFirstColumn="0" w:lastRowLastColumn="0"/>
            </w:pPr>
            <w:r>
              <w:t>kg</w:t>
            </w:r>
          </w:p>
        </w:tc>
      </w:tr>
      <w:tr w:rsidR="003C4026" w14:paraId="7B793601" w14:textId="77777777" w:rsidTr="003C4026">
        <w:tc>
          <w:tcPr>
            <w:cnfStyle w:val="001000000000" w:firstRow="0" w:lastRow="0" w:firstColumn="1" w:lastColumn="0" w:oddVBand="0" w:evenVBand="0" w:oddHBand="0" w:evenHBand="0" w:firstRowFirstColumn="0" w:firstRowLastColumn="0" w:lastRowFirstColumn="0" w:lastRowLastColumn="0"/>
            <w:tcW w:w="3005" w:type="dxa"/>
          </w:tcPr>
          <w:p w14:paraId="5D9AEDDF" w14:textId="26C77231" w:rsidR="003C4026" w:rsidRDefault="003C4026" w:rsidP="004747CB">
            <w:r>
              <w:t>Balanced field length</w:t>
            </w:r>
          </w:p>
        </w:tc>
        <w:tc>
          <w:tcPr>
            <w:tcW w:w="3005" w:type="dxa"/>
          </w:tcPr>
          <w:p w14:paraId="1BA4614D" w14:textId="77220079" w:rsidR="003C4026" w:rsidRDefault="003C4026" w:rsidP="004747CB">
            <w:pPr>
              <w:cnfStyle w:val="000000000000" w:firstRow="0" w:lastRow="0" w:firstColumn="0" w:lastColumn="0" w:oddVBand="0" w:evenVBand="0" w:oddHBand="0" w:evenHBand="0" w:firstRowFirstColumn="0" w:firstRowLastColumn="0" w:lastRowFirstColumn="0" w:lastRowLastColumn="0"/>
            </w:pPr>
            <w:r>
              <w:t>…</w:t>
            </w:r>
          </w:p>
        </w:tc>
        <w:tc>
          <w:tcPr>
            <w:tcW w:w="3006" w:type="dxa"/>
          </w:tcPr>
          <w:p w14:paraId="0C357FEC" w14:textId="6A554209" w:rsidR="003C4026" w:rsidRDefault="003C4026" w:rsidP="004747CB">
            <w:pPr>
              <w:cnfStyle w:val="000000000000" w:firstRow="0" w:lastRow="0" w:firstColumn="0" w:lastColumn="0" w:oddVBand="0" w:evenVBand="0" w:oddHBand="0" w:evenHBand="0" w:firstRowFirstColumn="0" w:firstRowLastColumn="0" w:lastRowFirstColumn="0" w:lastRowLastColumn="0"/>
            </w:pPr>
            <w:r>
              <w:t>km</w:t>
            </w:r>
          </w:p>
        </w:tc>
      </w:tr>
      <w:tr w:rsidR="003C4026" w14:paraId="5FAD8D4A" w14:textId="77777777" w:rsidTr="003C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419CA2F" w14:textId="43ADB7B5" w:rsidR="003C4026" w:rsidRDefault="003C4026" w:rsidP="004747CB">
            <w:r>
              <w:t>Etc.</w:t>
            </w:r>
          </w:p>
        </w:tc>
        <w:tc>
          <w:tcPr>
            <w:tcW w:w="3005" w:type="dxa"/>
          </w:tcPr>
          <w:p w14:paraId="1C6E56CD" w14:textId="76630D23" w:rsidR="003C4026" w:rsidRDefault="003C4026" w:rsidP="004747CB">
            <w:pPr>
              <w:cnfStyle w:val="000000100000" w:firstRow="0" w:lastRow="0" w:firstColumn="0" w:lastColumn="0" w:oddVBand="0" w:evenVBand="0" w:oddHBand="1" w:evenHBand="0" w:firstRowFirstColumn="0" w:firstRowLastColumn="0" w:lastRowFirstColumn="0" w:lastRowLastColumn="0"/>
            </w:pPr>
            <w:r>
              <w:t>…</w:t>
            </w:r>
          </w:p>
        </w:tc>
        <w:tc>
          <w:tcPr>
            <w:tcW w:w="3006" w:type="dxa"/>
          </w:tcPr>
          <w:p w14:paraId="5004B556" w14:textId="6B491EC9" w:rsidR="003C4026" w:rsidRDefault="003C4026" w:rsidP="004747CB">
            <w:pPr>
              <w:cnfStyle w:val="000000100000" w:firstRow="0" w:lastRow="0" w:firstColumn="0" w:lastColumn="0" w:oddVBand="0" w:evenVBand="0" w:oddHBand="1" w:evenHBand="0" w:firstRowFirstColumn="0" w:firstRowLastColumn="0" w:lastRowFirstColumn="0" w:lastRowLastColumn="0"/>
            </w:pPr>
            <w:r>
              <w:t>…</w:t>
            </w:r>
          </w:p>
        </w:tc>
      </w:tr>
    </w:tbl>
    <w:p w14:paraId="29FF678A" w14:textId="1AB4E287" w:rsidR="00CB71CE" w:rsidRDefault="00CB71CE" w:rsidP="00CB71CE">
      <w:pPr>
        <w:pStyle w:val="Heading1"/>
      </w:pPr>
      <w:r>
        <w:t xml:space="preserve">Concept Down Selection </w:t>
      </w:r>
      <w:r w:rsidR="00766C21">
        <w:t>Methodology</w:t>
      </w:r>
    </w:p>
    <w:p w14:paraId="6C8E8DA1" w14:textId="210E93A5" w:rsidR="00766C21" w:rsidRPr="00CB71CE" w:rsidRDefault="00CB71CE" w:rsidP="00CB71CE">
      <w:r>
        <w:t>This section will outline the process by which you have chosen your final two concepts, which you will analyse through the MDO development sprint.</w:t>
      </w:r>
    </w:p>
    <w:p w14:paraId="0B673E78" w14:textId="21A94E3E" w:rsidR="00CB71CE" w:rsidRDefault="0061412B" w:rsidP="00CB71CE">
      <w:pPr>
        <w:pStyle w:val="Heading2"/>
      </w:pPr>
      <w:r>
        <w:t xml:space="preserve">Customer </w:t>
      </w:r>
      <w:r w:rsidR="00CB71CE">
        <w:t>Criteria</w:t>
      </w:r>
    </w:p>
    <w:p w14:paraId="18F81543" w14:textId="76E8C6B4" w:rsidR="00322D3F" w:rsidRDefault="00322D3F" w:rsidP="00322D3F">
      <w:r>
        <w:t xml:space="preserve">Please </w:t>
      </w:r>
      <w:r>
        <w:t>list each of the</w:t>
      </w:r>
      <w:r>
        <w:t xml:space="preserve"> cus</w:t>
      </w:r>
      <w:r w:rsidR="00651890">
        <w:t>tomer criteria</w:t>
      </w:r>
      <w:r>
        <w:t xml:space="preserve">  you have chosen. Example criteria are provided for illustration, but they are not necessary to retain. You should aim for between 5 and 15 criteria, depending on what you think is suitable.</w:t>
      </w:r>
    </w:p>
    <w:tbl>
      <w:tblPr>
        <w:tblStyle w:val="GridTable4"/>
        <w:tblW w:w="0" w:type="auto"/>
        <w:tblLook w:val="04A0" w:firstRow="1" w:lastRow="0" w:firstColumn="1" w:lastColumn="0" w:noHBand="0" w:noVBand="1"/>
      </w:tblPr>
      <w:tblGrid>
        <w:gridCol w:w="2375"/>
        <w:gridCol w:w="2977"/>
        <w:gridCol w:w="3664"/>
      </w:tblGrid>
      <w:tr w:rsidR="00651890" w14:paraId="1B8A96C1" w14:textId="77777777" w:rsidTr="00B6070C">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375" w:type="dxa"/>
          </w:tcPr>
          <w:p w14:paraId="1CCE1DB3" w14:textId="77777777" w:rsidR="00651890" w:rsidRDefault="00651890" w:rsidP="00B6070C">
            <w:r>
              <w:t>Criteria</w:t>
            </w:r>
          </w:p>
        </w:tc>
        <w:tc>
          <w:tcPr>
            <w:tcW w:w="2977" w:type="dxa"/>
          </w:tcPr>
          <w:p w14:paraId="2A560C5C" w14:textId="77777777" w:rsidR="00651890" w:rsidRDefault="00651890" w:rsidP="00B6070C">
            <w:pPr>
              <w:cnfStyle w:val="100000000000" w:firstRow="1" w:lastRow="0" w:firstColumn="0" w:lastColumn="0" w:oddVBand="0" w:evenVBand="0" w:oddHBand="0" w:evenHBand="0" w:firstRowFirstColumn="0" w:firstRowLastColumn="0" w:lastRowFirstColumn="0" w:lastRowLastColumn="0"/>
            </w:pPr>
            <w:r>
              <w:t>Weighting</w:t>
            </w:r>
          </w:p>
        </w:tc>
        <w:tc>
          <w:tcPr>
            <w:tcW w:w="3664" w:type="dxa"/>
          </w:tcPr>
          <w:p w14:paraId="4224DEF8" w14:textId="77777777" w:rsidR="00651890" w:rsidRDefault="00651890" w:rsidP="00B6070C">
            <w:pPr>
              <w:cnfStyle w:val="100000000000" w:firstRow="1" w:lastRow="0" w:firstColumn="0" w:lastColumn="0" w:oddVBand="0" w:evenVBand="0" w:oddHBand="0" w:evenHBand="0" w:firstRowFirstColumn="0" w:firstRowLastColumn="0" w:lastRowFirstColumn="0" w:lastRowLastColumn="0"/>
            </w:pPr>
            <w:r>
              <w:t>Brief Description</w:t>
            </w:r>
          </w:p>
        </w:tc>
      </w:tr>
      <w:tr w:rsidR="00651890" w14:paraId="7AB5FA38" w14:textId="77777777" w:rsidTr="00B6070C">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375" w:type="dxa"/>
          </w:tcPr>
          <w:p w14:paraId="2EC6289B" w14:textId="64521A4A" w:rsidR="00651890" w:rsidRDefault="00810D1C" w:rsidP="00B6070C">
            <w:r>
              <w:t>Operating costs</w:t>
            </w:r>
          </w:p>
        </w:tc>
        <w:tc>
          <w:tcPr>
            <w:tcW w:w="2977" w:type="dxa"/>
          </w:tcPr>
          <w:p w14:paraId="03108885" w14:textId="77777777" w:rsidR="00651890" w:rsidRDefault="00651890" w:rsidP="00B6070C">
            <w:pPr>
              <w:cnfStyle w:val="000000100000" w:firstRow="0" w:lastRow="0" w:firstColumn="0" w:lastColumn="0" w:oddVBand="0" w:evenVBand="0" w:oddHBand="1" w:evenHBand="0" w:firstRowFirstColumn="0" w:firstRowLastColumn="0" w:lastRowFirstColumn="0" w:lastRowLastColumn="0"/>
            </w:pPr>
          </w:p>
          <w:p w14:paraId="2C52115D" w14:textId="5E1AECC2" w:rsidR="00651890" w:rsidRDefault="00810D1C" w:rsidP="00B6070C">
            <w:pPr>
              <w:cnfStyle w:val="000000100000" w:firstRow="0" w:lastRow="0" w:firstColumn="0" w:lastColumn="0" w:oddVBand="0" w:evenVBand="0" w:oddHBand="1" w:evenHBand="0" w:firstRowFirstColumn="0" w:firstRowLastColumn="0" w:lastRowFirstColumn="0" w:lastRowLastColumn="0"/>
            </w:pPr>
            <w:r>
              <w:t>0.1</w:t>
            </w:r>
          </w:p>
        </w:tc>
        <w:tc>
          <w:tcPr>
            <w:tcW w:w="3664" w:type="dxa"/>
          </w:tcPr>
          <w:p w14:paraId="6370D55B" w14:textId="58950875" w:rsidR="00651890" w:rsidRDefault="00810D1C" w:rsidP="00B6070C">
            <w:pPr>
              <w:cnfStyle w:val="000000100000" w:firstRow="0" w:lastRow="0" w:firstColumn="0" w:lastColumn="0" w:oddVBand="0" w:evenVBand="0" w:oddHBand="1" w:evenHBand="0" w:firstRowFirstColumn="0" w:firstRowLastColumn="0" w:lastRowFirstColumn="0" w:lastRowLastColumn="0"/>
            </w:pPr>
            <w:r>
              <w:t>….</w:t>
            </w:r>
          </w:p>
        </w:tc>
      </w:tr>
      <w:tr w:rsidR="00651890" w14:paraId="045402F5" w14:textId="77777777" w:rsidTr="00B6070C">
        <w:trPr>
          <w:trHeight w:val="337"/>
        </w:trPr>
        <w:tc>
          <w:tcPr>
            <w:cnfStyle w:val="001000000000" w:firstRow="0" w:lastRow="0" w:firstColumn="1" w:lastColumn="0" w:oddVBand="0" w:evenVBand="0" w:oddHBand="0" w:evenHBand="0" w:firstRowFirstColumn="0" w:firstRowLastColumn="0" w:lastRowFirstColumn="0" w:lastRowLastColumn="0"/>
            <w:tcW w:w="2375" w:type="dxa"/>
          </w:tcPr>
          <w:p w14:paraId="324D2158" w14:textId="5377DC3B" w:rsidR="00651890" w:rsidRDefault="00810D1C" w:rsidP="00B6070C">
            <w:r>
              <w:t>Climate impact</w:t>
            </w:r>
          </w:p>
        </w:tc>
        <w:tc>
          <w:tcPr>
            <w:tcW w:w="2977" w:type="dxa"/>
          </w:tcPr>
          <w:p w14:paraId="5404EF21" w14:textId="0DABEFB5" w:rsidR="00651890" w:rsidRDefault="00651890" w:rsidP="00B6070C">
            <w:pPr>
              <w:cnfStyle w:val="000000000000" w:firstRow="0" w:lastRow="0" w:firstColumn="0" w:lastColumn="0" w:oddVBand="0" w:evenVBand="0" w:oddHBand="0" w:evenHBand="0" w:firstRowFirstColumn="0" w:firstRowLastColumn="0" w:lastRowFirstColumn="0" w:lastRowLastColumn="0"/>
            </w:pPr>
            <w:r>
              <w:t>0.</w:t>
            </w:r>
            <w:r w:rsidR="00810D1C">
              <w:t>2</w:t>
            </w:r>
          </w:p>
        </w:tc>
        <w:tc>
          <w:tcPr>
            <w:tcW w:w="3664" w:type="dxa"/>
          </w:tcPr>
          <w:p w14:paraId="5C56ADBD" w14:textId="414378DE" w:rsidR="00651890" w:rsidRDefault="00810D1C" w:rsidP="00B6070C">
            <w:pPr>
              <w:cnfStyle w:val="000000000000" w:firstRow="0" w:lastRow="0" w:firstColumn="0" w:lastColumn="0" w:oddVBand="0" w:evenVBand="0" w:oddHBand="0" w:evenHBand="0" w:firstRowFirstColumn="0" w:firstRowLastColumn="0" w:lastRowFirstColumn="0" w:lastRowLastColumn="0"/>
            </w:pPr>
            <w:r>
              <w:t>….</w:t>
            </w:r>
          </w:p>
        </w:tc>
      </w:tr>
      <w:tr w:rsidR="00651890" w14:paraId="05C6B1A8" w14:textId="77777777" w:rsidTr="00B6070C">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375" w:type="dxa"/>
          </w:tcPr>
          <w:p w14:paraId="26021592" w14:textId="77777777" w:rsidR="00651890" w:rsidRDefault="00651890" w:rsidP="00B6070C">
            <w:r>
              <w:t>Etc…</w:t>
            </w:r>
          </w:p>
        </w:tc>
        <w:tc>
          <w:tcPr>
            <w:tcW w:w="2977" w:type="dxa"/>
          </w:tcPr>
          <w:p w14:paraId="39024E18" w14:textId="77777777" w:rsidR="00651890" w:rsidRDefault="00651890" w:rsidP="00B6070C">
            <w:pPr>
              <w:cnfStyle w:val="000000100000" w:firstRow="0" w:lastRow="0" w:firstColumn="0" w:lastColumn="0" w:oddVBand="0" w:evenVBand="0" w:oddHBand="1" w:evenHBand="0" w:firstRowFirstColumn="0" w:firstRowLastColumn="0" w:lastRowFirstColumn="0" w:lastRowLastColumn="0"/>
            </w:pPr>
          </w:p>
        </w:tc>
        <w:tc>
          <w:tcPr>
            <w:tcW w:w="3664" w:type="dxa"/>
          </w:tcPr>
          <w:p w14:paraId="287AB035" w14:textId="77777777" w:rsidR="00651890" w:rsidRDefault="00651890" w:rsidP="00B6070C">
            <w:pPr>
              <w:cnfStyle w:val="000000100000" w:firstRow="0" w:lastRow="0" w:firstColumn="0" w:lastColumn="0" w:oddVBand="0" w:evenVBand="0" w:oddHBand="1" w:evenHBand="0" w:firstRowFirstColumn="0" w:firstRowLastColumn="0" w:lastRowFirstColumn="0" w:lastRowLastColumn="0"/>
            </w:pPr>
          </w:p>
        </w:tc>
      </w:tr>
    </w:tbl>
    <w:p w14:paraId="5DFF0E22" w14:textId="77777777" w:rsidR="00651890" w:rsidRDefault="00651890" w:rsidP="00322D3F"/>
    <w:p w14:paraId="1BCD7EC3" w14:textId="77777777" w:rsidR="00810D1C" w:rsidRDefault="00810D1C" w:rsidP="00810D1C">
      <w:r>
        <w:t>The table should also include the relative weighting of each criterion ( with the process used to select these weightings described in the next section).</w:t>
      </w:r>
    </w:p>
    <w:p w14:paraId="570295FC" w14:textId="75D26D42" w:rsidR="0061412B" w:rsidRPr="0061412B" w:rsidRDefault="0061412B" w:rsidP="00322D3F">
      <w:pPr>
        <w:pStyle w:val="Heading2"/>
      </w:pPr>
      <w:r>
        <w:t>En</w:t>
      </w:r>
      <w:r w:rsidR="00322D3F">
        <w:t>gineering Criteria</w:t>
      </w:r>
    </w:p>
    <w:p w14:paraId="35C8F660" w14:textId="4DCA4D54" w:rsidR="00766C21" w:rsidRPr="00766C21" w:rsidRDefault="00766C21" w:rsidP="00766C21">
      <w:r>
        <w:t xml:space="preserve">This section should start with a brief discussion about the critical engineering challenges associated with meeting the specifications requirements. </w:t>
      </w:r>
    </w:p>
    <w:p w14:paraId="2DEA954B" w14:textId="08D8E784" w:rsidR="00CB71CE" w:rsidRDefault="00766C21" w:rsidP="00CB71CE">
      <w:r>
        <w:t>Then,</w:t>
      </w:r>
      <w:r w:rsidR="00CB71CE">
        <w:t xml:space="preserve"> please </w:t>
      </w:r>
      <w:r w:rsidR="00011B78">
        <w:t xml:space="preserve">list each of the </w:t>
      </w:r>
      <w:r w:rsidR="00CB71CE">
        <w:t xml:space="preserve">criteria you have chosen to score each concept against. </w:t>
      </w:r>
      <w:r w:rsidR="00011B78">
        <w:t>E</w:t>
      </w:r>
      <w:r w:rsidR="00CB71CE">
        <w:t xml:space="preserve">xample </w:t>
      </w:r>
      <w:r w:rsidR="00011B78">
        <w:t>criteria</w:t>
      </w:r>
      <w:r w:rsidR="00CB71CE">
        <w:t xml:space="preserve"> </w:t>
      </w:r>
      <w:r w:rsidR="00011B78">
        <w:t>are</w:t>
      </w:r>
      <w:r w:rsidR="00CB71CE">
        <w:t xml:space="preserve"> provided for illustration, but </w:t>
      </w:r>
      <w:r w:rsidR="00011B78">
        <w:t>they are not necessary to retain</w:t>
      </w:r>
      <w:r w:rsidR="00CB71CE">
        <w:t>.</w:t>
      </w:r>
      <w:r w:rsidR="00011B78">
        <w:t xml:space="preserve"> You should aim for between 5 and 15 criteria, depending on what you think is suitable.</w:t>
      </w:r>
    </w:p>
    <w:p w14:paraId="1680708D" w14:textId="284A6C09" w:rsidR="003351E6" w:rsidRDefault="00011B78" w:rsidP="00CB71CE">
      <w:r>
        <w:t>The table should also include the relative weighting of each criterion ( with the process used to select these weightings described in the next section).</w:t>
      </w:r>
    </w:p>
    <w:p w14:paraId="0B77016D" w14:textId="3A3A3696" w:rsidR="003351E6" w:rsidRDefault="003351E6" w:rsidP="00CB71CE">
      <w:r>
        <w:lastRenderedPageBreak/>
        <w:t xml:space="preserve">Note - </w:t>
      </w:r>
      <w:r w:rsidRPr="003351E6">
        <w:t xml:space="preserve">Ensure criteria are independent and avoid </w:t>
      </w:r>
      <w:r>
        <w:t>double-counting</w:t>
      </w:r>
      <w:r w:rsidRPr="003351E6">
        <w:t xml:space="preserve"> (e.g., don’t include both ‘fuel burn’ and ‘</w:t>
      </w:r>
      <w:r>
        <w:t>aerodynamic efficiency</w:t>
      </w:r>
      <w:r w:rsidRPr="003351E6">
        <w:t>’)</w:t>
      </w:r>
    </w:p>
    <w:tbl>
      <w:tblPr>
        <w:tblStyle w:val="GridTable4"/>
        <w:tblW w:w="0" w:type="auto"/>
        <w:tblLook w:val="04A0" w:firstRow="1" w:lastRow="0" w:firstColumn="1" w:lastColumn="0" w:noHBand="0" w:noVBand="1"/>
      </w:tblPr>
      <w:tblGrid>
        <w:gridCol w:w="2375"/>
        <w:gridCol w:w="2977"/>
        <w:gridCol w:w="3664"/>
      </w:tblGrid>
      <w:tr w:rsidR="00011B78" w14:paraId="2C8A8581" w14:textId="77777777" w:rsidTr="00011B78">
        <w:trPr>
          <w:cnfStyle w:val="100000000000" w:firstRow="1" w:lastRow="0" w:firstColumn="0" w:lastColumn="0" w:oddVBand="0" w:evenVBand="0" w:oddHBand="0"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375" w:type="dxa"/>
          </w:tcPr>
          <w:p w14:paraId="55D7DB1E" w14:textId="7913FDCE" w:rsidR="00011B78" w:rsidRDefault="00011B78" w:rsidP="00CB71CE">
            <w:r>
              <w:t>Criteria</w:t>
            </w:r>
          </w:p>
        </w:tc>
        <w:tc>
          <w:tcPr>
            <w:tcW w:w="2977" w:type="dxa"/>
          </w:tcPr>
          <w:p w14:paraId="002B1232" w14:textId="65E50838" w:rsidR="00011B78" w:rsidRDefault="00011B78" w:rsidP="00CB71CE">
            <w:pPr>
              <w:cnfStyle w:val="100000000000" w:firstRow="1" w:lastRow="0" w:firstColumn="0" w:lastColumn="0" w:oddVBand="0" w:evenVBand="0" w:oddHBand="0" w:evenHBand="0" w:firstRowFirstColumn="0" w:firstRowLastColumn="0" w:lastRowFirstColumn="0" w:lastRowLastColumn="0"/>
            </w:pPr>
            <w:r>
              <w:t>Weighting</w:t>
            </w:r>
          </w:p>
        </w:tc>
        <w:tc>
          <w:tcPr>
            <w:tcW w:w="3664" w:type="dxa"/>
          </w:tcPr>
          <w:p w14:paraId="54FDED6E" w14:textId="2B1282A7" w:rsidR="00011B78" w:rsidRDefault="00011B78" w:rsidP="00CB71CE">
            <w:pPr>
              <w:cnfStyle w:val="100000000000" w:firstRow="1" w:lastRow="0" w:firstColumn="0" w:lastColumn="0" w:oddVBand="0" w:evenVBand="0" w:oddHBand="0" w:evenHBand="0" w:firstRowFirstColumn="0" w:firstRowLastColumn="0" w:lastRowFirstColumn="0" w:lastRowLastColumn="0"/>
            </w:pPr>
            <w:r>
              <w:t>Brief Description</w:t>
            </w:r>
          </w:p>
        </w:tc>
      </w:tr>
      <w:tr w:rsidR="00011B78" w14:paraId="31BB7B0B" w14:textId="77777777" w:rsidTr="00011B78">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2375" w:type="dxa"/>
          </w:tcPr>
          <w:p w14:paraId="593078F5" w14:textId="094D277E" w:rsidR="00011B78" w:rsidRDefault="00011B78" w:rsidP="00CB71CE">
            <w:r>
              <w:t>Readiness of Technology</w:t>
            </w:r>
          </w:p>
        </w:tc>
        <w:tc>
          <w:tcPr>
            <w:tcW w:w="2977" w:type="dxa"/>
          </w:tcPr>
          <w:p w14:paraId="1DF726FE" w14:textId="77777777" w:rsidR="00011B78" w:rsidRDefault="00011B78" w:rsidP="00CB71CE">
            <w:pPr>
              <w:cnfStyle w:val="000000100000" w:firstRow="0" w:lastRow="0" w:firstColumn="0" w:lastColumn="0" w:oddVBand="0" w:evenVBand="0" w:oddHBand="1" w:evenHBand="0" w:firstRowFirstColumn="0" w:firstRowLastColumn="0" w:lastRowFirstColumn="0" w:lastRowLastColumn="0"/>
            </w:pPr>
          </w:p>
          <w:p w14:paraId="4AB46D15" w14:textId="1143E6DC" w:rsidR="00011B78" w:rsidRDefault="00011B78" w:rsidP="00CB71CE">
            <w:pPr>
              <w:cnfStyle w:val="000000100000" w:firstRow="0" w:lastRow="0" w:firstColumn="0" w:lastColumn="0" w:oddVBand="0" w:evenVBand="0" w:oddHBand="1" w:evenHBand="0" w:firstRowFirstColumn="0" w:firstRowLastColumn="0" w:lastRowFirstColumn="0" w:lastRowLastColumn="0"/>
            </w:pPr>
            <w:r>
              <w:t>0.9</w:t>
            </w:r>
          </w:p>
        </w:tc>
        <w:tc>
          <w:tcPr>
            <w:tcW w:w="3664" w:type="dxa"/>
          </w:tcPr>
          <w:p w14:paraId="339D39B4" w14:textId="0F65AD42" w:rsidR="00011B78" w:rsidRDefault="00011B78" w:rsidP="00CB71CE">
            <w:pPr>
              <w:cnfStyle w:val="000000100000" w:firstRow="0" w:lastRow="0" w:firstColumn="0" w:lastColumn="0" w:oddVBand="0" w:evenVBand="0" w:oddHBand="1" w:evenHBand="0" w:firstRowFirstColumn="0" w:firstRowLastColumn="0" w:lastRowFirstColumn="0" w:lastRowLastColumn="0"/>
            </w:pPr>
            <w:r>
              <w:t>How likely is it that all of the required technologies will be ready for the Entry into Service deadline (2040)</w:t>
            </w:r>
          </w:p>
        </w:tc>
      </w:tr>
      <w:tr w:rsidR="00011B78" w14:paraId="196ED912" w14:textId="77777777" w:rsidTr="00011B78">
        <w:trPr>
          <w:trHeight w:val="337"/>
        </w:trPr>
        <w:tc>
          <w:tcPr>
            <w:cnfStyle w:val="001000000000" w:firstRow="0" w:lastRow="0" w:firstColumn="1" w:lastColumn="0" w:oddVBand="0" w:evenVBand="0" w:oddHBand="0" w:evenHBand="0" w:firstRowFirstColumn="0" w:firstRowLastColumn="0" w:lastRowFirstColumn="0" w:lastRowLastColumn="0"/>
            <w:tcW w:w="2375" w:type="dxa"/>
          </w:tcPr>
          <w:p w14:paraId="006C27DF" w14:textId="5EEF3E60" w:rsidR="00011B78" w:rsidRDefault="00011B78" w:rsidP="00CB71CE">
            <w:r>
              <w:t>Aerodynamic efficiency</w:t>
            </w:r>
          </w:p>
        </w:tc>
        <w:tc>
          <w:tcPr>
            <w:tcW w:w="2977" w:type="dxa"/>
          </w:tcPr>
          <w:p w14:paraId="7ED90E17" w14:textId="057C7D69" w:rsidR="00011B78" w:rsidRDefault="00011B78" w:rsidP="00CB71CE">
            <w:pPr>
              <w:cnfStyle w:val="000000000000" w:firstRow="0" w:lastRow="0" w:firstColumn="0" w:lastColumn="0" w:oddVBand="0" w:evenVBand="0" w:oddHBand="0" w:evenHBand="0" w:firstRowFirstColumn="0" w:firstRowLastColumn="0" w:lastRowFirstColumn="0" w:lastRowLastColumn="0"/>
            </w:pPr>
            <w:r>
              <w:t>0.7</w:t>
            </w:r>
          </w:p>
        </w:tc>
        <w:tc>
          <w:tcPr>
            <w:tcW w:w="3664" w:type="dxa"/>
          </w:tcPr>
          <w:p w14:paraId="50424571" w14:textId="06C99801" w:rsidR="00011B78" w:rsidRDefault="00011B78" w:rsidP="00CB71CE">
            <w:pPr>
              <w:cnfStyle w:val="000000000000" w:firstRow="0" w:lastRow="0" w:firstColumn="0" w:lastColumn="0" w:oddVBand="0" w:evenVBand="0" w:oddHBand="0" w:evenHBand="0" w:firstRowFirstColumn="0" w:firstRowLastColumn="0" w:lastRowFirstColumn="0" w:lastRowLastColumn="0"/>
            </w:pPr>
            <w:r>
              <w:t>The potential aerodynamic efficiency when compared to a conventional tube-and-wing concept</w:t>
            </w:r>
          </w:p>
        </w:tc>
      </w:tr>
      <w:tr w:rsidR="00011B78" w14:paraId="78134F60" w14:textId="77777777" w:rsidTr="00011B78">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375" w:type="dxa"/>
          </w:tcPr>
          <w:p w14:paraId="32AEE005" w14:textId="4C8F9509" w:rsidR="00011B78" w:rsidRDefault="00011B78" w:rsidP="00CB71CE">
            <w:r>
              <w:t>Etc…</w:t>
            </w:r>
          </w:p>
        </w:tc>
        <w:tc>
          <w:tcPr>
            <w:tcW w:w="2977" w:type="dxa"/>
          </w:tcPr>
          <w:p w14:paraId="29179B27" w14:textId="77777777" w:rsidR="00011B78" w:rsidRDefault="00011B78" w:rsidP="00CB71CE">
            <w:pPr>
              <w:cnfStyle w:val="000000100000" w:firstRow="0" w:lastRow="0" w:firstColumn="0" w:lastColumn="0" w:oddVBand="0" w:evenVBand="0" w:oddHBand="1" w:evenHBand="0" w:firstRowFirstColumn="0" w:firstRowLastColumn="0" w:lastRowFirstColumn="0" w:lastRowLastColumn="0"/>
            </w:pPr>
          </w:p>
        </w:tc>
        <w:tc>
          <w:tcPr>
            <w:tcW w:w="3664" w:type="dxa"/>
          </w:tcPr>
          <w:p w14:paraId="79D4E99E" w14:textId="67FE7D3E" w:rsidR="00011B78" w:rsidRDefault="00011B78" w:rsidP="00CB71CE">
            <w:pPr>
              <w:cnfStyle w:val="000000100000" w:firstRow="0" w:lastRow="0" w:firstColumn="0" w:lastColumn="0" w:oddVBand="0" w:evenVBand="0" w:oddHBand="1" w:evenHBand="0" w:firstRowFirstColumn="0" w:firstRowLastColumn="0" w:lastRowFirstColumn="0" w:lastRowLastColumn="0"/>
            </w:pPr>
          </w:p>
        </w:tc>
      </w:tr>
    </w:tbl>
    <w:p w14:paraId="5D936B5F" w14:textId="20606AB6" w:rsidR="00CB71CE" w:rsidRDefault="00CB71CE" w:rsidP="00CB71CE"/>
    <w:p w14:paraId="41004C60" w14:textId="3F0159CE" w:rsidR="00011B78" w:rsidRDefault="00011B78" w:rsidP="00011B78">
      <w:pPr>
        <w:pStyle w:val="Heading2"/>
      </w:pPr>
      <w:r>
        <w:t>Criteria weightings</w:t>
      </w:r>
    </w:p>
    <w:p w14:paraId="2A0E15A7" w14:textId="7B538C8E" w:rsidR="001B6893" w:rsidRDefault="00011B78" w:rsidP="00011B78">
      <w:r>
        <w:t>In this section, briefly describe the process used to apply a relative weight</w:t>
      </w:r>
      <w:r w:rsidR="00810D1C">
        <w:t>s to both your customer criteria and engineering criteria</w:t>
      </w:r>
      <w:r>
        <w:t xml:space="preserve">. Any suitable process, such as “AHP”, “House of Quality”, or something of your own choosing/research, is acceptable. </w:t>
      </w:r>
    </w:p>
    <w:p w14:paraId="7B496A33" w14:textId="7F4A1586" w:rsidR="001B6893" w:rsidRDefault="00011B78" w:rsidP="00011B78">
      <w:r>
        <w:t>However, remember that the weightings should reflect the customers' requirements rather than your own preferences</w:t>
      </w:r>
      <w:r w:rsidR="009570F1">
        <w:t>, and the aim of this section is to e</w:t>
      </w:r>
      <w:r w:rsidR="009570F1" w:rsidRPr="009570F1">
        <w:t xml:space="preserve">xplain why </w:t>
      </w:r>
      <w:r w:rsidR="009570F1">
        <w:t>each</w:t>
      </w:r>
      <w:r w:rsidR="009570F1" w:rsidRPr="009570F1">
        <w:t xml:space="preserve"> criterion is relevant to the customer requirements or TLARs.</w:t>
      </w:r>
      <w:r>
        <w:t>.</w:t>
      </w:r>
      <w:r w:rsidR="00766C21">
        <w:t xml:space="preserve"> </w:t>
      </w:r>
    </w:p>
    <w:p w14:paraId="6241F5B0" w14:textId="710E6DA3" w:rsidR="00766C21" w:rsidRDefault="001B6893" w:rsidP="00011B78">
      <w:r w:rsidRPr="001B6893">
        <w:t>Include your AHP pairwise matrix or House of Quality mapping as evidence of how weightings were derived</w:t>
      </w:r>
      <w:r w:rsidR="008C2C37">
        <w:t>, with the final</w:t>
      </w:r>
      <w:r w:rsidR="00766C21">
        <w:t xml:space="preserve"> weightings shown in the table</w:t>
      </w:r>
      <w:r w:rsidR="00690BD1">
        <w:t>s</w:t>
      </w:r>
      <w:r w:rsidR="00766C21">
        <w:t xml:space="preserve"> above.</w:t>
      </w:r>
    </w:p>
    <w:p w14:paraId="53645305" w14:textId="6E514A8D" w:rsidR="00011B78" w:rsidRDefault="00766C21" w:rsidP="00766C21">
      <w:pPr>
        <w:pStyle w:val="Heading1"/>
      </w:pPr>
      <w:r>
        <w:t>Concept Down Selection</w:t>
      </w:r>
    </w:p>
    <w:p w14:paraId="65C4F4C5" w14:textId="76387D5B" w:rsidR="00766C21" w:rsidRPr="00766C21" w:rsidRDefault="00766C21" w:rsidP="00766C21">
      <w:pPr>
        <w:pStyle w:val="Heading2"/>
      </w:pPr>
      <w:r>
        <w:t>Multi-Criteria Decision Analysis (MCDA)</w:t>
      </w:r>
    </w:p>
    <w:p w14:paraId="77AC0E40" w14:textId="702DF3E8" w:rsidR="00766C21" w:rsidRDefault="00766C21" w:rsidP="00766C21">
      <w:r>
        <w:t>This section should include your final MCDA table. It should include the criteria, their weights, and the score for each concept (at least one concept per team member).</w:t>
      </w:r>
    </w:p>
    <w:p w14:paraId="22077860" w14:textId="5183C8BB" w:rsidR="00766C21" w:rsidRDefault="00766C21" w:rsidP="00766C21">
      <w:pPr>
        <w:pStyle w:val="Heading2"/>
      </w:pPr>
      <w:r>
        <w:t>Alternative configuration</w:t>
      </w:r>
    </w:p>
    <w:p w14:paraId="5B1120EB" w14:textId="09847D04" w:rsidR="00766C21" w:rsidRPr="00370470" w:rsidRDefault="00766C21" w:rsidP="00766C21">
      <w:pPr>
        <w:rPr>
          <w:i/>
          <w:iCs/>
        </w:rPr>
      </w:pPr>
      <w:r>
        <w:t xml:space="preserve">This section should start with a brief description of the theme explored across the concepts you chose for comparison. The section should then describe the chosen “alternative configuration” and the key design elements that drove its selection. </w:t>
      </w:r>
      <w:r w:rsidR="00370470" w:rsidRPr="00370470">
        <w:rPr>
          <w:i/>
          <w:iCs/>
        </w:rPr>
        <w:t>(</w:t>
      </w:r>
      <w:r w:rsidR="008A1A08" w:rsidRPr="00370470">
        <w:rPr>
          <w:i/>
          <w:iCs/>
        </w:rPr>
        <w:t>E.g.</w:t>
      </w:r>
      <w:r w:rsidR="00370470">
        <w:rPr>
          <w:i/>
          <w:iCs/>
        </w:rPr>
        <w:t>, in your MCDA table, you will have scored your chosen design highly in key criteria. Can</w:t>
      </w:r>
      <w:r w:rsidR="00370470" w:rsidRPr="00370470">
        <w:rPr>
          <w:i/>
          <w:iCs/>
        </w:rPr>
        <w:t xml:space="preserve"> you justify these scores?)</w:t>
      </w:r>
    </w:p>
    <w:p w14:paraId="500662C5" w14:textId="39F57FCC" w:rsidR="00766C21" w:rsidRDefault="00766C21" w:rsidP="00766C21">
      <w:pPr>
        <w:pStyle w:val="Heading1"/>
      </w:pPr>
      <w:r>
        <w:lastRenderedPageBreak/>
        <w:t>Hyper-parameters</w:t>
      </w:r>
    </w:p>
    <w:p w14:paraId="735298BE" w14:textId="151C6F10" w:rsidR="003C4026" w:rsidRDefault="00766C21" w:rsidP="00766C21">
      <w:r>
        <w:t xml:space="preserve">This section should list the chosen hyperparameters you have selected </w:t>
      </w:r>
      <w:r w:rsidR="003C4026">
        <w:t>to drive the optimisation process. A description of the selection process is not required. But an acceptable range for each parameter should be provided.</w:t>
      </w:r>
    </w:p>
    <w:p w14:paraId="0D4245DC" w14:textId="0E7EFFBD" w:rsidR="003C4026" w:rsidRDefault="003C4026" w:rsidP="00766C21">
      <w:r>
        <w:t>Given the TLARs and an arbitrary value for each of the hyperparameters, your design tools should be</w:t>
      </w:r>
      <w:r w:rsidR="00C53DC5">
        <w:t xml:space="preserve"> deterministic </w:t>
      </w:r>
      <w:r w:rsidR="00C53DC5" w:rsidRPr="004A58E2">
        <w:rPr>
          <w:i/>
          <w:iCs/>
        </w:rPr>
        <w:t xml:space="preserve">( </w:t>
      </w:r>
      <w:proofErr w:type="spellStart"/>
      <w:r w:rsidR="00C53DC5" w:rsidRPr="004A58E2">
        <w:rPr>
          <w:i/>
          <w:iCs/>
        </w:rPr>
        <w:t>e.g</w:t>
      </w:r>
      <w:proofErr w:type="spellEnd"/>
      <w:r w:rsidR="00C53DC5" w:rsidRPr="004A58E2">
        <w:rPr>
          <w:i/>
          <w:iCs/>
        </w:rPr>
        <w:t xml:space="preserve"> for the same value of TLARS and hyper parameters you should get the same “sized”</w:t>
      </w:r>
      <w:r w:rsidRPr="004A58E2">
        <w:rPr>
          <w:i/>
          <w:iCs/>
        </w:rPr>
        <w:t xml:space="preserve"> aircraft design</w:t>
      </w:r>
      <w:r w:rsidR="004A58E2" w:rsidRPr="004A58E2">
        <w:rPr>
          <w:i/>
          <w:iCs/>
        </w:rPr>
        <w:t>)</w:t>
      </w:r>
    </w:p>
    <w:tbl>
      <w:tblPr>
        <w:tblStyle w:val="GridTable4"/>
        <w:tblW w:w="0" w:type="auto"/>
        <w:tblLook w:val="04A0" w:firstRow="1" w:lastRow="0" w:firstColumn="1" w:lastColumn="0" w:noHBand="0" w:noVBand="1"/>
      </w:tblPr>
      <w:tblGrid>
        <w:gridCol w:w="3005"/>
        <w:gridCol w:w="3005"/>
        <w:gridCol w:w="3006"/>
      </w:tblGrid>
      <w:tr w:rsidR="003C4026" w14:paraId="4181E370" w14:textId="77777777" w:rsidTr="003C4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F67278C" w14:textId="70F5A174" w:rsidR="003C4026" w:rsidRDefault="003C4026" w:rsidP="00766C21">
            <w:r>
              <w:t>Name</w:t>
            </w:r>
          </w:p>
        </w:tc>
        <w:tc>
          <w:tcPr>
            <w:tcW w:w="3005" w:type="dxa"/>
          </w:tcPr>
          <w:p w14:paraId="0364E340" w14:textId="35B4EFD2" w:rsidR="003C4026" w:rsidRDefault="003C4026" w:rsidP="00766C21">
            <w:pPr>
              <w:cnfStyle w:val="100000000000" w:firstRow="1" w:lastRow="0" w:firstColumn="0" w:lastColumn="0" w:oddVBand="0" w:evenVBand="0" w:oddHBand="0" w:evenHBand="0" w:firstRowFirstColumn="0" w:firstRowLastColumn="0" w:lastRowFirstColumn="0" w:lastRowLastColumn="0"/>
            </w:pPr>
            <w:r>
              <w:t>Range</w:t>
            </w:r>
          </w:p>
        </w:tc>
        <w:tc>
          <w:tcPr>
            <w:tcW w:w="3006" w:type="dxa"/>
          </w:tcPr>
          <w:p w14:paraId="506EB0CF" w14:textId="49B7AE9C" w:rsidR="003C4026" w:rsidRDefault="003C4026" w:rsidP="00766C21">
            <w:pPr>
              <w:cnfStyle w:val="100000000000" w:firstRow="1" w:lastRow="0" w:firstColumn="0" w:lastColumn="0" w:oddVBand="0" w:evenVBand="0" w:oddHBand="0" w:evenHBand="0" w:firstRowFirstColumn="0" w:firstRowLastColumn="0" w:lastRowFirstColumn="0" w:lastRowLastColumn="0"/>
            </w:pPr>
            <w:r>
              <w:t>Unit</w:t>
            </w:r>
          </w:p>
        </w:tc>
      </w:tr>
      <w:tr w:rsidR="003C4026" w14:paraId="57955205" w14:textId="77777777" w:rsidTr="003C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FF1914" w14:textId="1695B192" w:rsidR="003C4026" w:rsidRDefault="003C4026" w:rsidP="00766C21">
            <w:r>
              <w:t>Number of Aircraft</w:t>
            </w:r>
          </w:p>
        </w:tc>
        <w:tc>
          <w:tcPr>
            <w:tcW w:w="3005" w:type="dxa"/>
          </w:tcPr>
          <w:p w14:paraId="0B71E27F" w14:textId="38C9089F" w:rsidR="003C4026" w:rsidRDefault="003C4026" w:rsidP="00766C21">
            <w:pPr>
              <w:cnfStyle w:val="000000100000" w:firstRow="0" w:lastRow="0" w:firstColumn="0" w:lastColumn="0" w:oddVBand="0" w:evenVBand="0" w:oddHBand="1" w:evenHBand="0" w:firstRowFirstColumn="0" w:firstRowLastColumn="0" w:lastRowFirstColumn="0" w:lastRowLastColumn="0"/>
            </w:pPr>
            <w:r>
              <w:t>1-1000</w:t>
            </w:r>
          </w:p>
        </w:tc>
        <w:tc>
          <w:tcPr>
            <w:tcW w:w="3006" w:type="dxa"/>
          </w:tcPr>
          <w:p w14:paraId="2B0AC787" w14:textId="135C7B74" w:rsidR="003C4026" w:rsidRDefault="003C4026" w:rsidP="00766C21">
            <w:pPr>
              <w:cnfStyle w:val="000000100000" w:firstRow="0" w:lastRow="0" w:firstColumn="0" w:lastColumn="0" w:oddVBand="0" w:evenVBand="0" w:oddHBand="1" w:evenHBand="0" w:firstRowFirstColumn="0" w:firstRowLastColumn="0" w:lastRowFirstColumn="0" w:lastRowLastColumn="0"/>
            </w:pPr>
            <w:r>
              <w:t>-</w:t>
            </w:r>
          </w:p>
        </w:tc>
      </w:tr>
      <w:tr w:rsidR="003C4026" w14:paraId="0DDFE0F2" w14:textId="77777777" w:rsidTr="003C4026">
        <w:tc>
          <w:tcPr>
            <w:cnfStyle w:val="001000000000" w:firstRow="0" w:lastRow="0" w:firstColumn="1" w:lastColumn="0" w:oddVBand="0" w:evenVBand="0" w:oddHBand="0" w:evenHBand="0" w:firstRowFirstColumn="0" w:firstRowLastColumn="0" w:lastRowFirstColumn="0" w:lastRowLastColumn="0"/>
            <w:tcW w:w="3005" w:type="dxa"/>
          </w:tcPr>
          <w:p w14:paraId="16786AB4" w14:textId="35E0B20F" w:rsidR="003C4026" w:rsidRDefault="003C4026" w:rsidP="00766C21">
            <w:r>
              <w:t>Fuselage Diameter</w:t>
            </w:r>
          </w:p>
        </w:tc>
        <w:tc>
          <w:tcPr>
            <w:tcW w:w="3005" w:type="dxa"/>
          </w:tcPr>
          <w:p w14:paraId="24A2298C" w14:textId="38E1D33A" w:rsidR="003C4026" w:rsidRDefault="003C4026" w:rsidP="00766C21">
            <w:pPr>
              <w:cnfStyle w:val="000000000000" w:firstRow="0" w:lastRow="0" w:firstColumn="0" w:lastColumn="0" w:oddVBand="0" w:evenVBand="0" w:oddHBand="0" w:evenHBand="0" w:firstRowFirstColumn="0" w:firstRowLastColumn="0" w:lastRowFirstColumn="0" w:lastRowLastColumn="0"/>
            </w:pPr>
            <w:r>
              <w:t>2-10</w:t>
            </w:r>
          </w:p>
        </w:tc>
        <w:tc>
          <w:tcPr>
            <w:tcW w:w="3006" w:type="dxa"/>
          </w:tcPr>
          <w:p w14:paraId="7C20B580" w14:textId="4A711B95" w:rsidR="003C4026" w:rsidRDefault="003C4026" w:rsidP="00766C21">
            <w:pPr>
              <w:cnfStyle w:val="000000000000" w:firstRow="0" w:lastRow="0" w:firstColumn="0" w:lastColumn="0" w:oddVBand="0" w:evenVBand="0" w:oddHBand="0" w:evenHBand="0" w:firstRowFirstColumn="0" w:firstRowLastColumn="0" w:lastRowFirstColumn="0" w:lastRowLastColumn="0"/>
            </w:pPr>
            <w:r>
              <w:t>m</w:t>
            </w:r>
          </w:p>
        </w:tc>
      </w:tr>
      <w:tr w:rsidR="003C4026" w14:paraId="2AEB515E" w14:textId="77777777" w:rsidTr="003C40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0C557B0" w14:textId="5F4EEFFB" w:rsidR="003C4026" w:rsidRDefault="003C4026" w:rsidP="00766C21">
            <w:r>
              <w:t>Etc…</w:t>
            </w:r>
          </w:p>
        </w:tc>
        <w:tc>
          <w:tcPr>
            <w:tcW w:w="3005" w:type="dxa"/>
          </w:tcPr>
          <w:p w14:paraId="0DC1E87C" w14:textId="31CAC08F" w:rsidR="003C4026" w:rsidRDefault="003C4026" w:rsidP="00766C21">
            <w:pPr>
              <w:cnfStyle w:val="000000100000" w:firstRow="0" w:lastRow="0" w:firstColumn="0" w:lastColumn="0" w:oddVBand="0" w:evenVBand="0" w:oddHBand="1" w:evenHBand="0" w:firstRowFirstColumn="0" w:firstRowLastColumn="0" w:lastRowFirstColumn="0" w:lastRowLastColumn="0"/>
            </w:pPr>
            <w:r>
              <w:t>…</w:t>
            </w:r>
          </w:p>
        </w:tc>
        <w:tc>
          <w:tcPr>
            <w:tcW w:w="3006" w:type="dxa"/>
          </w:tcPr>
          <w:p w14:paraId="6300A5F3" w14:textId="6246F897" w:rsidR="003C4026" w:rsidRDefault="003C4026" w:rsidP="00766C21">
            <w:pPr>
              <w:cnfStyle w:val="000000100000" w:firstRow="0" w:lastRow="0" w:firstColumn="0" w:lastColumn="0" w:oddVBand="0" w:evenVBand="0" w:oddHBand="1" w:evenHBand="0" w:firstRowFirstColumn="0" w:firstRowLastColumn="0" w:lastRowFirstColumn="0" w:lastRowLastColumn="0"/>
            </w:pPr>
            <w:r>
              <w:t>…</w:t>
            </w:r>
          </w:p>
        </w:tc>
      </w:tr>
    </w:tbl>
    <w:p w14:paraId="6E34638B" w14:textId="1F3AC0C9" w:rsidR="00011B78" w:rsidRPr="00011B78" w:rsidRDefault="00011B78" w:rsidP="00011B78"/>
    <w:sectPr w:rsidR="00011B78" w:rsidRPr="00011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1CE"/>
    <w:rsid w:val="00011B78"/>
    <w:rsid w:val="00027847"/>
    <w:rsid w:val="00173DEF"/>
    <w:rsid w:val="001B6893"/>
    <w:rsid w:val="00322D3F"/>
    <w:rsid w:val="003351E6"/>
    <w:rsid w:val="00342DF1"/>
    <w:rsid w:val="00370470"/>
    <w:rsid w:val="003A0B92"/>
    <w:rsid w:val="003C4026"/>
    <w:rsid w:val="004502BC"/>
    <w:rsid w:val="00497364"/>
    <w:rsid w:val="004A58E2"/>
    <w:rsid w:val="004F4C45"/>
    <w:rsid w:val="0057734B"/>
    <w:rsid w:val="00611FBE"/>
    <w:rsid w:val="0061412B"/>
    <w:rsid w:val="00651890"/>
    <w:rsid w:val="00685C5B"/>
    <w:rsid w:val="00690BD1"/>
    <w:rsid w:val="00766C21"/>
    <w:rsid w:val="007A749C"/>
    <w:rsid w:val="0080330C"/>
    <w:rsid w:val="00810D1C"/>
    <w:rsid w:val="008A1A08"/>
    <w:rsid w:val="008B3757"/>
    <w:rsid w:val="008C2C37"/>
    <w:rsid w:val="009570F1"/>
    <w:rsid w:val="00974A06"/>
    <w:rsid w:val="00C53DC5"/>
    <w:rsid w:val="00CB71CE"/>
    <w:rsid w:val="00CC3EB2"/>
    <w:rsid w:val="00D2468B"/>
    <w:rsid w:val="00DB6B6C"/>
    <w:rsid w:val="00DD2161"/>
    <w:rsid w:val="00FE73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B2AE8"/>
  <w15:chartTrackingRefBased/>
  <w15:docId w15:val="{0E8AC014-E4D2-428F-8DEB-E4CDCE69B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1CE"/>
    <w:rPr>
      <w:rFonts w:eastAsiaTheme="majorEastAsia" w:cstheme="majorBidi"/>
      <w:color w:val="272727" w:themeColor="text1" w:themeTint="D8"/>
    </w:rPr>
  </w:style>
  <w:style w:type="paragraph" w:styleId="Title">
    <w:name w:val="Title"/>
    <w:basedOn w:val="Normal"/>
    <w:next w:val="Normal"/>
    <w:link w:val="TitleChar"/>
    <w:uiPriority w:val="10"/>
    <w:qFormat/>
    <w:rsid w:val="00CB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1CE"/>
    <w:pPr>
      <w:spacing w:before="160"/>
      <w:jc w:val="center"/>
    </w:pPr>
    <w:rPr>
      <w:i/>
      <w:iCs/>
      <w:color w:val="404040" w:themeColor="text1" w:themeTint="BF"/>
    </w:rPr>
  </w:style>
  <w:style w:type="character" w:customStyle="1" w:styleId="QuoteChar">
    <w:name w:val="Quote Char"/>
    <w:basedOn w:val="DefaultParagraphFont"/>
    <w:link w:val="Quote"/>
    <w:uiPriority w:val="29"/>
    <w:rsid w:val="00CB71CE"/>
    <w:rPr>
      <w:i/>
      <w:iCs/>
      <w:color w:val="404040" w:themeColor="text1" w:themeTint="BF"/>
    </w:rPr>
  </w:style>
  <w:style w:type="paragraph" w:styleId="ListParagraph">
    <w:name w:val="List Paragraph"/>
    <w:basedOn w:val="Normal"/>
    <w:uiPriority w:val="34"/>
    <w:qFormat/>
    <w:rsid w:val="00CB71CE"/>
    <w:pPr>
      <w:ind w:left="720"/>
      <w:contextualSpacing/>
    </w:pPr>
  </w:style>
  <w:style w:type="character" w:styleId="IntenseEmphasis">
    <w:name w:val="Intense Emphasis"/>
    <w:basedOn w:val="DefaultParagraphFont"/>
    <w:uiPriority w:val="21"/>
    <w:qFormat/>
    <w:rsid w:val="00CB71CE"/>
    <w:rPr>
      <w:i/>
      <w:iCs/>
      <w:color w:val="0F4761" w:themeColor="accent1" w:themeShade="BF"/>
    </w:rPr>
  </w:style>
  <w:style w:type="paragraph" w:styleId="IntenseQuote">
    <w:name w:val="Intense Quote"/>
    <w:basedOn w:val="Normal"/>
    <w:next w:val="Normal"/>
    <w:link w:val="IntenseQuoteChar"/>
    <w:uiPriority w:val="30"/>
    <w:qFormat/>
    <w:rsid w:val="00CB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1CE"/>
    <w:rPr>
      <w:i/>
      <w:iCs/>
      <w:color w:val="0F4761" w:themeColor="accent1" w:themeShade="BF"/>
    </w:rPr>
  </w:style>
  <w:style w:type="character" w:styleId="IntenseReference">
    <w:name w:val="Intense Reference"/>
    <w:basedOn w:val="DefaultParagraphFont"/>
    <w:uiPriority w:val="32"/>
    <w:qFormat/>
    <w:rsid w:val="00CB71CE"/>
    <w:rPr>
      <w:b/>
      <w:bCs/>
      <w:smallCaps/>
      <w:color w:val="0F4761" w:themeColor="accent1" w:themeShade="BF"/>
      <w:spacing w:val="5"/>
    </w:rPr>
  </w:style>
  <w:style w:type="table" w:styleId="TableGrid">
    <w:name w:val="Table Grid"/>
    <w:basedOn w:val="TableNormal"/>
    <w:uiPriority w:val="39"/>
    <w:rsid w:val="00CB7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B71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CB71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775</Words>
  <Characters>4322</Characters>
  <Application>Microsoft Office Word</Application>
  <DocSecurity>0</DocSecurity>
  <Lines>144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Fintan Healy</dc:creator>
  <cp:keywords/>
  <dc:description/>
  <cp:lastModifiedBy>Fintan Healy</cp:lastModifiedBy>
  <cp:revision>28</cp:revision>
  <dcterms:created xsi:type="dcterms:W3CDTF">2026-01-18T21:38:00Z</dcterms:created>
  <dcterms:modified xsi:type="dcterms:W3CDTF">2026-01-21T10:42:00Z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7dc721f2-8ba7-4a71-8720-d949497f1fb0</vt:lpwstr>
  </property>
</Properties>
</file>