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09_Investor_Outreach_Playbook.md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Investor Outreach Playbook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Amaç</w:t>
      </w:r>
    </w:p>
    <w:p/>
    <w:p>
      <w:pPr>
        <w:spacing w:after="80"/>
      </w:pPr>
      <w:r>
        <w:rPr>
          <w:color w:val="1A1A1A"/>
        </w:rPr>
        <w:t>30 gün içinde nitelikli yatırımcı görüşme hattı oluşturmak:</w:t>
      </w:r>
    </w:p>
    <w:p/>
    <w:p>
      <w:pPr>
        <w:pStyle w:val="ListBullet"/>
        <w:ind w:left="360"/>
      </w:pPr>
      <w:r>
        <w:rPr>
          <w:color w:val="1A1A1A"/>
        </w:rPr>
        <w:t>40-60 hedef yatırımcı listesi</w:t>
      </w:r>
    </w:p>
    <w:p>
      <w:pPr>
        <w:pStyle w:val="ListBullet"/>
        <w:ind w:left="360"/>
      </w:pPr>
      <w:r>
        <w:rPr>
          <w:color w:val="1A1A1A"/>
        </w:rPr>
        <w:t>20+ ilk temas</w:t>
      </w:r>
    </w:p>
    <w:p>
      <w:pPr>
        <w:pStyle w:val="ListBullet"/>
        <w:ind w:left="360"/>
      </w:pPr>
      <w:r>
        <w:rPr>
          <w:color w:val="1A1A1A"/>
        </w:rPr>
        <w:t>8-12 görüşme</w:t>
      </w:r>
    </w:p>
    <w:p>
      <w:pPr>
        <w:pStyle w:val="ListBullet"/>
        <w:ind w:left="360"/>
      </w:pPr>
      <w:r>
        <w:rPr>
          <w:color w:val="1A1A1A"/>
        </w:rPr>
        <w:t>2-4 detaylı takip / data room paylaşımı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Hedef Yatırımcı Profili</w:t>
      </w:r>
    </w:p>
    <w:p/>
    <w:p>
      <w:pPr>
        <w:pStyle w:val="ListBullet"/>
        <w:ind w:left="360"/>
      </w:pPr>
      <w:r>
        <w:rPr>
          <w:color w:val="1A1A1A"/>
        </w:rPr>
        <w:t>Pre-seed/seed odaklı B2B SaaS fonları</w:t>
      </w:r>
    </w:p>
    <w:p>
      <w:pPr>
        <w:pStyle w:val="ListBullet"/>
        <w:ind w:left="360"/>
      </w:pPr>
      <w:r>
        <w:rPr>
          <w:color w:val="1A1A1A"/>
        </w:rPr>
        <w:t>Türkiye + MENA + Avrupa kesişimindeki fonlar</w:t>
      </w:r>
    </w:p>
    <w:p>
      <w:pPr>
        <w:pStyle w:val="ListBullet"/>
        <w:ind w:left="360"/>
      </w:pPr>
      <w:r>
        <w:rPr>
          <w:color w:val="1A1A1A"/>
        </w:rPr>
        <w:t>Tek kurucu veya erken aşama ürün odaklı yatırımlara açık melek ağları</w:t>
      </w:r>
    </w:p>
    <w:p>
      <w:pPr>
        <w:pStyle w:val="ListBullet"/>
        <w:ind w:left="360"/>
      </w:pPr>
      <w:r>
        <w:rPr>
          <w:color w:val="1A1A1A"/>
        </w:rPr>
        <w:t>HRTech / Future of Work temasına yatırım yapanlar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Mesaj Çerçevesi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3.1 30 Saniye Pitch</w:t>
      </w:r>
    </w:p>
    <w:p/>
    <w:p>
      <w:pPr>
        <w:spacing w:after="80"/>
      </w:pPr>
      <w:r>
        <w:rPr>
          <w:color w:val="1A1A1A"/>
        </w:rPr>
        <w:t>CADRO, KOBİ ve orta ölçekli şirketlerin dağınık İK süreçlerini tek platformda toplayan çok dilli (TR/EN/AR), mobil öncelikli HR SaaS ürünüdür. FastAPI + React + Flutter altyapısı hazır, paketleme ve ödeme (Paddle) canlı; yatırımla birlikte satış ölçekleme ve gelir üretimi hızlandırılacaktır.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3.2 Neden Şimdi</w:t>
      </w:r>
    </w:p>
    <w:p/>
    <w:p>
      <w:pPr>
        <w:pStyle w:val="ListBullet"/>
        <w:ind w:left="360"/>
      </w:pPr>
      <w:r>
        <w:rPr>
          <w:color w:val="1A1A1A"/>
        </w:rPr>
        <w:t>KOBİ tarafında uygun fiyatlı ama kapsamlı HR SaaS açığı</w:t>
      </w:r>
    </w:p>
    <w:p>
      <w:pPr>
        <w:pStyle w:val="ListBullet"/>
        <w:ind w:left="360"/>
      </w:pPr>
      <w:r>
        <w:rPr>
          <w:color w:val="1A1A1A"/>
        </w:rPr>
        <w:t>Mobil kullanım ve self-servis çalışan deneyimi beklentisi artışı</w:t>
      </w:r>
    </w:p>
    <w:p>
      <w:pPr>
        <w:pStyle w:val="ListBullet"/>
        <w:ind w:left="360"/>
      </w:pPr>
      <w:r>
        <w:rPr>
          <w:color w:val="1A1A1A"/>
        </w:rPr>
        <w:t>TR + AR dil desteği ile bölgesel farklılaşma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3.3 Neden Sen (Kurucu)</w:t>
      </w:r>
    </w:p>
    <w:p/>
    <w:p>
      <w:pPr>
        <w:pStyle w:val="ListBullet"/>
        <w:ind w:left="360"/>
      </w:pPr>
      <w:r>
        <w:rPr>
          <w:color w:val="1A1A1A"/>
        </w:rPr>
        <w:t>Ürünün teknik çekirdeğini uçtan uca inşa etmiş solo founder</w:t>
      </w:r>
    </w:p>
    <w:p>
      <w:pPr>
        <w:pStyle w:val="ListBullet"/>
        <w:ind w:left="360"/>
      </w:pPr>
      <w:r>
        <w:rPr>
          <w:color w:val="1A1A1A"/>
        </w:rPr>
        <w:t>Kısa sürede teslim edilen çalışan ürün + net roadmap</w:t>
      </w:r>
    </w:p>
    <w:p>
      <w:pPr>
        <w:pStyle w:val="ListBullet"/>
        <w:ind w:left="360"/>
      </w:pPr>
      <w:r>
        <w:rPr>
          <w:color w:val="1A1A1A"/>
        </w:rPr>
        <w:t>Execution ve ürün sahipliği avantajı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Kanal Stratejisi</w:t>
      </w:r>
    </w:p>
    <w:p/>
    <w:p>
      <w:pPr>
        <w:pStyle w:val="ListBullet"/>
        <w:ind w:left="360"/>
      </w:pPr>
      <w:r>
        <w:rPr>
          <w:color w:val="1A1A1A"/>
        </w:rPr>
        <w:t>LinkedIn warm outreach</w:t>
      </w:r>
    </w:p>
    <w:p>
      <w:pPr>
        <w:pStyle w:val="ListBullet"/>
        <w:ind w:left="360"/>
      </w:pPr>
      <w:r>
        <w:rPr>
          <w:color w:val="1A1A1A"/>
        </w:rPr>
        <w:t>Kurucu ağı ve karşılıklı tanıştırmalar</w:t>
      </w:r>
    </w:p>
    <w:p>
      <w:pPr>
        <w:pStyle w:val="ListBullet"/>
        <w:ind w:left="360"/>
      </w:pPr>
      <w:r>
        <w:rPr>
          <w:color w:val="1A1A1A"/>
        </w:rPr>
        <w:t>Angel network platformları</w:t>
      </w:r>
    </w:p>
    <w:p>
      <w:pPr>
        <w:pStyle w:val="ListBullet"/>
        <w:ind w:left="360"/>
      </w:pPr>
      <w:r>
        <w:rPr>
          <w:color w:val="1A1A1A"/>
        </w:rPr>
        <w:t>Seçili fonlara kişiselleştirilmiş e-posta</w:t>
      </w:r>
    </w:p>
    <w:p>
      <w:pPr>
        <w:pStyle w:val="ListBullet"/>
        <w:ind w:left="360"/>
      </w:pPr>
      <w:r>
        <w:rPr>
          <w:color w:val="1A1A1A"/>
        </w:rPr>
        <w:t>Etkinlik/meetup sonrası takip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4 Haftalık Outreach Sprinti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Hafta 1</w:t>
      </w:r>
    </w:p>
    <w:p/>
    <w:p>
      <w:pPr>
        <w:pStyle w:val="ListBullet"/>
        <w:ind w:left="360"/>
      </w:pPr>
      <w:r>
        <w:rPr>
          <w:color w:val="1A1A1A"/>
        </w:rPr>
        <w:t>Yatırımcı listesi segmentasyonu (Tier 1 / 2 / 3)</w:t>
      </w:r>
    </w:p>
    <w:p>
      <w:pPr>
        <w:pStyle w:val="ListBullet"/>
        <w:ind w:left="360"/>
      </w:pPr>
      <w:r>
        <w:rPr>
          <w:color w:val="1A1A1A"/>
        </w:rPr>
        <w:t>Pitch deck + one-pager + finansal model final</w:t>
      </w:r>
    </w:p>
    <w:p>
      <w:pPr>
        <w:pStyle w:val="ListBullet"/>
        <w:ind w:left="360"/>
      </w:pPr>
      <w:r>
        <w:rPr>
          <w:color w:val="1A1A1A"/>
        </w:rPr>
        <w:t>Outreach metin şablonlarının hazırlanması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Hafta 2</w:t>
      </w:r>
    </w:p>
    <w:p/>
    <w:p>
      <w:pPr>
        <w:pStyle w:val="ListBullet"/>
        <w:ind w:left="360"/>
      </w:pPr>
      <w:r>
        <w:rPr>
          <w:color w:val="1A1A1A"/>
        </w:rPr>
        <w:t>Günlük 5-8 yeni temas</w:t>
      </w:r>
    </w:p>
    <w:p>
      <w:pPr>
        <w:pStyle w:val="ListBullet"/>
        <w:ind w:left="360"/>
      </w:pPr>
      <w:r>
        <w:rPr>
          <w:color w:val="1A1A1A"/>
        </w:rPr>
        <w:t>Cevap verenlerle takvimleme</w:t>
      </w:r>
    </w:p>
    <w:p>
      <w:pPr>
        <w:pStyle w:val="ListBullet"/>
        <w:ind w:left="360"/>
      </w:pPr>
      <w:r>
        <w:rPr>
          <w:color w:val="1A1A1A"/>
        </w:rPr>
        <w:t>Görüşme sonrası takip notları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Hafta 3</w:t>
      </w:r>
    </w:p>
    <w:p/>
    <w:p>
      <w:pPr>
        <w:pStyle w:val="ListBullet"/>
        <w:ind w:left="360"/>
      </w:pPr>
      <w:r>
        <w:rPr>
          <w:color w:val="1A1A1A"/>
        </w:rPr>
        <w:t>Görüşmelere göre anlatı optimizasyonu</w:t>
      </w:r>
    </w:p>
    <w:p>
      <w:pPr>
        <w:pStyle w:val="ListBullet"/>
        <w:ind w:left="360"/>
      </w:pPr>
      <w:r>
        <w:rPr>
          <w:color w:val="1A1A1A"/>
        </w:rPr>
        <w:t>Zor sorular listesi ve yanıt bankası</w:t>
      </w:r>
    </w:p>
    <w:p>
      <w:pPr>
        <w:pStyle w:val="ListBullet"/>
        <w:ind w:left="360"/>
      </w:pPr>
      <w:r>
        <w:rPr>
          <w:color w:val="1A1A1A"/>
        </w:rPr>
        <w:t>Data room paylaşımı başlayan yatırımcıların takibi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Hafta 4</w:t>
      </w:r>
    </w:p>
    <w:p/>
    <w:p>
      <w:pPr>
        <w:pStyle w:val="ListBullet"/>
        <w:ind w:left="360"/>
      </w:pPr>
      <w:r>
        <w:rPr>
          <w:color w:val="1A1A1A"/>
        </w:rPr>
        <w:t>İkinci görüşmeler</w:t>
      </w:r>
    </w:p>
    <w:p>
      <w:pPr>
        <w:pStyle w:val="ListBullet"/>
        <w:ind w:left="360"/>
      </w:pPr>
      <w:r>
        <w:rPr>
          <w:color w:val="1A1A1A"/>
        </w:rPr>
        <w:t>İlgi seviyesi yüksek yatırımcılarla term konuşmaları</w:t>
      </w:r>
    </w:p>
    <w:p>
      <w:pPr>
        <w:pStyle w:val="ListBullet"/>
        <w:ind w:left="360"/>
      </w:pPr>
      <w:r>
        <w:rPr>
          <w:color w:val="1A1A1A"/>
        </w:rPr>
        <w:t>Tur takvimini netleştirme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E-posta İlk Temas Şablonu</w:t>
      </w:r>
    </w:p>
    <w:p/>
    <w:p>
      <w:pPr>
        <w:spacing w:after="80"/>
      </w:pPr>
      <w:r>
        <w:rPr>
          <w:color w:val="1A1A1A"/>
        </w:rPr>
        <w:t>Konu: CADRO HR - TR/MENA odaklı çok dilli HR SaaS (Pre-Seed)</w:t>
      </w:r>
    </w:p>
    <w:p/>
    <w:p>
      <w:pPr>
        <w:spacing w:after="80"/>
      </w:pPr>
      <w:r>
        <w:rPr>
          <w:color w:val="1A1A1A"/>
        </w:rPr>
        <w:t>Merhaba [İsim],</w:t>
      </w:r>
    </w:p>
    <w:p/>
    <w:p>
      <w:pPr>
        <w:spacing w:after="80"/>
      </w:pPr>
      <w:r>
        <w:rPr>
          <w:color w:val="1A1A1A"/>
        </w:rPr>
        <w:t>CADRO HR üzerinde çalışıyorum. Ürünümüz, KOBİ ve orta ölçekli şirketlerin İK süreçlerini tek platformda birleştiren çok dilli (TR/EN/AR), mobil öncelikli bir HR SaaS.</w:t>
      </w:r>
    </w:p>
    <w:p/>
    <w:p>
      <w:pPr>
        <w:spacing w:after="80"/>
      </w:pPr>
      <w:r>
        <w:rPr>
          <w:color w:val="1A1A1A"/>
        </w:rPr>
        <w:t>Teknik altyapı ve ürün çekirdeği hazır; şu an pre-seed tur ile satış büyümesini hızlandırmayı hedefliyoruz.</w:t>
      </w:r>
    </w:p>
    <w:p/>
    <w:p>
      <w:pPr>
        <w:spacing w:after="80"/>
      </w:pPr>
      <w:r>
        <w:rPr>
          <w:color w:val="1A1A1A"/>
        </w:rPr>
        <w:t>Uygun olursanız 20 dakikalık kısa bir tanışma görüşmesi planlamak isterim.</w:t>
      </w:r>
    </w:p>
    <w:p/>
    <w:p>
      <w:pPr>
        <w:spacing w:after="80"/>
      </w:pPr>
      <w:r>
        <w:rPr>
          <w:color w:val="1A1A1A"/>
        </w:rPr>
        <w:t>Paylaşabileceğim dokümanlar:</w:t>
      </w:r>
    </w:p>
    <w:p>
      <w:pPr>
        <w:pStyle w:val="ListBullet"/>
        <w:ind w:left="360"/>
      </w:pPr>
      <w:r>
        <w:rPr>
          <w:color w:val="1A1A1A"/>
        </w:rPr>
        <w:t>Problem Statement</w:t>
      </w:r>
    </w:p>
    <w:p>
      <w:pPr>
        <w:pStyle w:val="ListBullet"/>
        <w:ind w:left="360"/>
      </w:pPr>
      <w:r>
        <w:rPr>
          <w:color w:val="1A1A1A"/>
        </w:rPr>
        <w:t>Ürün ve teknik mimari</w:t>
      </w:r>
    </w:p>
    <w:p>
      <w:pPr>
        <w:pStyle w:val="ListBullet"/>
        <w:ind w:left="360"/>
      </w:pPr>
      <w:r>
        <w:rPr>
          <w:color w:val="1A1A1A"/>
        </w:rPr>
        <w:t>Fiyatlandırma ve gelir projeksiyonu</w:t>
      </w:r>
    </w:p>
    <w:p/>
    <w:p>
      <w:pPr>
        <w:spacing w:after="80"/>
      </w:pPr>
      <w:r>
        <w:rPr>
          <w:color w:val="1A1A1A"/>
        </w:rPr>
        <w:t>Selamlar,</w:t>
      </w:r>
    </w:p>
    <w:p>
      <w:pPr>
        <w:spacing w:after="80"/>
      </w:pPr>
      <w:r>
        <w:rPr>
          <w:color w:val="1A1A1A"/>
        </w:rPr>
        <w:t>Turgay Bozkuş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Görüşme Sonrası Takip Şablonu</w:t>
      </w:r>
    </w:p>
    <w:p/>
    <w:p>
      <w:pPr>
        <w:spacing w:after="80"/>
      </w:pPr>
      <w:r>
        <w:rPr>
          <w:color w:val="1A1A1A"/>
        </w:rPr>
        <w:t>Merhaba [İsim],</w:t>
      </w:r>
    </w:p>
    <w:p/>
    <w:p>
      <w:pPr>
        <w:spacing w:after="80"/>
      </w:pPr>
      <w:r>
        <w:rPr>
          <w:color w:val="1A1A1A"/>
        </w:rPr>
        <w:t>Vakit ayırdığınız için teşekkürler. Konuştuğumuz başlıkların kısa özeti aşağıdadır:</w:t>
      </w:r>
    </w:p>
    <w:p/>
    <w:p>
      <w:pPr>
        <w:pStyle w:val="ListBullet"/>
        <w:ind w:left="360"/>
      </w:pPr>
      <w:r>
        <w:rPr>
          <w:color w:val="1A1A1A"/>
        </w:rPr>
        <w:t>Ürün kapsamı ve pazar boşluğu</w:t>
      </w:r>
    </w:p>
    <w:p>
      <w:pPr>
        <w:pStyle w:val="ListBullet"/>
        <w:ind w:left="360"/>
      </w:pPr>
      <w:r>
        <w:rPr>
          <w:color w:val="1A1A1A"/>
        </w:rPr>
        <w:t>18 aylık plan ve metrik hedefleri</w:t>
      </w:r>
    </w:p>
    <w:p>
      <w:pPr>
        <w:pStyle w:val="ListBullet"/>
        <w:ind w:left="360"/>
      </w:pPr>
      <w:r>
        <w:rPr>
          <w:color w:val="1A1A1A"/>
        </w:rPr>
        <w:t>Tur yapısı ve kullanım planı</w:t>
      </w:r>
    </w:p>
    <w:p/>
    <w:p>
      <w:pPr>
        <w:spacing w:after="80"/>
      </w:pPr>
      <w:r>
        <w:rPr>
          <w:color w:val="1A1A1A"/>
        </w:rPr>
        <w:t>İlgili dokümanları paylaşıyorum. Uygunsanız bir sonraki görüşmede finansal model ve GTM detayına inebiliriz.</w:t>
      </w:r>
    </w:p>
    <w:p/>
    <w:p>
      <w:pPr>
        <w:spacing w:after="80"/>
      </w:pPr>
      <w:r>
        <w:rPr>
          <w:color w:val="1A1A1A"/>
        </w:rPr>
        <w:t>Selamlar,</w:t>
      </w:r>
    </w:p>
    <w:p>
      <w:pPr>
        <w:spacing w:after="80"/>
      </w:pPr>
      <w:r>
        <w:rPr>
          <w:color w:val="1A1A1A"/>
        </w:rPr>
        <w:t>Turgay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CRM Takip Alanları</w:t>
      </w:r>
    </w:p>
    <w:p/>
    <w:p>
      <w:pPr>
        <w:spacing w:after="80"/>
      </w:pPr>
      <w:r>
        <w:rPr>
          <w:color w:val="1A1A1A"/>
        </w:rPr>
        <w:t>Her yatırımcı için şu alanları tut:</w:t>
      </w:r>
    </w:p>
    <w:p/>
    <w:p>
      <w:pPr>
        <w:pStyle w:val="ListBullet"/>
        <w:ind w:left="360"/>
      </w:pPr>
      <w:r>
        <w:rPr>
          <w:color w:val="1A1A1A"/>
        </w:rPr>
        <w:t>Fon adı</w:t>
      </w:r>
    </w:p>
    <w:p>
      <w:pPr>
        <w:pStyle w:val="ListBullet"/>
        <w:ind w:left="360"/>
      </w:pPr>
      <w:r>
        <w:rPr>
          <w:color w:val="1A1A1A"/>
        </w:rPr>
        <w:t>Partner adı</w:t>
      </w:r>
    </w:p>
    <w:p>
      <w:pPr>
        <w:pStyle w:val="ListBullet"/>
        <w:ind w:left="360"/>
      </w:pPr>
      <w:r>
        <w:rPr>
          <w:color w:val="1A1A1A"/>
        </w:rPr>
        <w:t>İlk temas tarihi</w:t>
      </w:r>
    </w:p>
    <w:p>
      <w:pPr>
        <w:pStyle w:val="ListBullet"/>
        <w:ind w:left="360"/>
      </w:pPr>
      <w:r>
        <w:rPr>
          <w:color w:val="1A1A1A"/>
        </w:rPr>
        <w:t>Durum (Cold / Replied / Meeting / DD / Passed)</w:t>
      </w:r>
    </w:p>
    <w:p>
      <w:pPr>
        <w:pStyle w:val="ListBullet"/>
        <w:ind w:left="360"/>
      </w:pPr>
      <w:r>
        <w:rPr>
          <w:color w:val="1A1A1A"/>
        </w:rPr>
        <w:t>Sonraki adım tarihi</w:t>
      </w:r>
    </w:p>
    <w:p>
      <w:pPr>
        <w:pStyle w:val="ListBullet"/>
        <w:ind w:left="360"/>
      </w:pPr>
      <w:r>
        <w:rPr>
          <w:color w:val="1A1A1A"/>
        </w:rPr>
        <w:t>Ana itiraz noktası</w:t>
      </w:r>
    </w:p>
    <w:p>
      <w:pPr>
        <w:pStyle w:val="ListBullet"/>
        <w:ind w:left="360"/>
      </w:pPr>
      <w:r>
        <w:rPr>
          <w:color w:val="1A1A1A"/>
        </w:rPr>
        <w:t>Gerekli takip dokümanı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KPI Dashboard (Outreach)</w:t>
      </w:r>
    </w:p>
    <w:p/>
    <w:p>
      <w:pPr>
        <w:pStyle w:val="ListBullet"/>
        <w:ind w:left="360"/>
      </w:pPr>
      <w:r>
        <w:rPr>
          <w:color w:val="1A1A1A"/>
        </w:rPr>
        <w:t>Haftalık yeni yatırımcı teması</w:t>
      </w:r>
    </w:p>
    <w:p>
      <w:pPr>
        <w:pStyle w:val="ListBullet"/>
        <w:ind w:left="360"/>
      </w:pPr>
      <w:r>
        <w:rPr>
          <w:color w:val="1A1A1A"/>
        </w:rPr>
        <w:t>Yanıt oranı</w:t>
      </w:r>
    </w:p>
    <w:p>
      <w:pPr>
        <w:pStyle w:val="ListBullet"/>
        <w:ind w:left="360"/>
      </w:pPr>
      <w:r>
        <w:rPr>
          <w:color w:val="1A1A1A"/>
        </w:rPr>
        <w:t>Toplantıya dönüşüm oranı</w:t>
      </w:r>
    </w:p>
    <w:p>
      <w:pPr>
        <w:pStyle w:val="ListBullet"/>
        <w:ind w:left="360"/>
      </w:pPr>
      <w:r>
        <w:rPr>
          <w:color w:val="1A1A1A"/>
        </w:rPr>
        <w:t>DD aşamasına geçiş oranı</w:t>
      </w:r>
    </w:p>
    <w:p>
      <w:pPr>
        <w:pStyle w:val="ListBullet"/>
        <w:ind w:left="360"/>
      </w:pPr>
      <w:r>
        <w:rPr>
          <w:color w:val="1A1A1A"/>
        </w:rPr>
        <w:t>Ortalama karar süresi (gün)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Kırmızı Çizgiler</w:t>
      </w:r>
    </w:p>
    <w:p/>
    <w:p>
      <w:pPr>
        <w:pStyle w:val="ListBullet"/>
        <w:ind w:left="360"/>
      </w:pPr>
      <w:r>
        <w:rPr>
          <w:color w:val="1A1A1A"/>
        </w:rPr>
        <w:t>Her yatırımcıya aynı genel metin gönderme</w:t>
      </w:r>
    </w:p>
    <w:p>
      <w:pPr>
        <w:pStyle w:val="ListBullet"/>
        <w:ind w:left="360"/>
      </w:pPr>
      <w:r>
        <w:rPr>
          <w:color w:val="1A1A1A"/>
        </w:rPr>
        <w:t>Hazır olmayan dokümanı paylaşma</w:t>
      </w:r>
    </w:p>
    <w:p>
      <w:pPr>
        <w:pStyle w:val="ListBullet"/>
        <w:ind w:left="360"/>
      </w:pPr>
      <w:r>
        <w:rPr>
          <w:color w:val="1A1A1A"/>
        </w:rPr>
        <w:t>Takipsiz bırakma (48 saat içinde follow-up şart)</w:t>
      </w:r>
    </w:p>
    <w:p>
      <w:pPr>
        <w:pStyle w:val="ListBullet"/>
        <w:ind w:left="360"/>
      </w:pPr>
      <w:r>
        <w:rPr>
          <w:color w:val="1A1A1A"/>
        </w:rPr>
        <w:t>Değerleme konuşmasına metrik temeli olmadan girme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