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FF7" w:rsidRDefault="00EE2CED">
      <w:r>
        <w:t xml:space="preserve">3.3.4 – Lógica </w:t>
      </w:r>
      <w:proofErr w:type="spellStart"/>
      <w:r>
        <w:t>reconfigurável</w:t>
      </w:r>
      <w:proofErr w:type="spellEnd"/>
    </w:p>
    <w:p w:rsidR="00EE2CED" w:rsidRDefault="00EE2CED" w:rsidP="00EE2CED">
      <w:pPr>
        <w:pStyle w:val="PargrafodaLista"/>
        <w:numPr>
          <w:ilvl w:val="0"/>
          <w:numId w:val="1"/>
        </w:numPr>
      </w:pPr>
      <w:r>
        <w:t xml:space="preserve">Promove uma alternativa à </w:t>
      </w:r>
      <w:proofErr w:type="spellStart"/>
      <w:r>
        <w:t>ASICs</w:t>
      </w:r>
      <w:proofErr w:type="spellEnd"/>
      <w:r>
        <w:t xml:space="preserve"> e processadores muito lentos.</w:t>
      </w:r>
    </w:p>
    <w:p w:rsidR="00EE2CED" w:rsidRDefault="00EE2CED" w:rsidP="00EE2CED">
      <w:pPr>
        <w:pStyle w:val="PargrafodaLista"/>
        <w:numPr>
          <w:ilvl w:val="0"/>
          <w:numId w:val="1"/>
        </w:numPr>
      </w:pPr>
      <w:r>
        <w:t>Pode ser tão rápido quanto ASICS, mas mais flexível.</w:t>
      </w:r>
    </w:p>
    <w:p w:rsidR="00EE2CED" w:rsidRDefault="00EE2CED" w:rsidP="00EE2CED">
      <w:pPr>
        <w:pStyle w:val="PargrafodaLista"/>
        <w:numPr>
          <w:ilvl w:val="0"/>
          <w:numId w:val="1"/>
        </w:numPr>
      </w:pPr>
      <w:r>
        <w:t>Áreas:</w:t>
      </w:r>
    </w:p>
    <w:p w:rsidR="00EE2CED" w:rsidRDefault="00EE2CED" w:rsidP="00EE2CED">
      <w:pPr>
        <w:pStyle w:val="PargrafodaLista"/>
        <w:numPr>
          <w:ilvl w:val="1"/>
          <w:numId w:val="1"/>
        </w:numPr>
      </w:pPr>
      <w:r>
        <w:t>Prototipação rápida. Pode-se desenvolver um sistema sem muitas preocupações apenas para testar as principais funcionalidades do sistema.</w:t>
      </w:r>
    </w:p>
    <w:p w:rsidR="00EE2CED" w:rsidRDefault="00EE2CED" w:rsidP="00EE2CED">
      <w:pPr>
        <w:pStyle w:val="PargrafodaLista"/>
        <w:numPr>
          <w:ilvl w:val="1"/>
          <w:numId w:val="1"/>
        </w:numPr>
      </w:pPr>
      <w:r>
        <w:t>Mercados de baixo volume.</w:t>
      </w:r>
    </w:p>
    <w:p w:rsidR="00EE2CED" w:rsidRDefault="00EE2CED" w:rsidP="00EE2CED">
      <w:pPr>
        <w:pStyle w:val="PargrafodaLista"/>
        <w:numPr>
          <w:ilvl w:val="1"/>
          <w:numId w:val="1"/>
        </w:numPr>
      </w:pPr>
      <w:r>
        <w:t xml:space="preserve">Sistemas de tempo real. </w:t>
      </w:r>
    </w:p>
    <w:p w:rsidR="00EE2CED" w:rsidRDefault="00EE2CED" w:rsidP="00EE2CED">
      <w:pPr>
        <w:pStyle w:val="PargrafodaLista"/>
        <w:numPr>
          <w:ilvl w:val="0"/>
          <w:numId w:val="1"/>
        </w:numPr>
      </w:pPr>
      <w:r>
        <w:t>O sistema é geralmente desenvolvido em RAM.</w:t>
      </w:r>
    </w:p>
    <w:p w:rsidR="00EE2CED" w:rsidRDefault="00EE2CED" w:rsidP="00EE2CED">
      <w:pPr>
        <w:pStyle w:val="PargrafodaLista"/>
        <w:numPr>
          <w:ilvl w:val="0"/>
          <w:numId w:val="1"/>
        </w:numPr>
      </w:pPr>
      <w:proofErr w:type="spellStart"/>
      <w:r>
        <w:t>FPGAs</w:t>
      </w:r>
      <w:proofErr w:type="spellEnd"/>
      <w:r>
        <w:t xml:space="preserve"> foram feitos para serem programados depois da fabricação.</w:t>
      </w:r>
    </w:p>
    <w:p w:rsidR="00EE2CED" w:rsidRDefault="00EE2CED" w:rsidP="00EE2CED">
      <w:pPr>
        <w:pStyle w:val="PargrafodaLista"/>
        <w:numPr>
          <w:ilvl w:val="0"/>
          <w:numId w:val="1"/>
        </w:numPr>
      </w:pPr>
      <w:r>
        <w:t>Contém multiplexadores e memórias que guardam a lógica necessária.</w:t>
      </w:r>
    </w:p>
    <w:p w:rsidR="00EE2CED" w:rsidRDefault="00EE2CED" w:rsidP="00EE2CED">
      <w:pPr>
        <w:pStyle w:val="PargrafodaLista"/>
        <w:numPr>
          <w:ilvl w:val="0"/>
          <w:numId w:val="1"/>
        </w:numPr>
      </w:pPr>
      <w:proofErr w:type="spellStart"/>
      <w:r>
        <w:t>Hardcores</w:t>
      </w:r>
      <w:proofErr w:type="spellEnd"/>
      <w:r>
        <w:t xml:space="preserve"> </w:t>
      </w:r>
      <w:proofErr w:type="spellStart"/>
      <w:r>
        <w:t>processores</w:t>
      </w:r>
      <w:proofErr w:type="spellEnd"/>
      <w:r>
        <w:t xml:space="preserve">: área especial que </w:t>
      </w:r>
      <w:proofErr w:type="gramStart"/>
      <w:r>
        <w:t>implementa</w:t>
      </w:r>
      <w:proofErr w:type="gramEnd"/>
      <w:r>
        <w:t xml:space="preserve"> um processador do jeito “hard” com portas lógicas e transistores. </w:t>
      </w:r>
    </w:p>
    <w:p w:rsidR="00EE2CED" w:rsidRDefault="00EE2CED" w:rsidP="00EE2CED">
      <w:pPr>
        <w:pStyle w:val="PargrafodaLista"/>
        <w:numPr>
          <w:ilvl w:val="0"/>
          <w:numId w:val="1"/>
        </w:numPr>
      </w:pPr>
      <w:proofErr w:type="spellStart"/>
      <w:r>
        <w:t>Softcore</w:t>
      </w:r>
      <w:proofErr w:type="spellEnd"/>
      <w:r>
        <w:t xml:space="preserve">: </w:t>
      </w:r>
      <w:proofErr w:type="gramStart"/>
      <w:r>
        <w:t>Modelos sintetizáveis</w:t>
      </w:r>
      <w:proofErr w:type="gramEnd"/>
      <w:r>
        <w:t xml:space="preserve"> que são colocados nos </w:t>
      </w:r>
      <w:proofErr w:type="spellStart"/>
      <w:r>
        <w:t>FPGAs</w:t>
      </w:r>
      <w:proofErr w:type="spellEnd"/>
      <w:r>
        <w:t>. Menos eficientes que hardcores.</w:t>
      </w:r>
      <w:bookmarkStart w:id="0" w:name="_GoBack"/>
      <w:bookmarkEnd w:id="0"/>
    </w:p>
    <w:sectPr w:rsidR="00EE2CED" w:rsidSect="00EE2CED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F4EF8"/>
    <w:multiLevelType w:val="hybridMultilevel"/>
    <w:tmpl w:val="717C2C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CED"/>
    <w:rsid w:val="000E6FF7"/>
    <w:rsid w:val="00EE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2C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2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614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TARDIS</dc:creator>
  <cp:lastModifiedBy>TARDIS</cp:lastModifiedBy>
  <cp:revision>1</cp:revision>
  <dcterms:created xsi:type="dcterms:W3CDTF">2016-07-06T17:31:00Z</dcterms:created>
  <dcterms:modified xsi:type="dcterms:W3CDTF">2016-07-06T17:40:00Z</dcterms:modified>
</cp:coreProperties>
</file>