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9E" w:rsidRDefault="0028439E" w:rsidP="00147CF6">
      <w:pPr>
        <w:spacing w:after="0" w:line="240" w:lineRule="auto"/>
        <w:jc w:val="center"/>
        <w:rPr>
          <w:b/>
          <w:sz w:val="32"/>
        </w:rPr>
      </w:pPr>
      <w:r w:rsidRPr="00147CF6">
        <w:rPr>
          <w:b/>
          <w:sz w:val="32"/>
        </w:rPr>
        <w:t>Comunicação</w:t>
      </w:r>
    </w:p>
    <w:p w:rsidR="00147CF6" w:rsidRPr="00147CF6" w:rsidRDefault="00147CF6" w:rsidP="00147CF6">
      <w:pPr>
        <w:spacing w:after="0" w:line="240" w:lineRule="auto"/>
        <w:ind w:firstLine="567"/>
        <w:jc w:val="center"/>
        <w:rPr>
          <w:b/>
          <w:sz w:val="32"/>
        </w:rPr>
      </w:pPr>
    </w:p>
    <w:p w:rsidR="0028439E" w:rsidRPr="00147CF6" w:rsidRDefault="0028439E" w:rsidP="0028439E">
      <w:pPr>
        <w:spacing w:after="0" w:line="240" w:lineRule="auto"/>
        <w:ind w:firstLine="567"/>
        <w:jc w:val="both"/>
        <w:rPr>
          <w:color w:val="000000" w:themeColor="text1"/>
        </w:rPr>
      </w:pPr>
      <w:r w:rsidRPr="00147CF6">
        <w:rPr>
          <w:color w:val="000000" w:themeColor="text1"/>
        </w:rPr>
        <w:t xml:space="preserve">1. Escolha três padrões de rede usados em aplicações embarcadas e compare-os segundo os requisitos: Bandwidth, Robustez, Facilidade de reparos, Privacidade e </w:t>
      </w:r>
      <w:proofErr w:type="spellStart"/>
      <w:r w:rsidRPr="00147CF6">
        <w:rPr>
          <w:color w:val="000000" w:themeColor="text1"/>
        </w:rPr>
        <w:t>Tempo-</w:t>
      </w:r>
      <w:proofErr w:type="gramStart"/>
      <w:r w:rsidRPr="00147CF6">
        <w:rPr>
          <w:color w:val="000000" w:themeColor="text1"/>
        </w:rPr>
        <w:t>real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503"/>
        <w:gridCol w:w="1378"/>
        <w:gridCol w:w="1599"/>
        <w:gridCol w:w="1283"/>
        <w:gridCol w:w="1441"/>
      </w:tblGrid>
      <w:tr w:rsidR="00147CF6" w:rsidRPr="00147CF6" w:rsidTr="00147CF6">
        <w:tc>
          <w:tcPr>
            <w:tcW w:w="1440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</w:p>
        </w:tc>
        <w:tc>
          <w:tcPr>
            <w:tcW w:w="150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Bandwidth</w:t>
            </w:r>
          </w:p>
        </w:tc>
        <w:tc>
          <w:tcPr>
            <w:tcW w:w="1378" w:type="dxa"/>
          </w:tcPr>
          <w:p w:rsidR="00147CF6" w:rsidRPr="00147CF6" w:rsidRDefault="00147CF6" w:rsidP="00147CF6">
            <w:pPr>
              <w:jc w:val="center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Robustez</w:t>
            </w:r>
          </w:p>
        </w:tc>
        <w:tc>
          <w:tcPr>
            <w:tcW w:w="1599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Facilidade de reparos</w:t>
            </w:r>
          </w:p>
        </w:tc>
        <w:tc>
          <w:tcPr>
            <w:tcW w:w="128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Privacidade</w:t>
            </w:r>
          </w:p>
        </w:tc>
        <w:tc>
          <w:tcPr>
            <w:tcW w:w="1441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proofErr w:type="spellStart"/>
            <w:r w:rsidRPr="00147CF6">
              <w:rPr>
                <w:color w:val="000000" w:themeColor="text1"/>
              </w:rPr>
              <w:t>Tempo-real</w:t>
            </w:r>
            <w:proofErr w:type="spellEnd"/>
          </w:p>
        </w:tc>
      </w:tr>
      <w:tr w:rsidR="00147CF6" w:rsidRPr="00147CF6" w:rsidTr="00147CF6">
        <w:tc>
          <w:tcPr>
            <w:tcW w:w="1440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Bluetooth</w:t>
            </w:r>
          </w:p>
        </w:tc>
        <w:tc>
          <w:tcPr>
            <w:tcW w:w="150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Até </w:t>
            </w:r>
            <w:proofErr w:type="gramStart"/>
            <w:r w:rsidRPr="00147CF6">
              <w:rPr>
                <w:color w:val="000000" w:themeColor="text1"/>
              </w:rPr>
              <w:t>1Mbit</w:t>
            </w:r>
            <w:proofErr w:type="gramEnd"/>
            <w:r w:rsidRPr="00147CF6">
              <w:rPr>
                <w:color w:val="000000" w:themeColor="text1"/>
              </w:rPr>
              <w:t>/s</w:t>
            </w:r>
          </w:p>
        </w:tc>
        <w:tc>
          <w:tcPr>
            <w:tcW w:w="1378" w:type="dxa"/>
          </w:tcPr>
          <w:p w:rsidR="00147CF6" w:rsidRPr="00147CF6" w:rsidRDefault="00147CF6" w:rsidP="00147CF6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Bom, salto de </w:t>
            </w:r>
            <w:proofErr w:type="gramStart"/>
            <w:r w:rsidRPr="00147CF6">
              <w:rPr>
                <w:color w:val="000000" w:themeColor="text1"/>
              </w:rPr>
              <w:t>frequência</w:t>
            </w:r>
            <w:proofErr w:type="gramEnd"/>
          </w:p>
        </w:tc>
        <w:tc>
          <w:tcPr>
            <w:tcW w:w="1599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Não faz sentido, meio </w:t>
            </w:r>
            <w:proofErr w:type="gramStart"/>
            <w:r w:rsidRPr="00147CF6">
              <w:rPr>
                <w:color w:val="000000" w:themeColor="text1"/>
              </w:rPr>
              <w:t>aéreo</w:t>
            </w:r>
            <w:proofErr w:type="gramEnd"/>
          </w:p>
        </w:tc>
        <w:tc>
          <w:tcPr>
            <w:tcW w:w="128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Fácil de interceptar</w:t>
            </w:r>
          </w:p>
        </w:tc>
        <w:tc>
          <w:tcPr>
            <w:tcW w:w="1441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Não é bom</w:t>
            </w:r>
          </w:p>
        </w:tc>
      </w:tr>
      <w:tr w:rsidR="00147CF6" w:rsidRPr="00147CF6" w:rsidTr="00147CF6">
        <w:tc>
          <w:tcPr>
            <w:tcW w:w="1440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CAN</w:t>
            </w:r>
          </w:p>
        </w:tc>
        <w:tc>
          <w:tcPr>
            <w:tcW w:w="150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Até </w:t>
            </w:r>
            <w:proofErr w:type="gramStart"/>
            <w:r w:rsidRPr="00147CF6">
              <w:rPr>
                <w:color w:val="000000" w:themeColor="text1"/>
              </w:rPr>
              <w:t>1Mbit</w:t>
            </w:r>
            <w:proofErr w:type="gramEnd"/>
            <w:r w:rsidRPr="00147CF6">
              <w:rPr>
                <w:color w:val="000000" w:themeColor="text1"/>
              </w:rPr>
              <w:t>/s</w:t>
            </w:r>
          </w:p>
        </w:tc>
        <w:tc>
          <w:tcPr>
            <w:tcW w:w="1378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Bom, par </w:t>
            </w:r>
            <w:proofErr w:type="gramStart"/>
            <w:r w:rsidRPr="00147CF6">
              <w:rPr>
                <w:color w:val="000000" w:themeColor="text1"/>
              </w:rPr>
              <w:t>trançado</w:t>
            </w:r>
            <w:proofErr w:type="gramEnd"/>
          </w:p>
        </w:tc>
        <w:tc>
          <w:tcPr>
            <w:tcW w:w="1599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Fácil</w:t>
            </w:r>
          </w:p>
        </w:tc>
        <w:tc>
          <w:tcPr>
            <w:tcW w:w="128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Não faz sentido</w:t>
            </w:r>
          </w:p>
        </w:tc>
        <w:tc>
          <w:tcPr>
            <w:tcW w:w="1441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Bom, CSMA </w:t>
            </w:r>
            <w:proofErr w:type="gramStart"/>
            <w:r w:rsidRPr="00147CF6">
              <w:rPr>
                <w:color w:val="000000" w:themeColor="text1"/>
              </w:rPr>
              <w:t>CA</w:t>
            </w:r>
            <w:proofErr w:type="gramEnd"/>
          </w:p>
        </w:tc>
      </w:tr>
      <w:tr w:rsidR="00147CF6" w:rsidRPr="00147CF6" w:rsidTr="00147CF6">
        <w:tc>
          <w:tcPr>
            <w:tcW w:w="1440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Ethernet</w:t>
            </w:r>
          </w:p>
        </w:tc>
        <w:tc>
          <w:tcPr>
            <w:tcW w:w="150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Até </w:t>
            </w:r>
            <w:proofErr w:type="gramStart"/>
            <w:r w:rsidRPr="00147CF6">
              <w:rPr>
                <w:color w:val="000000" w:themeColor="text1"/>
              </w:rPr>
              <w:t>10Mb</w:t>
            </w:r>
            <w:proofErr w:type="gramEnd"/>
            <w:r w:rsidRPr="00147CF6">
              <w:rPr>
                <w:color w:val="000000" w:themeColor="text1"/>
              </w:rPr>
              <w:t>/s</w:t>
            </w:r>
          </w:p>
        </w:tc>
        <w:tc>
          <w:tcPr>
            <w:tcW w:w="1378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Bom, par </w:t>
            </w:r>
            <w:proofErr w:type="gramStart"/>
            <w:r w:rsidRPr="00147CF6">
              <w:rPr>
                <w:color w:val="000000" w:themeColor="text1"/>
              </w:rPr>
              <w:t>trançado</w:t>
            </w:r>
            <w:proofErr w:type="gramEnd"/>
          </w:p>
        </w:tc>
        <w:tc>
          <w:tcPr>
            <w:tcW w:w="1599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Fácil</w:t>
            </w:r>
          </w:p>
        </w:tc>
        <w:tc>
          <w:tcPr>
            <w:tcW w:w="1283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>Fácil de interceptar</w:t>
            </w:r>
          </w:p>
        </w:tc>
        <w:tc>
          <w:tcPr>
            <w:tcW w:w="1441" w:type="dxa"/>
          </w:tcPr>
          <w:p w:rsidR="00147CF6" w:rsidRPr="00147CF6" w:rsidRDefault="00147CF6" w:rsidP="0028439E">
            <w:pPr>
              <w:jc w:val="both"/>
              <w:rPr>
                <w:color w:val="000000" w:themeColor="text1"/>
              </w:rPr>
            </w:pPr>
            <w:r w:rsidRPr="00147CF6">
              <w:rPr>
                <w:color w:val="000000" w:themeColor="text1"/>
              </w:rPr>
              <w:t xml:space="preserve">Não é bom, CSMA </w:t>
            </w:r>
            <w:proofErr w:type="gramStart"/>
            <w:r w:rsidRPr="00147CF6">
              <w:rPr>
                <w:color w:val="000000" w:themeColor="text1"/>
              </w:rPr>
              <w:t>CD</w:t>
            </w:r>
            <w:proofErr w:type="gramEnd"/>
          </w:p>
        </w:tc>
      </w:tr>
    </w:tbl>
    <w:p w:rsidR="00147CF6" w:rsidRDefault="00147CF6" w:rsidP="0028439E">
      <w:pPr>
        <w:spacing w:after="0" w:line="240" w:lineRule="auto"/>
        <w:ind w:firstLine="567"/>
        <w:jc w:val="both"/>
        <w:rPr>
          <w:color w:val="FF0000"/>
        </w:rPr>
      </w:pPr>
    </w:p>
    <w:p w:rsidR="00147CF6" w:rsidRPr="000905A5" w:rsidRDefault="00147CF6" w:rsidP="0028439E">
      <w:pPr>
        <w:spacing w:after="0" w:line="240" w:lineRule="auto"/>
        <w:ind w:firstLine="567"/>
        <w:jc w:val="both"/>
        <w:rPr>
          <w:color w:val="FF0000"/>
        </w:rPr>
      </w:pPr>
    </w:p>
    <w:p w:rsidR="0028439E" w:rsidRPr="0028439E" w:rsidRDefault="0028439E" w:rsidP="0028439E">
      <w:pPr>
        <w:spacing w:after="0" w:line="240" w:lineRule="auto"/>
        <w:ind w:firstLine="567"/>
        <w:jc w:val="both"/>
        <w:rPr>
          <w:b/>
        </w:rPr>
      </w:pPr>
      <w:r w:rsidRPr="0028439E">
        <w:rPr>
          <w:b/>
        </w:rPr>
        <w:t xml:space="preserve">2. Explique a diferença entre comunicação orientada a conexão e </w:t>
      </w:r>
      <w:proofErr w:type="spellStart"/>
      <w:r w:rsidRPr="0028439E">
        <w:rPr>
          <w:b/>
        </w:rPr>
        <w:t>publish-subscribe</w:t>
      </w:r>
      <w:proofErr w:type="spellEnd"/>
      <w:r w:rsidRPr="0028439E">
        <w:rPr>
          <w:b/>
        </w:rPr>
        <w:t>. Dê um exemplo de aplicação embarcada para cada uma.</w:t>
      </w:r>
    </w:p>
    <w:p w:rsidR="0028439E" w:rsidRDefault="0028439E" w:rsidP="0028439E">
      <w:pPr>
        <w:spacing w:after="0" w:line="240" w:lineRule="auto"/>
        <w:ind w:firstLine="567"/>
        <w:jc w:val="both"/>
      </w:pPr>
      <w:r>
        <w:t xml:space="preserve">A conexão orientada a conexão se preocupa em estabelecer uma conexão entre os pontos comunicantes, além de ser uma comunicação ponto a ponto. A comunicação </w:t>
      </w:r>
      <w:proofErr w:type="spellStart"/>
      <w:r>
        <w:t>publish-subscribe</w:t>
      </w:r>
      <w:proofErr w:type="spellEnd"/>
      <w:r>
        <w:t xml:space="preserve"> não tem conexão entre pontos, apenas nós que “publicam” os dados em um barramento e nós interessados nesses dados “</w:t>
      </w:r>
      <w:proofErr w:type="gramStart"/>
      <w:r>
        <w:t>são</w:t>
      </w:r>
      <w:proofErr w:type="gramEnd"/>
      <w:r>
        <w:t xml:space="preserve"> inscritos” e podem recuperá-los. Quando o publicador envia </w:t>
      </w:r>
      <w:proofErr w:type="gramStart"/>
      <w:r>
        <w:t>dados</w:t>
      </w:r>
      <w:proofErr w:type="gramEnd"/>
      <w:r>
        <w:t xml:space="preserve"> ele não envia a nenhum nó em específico.</w:t>
      </w:r>
    </w:p>
    <w:p w:rsidR="00147CF6" w:rsidRDefault="00147CF6" w:rsidP="0028439E">
      <w:pPr>
        <w:spacing w:after="0" w:line="240" w:lineRule="auto"/>
        <w:ind w:firstLine="567"/>
        <w:jc w:val="both"/>
      </w:pPr>
    </w:p>
    <w:p w:rsidR="0028439E" w:rsidRPr="00147CF6" w:rsidRDefault="0028439E" w:rsidP="0028439E">
      <w:pPr>
        <w:spacing w:after="0" w:line="240" w:lineRule="auto"/>
        <w:ind w:firstLine="567"/>
        <w:jc w:val="both"/>
        <w:rPr>
          <w:b/>
          <w:color w:val="000000" w:themeColor="text1"/>
        </w:rPr>
      </w:pPr>
      <w:r w:rsidRPr="00147CF6">
        <w:rPr>
          <w:b/>
          <w:color w:val="000000" w:themeColor="text1"/>
        </w:rPr>
        <w:t xml:space="preserve">3. Descreva o barramento I2C dando os detalhes para </w:t>
      </w:r>
      <w:proofErr w:type="gramStart"/>
      <w:r w:rsidRPr="00147CF6">
        <w:rPr>
          <w:b/>
          <w:color w:val="000000" w:themeColor="text1"/>
        </w:rPr>
        <w:t>os níveis físico</w:t>
      </w:r>
      <w:proofErr w:type="gramEnd"/>
      <w:r w:rsidRPr="00147CF6">
        <w:rPr>
          <w:b/>
          <w:color w:val="000000" w:themeColor="text1"/>
        </w:rPr>
        <w:t>, enlace, rede e transporte do modelo OSI.</w:t>
      </w:r>
    </w:p>
    <w:p w:rsidR="00147CF6" w:rsidRPr="00147CF6" w:rsidRDefault="00147CF6" w:rsidP="0028439E">
      <w:pPr>
        <w:spacing w:after="0" w:line="240" w:lineRule="auto"/>
        <w:ind w:firstLine="567"/>
        <w:jc w:val="both"/>
        <w:rPr>
          <w:color w:val="000000" w:themeColor="text1"/>
        </w:rPr>
      </w:pPr>
      <w:r w:rsidRPr="00147CF6">
        <w:rPr>
          <w:color w:val="000000" w:themeColor="text1"/>
        </w:rPr>
        <w:t xml:space="preserve">No nível físico o I2C utiliza </w:t>
      </w:r>
      <w:proofErr w:type="gramStart"/>
      <w:r w:rsidRPr="00147CF6">
        <w:rPr>
          <w:color w:val="000000" w:themeColor="text1"/>
        </w:rPr>
        <w:t>2</w:t>
      </w:r>
      <w:proofErr w:type="gramEnd"/>
      <w:r w:rsidRPr="00147CF6">
        <w:rPr>
          <w:color w:val="000000" w:themeColor="text1"/>
        </w:rPr>
        <w:t xml:space="preserve"> fios, um para transmissão do </w:t>
      </w:r>
      <w:proofErr w:type="spellStart"/>
      <w:r w:rsidRPr="00147CF6">
        <w:rPr>
          <w:color w:val="000000" w:themeColor="text1"/>
        </w:rPr>
        <w:t>clock</w:t>
      </w:r>
      <w:proofErr w:type="spellEnd"/>
      <w:r w:rsidRPr="00147CF6">
        <w:rPr>
          <w:color w:val="000000" w:themeColor="text1"/>
        </w:rPr>
        <w:t xml:space="preserve"> e o outro para transmissão dos dados. </w:t>
      </w:r>
      <w:proofErr w:type="gramStart"/>
      <w:r w:rsidRPr="00147CF6">
        <w:rPr>
          <w:color w:val="000000" w:themeColor="text1"/>
        </w:rPr>
        <w:t>Além disso</w:t>
      </w:r>
      <w:proofErr w:type="gramEnd"/>
      <w:r w:rsidRPr="00147CF6">
        <w:rPr>
          <w:color w:val="000000" w:themeColor="text1"/>
        </w:rPr>
        <w:t xml:space="preserve"> o barramento utiliza o esquema de coletor/dreno aberto.</w:t>
      </w:r>
    </w:p>
    <w:p w:rsidR="00147CF6" w:rsidRPr="00147CF6" w:rsidRDefault="00147CF6" w:rsidP="0028439E">
      <w:pPr>
        <w:spacing w:after="0" w:line="240" w:lineRule="auto"/>
        <w:ind w:firstLine="567"/>
        <w:jc w:val="both"/>
        <w:rPr>
          <w:color w:val="000000" w:themeColor="text1"/>
        </w:rPr>
      </w:pPr>
      <w:r w:rsidRPr="00147CF6">
        <w:rPr>
          <w:color w:val="000000" w:themeColor="text1"/>
        </w:rPr>
        <w:t>No nível de enlace cada nó tem um endereço que é utilizado para identificar unicamente o nó na rede.</w:t>
      </w:r>
    </w:p>
    <w:p w:rsidR="00147CF6" w:rsidRPr="00147CF6" w:rsidRDefault="00147CF6" w:rsidP="0028439E">
      <w:pPr>
        <w:spacing w:after="0" w:line="240" w:lineRule="auto"/>
        <w:ind w:firstLine="567"/>
        <w:jc w:val="both"/>
        <w:rPr>
          <w:color w:val="FF0000"/>
        </w:rPr>
      </w:pPr>
      <w:r w:rsidRPr="00147CF6">
        <w:rPr>
          <w:color w:val="FF0000"/>
        </w:rPr>
        <w:t>No nível de rede e transporte eu não sei.</w:t>
      </w:r>
    </w:p>
    <w:p w:rsidR="00147CF6" w:rsidRPr="000905A5" w:rsidRDefault="00147CF6" w:rsidP="0028439E">
      <w:pPr>
        <w:spacing w:after="0" w:line="240" w:lineRule="auto"/>
        <w:ind w:firstLine="567"/>
        <w:jc w:val="both"/>
        <w:rPr>
          <w:color w:val="FF0000"/>
        </w:rPr>
      </w:pPr>
    </w:p>
    <w:p w:rsidR="0028439E" w:rsidRPr="000905A5" w:rsidRDefault="0028439E" w:rsidP="0028439E">
      <w:pPr>
        <w:spacing w:after="0" w:line="240" w:lineRule="auto"/>
        <w:ind w:firstLine="567"/>
        <w:jc w:val="both"/>
        <w:rPr>
          <w:color w:val="FF0000"/>
        </w:rPr>
      </w:pPr>
      <w:r w:rsidRPr="000905A5">
        <w:rPr>
          <w:color w:val="FF0000"/>
        </w:rPr>
        <w:t>4. Considere como aplicação um sistema de elevadores, como mostrado na figura abaixo. Cada andar possui painel de controle de displays. Cada elevador possui um botão por andar e botão de emergência. Sensores indicam a posição do elevador por todo o prédio, com aumento da resolução na vizinhança dos pontos de parada. Existe um controlador central (monitora posição dos elevadores e chamados nos andares, despacha elevadores para atender chamados) e um controlador em cada elevador (controle de movimento).</w:t>
      </w:r>
    </w:p>
    <w:p w:rsidR="0028439E" w:rsidRDefault="0028439E" w:rsidP="0028439E">
      <w:pPr>
        <w:spacing w:after="0" w:line="240" w:lineRule="auto"/>
        <w:ind w:firstLine="567"/>
        <w:jc w:val="both"/>
      </w:pPr>
      <w:r>
        <w:t>a) Proponha uma arquitetura de rede.</w:t>
      </w:r>
    </w:p>
    <w:p w:rsidR="0028439E" w:rsidRDefault="0028439E" w:rsidP="0028439E">
      <w:pPr>
        <w:spacing w:after="0" w:line="240" w:lineRule="auto"/>
        <w:ind w:firstLine="567"/>
        <w:jc w:val="both"/>
      </w:pPr>
      <w:r>
        <w:t>b) Selecione uma tecnologia de rede.</w:t>
      </w:r>
    </w:p>
    <w:p w:rsidR="000E6FF7" w:rsidRDefault="0028439E" w:rsidP="0028439E">
      <w:pPr>
        <w:spacing w:after="0" w:line="240" w:lineRule="auto"/>
        <w:ind w:firstLine="567"/>
        <w:jc w:val="both"/>
      </w:pPr>
      <w:r>
        <w:t>c) Que propriedades seriam necessários nos níveis: físico, enlace, redes e transporte desta rede?</w:t>
      </w:r>
    </w:p>
    <w:p w:rsidR="00B36325" w:rsidRDefault="00B36325" w:rsidP="0028439E">
      <w:pPr>
        <w:spacing w:after="0" w:line="240" w:lineRule="auto"/>
        <w:ind w:firstLine="567"/>
        <w:jc w:val="both"/>
      </w:pPr>
      <w:r>
        <w:t xml:space="preserve">Físico: proteção contra interferência analógica das outras </w:t>
      </w:r>
      <w:r w:rsidR="008A35ED">
        <w:t>partes do elevador.</w:t>
      </w:r>
    </w:p>
    <w:p w:rsidR="008A35ED" w:rsidRDefault="008A35ED" w:rsidP="0028439E">
      <w:pPr>
        <w:spacing w:after="0" w:line="240" w:lineRule="auto"/>
        <w:ind w:firstLine="567"/>
        <w:jc w:val="both"/>
      </w:pPr>
      <w:r>
        <w:t xml:space="preserve">Enlace: </w:t>
      </w:r>
    </w:p>
    <w:p w:rsidR="008A35ED" w:rsidRDefault="008A35ED" w:rsidP="0028439E">
      <w:pPr>
        <w:spacing w:after="0" w:line="240" w:lineRule="auto"/>
        <w:ind w:firstLine="567"/>
        <w:jc w:val="both"/>
      </w:pPr>
      <w:r>
        <w:t>Rede:</w:t>
      </w:r>
    </w:p>
    <w:p w:rsidR="008A35ED" w:rsidRDefault="008A35ED" w:rsidP="0028439E">
      <w:pPr>
        <w:spacing w:after="0" w:line="240" w:lineRule="auto"/>
        <w:ind w:firstLine="567"/>
        <w:jc w:val="both"/>
      </w:pPr>
      <w:r>
        <w:t>Transporte:</w:t>
      </w:r>
    </w:p>
    <w:p w:rsidR="00147CF6" w:rsidRDefault="00147CF6" w:rsidP="0028439E">
      <w:pPr>
        <w:spacing w:after="0" w:line="240" w:lineRule="auto"/>
        <w:ind w:firstLine="567"/>
        <w:jc w:val="both"/>
      </w:pPr>
    </w:p>
    <w:p w:rsidR="00147CF6" w:rsidRDefault="00147CF6" w:rsidP="0028439E">
      <w:pPr>
        <w:spacing w:after="0" w:line="240" w:lineRule="auto"/>
        <w:ind w:firstLine="567"/>
        <w:jc w:val="both"/>
      </w:pPr>
    </w:p>
    <w:p w:rsidR="00147CF6" w:rsidRDefault="00147CF6" w:rsidP="0028439E">
      <w:pPr>
        <w:spacing w:after="0" w:line="240" w:lineRule="auto"/>
        <w:ind w:firstLine="567"/>
        <w:jc w:val="both"/>
      </w:pPr>
    </w:p>
    <w:p w:rsidR="00147CF6" w:rsidRDefault="00147CF6" w:rsidP="0028439E">
      <w:pPr>
        <w:spacing w:after="0" w:line="240" w:lineRule="auto"/>
        <w:ind w:firstLine="567"/>
        <w:jc w:val="both"/>
      </w:pPr>
    </w:p>
    <w:p w:rsidR="00147CF6" w:rsidRDefault="00147CF6" w:rsidP="0028439E">
      <w:pPr>
        <w:spacing w:after="0" w:line="240" w:lineRule="auto"/>
        <w:ind w:firstLine="567"/>
        <w:jc w:val="both"/>
      </w:pPr>
    </w:p>
    <w:p w:rsidR="00147CF6" w:rsidRDefault="00147CF6" w:rsidP="0028439E">
      <w:pPr>
        <w:spacing w:after="0" w:line="240" w:lineRule="auto"/>
        <w:ind w:firstLine="567"/>
        <w:jc w:val="both"/>
      </w:pPr>
    </w:p>
    <w:p w:rsidR="0028439E" w:rsidRDefault="0028439E" w:rsidP="0028439E">
      <w:pPr>
        <w:spacing w:after="0" w:line="240" w:lineRule="auto"/>
        <w:ind w:firstLine="567"/>
        <w:jc w:val="both"/>
      </w:pPr>
    </w:p>
    <w:p w:rsidR="0028439E" w:rsidRDefault="0028439E" w:rsidP="00147CF6">
      <w:pPr>
        <w:spacing w:after="0" w:line="240" w:lineRule="auto"/>
        <w:ind w:firstLine="567"/>
        <w:jc w:val="center"/>
      </w:pPr>
      <w:r>
        <w:rPr>
          <w:noProof/>
          <w:lang w:eastAsia="pt-BR"/>
        </w:rPr>
        <w:drawing>
          <wp:inline distT="0" distB="0" distL="0" distR="0" wp14:anchorId="371D0056" wp14:editId="6EA2A241">
            <wp:extent cx="2408974" cy="190036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648" cy="19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9E" w:rsidRPr="0028439E" w:rsidRDefault="0028439E" w:rsidP="0028439E">
      <w:pPr>
        <w:spacing w:after="0" w:line="240" w:lineRule="auto"/>
        <w:ind w:firstLine="567"/>
        <w:jc w:val="both"/>
        <w:rPr>
          <w:b/>
        </w:rPr>
      </w:pPr>
      <w:r w:rsidRPr="0028439E">
        <w:rPr>
          <w:b/>
        </w:rPr>
        <w:t>5. Como o protocolo CSMA-AMP pode contribuir para aumentar o determinismo de uma rede? Comente o efeito sobre os nós que possuem baixa prioridade.</w:t>
      </w:r>
    </w:p>
    <w:p w:rsidR="0028439E" w:rsidRDefault="0028439E" w:rsidP="0028439E">
      <w:pPr>
        <w:spacing w:after="0" w:line="240" w:lineRule="auto"/>
        <w:ind w:firstLine="567"/>
        <w:jc w:val="both"/>
      </w:pPr>
      <w:r>
        <w:t xml:space="preserve">Ele determina que os nós com maior prioridade </w:t>
      </w:r>
      <w:proofErr w:type="gramStart"/>
      <w:r>
        <w:t>terão</w:t>
      </w:r>
      <w:proofErr w:type="gramEnd"/>
      <w:r>
        <w:t xml:space="preserve"> o barramento garantido, com isso sabe-se exatamente quem dominará o barramento. Os nós de baixa prioridade podem nunca ganhar o barramento e sofrer “</w:t>
      </w:r>
      <w:proofErr w:type="spellStart"/>
      <w:r>
        <w:t>starvation</w:t>
      </w:r>
      <w:proofErr w:type="spellEnd"/>
      <w:r>
        <w:t xml:space="preserve">” se muitos nós de alta prioridade </w:t>
      </w:r>
      <w:proofErr w:type="gramStart"/>
      <w:r>
        <w:t>acessarem</w:t>
      </w:r>
      <w:proofErr w:type="gramEnd"/>
      <w:r>
        <w:t xml:space="preserve"> o meio constantemente.</w:t>
      </w:r>
    </w:p>
    <w:p w:rsidR="0028439E" w:rsidRPr="0028439E" w:rsidRDefault="0028439E" w:rsidP="0028439E">
      <w:pPr>
        <w:spacing w:after="0" w:line="240" w:lineRule="auto"/>
        <w:ind w:firstLine="567"/>
        <w:jc w:val="both"/>
        <w:rPr>
          <w:b/>
        </w:rPr>
      </w:pPr>
      <w:r w:rsidRPr="0028439E">
        <w:rPr>
          <w:b/>
        </w:rPr>
        <w:t>6. A figura abaixo mostra um cabo USB. Por que os fios de dados são enrolados e os de alimentação não?</w:t>
      </w:r>
    </w:p>
    <w:p w:rsidR="0028439E" w:rsidRDefault="0028439E" w:rsidP="0028439E">
      <w:pPr>
        <w:spacing w:after="0" w:line="240" w:lineRule="auto"/>
        <w:ind w:firstLine="567"/>
        <w:jc w:val="both"/>
      </w:pPr>
      <w:r>
        <w:t xml:space="preserve">Por que os fios de dados usam a técnica de par trançado e dados diferenciais para a eliminação de ruído e interferência, </w:t>
      </w:r>
      <w:proofErr w:type="gramStart"/>
      <w:r>
        <w:t>ou seja</w:t>
      </w:r>
      <w:proofErr w:type="gramEnd"/>
      <w:r>
        <w:t xml:space="preserve"> para proteger os dados. O cabo de alimentação não precisa de proteção contra corrupção de dados.</w:t>
      </w:r>
    </w:p>
    <w:p w:rsidR="00AB25AB" w:rsidRDefault="0028439E" w:rsidP="0028439E">
      <w:pPr>
        <w:spacing w:after="0" w:line="240" w:lineRule="auto"/>
        <w:ind w:firstLine="567"/>
        <w:jc w:val="both"/>
      </w:pPr>
      <w:r>
        <w:rPr>
          <w:noProof/>
          <w:lang w:eastAsia="pt-BR"/>
        </w:rPr>
        <w:drawing>
          <wp:inline distT="0" distB="0" distL="0" distR="0" wp14:anchorId="70378E99" wp14:editId="1E666E82">
            <wp:extent cx="5400040" cy="119145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BB" w:rsidRPr="00E3784D" w:rsidRDefault="00CB33CF" w:rsidP="00416ABB">
      <w:pPr>
        <w:rPr>
          <w:b/>
        </w:rPr>
      </w:pPr>
      <w:r w:rsidRPr="00E3784D">
        <w:rPr>
          <w:b/>
        </w:rPr>
        <w:t xml:space="preserve">7. </w:t>
      </w:r>
      <w:r w:rsidR="00416ABB" w:rsidRPr="00E3784D">
        <w:rPr>
          <w:b/>
        </w:rPr>
        <w:t xml:space="preserve">Diferencie robustez de tolerância </w:t>
      </w:r>
      <w:proofErr w:type="gramStart"/>
      <w:r w:rsidR="00416ABB" w:rsidRPr="00E3784D">
        <w:rPr>
          <w:b/>
        </w:rPr>
        <w:t>a</w:t>
      </w:r>
      <w:proofErr w:type="gramEnd"/>
      <w:r w:rsidR="00416ABB" w:rsidRPr="00E3784D">
        <w:rPr>
          <w:b/>
        </w:rPr>
        <w:t xml:space="preserve"> falha.</w:t>
      </w:r>
    </w:p>
    <w:p w:rsidR="00CB33CF" w:rsidRDefault="00CB33CF" w:rsidP="00416ABB">
      <w:r>
        <w:t xml:space="preserve">Robustez é a capacidade do sistema de funcionar mesmo quando </w:t>
      </w:r>
      <w:proofErr w:type="spellStart"/>
      <w:r>
        <w:t>submentido</w:t>
      </w:r>
      <w:proofErr w:type="spellEnd"/>
      <w:r>
        <w:t xml:space="preserve"> a situações físicas extremas</w:t>
      </w:r>
      <w:r w:rsidR="00E3784D">
        <w:t xml:space="preserve">. Tolerância </w:t>
      </w:r>
      <w:proofErr w:type="gramStart"/>
      <w:r w:rsidR="00E3784D">
        <w:t>a</w:t>
      </w:r>
      <w:proofErr w:type="gramEnd"/>
      <w:r w:rsidR="00E3784D">
        <w:t xml:space="preserve"> falha esta relacionado com a capacidade do sistema de continuar funcionando mesmo após ocorrer uma falha, ou seja, a sua capacidade de se recuperar dessas falhas.</w:t>
      </w:r>
    </w:p>
    <w:p w:rsidR="00416ABB" w:rsidRDefault="00CB33CF" w:rsidP="00416ABB">
      <w:pPr>
        <w:rPr>
          <w:color w:val="FF0000"/>
        </w:rPr>
      </w:pPr>
      <w:r w:rsidRPr="00E3784D">
        <w:rPr>
          <w:color w:val="FF0000"/>
        </w:rPr>
        <w:t xml:space="preserve">8. </w:t>
      </w:r>
      <w:r w:rsidR="00416ABB" w:rsidRPr="00E3784D">
        <w:rPr>
          <w:color w:val="FF0000"/>
        </w:rPr>
        <w:t>Pesquise a largura de banda (bandwidt</w:t>
      </w:r>
      <w:r w:rsidRPr="00E3784D">
        <w:rPr>
          <w:color w:val="FF0000"/>
        </w:rPr>
        <w:t xml:space="preserve">h) das seguintes tecnologias de </w:t>
      </w:r>
      <w:r w:rsidR="00416ABB" w:rsidRPr="00E3784D">
        <w:rPr>
          <w:color w:val="FF0000"/>
        </w:rPr>
        <w:t>comunicação: Ethernet (1000BASE-LX e 1</w:t>
      </w:r>
      <w:r w:rsidRPr="00E3784D">
        <w:rPr>
          <w:color w:val="FF0000"/>
        </w:rPr>
        <w:t xml:space="preserve">00BASE-TX), Bluetooth (todos) e </w:t>
      </w:r>
      <w:proofErr w:type="spellStart"/>
      <w:proofErr w:type="gramStart"/>
      <w:r w:rsidR="00416ABB" w:rsidRPr="00E3784D">
        <w:rPr>
          <w:color w:val="FF0000"/>
        </w:rPr>
        <w:t>usb</w:t>
      </w:r>
      <w:proofErr w:type="spellEnd"/>
      <w:proofErr w:type="gramEnd"/>
      <w:r w:rsidR="00416ABB" w:rsidRPr="00E3784D">
        <w:rPr>
          <w:color w:val="FF0000"/>
        </w:rPr>
        <w:t xml:space="preserve"> (2.0 e 3.0)</w:t>
      </w:r>
    </w:p>
    <w:p w:rsidR="00E3784D" w:rsidRDefault="00E3784D" w:rsidP="00416ABB">
      <w:pPr>
        <w:rPr>
          <w:color w:val="FF0000"/>
        </w:rPr>
      </w:pPr>
    </w:p>
    <w:p w:rsidR="00E3784D" w:rsidRPr="00E3784D" w:rsidRDefault="00E3784D" w:rsidP="00416ABB">
      <w:pPr>
        <w:rPr>
          <w:color w:val="FF0000"/>
        </w:rPr>
      </w:pPr>
    </w:p>
    <w:p w:rsidR="00416ABB" w:rsidRPr="00E3784D" w:rsidRDefault="00CB33CF" w:rsidP="00416ABB">
      <w:pPr>
        <w:rPr>
          <w:b/>
        </w:rPr>
      </w:pPr>
      <w:r w:rsidRPr="00E3784D">
        <w:rPr>
          <w:b/>
        </w:rPr>
        <w:t xml:space="preserve">9. </w:t>
      </w:r>
      <w:r w:rsidR="00416ABB" w:rsidRPr="00E3784D">
        <w:rPr>
          <w:b/>
        </w:rPr>
        <w:t>Comente a robustez do padrão par trançando, utili</w:t>
      </w:r>
      <w:r w:rsidRPr="00E3784D">
        <w:rPr>
          <w:b/>
        </w:rPr>
        <w:t xml:space="preserve">zado nos cabos USB e </w:t>
      </w:r>
      <w:r w:rsidR="00416ABB" w:rsidRPr="00E3784D">
        <w:rPr>
          <w:b/>
        </w:rPr>
        <w:t>ethernet (fio).</w:t>
      </w:r>
    </w:p>
    <w:p w:rsidR="00E3784D" w:rsidRDefault="00E3784D" w:rsidP="00416ABB">
      <w:r>
        <w:t>Par trançado usa a técnica de transmissão diferencial que é menos suscetível a ruídos externos. Dessa forma em um ambiente com muito ruído o par trançado se sairia bem pela utilização dessa técnica. Onde um sinal e seu complementar são enviados em dois fios diferentes e no final existe um comparador que remove os ruídos adicionados ao longo do caminho.</w:t>
      </w:r>
    </w:p>
    <w:p w:rsidR="00416ABB" w:rsidRPr="00E3784D" w:rsidRDefault="00CB33CF" w:rsidP="00416ABB">
      <w:pPr>
        <w:rPr>
          <w:b/>
        </w:rPr>
      </w:pPr>
      <w:r w:rsidRPr="00E3784D">
        <w:rPr>
          <w:b/>
        </w:rPr>
        <w:lastRenderedPageBreak/>
        <w:t xml:space="preserve">10. </w:t>
      </w:r>
      <w:r w:rsidR="00416ABB" w:rsidRPr="00E3784D">
        <w:rPr>
          <w:b/>
        </w:rPr>
        <w:t>Compara os procedimentos de manutenç</w:t>
      </w:r>
      <w:r w:rsidRPr="00E3784D">
        <w:rPr>
          <w:b/>
        </w:rPr>
        <w:t xml:space="preserve">ão das tecnologias ethernet com </w:t>
      </w:r>
      <w:r w:rsidR="00416ABB" w:rsidRPr="00E3784D">
        <w:rPr>
          <w:b/>
        </w:rPr>
        <w:t>fio versus ethernet fibra.</w:t>
      </w:r>
    </w:p>
    <w:p w:rsidR="00E3784D" w:rsidRDefault="00E3784D" w:rsidP="00416ABB">
      <w:proofErr w:type="spellStart"/>
      <w:r>
        <w:t>Manutenabilidade</w:t>
      </w:r>
      <w:proofErr w:type="spellEnd"/>
      <w:r>
        <w:t xml:space="preserve"> em fibra ótica é mais difícil</w:t>
      </w:r>
      <w:proofErr w:type="gramStart"/>
      <w:r>
        <w:t xml:space="preserve"> pois</w:t>
      </w:r>
      <w:proofErr w:type="gramEnd"/>
      <w:r>
        <w:t xml:space="preserve"> exige equipamentos extras.</w:t>
      </w:r>
    </w:p>
    <w:p w:rsidR="00416ABB" w:rsidRPr="00E3784D" w:rsidRDefault="00CB33CF" w:rsidP="00416ABB">
      <w:pPr>
        <w:rPr>
          <w:b/>
        </w:rPr>
      </w:pPr>
      <w:r w:rsidRPr="00E3784D">
        <w:rPr>
          <w:b/>
        </w:rPr>
        <w:t xml:space="preserve">11. </w:t>
      </w:r>
      <w:r w:rsidR="00416ABB" w:rsidRPr="00E3784D">
        <w:rPr>
          <w:b/>
        </w:rPr>
        <w:t xml:space="preserve">Compare as tecnologias ethernet </w:t>
      </w:r>
      <w:proofErr w:type="spellStart"/>
      <w:r w:rsidR="00416ABB" w:rsidRPr="00E3784D">
        <w:rPr>
          <w:b/>
        </w:rPr>
        <w:t>wi</w:t>
      </w:r>
      <w:r w:rsidRPr="00E3784D">
        <w:rPr>
          <w:b/>
        </w:rPr>
        <w:t>-fi</w:t>
      </w:r>
      <w:proofErr w:type="spellEnd"/>
      <w:r w:rsidRPr="00E3784D">
        <w:rPr>
          <w:b/>
        </w:rPr>
        <w:t xml:space="preserve"> versus Bluetooth no quesito </w:t>
      </w:r>
      <w:r w:rsidR="00416ABB" w:rsidRPr="00E3784D">
        <w:rPr>
          <w:b/>
        </w:rPr>
        <w:t>privacidade.</w:t>
      </w:r>
    </w:p>
    <w:p w:rsidR="00E3784D" w:rsidRDefault="00E3784D" w:rsidP="00416ABB">
      <w:proofErr w:type="spellStart"/>
      <w:r>
        <w:t>Wifi</w:t>
      </w:r>
      <w:proofErr w:type="spellEnd"/>
      <w:r>
        <w:t xml:space="preserve">, por ser mais utilizada para acesso a rede tem padrões e técnicas de proteção de dados mais avançadas do que o </w:t>
      </w:r>
      <w:proofErr w:type="spellStart"/>
      <w:proofErr w:type="gramStart"/>
      <w:r>
        <w:t>bluetooth</w:t>
      </w:r>
      <w:proofErr w:type="spellEnd"/>
      <w:proofErr w:type="gramEnd"/>
      <w:r>
        <w:t xml:space="preserve"> que implementa pouco tais técnicas.</w:t>
      </w:r>
    </w:p>
    <w:p w:rsidR="00416ABB" w:rsidRPr="00E3784D" w:rsidRDefault="00CB33CF" w:rsidP="00416ABB">
      <w:pPr>
        <w:rPr>
          <w:b/>
        </w:rPr>
      </w:pPr>
      <w:r w:rsidRPr="00E3784D">
        <w:rPr>
          <w:b/>
        </w:rPr>
        <w:t xml:space="preserve">12. </w:t>
      </w:r>
      <w:r w:rsidR="00416ABB" w:rsidRPr="00E3784D">
        <w:rPr>
          <w:b/>
        </w:rPr>
        <w:t xml:space="preserve">Explique o padrão </w:t>
      </w:r>
      <w:proofErr w:type="spellStart"/>
      <w:r w:rsidR="00416ABB" w:rsidRPr="00E3784D">
        <w:rPr>
          <w:b/>
        </w:rPr>
        <w:t>publish-subscribe</w:t>
      </w:r>
      <w:proofErr w:type="spellEnd"/>
      <w:r w:rsidR="00416ABB" w:rsidRPr="00E3784D">
        <w:rPr>
          <w:b/>
        </w:rPr>
        <w:t>. C</w:t>
      </w:r>
      <w:r w:rsidRPr="00E3784D">
        <w:rPr>
          <w:b/>
        </w:rPr>
        <w:t xml:space="preserve">omo ele se diferencia do modelo </w:t>
      </w:r>
      <w:r w:rsidR="00416ABB" w:rsidRPr="00E3784D">
        <w:rPr>
          <w:b/>
        </w:rPr>
        <w:t>usado no TCP/IP?</w:t>
      </w:r>
    </w:p>
    <w:p w:rsidR="00E3784D" w:rsidRDefault="00E3784D" w:rsidP="00416ABB">
      <w:r>
        <w:t xml:space="preserve">No padrão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existe um nó que envia dados para a rede, em estilo broadcast, </w:t>
      </w:r>
      <w:proofErr w:type="gramStart"/>
      <w:r>
        <w:t>ou seja</w:t>
      </w:r>
      <w:proofErr w:type="gramEnd"/>
      <w:r>
        <w:t xml:space="preserve"> sem um destinatário específico e existem nós que são assinantes de certos canais de recepção. Assim um </w:t>
      </w:r>
      <w:proofErr w:type="spellStart"/>
      <w:r>
        <w:t>publicante</w:t>
      </w:r>
      <w:proofErr w:type="spellEnd"/>
      <w:r>
        <w:t xml:space="preserve"> envia os dados para a rede e </w:t>
      </w:r>
      <w:proofErr w:type="gramStart"/>
      <w:r>
        <w:t>um assinante pega</w:t>
      </w:r>
      <w:proofErr w:type="gramEnd"/>
      <w:r>
        <w:t xml:space="preserve"> os dados que lhe interessam. No modelo TCP/IP existe um estabelecimento de conexão ponto a ponto.</w:t>
      </w:r>
    </w:p>
    <w:p w:rsidR="00AB25AB" w:rsidRPr="00147CF6" w:rsidRDefault="00CB33CF" w:rsidP="00416ABB">
      <w:pPr>
        <w:rPr>
          <w:b/>
        </w:rPr>
      </w:pPr>
      <w:r w:rsidRPr="00147CF6">
        <w:rPr>
          <w:b/>
        </w:rPr>
        <w:t xml:space="preserve">13. </w:t>
      </w:r>
      <w:r w:rsidR="00416ABB" w:rsidRPr="00147CF6">
        <w:rPr>
          <w:b/>
        </w:rPr>
        <w:t>Pesquise sobre o protocolo CSMA ND</w:t>
      </w:r>
      <w:r w:rsidRPr="00147CF6">
        <w:rPr>
          <w:b/>
        </w:rPr>
        <w:t>A (Non-</w:t>
      </w:r>
      <w:proofErr w:type="spellStart"/>
      <w:r w:rsidRPr="00147CF6">
        <w:rPr>
          <w:b/>
        </w:rPr>
        <w:t>Destructive</w:t>
      </w:r>
      <w:proofErr w:type="spellEnd"/>
      <w:r w:rsidRPr="00147CF6">
        <w:rPr>
          <w:b/>
        </w:rPr>
        <w:t xml:space="preserve"> </w:t>
      </w:r>
      <w:proofErr w:type="spellStart"/>
      <w:r w:rsidRPr="00147CF6">
        <w:rPr>
          <w:b/>
        </w:rPr>
        <w:t>Arbitration</w:t>
      </w:r>
      <w:proofErr w:type="spellEnd"/>
      <w:r w:rsidRPr="00147CF6">
        <w:rPr>
          <w:b/>
        </w:rPr>
        <w:t xml:space="preserve">) </w:t>
      </w:r>
      <w:r w:rsidR="00416ABB" w:rsidRPr="00147CF6">
        <w:rPr>
          <w:b/>
        </w:rPr>
        <w:t>usado no CAN. Como ele consegue g</w:t>
      </w:r>
      <w:r w:rsidRPr="00147CF6">
        <w:rPr>
          <w:b/>
        </w:rPr>
        <w:t xml:space="preserve">arantir que mensagens com maior </w:t>
      </w:r>
      <w:r w:rsidR="00416ABB" w:rsidRPr="00147CF6">
        <w:rPr>
          <w:b/>
        </w:rPr>
        <w:t>prioridade sempre ganham o barramento?</w:t>
      </w:r>
    </w:p>
    <w:p w:rsidR="00CB33CF" w:rsidRDefault="00E3784D" w:rsidP="00E3784D">
      <w:pPr>
        <w:spacing w:after="0" w:line="240" w:lineRule="auto"/>
        <w:jc w:val="both"/>
      </w:pPr>
      <w:r>
        <w:t xml:space="preserve">Através da arbitração prioritária do endereço. No período de arbitração todos os nós que desejam enviar dados tentarão enviar um pacote para rede, a primeira parte do pacote é o número de prioridade desse nó. Quando um nó de menos prioridade envia seu número de prioridade e outro nó de maior prioridade também envia o nó de menor prioridade consegue sentir a presença do outro nó, pois em certo momento ele tentará escrever </w:t>
      </w:r>
      <w:proofErr w:type="gramStart"/>
      <w:r>
        <w:t>0</w:t>
      </w:r>
      <w:proofErr w:type="gramEnd"/>
      <w:r>
        <w:t xml:space="preserve"> na rede, mas vai sentir um 1, indicando a presença de um nó com maior prioridade, assim ele irá parar de transmitir permitindo o nó de maior prioridade continue sua transmissão.</w:t>
      </w:r>
    </w:p>
    <w:p w:rsidR="00CB33CF" w:rsidRDefault="00CB33CF" w:rsidP="00AB25AB">
      <w:pPr>
        <w:spacing w:after="0" w:line="240" w:lineRule="auto"/>
        <w:ind w:firstLine="567"/>
        <w:jc w:val="both"/>
      </w:pPr>
    </w:p>
    <w:p w:rsidR="00CB33CF" w:rsidRDefault="00CB33CF">
      <w:r>
        <w:br w:type="page"/>
      </w:r>
    </w:p>
    <w:p w:rsidR="00AB25AB" w:rsidRPr="00673D52" w:rsidRDefault="00673D52" w:rsidP="00673D52">
      <w:pPr>
        <w:spacing w:after="0" w:line="240" w:lineRule="auto"/>
        <w:ind w:firstLine="567"/>
        <w:jc w:val="center"/>
        <w:rPr>
          <w:b/>
          <w:sz w:val="28"/>
        </w:rPr>
      </w:pPr>
      <w:r w:rsidRPr="00673D52">
        <w:rPr>
          <w:b/>
          <w:sz w:val="28"/>
        </w:rPr>
        <w:lastRenderedPageBreak/>
        <w:t>SISTEMAS OPERACIONAIS</w:t>
      </w:r>
    </w:p>
    <w:p w:rsidR="00AB25AB" w:rsidRPr="00AB25AB" w:rsidRDefault="00AB25AB" w:rsidP="00AB25AB">
      <w:pPr>
        <w:spacing w:after="0" w:line="240" w:lineRule="auto"/>
        <w:ind w:firstLine="567"/>
        <w:jc w:val="both"/>
        <w:rPr>
          <w:b/>
        </w:rPr>
      </w:pPr>
      <w:r w:rsidRPr="00AB25AB">
        <w:rPr>
          <w:b/>
        </w:rPr>
        <w:t xml:space="preserve">1. O que é </w:t>
      </w:r>
      <w:proofErr w:type="spellStart"/>
      <w:r w:rsidRPr="00AB25AB">
        <w:rPr>
          <w:b/>
        </w:rPr>
        <w:t>device</w:t>
      </w:r>
      <w:proofErr w:type="spellEnd"/>
      <w:r w:rsidRPr="00AB25AB">
        <w:rPr>
          <w:b/>
        </w:rPr>
        <w:t xml:space="preserve"> driver? Qual a sua importância no projeto de um sistema embarcado?</w:t>
      </w:r>
    </w:p>
    <w:p w:rsidR="00AB25AB" w:rsidRDefault="00AB25AB" w:rsidP="00AB25AB">
      <w:pPr>
        <w:spacing w:after="0" w:line="240" w:lineRule="auto"/>
        <w:ind w:firstLine="567"/>
        <w:jc w:val="both"/>
      </w:pPr>
      <w:r>
        <w:t xml:space="preserve">É um pedaço de código que saber como se comunicar com o hardware. Um desenvolvedor de aplicações pode utilizar os </w:t>
      </w:r>
      <w:proofErr w:type="spellStart"/>
      <w:r>
        <w:t>device</w:t>
      </w:r>
      <w:proofErr w:type="spellEnd"/>
      <w:r>
        <w:t xml:space="preserve"> drivers para fazer chamadas ao hardware. Sua importância em sistemas embarcados está no seu papel de intermediário entre a aplicação e o hardware pode-se desenvolver o projeto em duas esferas e comunicando-as apenas através dessa interface.</w:t>
      </w:r>
    </w:p>
    <w:p w:rsidR="00AB25AB" w:rsidRPr="00AB25AB" w:rsidRDefault="00AB25AB" w:rsidP="00AB25AB">
      <w:pPr>
        <w:spacing w:after="0" w:line="240" w:lineRule="auto"/>
        <w:ind w:firstLine="567"/>
        <w:jc w:val="both"/>
        <w:rPr>
          <w:b/>
        </w:rPr>
      </w:pPr>
      <w:r w:rsidRPr="00AB25AB">
        <w:rPr>
          <w:b/>
        </w:rPr>
        <w:t>2. O que motivaria uma equipe de desenvolvimento a abandonar a estratégia de “laço simples” e partir para um “laço combinado com serviço de interrupção”?</w:t>
      </w:r>
    </w:p>
    <w:p w:rsidR="00AB25AB" w:rsidRDefault="00AB25AB" w:rsidP="00AB25AB">
      <w:pPr>
        <w:spacing w:after="0" w:line="240" w:lineRule="auto"/>
        <w:ind w:firstLine="567"/>
        <w:jc w:val="both"/>
      </w:pPr>
      <w:r>
        <w:t xml:space="preserve">Quando os blocos de tarefas no laço simples se tornam muito longos ou quando um bloco não pode esperar que o outro </w:t>
      </w:r>
      <w:proofErr w:type="gramStart"/>
      <w:r>
        <w:t>termine</w:t>
      </w:r>
      <w:proofErr w:type="gramEnd"/>
      <w:r>
        <w:t xml:space="preserve"> seu serviço é mais interessante usar o serviço de interrupção para definir prioridades e ativar certos blocos nos momentos certos.</w:t>
      </w:r>
    </w:p>
    <w:p w:rsidR="00AB25AB" w:rsidRPr="00AB25AB" w:rsidRDefault="00AB25AB" w:rsidP="00AB25AB">
      <w:pPr>
        <w:spacing w:after="0" w:line="240" w:lineRule="auto"/>
        <w:ind w:firstLine="567"/>
        <w:jc w:val="both"/>
        <w:rPr>
          <w:b/>
        </w:rPr>
      </w:pPr>
      <w:r w:rsidRPr="00AB25AB">
        <w:rPr>
          <w:b/>
        </w:rPr>
        <w:t>3. O que motivaria uma equipe de desenvolvimento a abandonar a estratégia de “laço combinado com serviço de interrupção” e partir para o uso de um sistema operacional?</w:t>
      </w:r>
    </w:p>
    <w:p w:rsidR="00AB25AB" w:rsidRDefault="00AB25AB" w:rsidP="00AB25AB">
      <w:pPr>
        <w:spacing w:after="0" w:line="240" w:lineRule="auto"/>
        <w:ind w:firstLine="567"/>
        <w:jc w:val="both"/>
      </w:pPr>
      <w:r>
        <w:t xml:space="preserve">Quando a quantidade de tarefas e serviços a serem </w:t>
      </w:r>
      <w:proofErr w:type="gramStart"/>
      <w:r>
        <w:t>implementados</w:t>
      </w:r>
      <w:proofErr w:type="gramEnd"/>
      <w:r>
        <w:t xml:space="preserve"> for muito grande tal que a administração disso de forma “manual” se torna incomodo.</w:t>
      </w:r>
      <w:r w:rsidR="00673D52">
        <w:t xml:space="preserve">  Ou quando existe uma necessidade de modularizar as tarefas de forma que elas possam ser desenvolvidas por indivíduos diferentes de um time</w:t>
      </w:r>
      <w:proofErr w:type="gramStart"/>
      <w:r w:rsidR="00673D52">
        <w:t xml:space="preserve">  </w:t>
      </w:r>
      <w:proofErr w:type="gramEnd"/>
      <w:r w:rsidR="00673D52">
        <w:t xml:space="preserve">de forma independente. </w:t>
      </w:r>
      <w:r>
        <w:t>O sistema operacional é capaz de administrar essas tarefas de forma melhor e atender a um número maior de tarefas.</w:t>
      </w:r>
    </w:p>
    <w:p w:rsidR="00AB25AB" w:rsidRPr="00AB25AB" w:rsidRDefault="00AB25AB" w:rsidP="00AB25AB">
      <w:pPr>
        <w:spacing w:after="0" w:line="240" w:lineRule="auto"/>
        <w:ind w:firstLine="567"/>
        <w:jc w:val="both"/>
        <w:rPr>
          <w:b/>
        </w:rPr>
      </w:pPr>
      <w:r w:rsidRPr="00AB25AB">
        <w:rPr>
          <w:b/>
        </w:rPr>
        <w:t xml:space="preserve">4. Qual das três estratégias seria melhor para o caso do elevador acima? Mudaria alguma coisa de fosse um sistema de </w:t>
      </w:r>
      <w:proofErr w:type="gramStart"/>
      <w:r w:rsidRPr="00AB25AB">
        <w:rPr>
          <w:b/>
        </w:rPr>
        <w:t>8</w:t>
      </w:r>
      <w:proofErr w:type="gramEnd"/>
      <w:r w:rsidRPr="00AB25AB">
        <w:rPr>
          <w:b/>
        </w:rPr>
        <w:t xml:space="preserve"> elevadores?</w:t>
      </w:r>
    </w:p>
    <w:p w:rsidR="00AB25AB" w:rsidRDefault="00AB25AB" w:rsidP="00AB25AB">
      <w:pPr>
        <w:spacing w:after="0" w:line="240" w:lineRule="auto"/>
        <w:ind w:firstLine="567"/>
        <w:jc w:val="both"/>
      </w:pPr>
      <w:r>
        <w:t>Para um único elevador pode-se usar laço combinado com ISR pela quantidade baixa de subsistemas que precisam ser administrados.</w:t>
      </w:r>
    </w:p>
    <w:p w:rsidR="00AB25AB" w:rsidRDefault="00AB25AB" w:rsidP="00AB25AB">
      <w:pPr>
        <w:spacing w:after="0" w:line="240" w:lineRule="auto"/>
        <w:ind w:firstLine="567"/>
        <w:jc w:val="both"/>
      </w:pPr>
      <w:r>
        <w:t xml:space="preserve">Se aumentarmos para </w:t>
      </w:r>
      <w:proofErr w:type="gramStart"/>
      <w:r>
        <w:t>8</w:t>
      </w:r>
      <w:proofErr w:type="gramEnd"/>
      <w:r>
        <w:t xml:space="preserve"> elevadores e um único sistema fosse necessário por </w:t>
      </w:r>
      <w:r w:rsidR="00673D52">
        <w:t>administrá-lo</w:t>
      </w:r>
      <w:r>
        <w:t xml:space="preserve"> então seria melhor utilizar um SO por conta do número elevado de </w:t>
      </w:r>
      <w:r w:rsidR="00673D52">
        <w:t>subsistemas para serem admi</w:t>
      </w:r>
      <w:r>
        <w:t>n</w:t>
      </w:r>
      <w:r w:rsidR="00673D52">
        <w:t>is</w:t>
      </w:r>
      <w:r>
        <w:t>trados.</w:t>
      </w:r>
    </w:p>
    <w:p w:rsidR="00AB25AB" w:rsidRPr="00AB25AB" w:rsidRDefault="00AB25AB" w:rsidP="00AB25AB">
      <w:pPr>
        <w:spacing w:after="0" w:line="240" w:lineRule="auto"/>
        <w:ind w:firstLine="567"/>
        <w:jc w:val="both"/>
        <w:rPr>
          <w:b/>
        </w:rPr>
      </w:pPr>
      <w:r w:rsidRPr="00AB25AB">
        <w:rPr>
          <w:b/>
        </w:rPr>
        <w:t>5. Que propriedades devem ser buscadas em um sistema operacional para uma aplicação embarcada que requer baixa dissipação de potência? Justifique.</w:t>
      </w:r>
    </w:p>
    <w:p w:rsidR="00AB25AB" w:rsidRDefault="00AB25AB" w:rsidP="00AB25AB">
      <w:pPr>
        <w:spacing w:after="0" w:line="240" w:lineRule="auto"/>
        <w:ind w:firstLine="567"/>
        <w:jc w:val="both"/>
      </w:pPr>
      <w:r>
        <w:t>O sistema operacional deve ser eficiente, ou seja, deve utilizar apenas funções que são realmente necessárias.</w:t>
      </w:r>
      <w:r w:rsidR="00673D52">
        <w:t xml:space="preserve"> Se um SO tem uma boa configurabilidade então </w:t>
      </w:r>
      <w:proofErr w:type="gramStart"/>
      <w:r w:rsidR="00673D52">
        <w:t>pode-se</w:t>
      </w:r>
      <w:proofErr w:type="gramEnd"/>
      <w:r w:rsidR="00673D52">
        <w:t xml:space="preserve"> remover partes dele que não serão usadas sendo eficiente na memória o que afeta diretamente a potência.</w:t>
      </w:r>
      <w:r>
        <w:t xml:space="preserve"> Deve ser eficiente </w:t>
      </w:r>
      <w:r w:rsidR="00673D52">
        <w:t xml:space="preserve">no </w:t>
      </w:r>
      <w:r>
        <w:t>código</w:t>
      </w:r>
      <w:r w:rsidR="00673D52">
        <w:t xml:space="preserve"> da aplicação</w:t>
      </w:r>
      <w:r>
        <w:t>,</w:t>
      </w:r>
      <w:r w:rsidR="00673D52">
        <w:t xml:space="preserve"> novamente</w:t>
      </w:r>
      <w:r>
        <w:t xml:space="preserve"> para diminuir a utilização de memória. Um SO mais simples</w:t>
      </w:r>
      <w:r w:rsidR="00673D52">
        <w:t>/eficiente</w:t>
      </w:r>
      <w:r>
        <w:t xml:space="preserve"> pode rodar sobre uma organização </w:t>
      </w:r>
      <w:r w:rsidR="00673D52">
        <w:t xml:space="preserve">(CPU) </w:t>
      </w:r>
      <w:r>
        <w:t>mais simples o que também di</w:t>
      </w:r>
      <w:r w:rsidR="00673D52">
        <w:t xml:space="preserve">minui a dissipação de potencia, ou ainda rodar a frequências de </w:t>
      </w:r>
      <w:proofErr w:type="spellStart"/>
      <w:r w:rsidR="00673D52">
        <w:t>clock</w:t>
      </w:r>
      <w:proofErr w:type="spellEnd"/>
      <w:r w:rsidR="00673D52">
        <w:t xml:space="preserve"> menores.</w:t>
      </w:r>
    </w:p>
    <w:p w:rsidR="00AB25AB" w:rsidRPr="00673D52" w:rsidRDefault="00AB25AB" w:rsidP="00AB25AB">
      <w:pPr>
        <w:spacing w:after="0" w:line="240" w:lineRule="auto"/>
        <w:ind w:firstLine="567"/>
        <w:jc w:val="both"/>
        <w:rPr>
          <w:color w:val="FF0000"/>
        </w:rPr>
      </w:pPr>
      <w:r w:rsidRPr="00673D52">
        <w:rPr>
          <w:color w:val="FF0000"/>
        </w:rPr>
        <w:t>6. Escolha três sistemas operacionais usados em aplicações embarcadas e compare-os segundo os requisitos: custo de licenciamento, diversidade de plataformas, suporte, ferramentas de desenvolvimento e complexidade da aplicação.</w:t>
      </w:r>
    </w:p>
    <w:p w:rsidR="00673D52" w:rsidRDefault="00673D52" w:rsidP="00AB25AB">
      <w:pPr>
        <w:spacing w:after="0" w:line="240" w:lineRule="auto"/>
        <w:ind w:firstLine="567"/>
        <w:jc w:val="both"/>
      </w:pPr>
    </w:p>
    <w:p w:rsidR="00673D52" w:rsidRDefault="00673D52" w:rsidP="00AB25AB">
      <w:pPr>
        <w:spacing w:after="0" w:line="240" w:lineRule="auto"/>
        <w:ind w:firstLine="567"/>
        <w:jc w:val="both"/>
      </w:pPr>
    </w:p>
    <w:p w:rsidR="00673D52" w:rsidRDefault="00673D52" w:rsidP="00AB25AB">
      <w:pPr>
        <w:spacing w:after="0" w:line="240" w:lineRule="auto"/>
        <w:ind w:firstLine="567"/>
        <w:jc w:val="both"/>
      </w:pPr>
    </w:p>
    <w:p w:rsidR="00673D52" w:rsidRDefault="00673D52" w:rsidP="00AB25AB">
      <w:pPr>
        <w:spacing w:after="0" w:line="240" w:lineRule="auto"/>
        <w:ind w:firstLine="567"/>
        <w:jc w:val="both"/>
      </w:pPr>
    </w:p>
    <w:p w:rsidR="00673D52" w:rsidRDefault="00673D52" w:rsidP="00AB25AB">
      <w:pPr>
        <w:spacing w:after="0" w:line="240" w:lineRule="auto"/>
        <w:ind w:firstLine="567"/>
        <w:jc w:val="both"/>
      </w:pPr>
    </w:p>
    <w:p w:rsidR="00673D52" w:rsidRDefault="00673D52" w:rsidP="00AB25AB">
      <w:pPr>
        <w:spacing w:after="0" w:line="240" w:lineRule="auto"/>
        <w:ind w:firstLine="567"/>
        <w:jc w:val="both"/>
      </w:pPr>
    </w:p>
    <w:p w:rsidR="0028439E" w:rsidRPr="00673D52" w:rsidRDefault="00AB25AB" w:rsidP="00AB25AB">
      <w:pPr>
        <w:spacing w:after="0" w:line="240" w:lineRule="auto"/>
        <w:ind w:firstLine="567"/>
        <w:jc w:val="both"/>
        <w:rPr>
          <w:b/>
        </w:rPr>
      </w:pPr>
      <w:r w:rsidRPr="00673D52">
        <w:rPr>
          <w:b/>
        </w:rPr>
        <w:t>7. Qual o papel do middleware em uma aplicação embarcada?</w:t>
      </w:r>
    </w:p>
    <w:p w:rsidR="00673D52" w:rsidRDefault="00673D52" w:rsidP="00AB25AB">
      <w:pPr>
        <w:spacing w:after="0" w:line="240" w:lineRule="auto"/>
        <w:ind w:firstLine="567"/>
        <w:jc w:val="both"/>
      </w:pPr>
      <w:r>
        <w:t xml:space="preserve">Simplesmente provê recursos que podem ser acessados como se </w:t>
      </w:r>
      <w:proofErr w:type="gramStart"/>
      <w:r>
        <w:t>fosse locais</w:t>
      </w:r>
      <w:proofErr w:type="gramEnd"/>
      <w:r>
        <w:t xml:space="preserve">, mas que na verdade estão distribuídos em sistemas que podem rodar </w:t>
      </w:r>
      <w:proofErr w:type="spellStart"/>
      <w:r>
        <w:t>SOs</w:t>
      </w:r>
      <w:proofErr w:type="spellEnd"/>
      <w:r>
        <w:t xml:space="preserve"> e linguagem diferentes daqueles em que o sistema cliente está.</w:t>
      </w:r>
    </w:p>
    <w:p w:rsidR="003C0389" w:rsidRDefault="003C0389" w:rsidP="00AB25AB">
      <w:pPr>
        <w:spacing w:after="0" w:line="240" w:lineRule="auto"/>
        <w:ind w:firstLine="567"/>
        <w:jc w:val="both"/>
      </w:pPr>
    </w:p>
    <w:p w:rsidR="003C0389" w:rsidRDefault="003C0389">
      <w:r>
        <w:br w:type="page"/>
      </w:r>
    </w:p>
    <w:p w:rsidR="003C0389" w:rsidRPr="003C0389" w:rsidRDefault="003C0389" w:rsidP="003C0389">
      <w:pPr>
        <w:spacing w:after="0" w:line="240" w:lineRule="auto"/>
        <w:ind w:firstLine="567"/>
        <w:jc w:val="center"/>
        <w:rPr>
          <w:b/>
          <w:sz w:val="32"/>
        </w:rPr>
      </w:pPr>
      <w:r w:rsidRPr="003C0389">
        <w:rPr>
          <w:b/>
          <w:sz w:val="32"/>
        </w:rPr>
        <w:lastRenderedPageBreak/>
        <w:t>LINGUAGENS</w:t>
      </w:r>
    </w:p>
    <w:p w:rsidR="003C0389" w:rsidRPr="003C0389" w:rsidRDefault="003C0389" w:rsidP="003C0389">
      <w:pPr>
        <w:spacing w:after="0" w:line="240" w:lineRule="auto"/>
        <w:ind w:firstLine="567"/>
        <w:jc w:val="center"/>
        <w:rPr>
          <w:b/>
          <w:sz w:val="28"/>
        </w:rPr>
      </w:pPr>
    </w:p>
    <w:p w:rsidR="003C0389" w:rsidRPr="003C0389" w:rsidRDefault="003C0389" w:rsidP="003C0389">
      <w:pPr>
        <w:spacing w:after="0" w:line="240" w:lineRule="auto"/>
        <w:ind w:firstLine="567"/>
        <w:jc w:val="both"/>
        <w:rPr>
          <w:b/>
          <w:color w:val="FF0000"/>
        </w:rPr>
      </w:pPr>
      <w:r w:rsidRPr="003C0389">
        <w:rPr>
          <w:b/>
        </w:rPr>
        <w:t>1. Considerando as linguagens Assembly, C e Java par</w:t>
      </w:r>
      <w:r w:rsidRPr="003C0389">
        <w:rPr>
          <w:b/>
        </w:rPr>
        <w:t xml:space="preserve">a desenvolvimento de aplicações </w:t>
      </w:r>
      <w:r w:rsidRPr="003C0389">
        <w:rPr>
          <w:b/>
        </w:rPr>
        <w:t xml:space="preserve">embarcadas, </w:t>
      </w:r>
      <w:proofErr w:type="gramStart"/>
      <w:r w:rsidRPr="003C0389">
        <w:rPr>
          <w:b/>
        </w:rPr>
        <w:t>identifique</w:t>
      </w:r>
      <w:proofErr w:type="gramEnd"/>
      <w:r w:rsidRPr="003C0389">
        <w:rPr>
          <w:b/>
        </w:rPr>
        <w:t xml:space="preserve"> os tipos de aplicação mais adequa</w:t>
      </w:r>
      <w:r w:rsidRPr="003C0389">
        <w:rPr>
          <w:b/>
        </w:rPr>
        <w:t xml:space="preserve">dos para cada uma delas. Sugira </w:t>
      </w:r>
      <w:r w:rsidRPr="003C0389">
        <w:rPr>
          <w:b/>
        </w:rPr>
        <w:t xml:space="preserve">plataformas de hardware mais adequadas para cada uma e dê um </w:t>
      </w:r>
      <w:r w:rsidRPr="003C0389">
        <w:rPr>
          <w:b/>
          <w:color w:val="FF0000"/>
        </w:rPr>
        <w:t>exemplo de aplicação.</w:t>
      </w:r>
    </w:p>
    <w:p w:rsidR="003C0389" w:rsidRDefault="003C0389" w:rsidP="003C0389">
      <w:pPr>
        <w:spacing w:after="0" w:line="240" w:lineRule="auto"/>
        <w:ind w:firstLine="567"/>
        <w:jc w:val="both"/>
      </w:pPr>
      <w:r>
        <w:t xml:space="preserve">Assembly é mais utilizado em bibliotecas ou aplicações mínimas. Intel 8051. </w:t>
      </w:r>
    </w:p>
    <w:p w:rsidR="003C0389" w:rsidRDefault="003C0389" w:rsidP="003C0389">
      <w:pPr>
        <w:spacing w:after="0" w:line="240" w:lineRule="auto"/>
        <w:ind w:firstLine="567"/>
        <w:jc w:val="both"/>
      </w:pPr>
      <w:r>
        <w:t xml:space="preserve">C é o mais utilizado no mundo embarcado hoje em dia. </w:t>
      </w:r>
      <w:proofErr w:type="spellStart"/>
      <w:r>
        <w:t>PICs</w:t>
      </w:r>
      <w:proofErr w:type="spellEnd"/>
    </w:p>
    <w:p w:rsidR="003C0389" w:rsidRDefault="003C0389" w:rsidP="003C0389">
      <w:pPr>
        <w:spacing w:after="0" w:line="240" w:lineRule="auto"/>
        <w:ind w:firstLine="567"/>
        <w:jc w:val="both"/>
      </w:pPr>
      <w:r>
        <w:t xml:space="preserve">Java é usado quando um nível de complexidade da aplicação é muito grande e é necessário um nível de abstração que o C não proporciona. ARM9 </w:t>
      </w:r>
      <w:proofErr w:type="spellStart"/>
      <w:r>
        <w:t>Jazelle</w:t>
      </w:r>
      <w:proofErr w:type="spellEnd"/>
      <w:r>
        <w:t>.</w:t>
      </w:r>
    </w:p>
    <w:p w:rsidR="003C0389" w:rsidRDefault="003C0389" w:rsidP="003C0389">
      <w:pPr>
        <w:spacing w:after="0" w:line="240" w:lineRule="auto"/>
        <w:ind w:firstLine="567"/>
        <w:jc w:val="both"/>
      </w:pPr>
    </w:p>
    <w:p w:rsidR="003C0389" w:rsidRDefault="003C0389" w:rsidP="003C0389">
      <w:pPr>
        <w:spacing w:after="0" w:line="240" w:lineRule="auto"/>
        <w:ind w:firstLine="567"/>
        <w:jc w:val="both"/>
      </w:pPr>
      <w:r>
        <w:t>2. Caracterize as linguagens Assembly, C e Java par</w:t>
      </w:r>
      <w:r>
        <w:t xml:space="preserve">a desenvolvimento de aplicações embarcadas </w:t>
      </w:r>
      <w:r>
        <w:t>em relação aos aspectos: facilidade de reuso, desempenho, e uso de memória.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C0389" w:rsidTr="003C0389">
        <w:tc>
          <w:tcPr>
            <w:tcW w:w="2161" w:type="dxa"/>
          </w:tcPr>
          <w:p w:rsidR="003C0389" w:rsidRDefault="003C0389" w:rsidP="003C0389">
            <w:pPr>
              <w:jc w:val="both"/>
            </w:pPr>
          </w:p>
        </w:tc>
        <w:tc>
          <w:tcPr>
            <w:tcW w:w="2161" w:type="dxa"/>
          </w:tcPr>
          <w:p w:rsidR="003C0389" w:rsidRDefault="003C0389" w:rsidP="003C0389">
            <w:pPr>
              <w:jc w:val="center"/>
            </w:pPr>
            <w:r>
              <w:t>Assembly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center"/>
            </w:pPr>
            <w:r>
              <w:t>C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center"/>
            </w:pPr>
            <w:r>
              <w:t>Java</w:t>
            </w:r>
          </w:p>
        </w:tc>
      </w:tr>
      <w:tr w:rsidR="003C0389" w:rsidTr="003C0389"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Reuso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Difícil, existem poucos programadores Assembly.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 xml:space="preserve">Melhor que o Assembly, mas pior que o </w:t>
            </w:r>
            <w:proofErr w:type="spellStart"/>
            <w:proofErr w:type="gramStart"/>
            <w:r>
              <w:t>java</w:t>
            </w:r>
            <w:proofErr w:type="spellEnd"/>
            <w:proofErr w:type="gramEnd"/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Reuso mais facilitado</w:t>
            </w:r>
          </w:p>
        </w:tc>
      </w:tr>
      <w:tr w:rsidR="003C0389" w:rsidTr="003C0389"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Desempenho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 xml:space="preserve">Melhor desempenho pela </w:t>
            </w:r>
            <w:proofErr w:type="spellStart"/>
            <w:r>
              <w:t>proximaidade</w:t>
            </w:r>
            <w:proofErr w:type="spellEnd"/>
            <w:r>
              <w:t xml:space="preserve"> do hardware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 xml:space="preserve">Desempenho pior que o </w:t>
            </w:r>
            <w:proofErr w:type="spellStart"/>
            <w:r>
              <w:t>assembly</w:t>
            </w:r>
            <w:proofErr w:type="spellEnd"/>
            <w:r>
              <w:t xml:space="preserve">, mas melhor que o do </w:t>
            </w:r>
            <w:proofErr w:type="spellStart"/>
            <w:proofErr w:type="gramStart"/>
            <w:r>
              <w:t>java</w:t>
            </w:r>
            <w:proofErr w:type="spellEnd"/>
            <w:proofErr w:type="gramEnd"/>
            <w:r>
              <w:t xml:space="preserve">. Embora dependendo do compilador o </w:t>
            </w:r>
            <w:proofErr w:type="spellStart"/>
            <w:proofErr w:type="gramStart"/>
            <w:r>
              <w:t>java</w:t>
            </w:r>
            <w:proofErr w:type="spellEnd"/>
            <w:proofErr w:type="gramEnd"/>
            <w:r>
              <w:t xml:space="preserve"> pode se equiparar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Pior desempenho.</w:t>
            </w:r>
          </w:p>
        </w:tc>
      </w:tr>
      <w:tr w:rsidR="003C0389" w:rsidTr="003C0389"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Memória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Uso mais efetivo da memória.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proofErr w:type="gramStart"/>
            <w:r>
              <w:t>Segundo uso</w:t>
            </w:r>
            <w:proofErr w:type="gramEnd"/>
            <w:r>
              <w:t xml:space="preserve"> mais efetivo de memória.</w:t>
            </w:r>
          </w:p>
        </w:tc>
        <w:tc>
          <w:tcPr>
            <w:tcW w:w="2161" w:type="dxa"/>
          </w:tcPr>
          <w:p w:rsidR="003C0389" w:rsidRDefault="003C0389" w:rsidP="003C0389">
            <w:pPr>
              <w:jc w:val="both"/>
            </w:pPr>
            <w:r>
              <w:t>Terceiro uso mais efetivo de memória, o POO pode ser um overhead nesse quesito.</w:t>
            </w:r>
          </w:p>
        </w:tc>
      </w:tr>
    </w:tbl>
    <w:p w:rsidR="003C0389" w:rsidRDefault="003C0389" w:rsidP="003C0389">
      <w:pPr>
        <w:spacing w:after="0" w:line="240" w:lineRule="auto"/>
        <w:ind w:firstLine="567"/>
        <w:jc w:val="both"/>
      </w:pPr>
    </w:p>
    <w:p w:rsidR="003C0389" w:rsidRPr="00126685" w:rsidRDefault="003C0389" w:rsidP="003C0389">
      <w:pPr>
        <w:spacing w:after="0" w:line="240" w:lineRule="auto"/>
        <w:ind w:firstLine="567"/>
        <w:jc w:val="both"/>
        <w:rPr>
          <w:b/>
        </w:rPr>
      </w:pPr>
      <w:r w:rsidRPr="00126685">
        <w:rPr>
          <w:b/>
        </w:rPr>
        <w:t xml:space="preserve">3. Indique </w:t>
      </w:r>
      <w:r w:rsidRPr="00796546">
        <w:rPr>
          <w:b/>
          <w:color w:val="000000" w:themeColor="text1"/>
        </w:rPr>
        <w:t xml:space="preserve">duas </w:t>
      </w:r>
      <w:r w:rsidRPr="00126685">
        <w:rPr>
          <w:b/>
        </w:rPr>
        <w:t>estratégias utilizadas por compiladores para diminuir o consumo de ene</w:t>
      </w:r>
      <w:r w:rsidRPr="00126685">
        <w:rPr>
          <w:b/>
        </w:rPr>
        <w:t xml:space="preserve">rgia em </w:t>
      </w:r>
      <w:r w:rsidRPr="00126685">
        <w:rPr>
          <w:b/>
        </w:rPr>
        <w:t>aplicações embarcadas.</w:t>
      </w:r>
    </w:p>
    <w:p w:rsidR="00126685" w:rsidRDefault="00126685" w:rsidP="003C0389">
      <w:pPr>
        <w:spacing w:after="0" w:line="240" w:lineRule="auto"/>
        <w:ind w:firstLine="567"/>
        <w:jc w:val="both"/>
      </w:pPr>
      <w:r>
        <w:t xml:space="preserve">Fazer o escalonamento das instruções baseado em energia, </w:t>
      </w:r>
      <w:proofErr w:type="gramStart"/>
      <w:r>
        <w:t>ou seja</w:t>
      </w:r>
      <w:proofErr w:type="gramEnd"/>
      <w:r>
        <w:t xml:space="preserve"> atribuir a cada instrução um ”valor” de energia gasta e escaloná-las de acordo com esse valor. Ou seja, manipula-se a ordem das instruções para reduzir os chaveamentos.</w:t>
      </w:r>
    </w:p>
    <w:p w:rsidR="00735E29" w:rsidRDefault="00735E29" w:rsidP="003C0389">
      <w:pPr>
        <w:spacing w:after="0" w:line="240" w:lineRule="auto"/>
        <w:ind w:firstLine="567"/>
        <w:jc w:val="both"/>
      </w:pPr>
      <w:r>
        <w:t xml:space="preserve">Alterar o critério de seleção de uma </w:t>
      </w:r>
      <w:proofErr w:type="gramStart"/>
      <w:r>
        <w:t>instrução(</w:t>
      </w:r>
      <w:proofErr w:type="gramEnd"/>
      <w:r>
        <w:t>ou cadeia de instruções)  que representa um código fonte para um critério baseado no gasto de energia.</w:t>
      </w:r>
    </w:p>
    <w:p w:rsidR="00126685" w:rsidRDefault="00126685" w:rsidP="003C0389">
      <w:pPr>
        <w:spacing w:after="0" w:line="240" w:lineRule="auto"/>
        <w:ind w:firstLine="567"/>
        <w:jc w:val="both"/>
      </w:pPr>
    </w:p>
    <w:p w:rsidR="003C0389" w:rsidRPr="003C0389" w:rsidRDefault="003C0389" w:rsidP="003C0389">
      <w:pPr>
        <w:spacing w:after="0" w:line="240" w:lineRule="auto"/>
        <w:ind w:firstLine="567"/>
        <w:jc w:val="both"/>
        <w:rPr>
          <w:b/>
        </w:rPr>
      </w:pPr>
      <w:r w:rsidRPr="003C0389">
        <w:rPr>
          <w:b/>
        </w:rPr>
        <w:t>4. O que leva alguns desenvolvedores a utilizar código Assembly em partes de suas aplicações?</w:t>
      </w:r>
    </w:p>
    <w:p w:rsidR="003C0389" w:rsidRDefault="003C0389" w:rsidP="003C0389">
      <w:pPr>
        <w:spacing w:after="0" w:line="240" w:lineRule="auto"/>
        <w:ind w:firstLine="567"/>
        <w:jc w:val="both"/>
      </w:pPr>
      <w:r>
        <w:t xml:space="preserve">Quando um desenvolvedor importa bibliotecas e as utiliza em seu código muitas vezes ele está utilizando códigos em </w:t>
      </w:r>
      <w:proofErr w:type="spellStart"/>
      <w:r>
        <w:t>assembly</w:t>
      </w:r>
      <w:proofErr w:type="spellEnd"/>
      <w:r>
        <w:t xml:space="preserve"> sem saber. As bibliotecas são feitas em </w:t>
      </w:r>
      <w:proofErr w:type="spellStart"/>
      <w:r>
        <w:t>assembly</w:t>
      </w:r>
      <w:proofErr w:type="spellEnd"/>
      <w:r>
        <w:t xml:space="preserve"> para alcançar os melhores resultados de desempenho. Um desenvolvedor pode escolher fazer parte do seu código em </w:t>
      </w:r>
      <w:proofErr w:type="spellStart"/>
      <w:r>
        <w:t>assembly</w:t>
      </w:r>
      <w:proofErr w:type="spellEnd"/>
      <w:r>
        <w:t xml:space="preserve"> caso queira alcançar um desempenho que uma linguagem compilada não conseguiria alcançar, para isso</w:t>
      </w:r>
      <w:proofErr w:type="gramStart"/>
      <w:r>
        <w:t xml:space="preserve"> entretanto</w:t>
      </w:r>
      <w:proofErr w:type="gramEnd"/>
      <w:r>
        <w:t xml:space="preserve"> é necessário um conhecimento profundo da arquitetura alvo.</w:t>
      </w:r>
      <w:bookmarkStart w:id="0" w:name="_GoBack"/>
      <w:bookmarkEnd w:id="0"/>
    </w:p>
    <w:sectPr w:rsidR="003C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9E"/>
    <w:rsid w:val="000905A5"/>
    <w:rsid w:val="000E6FF7"/>
    <w:rsid w:val="00126685"/>
    <w:rsid w:val="00147CF6"/>
    <w:rsid w:val="0028439E"/>
    <w:rsid w:val="003C0389"/>
    <w:rsid w:val="00416ABB"/>
    <w:rsid w:val="00673D52"/>
    <w:rsid w:val="00735E29"/>
    <w:rsid w:val="00796546"/>
    <w:rsid w:val="008778EA"/>
    <w:rsid w:val="008A35ED"/>
    <w:rsid w:val="009B0D53"/>
    <w:rsid w:val="00AB25AB"/>
    <w:rsid w:val="00B36325"/>
    <w:rsid w:val="00CB33CF"/>
    <w:rsid w:val="00E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3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25AB"/>
    <w:pPr>
      <w:ind w:left="720"/>
      <w:contextualSpacing/>
    </w:pPr>
  </w:style>
  <w:style w:type="table" w:styleId="Tabelacomgrade">
    <w:name w:val="Table Grid"/>
    <w:basedOn w:val="Tabelanormal"/>
    <w:uiPriority w:val="59"/>
    <w:rsid w:val="0014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3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25AB"/>
    <w:pPr>
      <w:ind w:left="720"/>
      <w:contextualSpacing/>
    </w:pPr>
  </w:style>
  <w:style w:type="table" w:styleId="Tabelacomgrade">
    <w:name w:val="Table Grid"/>
    <w:basedOn w:val="Tabelanormal"/>
    <w:uiPriority w:val="59"/>
    <w:rsid w:val="0014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1715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11</cp:revision>
  <cp:lastPrinted>2016-08-16T01:54:00Z</cp:lastPrinted>
  <dcterms:created xsi:type="dcterms:W3CDTF">2016-08-10T01:49:00Z</dcterms:created>
  <dcterms:modified xsi:type="dcterms:W3CDTF">2016-08-16T01:54:00Z</dcterms:modified>
</cp:coreProperties>
</file>