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cnsjkocgg2x" w:id="0"/>
      <w:bookmarkEnd w:id="0"/>
      <w:r w:rsidDel="00000000" w:rsidR="00000000" w:rsidRPr="00000000">
        <w:rPr>
          <w:rtl w:val="0"/>
        </w:rPr>
        <w:t xml:space="preserve">Export System Status Report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p9a187ovza7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Successfully Deployed to Production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https://water-level-visualizer-mobile.netlify.app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Successful with no build errors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: All 6 functions deployed successfully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eprpr38vuanl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Backend API Testing Results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Databases endpoint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Working - returns 44 wells, 180,820 readings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Wells endpoint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Working - returns well metadata correctly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endpoint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Working - returns actual data points for well TN157_000364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n070m6cp2rrr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Export Functionality Implementation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ExportDialog component</w:t>
      </w:r>
      <w:r w:rsidDel="00000000" w:rsidR="00000000" w:rsidRPr="00000000">
        <w:rPr>
          <w:rtl w:val="0"/>
        </w:rPr>
        <w:t xml:space="preserve">: Fully implemented with all sampling rates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Chunked data fetching</w:t>
      </w:r>
      <w:r w:rsidDel="00000000" w:rsidR="00000000" w:rsidRPr="00000000">
        <w:rPr>
          <w:rtl w:val="0"/>
        </w:rPr>
        <w:t xml:space="preserve">: Implemented for large datasets (300k+ points)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Progress tracking</w:t>
      </w:r>
      <w:r w:rsidDel="00000000" w:rsidR="00000000" w:rsidRPr="00000000">
        <w:rPr>
          <w:rtl w:val="0"/>
        </w:rPr>
        <w:t xml:space="preserve">: Real-time progress with cancellation support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Format support</w:t>
      </w:r>
      <w:r w:rsidDel="00000000" w:rsidR="00000000" w:rsidRPr="00000000">
        <w:rPr>
          <w:rtl w:val="0"/>
        </w:rPr>
        <w:t xml:space="preserve">: Both CSV and JSON with metadata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 Fully integrated into page.tsx replacing placeholders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bikkuknayscb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Key Features Verified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Sampling rate selection (15min, 1hour, 6hour, daily)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Date range picker for custom periods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 size estimation with large export warnings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Progress indicators and cancellation support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Enhanced export functions with metadata inclusion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u1jh3vdtkcu4" w:id="5"/>
      <w:bookmarkEnd w:id="5"/>
      <w:r w:rsidDel="00000000" w:rsidR="00000000" w:rsidRPr="00000000">
        <w:rPr>
          <w:rtl w:val="0"/>
        </w:rPr>
        <w:t xml:space="preserve">🔍 Test Well for Verification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Well TN157_000364</w:t>
      </w:r>
      <w:r w:rsidDel="00000000" w:rsidR="00000000" w:rsidRPr="00000000">
        <w:rPr>
          <w:rtl w:val="0"/>
        </w:rPr>
        <w:t xml:space="preserve"> has 180,314 data points and can be used to test: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Large dataset exports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Chunked data fetching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Progress tracking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Different sampling rates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doexq3ru9yjg" w:id="6"/>
      <w:bookmarkEnd w:id="6"/>
      <w:r w:rsidDel="00000000" w:rsidR="00000000" w:rsidRPr="00000000">
        <w:rPr>
          <w:rtl w:val="0"/>
        </w:rPr>
        <w:t xml:space="preserve">📋 Manual Testing Checklist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When you test the live site, verify: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Navigate to well TN157_000364 plot page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Click Export button to open dialog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Select different sampling rates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Choose custom date ranges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both CSV and JSON exports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Verify large export warnings appear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progress tracking and cancellation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qm6pd85leg2c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UX Improvement: Direct Export Dialog Access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Updated</w:t>
      </w:r>
      <w:r w:rsidDel="00000000" w:rsidR="00000000" w:rsidRPr="00000000">
        <w:rPr>
          <w:rtl w:val="0"/>
        </w:rPr>
        <w:t xml:space="preserve">: Export button now opens dialog directly (no dropdown menu)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Simplified</w:t>
      </w:r>
      <w:r w:rsidDel="00000000" w:rsidR="00000000" w:rsidRPr="00000000">
        <w:rPr>
          <w:rtl w:val="0"/>
        </w:rPr>
        <w:t xml:space="preserve">: Removed redundant CSV/JSON selection dropdown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Better UX</w:t>
      </w:r>
      <w:r w:rsidDel="00000000" w:rsidR="00000000" w:rsidRPr="00000000">
        <w:rPr>
          <w:rtl w:val="0"/>
        </w:rPr>
        <w:t xml:space="preserve">: Single click to access comprehensive export options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80im6u54zwdl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Data Visualization Fix: Temperature Display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Fixed</w:t>
      </w:r>
      <w:r w:rsidDel="00000000" w:rsidR="00000000" w:rsidRPr="00000000">
        <w:rPr>
          <w:rtl w:val="0"/>
        </w:rPr>
        <w:t xml:space="preserve">: Temperature data no longer shows false drops to zero at manual reading points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Improved</w:t>
      </w:r>
      <w:r w:rsidDel="00000000" w:rsidR="00000000" w:rsidRPr="00000000">
        <w:rPr>
          <w:rtl w:val="0"/>
        </w:rPr>
        <w:t xml:space="preserve">: Temperature line now only displays for transducer/telemetry data (not manual readings)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Accurate</w:t>
      </w:r>
      <w:r w:rsidDel="00000000" w:rsidR="00000000" w:rsidRPr="00000000">
        <w:rPr>
          <w:rtl w:val="0"/>
        </w:rPr>
        <w:t xml:space="preserve">: Manual readings don't have temperature sensors, so temperature is correctly excluded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Chart Logic</w:t>
      </w:r>
      <w:r w:rsidDel="00000000" w:rsidR="00000000" w:rsidRPr="00000000">
        <w:rPr>
          <w:rtl w:val="0"/>
        </w:rPr>
        <w:t xml:space="preserve">: Temperature Y-axis only appears when actual temperature data exists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l5mcbw87k5p1" w:id="9"/>
      <w:bookmarkEnd w:id="9"/>
      <w:r w:rsidDel="00000000" w:rsidR="00000000" w:rsidRPr="00000000">
        <w:rPr>
          <w:rtl w:val="0"/>
        </w:rPr>
        <w:t xml:space="preserve">🎯 Export System is Production Ready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export functionality has been successfully implemented and deployed. All backend endpoints are working correctly and the client-side components are integrated properly.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Current Behavior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Click "Export Data" button → Export dialog opens immediately with all options (sampling rate, date range, format selection, etc.)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ater-level-visualizer-mobile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