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jc w:val="center"/>
        <w:rPr>
          <w:rFonts w:ascii="DFKai-SB" w:cs="DFKai-SB" w:eastAsia="DFKai-SB" w:hAnsi="DFKai-SB"/>
          <w:b w:val="1"/>
          <w:bCs w:val="1"/>
          <w:color w:val="0a0a0a"/>
          <w:sz w:val="46"/>
          <w:szCs w:val="46"/>
          <w:highlight w:val="white"/>
        </w:rPr>
      </w:pPr>
      <w:bookmarkStart w:colFirst="0" w:colLast="0" w:name="_q8vmr66iz68" w:id="0"/>
      <w:bookmarkEnd w:id="0"/>
      <w:r w:rsidDel="00000000" w:rsidR="00000000" w:rsidRPr="00000000">
        <w:rPr>
          <w:rFonts w:ascii="DFKai-SB" w:cs="DFKai-SB" w:eastAsia="DFKai-SB" w:hAnsi="DFKai-SB"/>
          <w:b w:val="1"/>
          <w:bCs w:val="1"/>
          <w:color w:val="0a0a0a"/>
          <w:sz w:val="46"/>
          <w:szCs w:val="46"/>
          <w:highlight w:val="white"/>
          <w:rtl w:val="0"/>
        </w:rPr>
        <w:t xml:space="preserve">國立虎尾科技大學資訊工程系</w:t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Fonts w:ascii="DFKai-SB" w:cs="DFKai-SB" w:eastAsia="DFKai-SB" w:hAnsi="DFKai-SB"/>
          <w:color w:val="0a0a0a"/>
          <w:sz w:val="46"/>
          <w:szCs w:val="46"/>
          <w:highlight w:val="white"/>
          <w:rtl w:val="0"/>
        </w:rPr>
        <w:t xml:space="preserve">資料庫系統 報告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Fonts w:ascii="DFKai-SB" w:cs="DFKai-SB" w:eastAsia="DFKai-SB" w:hAnsi="DFKai-SB"/>
          <w:color w:val="0a0a0a"/>
          <w:sz w:val="46"/>
          <w:szCs w:val="46"/>
          <w:highlight w:val="white"/>
          <w:rtl w:val="0"/>
        </w:rPr>
        <w:t xml:space="preserve">教室借用系統 G03</w:t>
      </w:r>
    </w:p>
    <w:p w:rsidR="00000000" w:rsidDel="00000000" w:rsidP="00000000" w:rsidRDefault="00000000" w:rsidRPr="00000000" w14:paraId="00000006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firstLine="720"/>
        <w:jc w:val="left"/>
        <w:rPr>
          <w:rFonts w:ascii="DFKai-SB" w:cs="DFKai-SB" w:eastAsia="DFKai-SB" w:hAnsi="DFKai-SB"/>
          <w:sz w:val="46"/>
          <w:szCs w:val="46"/>
        </w:rPr>
      </w:pPr>
      <w:r w:rsidDel="00000000" w:rsidR="00000000" w:rsidRPr="00000000">
        <w:rPr>
          <w:rFonts w:ascii="DFKai-SB" w:cs="DFKai-SB" w:eastAsia="DFKai-SB" w:hAnsi="DFKai-SB"/>
          <w:color w:val="0a0a0a"/>
          <w:sz w:val="46"/>
          <w:szCs w:val="46"/>
          <w:highlight w:val="white"/>
          <w:rtl w:val="0"/>
        </w:rPr>
        <w:t xml:space="preserve">參與成員:</w:t>
        <w:tab/>
      </w:r>
      <w:r w:rsidDel="00000000" w:rsidR="00000000" w:rsidRPr="00000000">
        <w:rPr>
          <w:rFonts w:ascii="DFKai-SB" w:cs="DFKai-SB" w:eastAsia="DFKai-SB" w:hAnsi="DFKai-SB"/>
          <w:sz w:val="46"/>
          <w:szCs w:val="46"/>
          <w:rtl w:val="0"/>
        </w:rPr>
        <w:t xml:space="preserve">41243101 伍翊瑄</w:t>
      </w:r>
    </w:p>
    <w:p w:rsidR="00000000" w:rsidDel="00000000" w:rsidP="00000000" w:rsidRDefault="00000000" w:rsidRPr="00000000" w14:paraId="00000011">
      <w:pPr>
        <w:spacing w:line="276" w:lineRule="auto"/>
        <w:ind w:left="2160" w:firstLine="720"/>
        <w:jc w:val="left"/>
        <w:rPr>
          <w:rFonts w:ascii="DFKai-SB" w:cs="DFKai-SB" w:eastAsia="DFKai-SB" w:hAnsi="DFKai-SB"/>
          <w:sz w:val="46"/>
          <w:szCs w:val="46"/>
        </w:rPr>
      </w:pPr>
      <w:r w:rsidDel="00000000" w:rsidR="00000000" w:rsidRPr="00000000">
        <w:rPr>
          <w:rFonts w:ascii="DFKai-SB" w:cs="DFKai-SB" w:eastAsia="DFKai-SB" w:hAnsi="DFKai-SB"/>
          <w:sz w:val="46"/>
          <w:szCs w:val="46"/>
          <w:rtl w:val="0"/>
        </w:rPr>
        <w:t xml:space="preserve">41243103 林采儀</w:t>
      </w:r>
    </w:p>
    <w:p w:rsidR="00000000" w:rsidDel="00000000" w:rsidP="00000000" w:rsidRDefault="00000000" w:rsidRPr="00000000" w14:paraId="00000012">
      <w:pPr>
        <w:spacing w:line="276" w:lineRule="auto"/>
        <w:ind w:left="2160" w:firstLine="720"/>
        <w:jc w:val="left"/>
        <w:rPr>
          <w:rFonts w:ascii="DFKai-SB" w:cs="DFKai-SB" w:eastAsia="DFKai-SB" w:hAnsi="DFKai-SB"/>
          <w:sz w:val="46"/>
          <w:szCs w:val="46"/>
        </w:rPr>
      </w:pPr>
      <w:r w:rsidDel="00000000" w:rsidR="00000000" w:rsidRPr="00000000">
        <w:rPr>
          <w:rFonts w:ascii="DFKai-SB" w:cs="DFKai-SB" w:eastAsia="DFKai-SB" w:hAnsi="DFKai-SB"/>
          <w:sz w:val="46"/>
          <w:szCs w:val="46"/>
          <w:rtl w:val="0"/>
        </w:rPr>
        <w:t xml:space="preserve">41243104 范芷紜</w:t>
      </w:r>
    </w:p>
    <w:p w:rsidR="00000000" w:rsidDel="00000000" w:rsidP="00000000" w:rsidRDefault="00000000" w:rsidRPr="00000000" w14:paraId="00000013">
      <w:pPr>
        <w:spacing w:line="276" w:lineRule="auto"/>
        <w:ind w:left="2160" w:firstLine="720"/>
        <w:jc w:val="left"/>
        <w:rPr>
          <w:rFonts w:ascii="DFKai-SB" w:cs="DFKai-SB" w:eastAsia="DFKai-SB" w:hAnsi="DFKai-SB"/>
          <w:sz w:val="24"/>
          <w:szCs w:val="24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46"/>
          <w:szCs w:val="46"/>
          <w:rtl w:val="0"/>
        </w:rPr>
        <w:t xml:space="preserve">41243107 潘怡潔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jc w:val="left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bnmdskjpchsb" w:id="1"/>
      <w:bookmarkEnd w:id="1"/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一、應用情境</w:t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在大專院校的日常運作中，教室不僅用於正式課程教學，也廣泛應用於各類課外與行政活動，例如學生社團會議、專題討論、小組報告練習、補課、講座、工作坊以及校內培訓等。然而，由於教室資源有限且使用需求頻繁，若仍採用傳統紙本或人工登記方式，容易導致資訊不同步、借用時間衝突（衝堂），且無法即時掌握教室使用狀況。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因此，本「教室借用管理系統」旨在透過資訊化與資料庫管理方式，提供一個集中且即時更新的平台，使學生、教師與行政人員能夠隨時查詢教室可用狀態、線上提交借用申請，並由管理員進行審核與控管。系統同時具備自動檢查時間衝突、記錄歷史借用資料，以及管理教室設備與使用狀態（如維修中）等功能，不僅能有效降低人為錯誤，也能提升整體管理效率與資源利用率。此外，透過後續資料分析，還可協助學校優化教室配置與使用策略，達到智慧校園管理的目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sz w:val="24"/>
          <w:szCs w:val="24"/>
        </w:rPr>
      </w:pPr>
      <w:bookmarkStart w:colFirst="0" w:colLast="0" w:name="_aok2z769luz1" w:id="2"/>
      <w:bookmarkEnd w:id="2"/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二、使用案例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8rjqhu1dg2q3" w:id="3"/>
      <w:bookmarkEnd w:id="3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使用者（學生 / 教師）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(1) 查詢教室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輸入：日期、時間、設備需求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輸出：可用教室清單、人數限制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(2) 申請借用教室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輸入：時間、教室代號、申請人資訊（姓名、電話等）、用途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系統自動檢查是否有時間衝突（衝堂）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(3) 取消借用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條件：借用尚未開始（還未到借用日期與時間）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使用者可取消未開始的借用申請</w:t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(4) 查看借用紀錄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查詢個人或特定教室的歷史借用紀錄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32uqbce8zrg6" w:id="4"/>
      <w:bookmarkEnd w:id="4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管理者（Admin)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(1) 審核借用申請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狀態流程：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Pending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（審核中）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Approved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（核准）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spacing w:after="240" w:lineRule="auto"/>
        <w:ind w:left="144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Rejected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（拒絕，須填寫拒絕原因）</w:t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(2) 教室及設備管理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新增教室 / 設備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停用教室 / 設備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hd w:fill="ffffff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設定教室狀態為「維修中」（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UnderMaintenance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aineaq3d7eoi" w:id="5"/>
      <w:bookmarkEnd w:id="5"/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三、系統需求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1vpd18afdz1m" w:id="6"/>
      <w:bookmarkEnd w:id="6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功能性需求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使用者必須能登入系統。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支援教室借用類型選擇（短期借用 / 長期借用）。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使用者可以查詢教室狀態。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系統需防止時間衝突（同一教室不可同時被借用）。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借用申請需經過管理員審核。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系統需保存歷史借用紀錄。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管理員可管理教室資料（新增、停用、設定維修）。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系統記錄審核歷程（記錄審核者與操作內容）。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使用者可取消尚未開始的借用申請。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記錄並管理教室所包含之設備資訊（如投影機、麥克風等）。</w:t>
      </w:r>
    </w:p>
    <w:p w:rsidR="00000000" w:rsidDel="00000000" w:rsidP="00000000" w:rsidRDefault="00000000" w:rsidRPr="00000000" w14:paraId="0000003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yf1r2zrpcgg5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u8mu2jc82yh" w:id="8"/>
      <w:bookmarkEnd w:id="8"/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四、完整性限制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u7e66ro98kmi" w:id="9"/>
      <w:bookmarkEnd w:id="9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一、實體與屬性假設</w:t>
      </w:r>
    </w:p>
    <w:p w:rsidR="00000000" w:rsidDel="00000000" w:rsidP="00000000" w:rsidRDefault="00000000" w:rsidRPr="00000000" w14:paraId="0000003E">
      <w:pPr>
        <w:shd w:fill="ffffff" w:val="clear"/>
        <w:spacing w:after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主要實體如下：</w:t>
      </w:r>
    </w:p>
    <w:tbl>
      <w:tblPr>
        <w:tblStyle w:val="Table1"/>
        <w:tblW w:w="10710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0"/>
        <w:gridCol w:w="7290"/>
        <w:tblGridChange w:id="0">
          <w:tblGrid>
            <w:gridCol w:w="3420"/>
            <w:gridCol w:w="72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實體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User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（使用者）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user_id、name、phone、account、password_hash、role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Room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（教室）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room_id、room_name、location、capacity、status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Equipment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（設備）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eq_id、eq_name、room_id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BorrowRequest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（借用申請）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req_id、user_id、room_id、borrow_date、start_time、end_time、purpose、borrow_type、status、created_at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AuditLog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（審核歷程）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log_id、req_id、admin_id、action、reason、timestamp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5dadatxjpw9j" w:id="10"/>
      <w:bookmarkEnd w:id="10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二、完整性條件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pkmv0uatt957" w:id="11"/>
      <w:bookmarkEnd w:id="11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1. 識別碼與主鍵（Key Constraints）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資料必須有唯一的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，為主鍵。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資料必須有唯一的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，為主鍵。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Equipment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資料必須有唯一的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，為主鍵。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必須有唯一的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，為主鍵。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hd w:fill="ffffff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必須有唯一的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log_id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，為主鍵。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8hhd8erobnc2" w:id="12"/>
      <w:bookmarkEnd w:id="12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2. 跨實體的對應到完整性（Referential Integrity）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對應到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對應到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AuditLog.req_id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對應到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BorrowRequest.req_id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AuditLog.admin_id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對應到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hd w:fill="ffffff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Equipment.room_id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yicmyjn9ncgl" w:id="13"/>
      <w:bookmarkEnd w:id="13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3. 時間與衝堂限制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在同一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borrow_date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上，不允許有兩個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Approved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的借用申請在時間上重疊：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R1 與 R2 滿足：</w:t>
      </w:r>
    </w:p>
    <w:p w:rsidR="00000000" w:rsidDel="00000000" w:rsidP="00000000" w:rsidRDefault="00000000" w:rsidRPr="00000000" w14:paraId="0000005B">
      <w:pPr>
        <w:numPr>
          <w:ilvl w:val="2"/>
          <w:numId w:val="9"/>
        </w:numPr>
        <w:spacing w:after="0" w:afterAutospacing="0" w:lineRule="auto"/>
        <w:ind w:left="216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R1.room_id = R2.room_id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</w:p>
    <w:p w:rsidR="00000000" w:rsidDel="00000000" w:rsidP="00000000" w:rsidRDefault="00000000" w:rsidRPr="00000000" w14:paraId="0000005C">
      <w:pPr>
        <w:numPr>
          <w:ilvl w:val="2"/>
          <w:numId w:val="9"/>
        </w:numPr>
        <w:spacing w:after="0" w:afterAutospacing="0" w:lineRule="auto"/>
        <w:ind w:left="216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R1.borrow_date = R2.borrow_date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</w:p>
    <w:p w:rsidR="00000000" w:rsidDel="00000000" w:rsidP="00000000" w:rsidRDefault="00000000" w:rsidRPr="00000000" w14:paraId="0000005D">
      <w:pPr>
        <w:numPr>
          <w:ilvl w:val="2"/>
          <w:numId w:val="9"/>
        </w:numPr>
        <w:spacing w:after="0" w:afterAutospacing="0" w:lineRule="auto"/>
        <w:ind w:left="216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R1.start_time &lt; R2.end_time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</w:p>
    <w:p w:rsidR="00000000" w:rsidDel="00000000" w:rsidP="00000000" w:rsidRDefault="00000000" w:rsidRPr="00000000" w14:paraId="0000005E">
      <w:pPr>
        <w:numPr>
          <w:ilvl w:val="2"/>
          <w:numId w:val="9"/>
        </w:numPr>
        <w:spacing w:after="0" w:afterAutospacing="0" w:lineRule="auto"/>
        <w:ind w:left="216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R2.start_time &lt; R1.end_time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，則至少一筆不得為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Approved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狀態。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可透過 Trigger / Stored Procedure 在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時檢查，或在應用層設計檢查機制。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start_time &lt; end_time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，起始時間必須早於結束時間，不得為反向。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hd w:fill="ffffff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borrow_date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的借用時間必須在當日合理範圍內（00:00 至 23:59）。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trr4qi5tgba7" w:id="14"/>
      <w:bookmarkEnd w:id="14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4. 狀態與流程限制（狀態機）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'Pending'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'Approved'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'Rejected'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'Cancelled'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'Normal'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'UnderMaintenance'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Room.status = 'UnderMaintenance'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，則該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不可有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status = 'Approved'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的借用申請。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只有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User.role = 'Admin'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的使用者可以核准或拒絕借用申請（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從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Pending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Approved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Rejected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）。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hd w:fill="ffffff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BorrowRequest.status = 'Approved'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或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'Rejected'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，則不能再被使用者取消；僅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Pending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(待審核)狀態或已核准，但尚未開始的借用，在系統允許的條件下可以取消。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6hicgh4hcakf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8z0nb0ijmvmy" w:id="16"/>
      <w:bookmarkEnd w:id="16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5. 借用取消條件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使用者只能取消尚未開始的借用：若當前系統時間已超過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borrow_date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加上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start_time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不可變更為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'Cancelled'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hd w:fill="ffffff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取消動作將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設為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'Cancelled'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，並在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中新增一條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action = 'Cancel'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的紀錄，保留完整操作歷程。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dmv0tdh9sdl9" w:id="17"/>
      <w:bookmarkEnd w:id="17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6. 設備與資料一致性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Equipment.eq_name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在同一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中不可重複存在（例如同一間教室不可有兩個同名「投影機」）。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每間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建議至少有一筆對應的設備記錄（可選規則，依需求決定）。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hd w:fill="ffffff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被刪除，其對應的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Equipment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與尚未核准的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應被刪除或標記為無效（依業務邏輯決定）。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z9362wi9pbd9" w:id="18"/>
      <w:bookmarkEnd w:id="18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7. 歷史紀錄與審核歷程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的核准或拒絕都必須在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中記錄一筆審核紀錄。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BorrowRequest.status = 'Rejected'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，則必須有至少一筆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且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reason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非空。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hd w:fill="ffffff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AuditLog.timestamp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不可早於對應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created_at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（申請建立時間）。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bqnrwd2bt0iw" w:id="19"/>
      <w:bookmarkEnd w:id="19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8. 使用者與角色限制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User.role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'Student'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'Teacher'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只有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User.role = 'Admin'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可以執行以下操作：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修改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'UnderMaintenance'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新增或刪除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新增或修改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Equipment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240" w:lineRule="auto"/>
        <w:ind w:left="144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審核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3re3jh8p3gp0" w:id="20"/>
      <w:bookmarkEnd w:id="20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9. 系統最低資料需求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系統中至少需有一筆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User.role = 'Admin'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的使用者，否則系統無法正常運作。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hd w:fill="ffffff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使用者必須先登入（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存在且通過驗證）才能進行教室借用相關操作。</w:t>
      </w:r>
    </w:p>
    <w:p w:rsidR="00000000" w:rsidDel="00000000" w:rsidP="00000000" w:rsidRDefault="00000000" w:rsidRPr="00000000" w14:paraId="0000007E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yral7t572j3j" w:id="21"/>
      <w:bookmarkEnd w:id="21"/>
      <w:r w:rsidDel="00000000" w:rsidR="00000000" w:rsidRPr="00000000">
        <w:br w:type="page"/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五、資料表與欄位清單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d0x4mkmogecm" w:id="22"/>
      <w:bookmarkEnd w:id="22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1. User（使用者）</w:t>
      </w:r>
    </w:p>
    <w:tbl>
      <w:tblPr>
        <w:tblStyle w:val="Table2"/>
        <w:tblW w:w="11175.0" w:type="dxa"/>
        <w:jc w:val="left"/>
        <w:tblInd w:w="-800.0000000000001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2160"/>
        <w:gridCol w:w="6930"/>
        <w:tblGridChange w:id="0">
          <w:tblGrid>
            <w:gridCol w:w="2085"/>
            <w:gridCol w:w="2160"/>
            <w:gridCol w:w="69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INT / 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主鍵，使用者唯一識別碼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姓名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phone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聯絡電話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account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登入帳號（唯一）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password_hash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密碼雜湊（非明文儲存）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角色：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'Student'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'Teacher'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'Admin'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完整性條件：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hd w:fill="ffffff" w:val="clear"/>
        <w:spacing w:after="0" w:afterAutospacing="0" w:lineRule="auto"/>
        <w:ind w:left="496.0629921259843" w:hanging="285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為主鍵，值必須唯一且非空。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hd w:fill="ffffff" w:val="clear"/>
        <w:spacing w:after="0" w:afterAutospacing="0" w:lineRule="auto"/>
        <w:ind w:left="496.0629921259843" w:hanging="285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account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必須唯一，不可重複。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hd w:fill="ffffff" w:val="clear"/>
        <w:spacing w:after="0" w:afterAutospacing="0" w:lineRule="auto"/>
        <w:ind w:left="496.0629921259843" w:hanging="285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'Student'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'Teacher'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hd w:fill="ffffff" w:val="clear"/>
        <w:spacing w:after="240" w:lineRule="auto"/>
        <w:ind w:left="496.0629921259843" w:hanging="285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至少需有一筆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role = 'Admin'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的使用者，否則系統無法運作。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8wg2jc4e6caz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p3auyf6pcpcg" w:id="24"/>
      <w:bookmarkEnd w:id="24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2. Room（教室）</w:t>
      </w:r>
    </w:p>
    <w:tbl>
      <w:tblPr>
        <w:tblStyle w:val="Table3"/>
        <w:tblW w:w="11221.66666666667" w:type="dxa"/>
        <w:jc w:val="left"/>
        <w:tblInd w:w="-8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2145"/>
        <w:gridCol w:w="6601.666666666669"/>
        <w:tblGridChange w:id="0">
          <w:tblGrid>
            <w:gridCol w:w="2475"/>
            <w:gridCol w:w="2145"/>
            <w:gridCol w:w="6601.666666666669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room_id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INT / 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主鍵，教室唯一識別碼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room_name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教室名稱（例如「BGC0614」）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位置（例如「綜三館 6F」）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capacity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可容人數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教室狀態：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'Normal'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'UnderMaintenance'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完整性條件：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為主鍵，值必須唯一且非空。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room_name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建議唯一，避免同名教室造成混淆。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capacity &gt; 0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，人數不可為空或負數。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'Normal'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'UnderMaintenance'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，不可為其他值。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hd w:fill="ffffff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status = 'UnderMaintenance'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，則不得有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status = 'Approved'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的借用申請（在觸發或應用層檢查）。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r1x1ttntf3x7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un1t88827pei" w:id="26"/>
      <w:bookmarkEnd w:id="26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3. Equipment（教室設備）</w:t>
      </w:r>
    </w:p>
    <w:tbl>
      <w:tblPr>
        <w:tblStyle w:val="Table4"/>
        <w:tblW w:w="11205.0" w:type="dxa"/>
        <w:jc w:val="left"/>
        <w:tblInd w:w="-7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2050.0000000000005"/>
        <w:gridCol w:w="6605"/>
        <w:tblGridChange w:id="0">
          <w:tblGrid>
            <w:gridCol w:w="2550"/>
            <w:gridCol w:w="2050.0000000000005"/>
            <w:gridCol w:w="66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eq_id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主鍵，設備唯一識別碼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eq_name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設備名稱（例如「投影機」）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room_id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INT / 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外鍵，對應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Room.room_id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完整性條件：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為主鍵，值必須唯一且非空。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eq_name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在同一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下不可重複。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（外鍵約束）。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可對應多筆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，一間教室可有多項設備。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1xgnp5tr6ca7" w:id="27"/>
      <w:bookmarkEnd w:id="27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4. BorrowRequest（借用申請）</w:t>
      </w:r>
    </w:p>
    <w:tbl>
      <w:tblPr>
        <w:tblStyle w:val="Table5"/>
        <w:tblW w:w="11145.0" w:type="dxa"/>
        <w:jc w:val="left"/>
        <w:tblInd w:w="-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2085"/>
        <w:gridCol w:w="6585"/>
        <w:tblGridChange w:id="0">
          <w:tblGrid>
            <w:gridCol w:w="2475"/>
            <w:gridCol w:w="2085"/>
            <w:gridCol w:w="65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20" w:before="160" w:line="24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20" w:before="160" w:line="24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20" w:before="160" w:line="24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req_id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主鍵，借用申請唯一識別碼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INT / 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外鍵，借用者（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User.user_id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room_id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INT / 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外鍵，借用教室（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Room.room_id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20" w:before="160" w:line="240" w:lineRule="auto"/>
              <w:ind w:left="141.73228346456688" w:firstLine="6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borrow_date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借用日期（例如「2026-04-23」）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start_time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借用起始時間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end_time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借用結束時間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用途（例如「會議」、「補課」）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borrow_type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借用類型：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'ShortTerm'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'LongTerm'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申請狀態：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'Pending'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'Approved'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'Rejected'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'Cancelled'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申請建立時間（系統自動記錄）</w:t>
            </w:r>
          </w:p>
        </w:tc>
      </w:tr>
    </w:tbl>
    <w:p w:rsidR="00000000" w:rsidDel="00000000" w:rsidP="00000000" w:rsidRDefault="00000000" w:rsidRPr="00000000" w14:paraId="000000EA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完整性條件：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為主鍵，值必須唯一且非空。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對應到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對應到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start_time &lt; end_time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，起始時間必須早於結束時間。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borrow_type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'ShortTerm'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'LongTerm'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'Pending'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'Approved'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'Rejected'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'Cancelled'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borrow_date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、且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status = 'Approved'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的借用紀錄，時間區間不可重疊。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hd w:fill="ffffff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Room.status = 'UnderMaintenance'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，則該申請不可被核准為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Approved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t452hf6he0rs" w:id="28"/>
      <w:bookmarkEnd w:id="28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5. AuditLog（審核歷程）</w:t>
      </w:r>
    </w:p>
    <w:tbl>
      <w:tblPr>
        <w:tblStyle w:val="Table6"/>
        <w:tblW w:w="11151.666666666668" w:type="dxa"/>
        <w:jc w:val="left"/>
        <w:tblInd w:w="-766.666666666666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2265"/>
        <w:gridCol w:w="6471.666666666668"/>
        <w:tblGridChange w:id="0">
          <w:tblGrid>
            <w:gridCol w:w="2415"/>
            <w:gridCol w:w="2265"/>
            <w:gridCol w:w="6471.666666666668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log_id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主鍵，審核紀錄唯一識別碼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req_id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外鍵，對應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BorrowRequest.req_id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admin_id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INT / 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外鍵，審核者（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User.user_id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操作：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'Approve'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'Reject'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'Cancel'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reason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拒絕原因（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action = 'Reject'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時不可為空）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審核或取消時間</w:t>
            </w:r>
          </w:p>
        </w:tc>
      </w:tr>
    </w:tbl>
    <w:p w:rsidR="00000000" w:rsidDel="00000000" w:rsidP="00000000" w:rsidRDefault="00000000" w:rsidRPr="00000000" w14:paraId="00000109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完整性條件：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log_id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為主鍵，值必須唯一且非空。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對應到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BorrowRequest.req_id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10C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admin_id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對應到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Approve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或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Reject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時）。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'Approve'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'Reject'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'Cancel'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action = 'Reject'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reason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不可為空或只含空白。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hd w:fill="ffffff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不可早於對應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BorrowRequest.created_at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（申請建立時間）。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wm5c4v5cnnqe" w:id="29"/>
      <w:bookmarkEnd w:id="29"/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六、跨資料表的完整性條件</w:t>
      </w:r>
    </w:p>
    <w:tbl>
      <w:tblPr>
        <w:tblStyle w:val="Table7"/>
        <w:tblW w:w="11146.666666666664" w:type="dxa"/>
        <w:jc w:val="left"/>
        <w:tblInd w:w="-7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25"/>
        <w:gridCol w:w="7321.666666666666"/>
        <w:tblGridChange w:id="0">
          <w:tblGrid>
            <w:gridCol w:w="3825"/>
            <w:gridCol w:w="7321.66666666666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規則說明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對應限制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每個使用者必須先登入，才能發出借用申請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資料存在，且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BorrowRequest.user_id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對應到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User.user_id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教室借用必須經過審核，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時尚未核准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BorrowRequest.status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必須在審核後才可變為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Approved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只有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可以核准或拒絕申請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AuditLog.admin_id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必須對應到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User.role = 'Admin'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的使用者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使用者只能取消尚未開始的借用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若系統時間已超過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borrow_date + start_time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，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不可再變更為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維修中的教室不可被核准借用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在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UPDATE BorrowRequest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時檢查對應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Room.status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每筆核准或拒絕操作都必須在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AuditLog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中記錄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凡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BorrowRequest.status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從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Approved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或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Rejected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，必須有一筆對應的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AuditLog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資料</w:t>
            </w:r>
          </w:p>
        </w:tc>
      </w:tr>
    </w:tbl>
    <w:p w:rsidR="00000000" w:rsidDel="00000000" w:rsidP="00000000" w:rsidRDefault="00000000" w:rsidRPr="00000000" w14:paraId="0000011F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d0jb1dfu26k8" w:id="30"/>
      <w:bookmarkEnd w:id="30"/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七、ER Diagram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</w:rPr>
        <w:drawing>
          <wp:inline distB="114300" distT="114300" distL="114300" distR="114300">
            <wp:extent cx="5745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/>
      </w:pPr>
      <w:bookmarkStart w:colFirst="0" w:colLast="0" w:name="_95eyszz6m2n8" w:id="31"/>
      <w:bookmarkEnd w:id="31"/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17.3228346456694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ind w:left="3600" w:firstLine="720"/>
      <w:jc w:val="left"/>
      <w:rPr>
        <w:rFonts w:ascii="DFKai-SB" w:cs="DFKai-SB" w:eastAsia="DFKai-SB" w:hAnsi="DFKai-SB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ind w:left="3600" w:firstLine="720"/>
      <w:jc w:val="left"/>
      <w:rPr>
        <w:rFonts w:ascii="DFKai-SB" w:cs="DFKai-SB" w:eastAsia="DFKai-SB" w:hAnsi="DFKai-SB"/>
        <w:sz w:val="24"/>
        <w:szCs w:val="24"/>
      </w:rPr>
    </w:pPr>
    <w:r w:rsidDel="00000000" w:rsidR="00000000" w:rsidRPr="00000000">
      <w:rPr>
        <w:rFonts w:ascii="DFKai-SB" w:cs="DFKai-SB" w:eastAsia="DFKai-SB" w:hAnsi="DFKai-SB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8">
    <w:pPr>
      <w:ind w:left="3600" w:firstLine="720"/>
      <w:jc w:val="left"/>
      <w:rPr>
        <w:rFonts w:ascii="DFKai-SB" w:cs="DFKai-SB" w:eastAsia="DFKai-SB" w:hAnsi="DFKai-SB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496.0629921259843" w:hanging="285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