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论系统性能优化在图书馆数据中台的实践</w:t>
      </w:r>
    </w:p>
    <w:p>
      <w:pPr>
        <w:pStyle w:val="3"/>
        <w:bidi w:val="0"/>
        <w:rPr>
          <w:rFonts w:hint="eastAsia"/>
          <w:lang w:val="en-US" w:eastAsia="zh-CN"/>
        </w:rPr>
      </w:pPr>
      <w:r>
        <w:rPr>
          <w:rFonts w:hint="eastAsia"/>
          <w:lang w:val="en-US" w:eastAsia="zh-CN"/>
        </w:rPr>
        <w:t>一、摘要</w:t>
      </w:r>
    </w:p>
    <w:p>
      <w:pPr>
        <w:rPr>
          <w:rFonts w:hint="eastAsia"/>
          <w:lang w:val="en-US" w:eastAsia="zh-CN"/>
        </w:rPr>
      </w:pPr>
      <w:r>
        <w:rPr>
          <w:rFonts w:hint="eastAsia"/>
        </w:rPr>
        <w:t>201</w:t>
      </w:r>
      <w:r>
        <w:rPr>
          <w:rFonts w:hint="eastAsia"/>
          <w:lang w:val="en-US" w:eastAsia="zh-CN"/>
        </w:rPr>
        <w:t>9</w:t>
      </w:r>
      <w:r>
        <w:rPr>
          <w:rFonts w:hint="eastAsia"/>
        </w:rPr>
        <w:t>年</w:t>
      </w:r>
      <w:r>
        <w:rPr>
          <w:rFonts w:hint="eastAsia"/>
          <w:lang w:val="en-US" w:eastAsia="zh-CN"/>
        </w:rPr>
        <w:t>11</w:t>
      </w:r>
      <w:r>
        <w:rPr>
          <w:rFonts w:hint="eastAsia"/>
        </w:rPr>
        <w:t>月</w:t>
      </w:r>
      <w:r>
        <w:rPr>
          <w:rFonts w:hint="eastAsia"/>
          <w:lang w:eastAsia="zh-CN"/>
        </w:rPr>
        <w:t>，</w:t>
      </w:r>
      <w:r>
        <w:rPr>
          <w:rFonts w:hint="eastAsia"/>
        </w:rPr>
        <w:t>本人</w:t>
      </w:r>
      <w:r>
        <w:rPr>
          <w:rFonts w:hint="eastAsia"/>
          <w:lang w:val="en-US" w:eastAsia="zh-CN"/>
        </w:rPr>
        <w:t>所在信息技术部承接了馆内数据中台的建设，该项目为期半年</w:t>
      </w:r>
      <w:r>
        <w:rPr>
          <w:rFonts w:hint="eastAsia"/>
          <w:lang w:eastAsia="zh-CN"/>
        </w:rPr>
        <w:t>。</w:t>
      </w:r>
      <w:r>
        <w:rPr>
          <w:rFonts w:hint="eastAsia"/>
          <w:lang w:val="en-US" w:eastAsia="zh-CN"/>
        </w:rPr>
        <w:t>该项目于 2020 年 5 月正式上线， 2020 年 6 月通过最终验收</w:t>
      </w:r>
      <w:r>
        <w:rPr>
          <w:rFonts w:hint="eastAsia"/>
        </w:rPr>
        <w:t>。</w:t>
      </w:r>
      <w:r>
        <w:rPr>
          <w:rFonts w:hint="eastAsia"/>
          <w:lang w:val="en-US" w:eastAsia="zh-CN"/>
        </w:rPr>
        <w:t>通过数据中台，</w:t>
      </w:r>
      <w:r>
        <w:t>实现</w:t>
      </w:r>
      <w:r>
        <w:rPr>
          <w:rFonts w:hint="eastAsia"/>
          <w:lang w:val="en-US" w:eastAsia="zh-CN"/>
        </w:rPr>
        <w:t>了我馆</w:t>
      </w:r>
      <w:r>
        <w:t>数据的分层与水平解耦，沉淀</w:t>
      </w:r>
      <w:r>
        <w:rPr>
          <w:rFonts w:hint="eastAsia"/>
          <w:lang w:val="en-US" w:eastAsia="zh-CN"/>
        </w:rPr>
        <w:t>了</w:t>
      </w:r>
      <w:r>
        <w:t>公共</w:t>
      </w:r>
      <w:r>
        <w:rPr>
          <w:rFonts w:hint="eastAsia"/>
          <w:lang w:val="en-US" w:eastAsia="zh-CN"/>
        </w:rPr>
        <w:t>基础</w:t>
      </w:r>
      <w:r>
        <w:t>数据</w:t>
      </w:r>
      <w:r>
        <w:rPr>
          <w:rFonts w:hint="eastAsia"/>
          <w:lang w:eastAsia="zh-CN"/>
        </w:rPr>
        <w:t>。</w:t>
      </w:r>
      <w:r>
        <w:t>通过数据建模实现跨域数据整合和知识沉淀，通过数据服务实现数据的封装和开放，通过数据开发工具满足个性化数据需</w:t>
      </w:r>
      <w:r>
        <w:rPr>
          <w:rFonts w:hint="eastAsia"/>
          <w:lang w:val="en-US" w:eastAsia="zh-CN"/>
        </w:rPr>
        <w:t>求</w:t>
      </w:r>
      <w:r>
        <w:rPr>
          <w:rFonts w:hint="eastAsia"/>
          <w:lang w:eastAsia="zh-CN"/>
        </w:rPr>
        <w:t>，</w:t>
      </w:r>
      <w:r>
        <w:rPr>
          <w:rFonts w:hint="eastAsia"/>
          <w:lang w:val="en-US" w:eastAsia="zh-CN"/>
        </w:rPr>
        <w:t>为全市文旅数据融合工作提供了有力的数据支撑</w:t>
      </w:r>
      <w:r>
        <w:rPr>
          <w:rFonts w:hint="eastAsia"/>
        </w:rPr>
        <w:t>。</w:t>
      </w:r>
      <w:r>
        <w:rPr>
          <w:rFonts w:hint="eastAsia"/>
          <w:lang w:val="en-US" w:eastAsia="zh-CN"/>
        </w:rPr>
        <w:t>该项目时间紧任务重，涉及人员组织多，涉及馆内 10 余个部门，外部配合协作 10 多个厂商团队。本人在此项目中担任系统架构设计师，主要完成技术方案评估与实现，项目立项论证等工作。本文</w:t>
      </w:r>
      <w:r>
        <w:rPr>
          <w:rFonts w:hint="eastAsia"/>
        </w:rPr>
        <w:t>以</w:t>
      </w:r>
      <w:r>
        <w:rPr>
          <w:rFonts w:hint="eastAsia"/>
          <w:lang w:val="en-US" w:eastAsia="zh-CN"/>
        </w:rPr>
        <w:t>此数据中台</w:t>
      </w:r>
      <w:r>
        <w:rPr>
          <w:rFonts w:hint="eastAsia"/>
        </w:rPr>
        <w:t>为例，讨论</w:t>
      </w:r>
      <w:r>
        <w:rPr>
          <w:rFonts w:hint="eastAsia"/>
          <w:lang w:val="en-US" w:eastAsia="zh-CN"/>
        </w:rPr>
        <w:t>系统性能优化</w:t>
      </w:r>
      <w:r>
        <w:rPr>
          <w:rFonts w:hint="eastAsia"/>
        </w:rPr>
        <w:t>在该项目中的具体应用</w:t>
      </w:r>
      <w:r>
        <w:rPr>
          <w:rFonts w:hint="eastAsia"/>
          <w:lang w:eastAsia="zh-CN"/>
        </w:rPr>
        <w:t>，</w:t>
      </w:r>
      <w:r>
        <w:rPr>
          <w:rFonts w:hint="eastAsia"/>
          <w:lang w:val="en-US" w:eastAsia="zh-CN"/>
        </w:rPr>
        <w:t>包括系统性能设计的概念、性能评估的具体实施以及在实际场景中遇到的问题</w:t>
      </w:r>
      <w:r>
        <w:rPr>
          <w:rFonts w:hint="eastAsia"/>
        </w:rPr>
        <w:t>。</w:t>
      </w:r>
    </w:p>
    <w:p>
      <w:pPr>
        <w:pStyle w:val="3"/>
        <w:bidi w:val="0"/>
        <w:rPr>
          <w:rFonts w:hint="eastAsia"/>
          <w:lang w:val="en-US" w:eastAsia="zh-CN"/>
        </w:rPr>
      </w:pPr>
      <w:r>
        <w:rPr>
          <w:rFonts w:hint="eastAsia"/>
          <w:lang w:val="en-US" w:eastAsia="zh-CN"/>
        </w:rPr>
        <w:t>二、正文</w:t>
      </w:r>
    </w:p>
    <w:p>
      <w:pPr>
        <w:bidi w:val="0"/>
        <w:rPr>
          <w:rFonts w:hint="default"/>
          <w:lang w:val="en-US" w:eastAsia="zh-CN"/>
        </w:rPr>
      </w:pPr>
      <w:r>
        <w:rPr>
          <w:rFonts w:hint="default"/>
          <w:szCs w:val="36"/>
          <w:lang w:val="en-US" w:eastAsia="zh-CN"/>
        </w:rPr>
        <w:t>近年来，</w:t>
      </w:r>
      <w:r>
        <w:rPr>
          <w:rFonts w:hint="eastAsia"/>
          <w:szCs w:val="36"/>
          <w:lang w:val="en-US" w:eastAsia="zh-CN"/>
        </w:rPr>
        <w:t>随着我馆服务质量的不断提升，大量软硬件系统在我馆得到部署。硬件设备包括自助借还机、交互机器人、电子书借阅机、人脸识别门禁、人流量计数器，软件系统包括图书管理系统、微信小程序、移动端APP。软硬件系统的增加带来了大量用户数据的流入，如读者借阅数据、读者信息、阅读偏好、入馆行为等海量数据，但是这些数据缺乏统一的接入和分析。因此，需要通过数据技术，对海量数据进行采集、计算、存储、加工，同时统一标准和口径，并在此基础之上，对数据进行归纳分析，对外提供统一的、科学的、精准的馆情数据服务。</w:t>
      </w:r>
    </w:p>
    <w:p>
      <w:pPr>
        <w:bidi w:val="0"/>
        <w:rPr>
          <w:rFonts w:hint="eastAsia"/>
          <w:lang w:val="en-US" w:eastAsia="zh-CN"/>
        </w:rPr>
      </w:pPr>
      <w:r>
        <w:rPr>
          <w:rFonts w:hint="eastAsia"/>
          <w:lang w:val="en-US" w:eastAsia="zh-CN"/>
        </w:rPr>
        <w:t>笔者带领团队</w:t>
      </w:r>
      <w:r>
        <w:rPr>
          <w:rFonts w:hint="eastAsia"/>
        </w:rPr>
        <w:t>于201</w:t>
      </w:r>
      <w:r>
        <w:rPr>
          <w:rFonts w:hint="eastAsia"/>
          <w:lang w:val="en-US" w:eastAsia="zh-CN"/>
        </w:rPr>
        <w:t>9</w:t>
      </w:r>
      <w:r>
        <w:rPr>
          <w:rFonts w:hint="eastAsia"/>
        </w:rPr>
        <w:t>年</w:t>
      </w:r>
      <w:r>
        <w:rPr>
          <w:rFonts w:hint="eastAsia"/>
          <w:lang w:val="en-US" w:eastAsia="zh-CN"/>
        </w:rPr>
        <w:t>11</w:t>
      </w:r>
      <w:r>
        <w:rPr>
          <w:rFonts w:hint="eastAsia"/>
        </w:rPr>
        <w:t>月</w:t>
      </w:r>
      <w:r>
        <w:rPr>
          <w:rFonts w:hint="eastAsia"/>
          <w:lang w:val="en-US" w:eastAsia="zh-CN"/>
        </w:rPr>
        <w:t>承接</w:t>
      </w:r>
      <w:r>
        <w:rPr>
          <w:rFonts w:hint="eastAsia"/>
          <w:b w:val="0"/>
          <w:bCs w:val="0"/>
          <w:i w:val="0"/>
          <w:iCs w:val="0"/>
          <w:lang w:val="en-US" w:eastAsia="zh-CN"/>
        </w:rPr>
        <w:t>馆内数据中台的建设，并</w:t>
      </w:r>
      <w:r>
        <w:rPr>
          <w:rFonts w:hint="eastAsia"/>
        </w:rPr>
        <w:t>担任系统架构设计师。</w:t>
      </w:r>
      <w:r>
        <w:rPr>
          <w:rFonts w:hint="eastAsia"/>
          <w:lang w:val="en-US" w:eastAsia="zh-CN"/>
        </w:rPr>
        <w:t>主要</w:t>
      </w:r>
      <w:r>
        <w:rPr>
          <w:rFonts w:hint="eastAsia"/>
        </w:rPr>
        <w:t>负责项目整体技术方案评估</w:t>
      </w:r>
      <w:r>
        <w:rPr>
          <w:rFonts w:hint="eastAsia"/>
          <w:lang w:val="en-US" w:eastAsia="zh-CN"/>
        </w:rPr>
        <w:t>实现</w:t>
      </w:r>
      <w:r>
        <w:rPr>
          <w:rFonts w:hint="eastAsia"/>
        </w:rPr>
        <w:t>、立项论证以及项目管理工作。该项目的架构工作于</w:t>
      </w:r>
      <w:r>
        <w:rPr>
          <w:rFonts w:hint="eastAsia"/>
          <w:lang w:val="en-US" w:eastAsia="zh-CN"/>
        </w:rPr>
        <w:t>同年12</w:t>
      </w:r>
      <w:r>
        <w:rPr>
          <w:rFonts w:hint="eastAsia"/>
        </w:rPr>
        <w:t>月完成，整个项目耗时</w:t>
      </w:r>
      <w:r>
        <w:rPr>
          <w:rFonts w:hint="eastAsia"/>
          <w:lang w:val="en-US" w:eastAsia="zh-CN"/>
        </w:rPr>
        <w:t>6</w:t>
      </w:r>
      <w:r>
        <w:rPr>
          <w:rFonts w:hint="eastAsia"/>
        </w:rPr>
        <w:t>个月，于20</w:t>
      </w:r>
      <w:r>
        <w:rPr>
          <w:rFonts w:hint="eastAsia"/>
          <w:lang w:val="en-US" w:eastAsia="zh-CN"/>
        </w:rPr>
        <w:t>20</w:t>
      </w:r>
      <w:r>
        <w:rPr>
          <w:rFonts w:hint="eastAsia"/>
        </w:rPr>
        <w:t>年</w:t>
      </w:r>
      <w:r>
        <w:rPr>
          <w:rFonts w:hint="eastAsia"/>
          <w:lang w:val="en-US" w:eastAsia="zh-CN"/>
        </w:rPr>
        <w:t>5</w:t>
      </w:r>
      <w:r>
        <w:rPr>
          <w:rFonts w:hint="eastAsia"/>
        </w:rPr>
        <w:t>月</w:t>
      </w:r>
      <w:r>
        <w:rPr>
          <w:rFonts w:hint="eastAsia"/>
          <w:lang w:val="en-US" w:eastAsia="zh-CN"/>
        </w:rPr>
        <w:t>上线测试</w:t>
      </w:r>
      <w:r>
        <w:rPr>
          <w:rFonts w:hint="eastAsia"/>
        </w:rPr>
        <w:t>。</w:t>
      </w:r>
      <w:r>
        <w:rPr>
          <w:rFonts w:hint="eastAsia"/>
          <w:lang w:val="en-US" w:eastAsia="zh-CN"/>
        </w:rPr>
        <w:t>于2020年6月完成验收。</w:t>
      </w:r>
    </w:p>
    <w:p>
      <w:pPr>
        <w:bidi w:val="0"/>
        <w:ind w:firstLine="420" w:firstLineChars="0"/>
        <w:rPr>
          <w:rFonts w:hint="default"/>
          <w:lang w:val="en-US" w:eastAsia="zh-CN"/>
        </w:rPr>
      </w:pPr>
      <w:r>
        <w:rPr>
          <w:rFonts w:hint="eastAsia"/>
          <w:lang w:val="en-US" w:eastAsia="zh-CN"/>
        </w:rPr>
        <w:t>在实际开发阶段，笔者</w:t>
      </w:r>
      <w:r>
        <w:rPr>
          <w:rFonts w:hint="eastAsia"/>
        </w:rPr>
        <w:t>意识</w:t>
      </w:r>
      <w:r>
        <w:rPr>
          <w:rFonts w:hint="eastAsia"/>
          <w:lang w:val="en-US" w:eastAsia="zh-CN"/>
        </w:rPr>
        <w:t>到架构数据中台的性能是架构设计必须要首先考虑的属性</w:t>
      </w:r>
      <w:r>
        <w:rPr>
          <w:rFonts w:hint="eastAsia"/>
        </w:rPr>
        <w:t>。</w:t>
      </w:r>
      <w:r>
        <w:rPr>
          <w:rFonts w:hint="eastAsia"/>
          <w:lang w:val="en-US" w:eastAsia="zh-CN"/>
        </w:rPr>
        <w:t>对于数据中台这种以数据为核心的系统来说，由于其定位是一种要开放接口服务多方其他系统的系统，性能的设计更是十分重要。在理论上，系统的性能一般用响应时间来衡量，即一个请求发出开始到收到请求结束为间隔得到的时间。相同的业务场景，响应时间越短，那么可以任务系统的性能越好。从这个定义出发可以看到，在整个请求的生命周期中，从请求传输、处理、到落库的任何一个环节消耗时间的长短都会对系统性能产生巨大的影响。从实践角度来看，作为系统架构师主要关注的是服务的业务逻辑优化、中间件优化、以及数据库优化。针对数据中台的应用场景</w:t>
      </w:r>
      <w:r>
        <w:rPr>
          <w:rFonts w:hint="eastAsia"/>
        </w:rPr>
        <w:t>，</w:t>
      </w:r>
      <w:r>
        <w:rPr>
          <w:rFonts w:hint="eastAsia"/>
          <w:lang w:val="en-US" w:eastAsia="zh-CN"/>
        </w:rPr>
        <w:t>笔者从数据接入层、数据模型层、数据服务层，数据开发层几个角度来阐述性能设计优化在各个层次上的作用。</w:t>
      </w:r>
    </w:p>
    <w:p>
      <w:pPr>
        <w:bidi w:val="0"/>
        <w:rPr>
          <w:rFonts w:hint="default"/>
          <w:lang w:val="en-US" w:eastAsia="zh-CN"/>
        </w:rPr>
      </w:pPr>
      <w:r>
        <w:rPr>
          <w:rFonts w:hint="eastAsia"/>
          <w:lang w:val="en-US" w:eastAsia="zh-CN"/>
        </w:rPr>
        <w:t>在数据接入方面。在实际接入过程中，笔者除了考虑常规的WEB类应用比如APP、小程序、Web等，还要众多硬件设备的数据接入。这些硬件设备由于某种原因往往只支持基于TCP的自定义应用协议。由于工期进度等等原因，在实际项目推进中，让对方再提供一套HTTP的协议进行接入往往不太现实，因此再数据接入支持方面，协议也不局限于HTTP，也有基于TCP 的图书馆自有协议SIP2和厂家自定义协议。为此在实现过程中，笔者将接入服务集群分为两大类,一类是常规的HTTP服务集群,另一类是走TCP自定义协议的服务集群。这两个集群由同一个NGINX服务器做负载均衡与反向代理，用端口加以区分。由于NGINX1.9以上才支持四层的反向代理，因此在实际部署中特地使用第三方模块重新编译NGINX 来对反代TCP协议进行支持。</w:t>
      </w:r>
    </w:p>
    <w:p>
      <w:pPr>
        <w:ind w:left="0" w:leftChars="0" w:firstLine="420" w:firstLineChars="0"/>
        <w:rPr>
          <w:rFonts w:hint="default"/>
          <w:szCs w:val="22"/>
          <w:lang w:val="en-US" w:eastAsia="zh-CN"/>
        </w:rPr>
      </w:pPr>
      <w:bookmarkStart w:id="0" w:name="_GoBack"/>
      <w:bookmarkEnd w:id="0"/>
      <w:r>
        <w:rPr>
          <w:rFonts w:hint="eastAsia"/>
          <w:lang w:val="en-US" w:eastAsia="zh-CN"/>
        </w:rPr>
        <w:t>在</w:t>
      </w:r>
      <w:r>
        <w:rPr>
          <w:rFonts w:hint="default"/>
          <w:lang w:val="en-US" w:eastAsia="zh-CN"/>
        </w:rPr>
        <w:t>数据模型方面，笔者这里概括为三层。分别是基础模型、融合模型和挖掘模型。其中基础模型一般是关系建模，主要实现数据的标准化，这也叫作“书同文、车同轨”。</w:t>
      </w:r>
      <w:r>
        <w:rPr>
          <w:rFonts w:hint="eastAsia"/>
          <w:lang w:val="en-US" w:eastAsia="zh-CN"/>
        </w:rPr>
        <w:t>通过设计好的数据标准将接入的数据进行入库管理。其次是融合模型。</w:t>
      </w:r>
      <w:r>
        <w:rPr>
          <w:rFonts w:hint="default"/>
          <w:lang w:val="en-US" w:eastAsia="zh-CN"/>
        </w:rPr>
        <w:t>融合模型一般是维度建模，主要实现</w:t>
      </w:r>
      <w:r>
        <w:rPr>
          <w:rFonts w:hint="eastAsia"/>
          <w:lang w:val="en-US" w:eastAsia="zh-CN"/>
        </w:rPr>
        <w:t>跨域</w:t>
      </w:r>
      <w:r>
        <w:rPr>
          <w:rFonts w:hint="default"/>
          <w:lang w:val="en-US" w:eastAsia="zh-CN"/>
        </w:rPr>
        <w:t>数据的整合，整合的形式可以是汇总、关联，也包括解析</w:t>
      </w:r>
      <w:r>
        <w:rPr>
          <w:rFonts w:hint="eastAsia"/>
          <w:lang w:val="en-US" w:eastAsia="zh-CN"/>
        </w:rPr>
        <w:t>。这些融合模型表是通过各个业务部门梳理而得到的常用的宽表，比如读者终端使用行为表、读者阅读偏好表等20余个宽表。最后是挖</w:t>
      </w:r>
      <w:r>
        <w:rPr>
          <w:rFonts w:hint="default"/>
          <w:lang w:val="en-US" w:eastAsia="zh-CN"/>
        </w:rPr>
        <w:t>掘模型</w:t>
      </w:r>
      <w:r>
        <w:rPr>
          <w:rFonts w:hint="eastAsia"/>
          <w:lang w:val="en-US" w:eastAsia="zh-CN"/>
        </w:rPr>
        <w:t>。常规理解，挖掘模型</w:t>
      </w:r>
      <w:r>
        <w:rPr>
          <w:rFonts w:hint="default"/>
          <w:lang w:val="en-US" w:eastAsia="zh-CN"/>
        </w:rPr>
        <w:t>其实是偏应用的，但是在本馆的馆情分析中，例如读者常驻区域模型这类常用的</w:t>
      </w:r>
      <w:r>
        <w:rPr>
          <w:rFonts w:hint="eastAsia"/>
          <w:lang w:val="en-US" w:eastAsia="zh-CN"/>
        </w:rPr>
        <w:t>挖掘</w:t>
      </w:r>
      <w:r>
        <w:rPr>
          <w:rFonts w:hint="default"/>
          <w:lang w:val="en-US" w:eastAsia="zh-CN"/>
        </w:rPr>
        <w:t>模型，也把它规整到中台模型，以开放给其它人使用。</w:t>
      </w:r>
      <w:r>
        <w:rPr>
          <w:rFonts w:hint="eastAsia"/>
          <w:lang w:val="en-US" w:eastAsia="zh-CN"/>
        </w:rPr>
        <w:t>在数据模型这个层次上的性能优化主要是梳理常用的数据查询方法，对于需要筛选和排序的</w:t>
      </w:r>
      <w:r>
        <w:rPr>
          <w:rFonts w:hint="eastAsia"/>
          <w:b/>
          <w:bCs/>
          <w:lang w:val="en-US" w:eastAsia="zh-CN"/>
        </w:rPr>
        <w:t>字</w:t>
      </w:r>
      <w:r>
        <w:rPr>
          <w:rFonts w:hint="eastAsia"/>
          <w:lang w:val="en-US" w:eastAsia="zh-CN"/>
        </w:rPr>
        <w:t>段加上适当的索引，如唯一性索引、非唯一性索引和联合索引。但是需要注意，</w:t>
      </w:r>
      <w:r>
        <w:rPr>
          <w:rFonts w:hint="eastAsia"/>
          <w:szCs w:val="22"/>
          <w:lang w:val="en-US" w:eastAsia="zh-CN"/>
        </w:rPr>
        <w:t>虽然索引大大提高了查询速度，但同时却会降低更新表的速度，如insert、update和delete。因为更新表时，不仅要更新数据，还要更新索引文件。另外，</w:t>
      </w:r>
      <w:r>
        <w:rPr>
          <w:rFonts w:hint="default"/>
          <w:szCs w:val="22"/>
          <w:lang w:val="en-US" w:eastAsia="zh-CN"/>
        </w:rPr>
        <w:t>建立索引会占用</w:t>
      </w:r>
      <w:r>
        <w:rPr>
          <w:rFonts w:hint="eastAsia"/>
          <w:szCs w:val="22"/>
          <w:lang w:val="en-US" w:eastAsia="zh-CN"/>
        </w:rPr>
        <w:t>一定的</w:t>
      </w:r>
      <w:r>
        <w:rPr>
          <w:rFonts w:hint="default"/>
          <w:szCs w:val="22"/>
          <w:lang w:val="en-US" w:eastAsia="zh-CN"/>
        </w:rPr>
        <w:t>磁盘空间</w:t>
      </w:r>
      <w:r>
        <w:rPr>
          <w:rFonts w:hint="eastAsia"/>
          <w:szCs w:val="22"/>
          <w:lang w:val="en-US" w:eastAsia="zh-CN"/>
        </w:rPr>
        <w:t>，但是在</w:t>
      </w:r>
      <w:r>
        <w:rPr>
          <w:rFonts w:hint="default"/>
          <w:szCs w:val="22"/>
          <w:lang w:val="en-US" w:eastAsia="zh-CN"/>
        </w:rPr>
        <w:t>一般情况</w:t>
      </w:r>
      <w:r>
        <w:rPr>
          <w:rFonts w:hint="eastAsia"/>
          <w:szCs w:val="22"/>
          <w:lang w:val="en-US" w:eastAsia="zh-CN"/>
        </w:rPr>
        <w:t>下，</w:t>
      </w:r>
      <w:r>
        <w:rPr>
          <w:rFonts w:hint="default"/>
          <w:szCs w:val="22"/>
          <w:lang w:val="en-US" w:eastAsia="zh-CN"/>
        </w:rPr>
        <w:t>这个问题不太严重</w:t>
      </w:r>
      <w:r>
        <w:rPr>
          <w:rFonts w:hint="eastAsia"/>
          <w:szCs w:val="22"/>
          <w:lang w:val="en-US" w:eastAsia="zh-CN"/>
        </w:rPr>
        <w:t>。笔者在实践中发现，</w:t>
      </w:r>
      <w:r>
        <w:rPr>
          <w:rFonts w:hint="default"/>
          <w:szCs w:val="22"/>
          <w:lang w:val="en-US" w:eastAsia="zh-CN"/>
        </w:rPr>
        <w:t>如果在一个大表上创建了多种组合索引，索引文件</w:t>
      </w:r>
      <w:r>
        <w:rPr>
          <w:rFonts w:hint="eastAsia"/>
          <w:szCs w:val="22"/>
          <w:lang w:val="en-US" w:eastAsia="zh-CN"/>
        </w:rPr>
        <w:t>的体积才</w:t>
      </w:r>
      <w:r>
        <w:rPr>
          <w:rFonts w:hint="default"/>
          <w:szCs w:val="22"/>
          <w:lang w:val="en-US" w:eastAsia="zh-CN"/>
        </w:rPr>
        <w:t>会增长很快。</w:t>
      </w:r>
      <w:r>
        <w:rPr>
          <w:rFonts w:hint="eastAsia"/>
          <w:szCs w:val="22"/>
          <w:lang w:val="en-US" w:eastAsia="zh-CN"/>
        </w:rPr>
        <w:t>最后，虽然</w:t>
      </w:r>
      <w:r>
        <w:rPr>
          <w:rFonts w:hint="default"/>
          <w:szCs w:val="22"/>
          <w:lang w:val="en-US" w:eastAsia="zh-CN"/>
        </w:rPr>
        <w:t>索引</w:t>
      </w:r>
      <w:r>
        <w:rPr>
          <w:rFonts w:hint="eastAsia"/>
          <w:szCs w:val="22"/>
          <w:lang w:val="en-US" w:eastAsia="zh-CN"/>
        </w:rPr>
        <w:t>能够解决大部分问题，但它也不是万能的。对于一些加上索引仍然有性能问题的表，笔者通过开启 MYSQL 慢查询日志检查有问题的SQL日志，然后并对 SQL 执行计划进行分析，这个要具体案例具体分析，这里不再展开。</w:t>
      </w:r>
    </w:p>
    <w:p>
      <w:pPr>
        <w:ind w:left="0" w:leftChars="0" w:firstLine="420" w:firstLineChars="0"/>
        <w:rPr>
          <w:rFonts w:hint="default"/>
          <w:lang w:val="en-US" w:eastAsia="zh-CN"/>
        </w:rPr>
      </w:pPr>
      <w:r>
        <w:rPr>
          <w:rFonts w:hint="default"/>
          <w:lang w:val="en-US" w:eastAsia="zh-CN"/>
        </w:rPr>
        <w:t>在数据服务方面，笔者将数据模型按照应用要求做服务封装，就构成了数据服务。这个跟业务中台中的服务概念是完全相同的，只是数据封装比一般的功能封装要难一点，毕竟OLTP功能的变化有限，而数据分析受</w:t>
      </w:r>
      <w:r>
        <w:rPr>
          <w:rFonts w:hint="eastAsia"/>
          <w:lang w:val="en-US" w:eastAsia="zh-CN"/>
        </w:rPr>
        <w:t>业务</w:t>
      </w:r>
      <w:r>
        <w:rPr>
          <w:rFonts w:hint="default"/>
          <w:lang w:val="en-US" w:eastAsia="zh-CN"/>
        </w:rPr>
        <w:t>因素的影响很大，变化更快，导致服务封装的难度变大</w:t>
      </w:r>
      <w:r>
        <w:rPr>
          <w:rFonts w:hint="eastAsia"/>
          <w:lang w:val="en-US" w:eastAsia="zh-CN"/>
        </w:rPr>
        <w:t>。为了避免单点接入服务导致的单点故障和性能问题，对于所有数据服务接口，笔者都采用多实例的方式启动接入服务。在实践中，笔者采用借助业内著名的中间件Consul 对微服务进行治理，和 Nginx 相互配合可以负载均衡与高可用。Consul 提供健康检测功能，可以在服务注册的同时，配置相关的检测条件,并指定在故障出现多久后自动将服务从注册中心注销。对于需要暴露在外网的服务，笔者通过 Consul-Template 实例自动监测 Consul 集群的变化，若发现服务实例被注销，则</w:t>
      </w:r>
      <w:r>
        <w:rPr>
          <w:rFonts w:hint="default"/>
        </w:rPr>
        <w:t>按照事先定义好的</w:t>
      </w:r>
      <w:r>
        <w:rPr>
          <w:rFonts w:hint="eastAsia"/>
          <w:lang w:val="en-US" w:eastAsia="zh-CN"/>
        </w:rPr>
        <w:t>Nginx 配置模板</w:t>
      </w:r>
      <w:r>
        <w:rPr>
          <w:rFonts w:hint="default"/>
        </w:rPr>
        <w:t>重新生成nginx.conf并rel</w:t>
      </w:r>
      <w:r>
        <w:rPr>
          <w:rFonts w:hint="default"/>
          <w:szCs w:val="22"/>
        </w:rPr>
        <w:t>oad本节点的</w:t>
      </w:r>
      <w:r>
        <w:rPr>
          <w:rFonts w:hint="eastAsia"/>
          <w:szCs w:val="22"/>
          <w:lang w:val="en-US" w:eastAsia="zh-CN"/>
        </w:rPr>
        <w:t>N</w:t>
      </w:r>
      <w:r>
        <w:rPr>
          <w:rFonts w:hint="default"/>
          <w:szCs w:val="22"/>
        </w:rPr>
        <w:t>ginx，使得</w:t>
      </w:r>
      <w:r>
        <w:rPr>
          <w:rFonts w:hint="eastAsia"/>
          <w:szCs w:val="22"/>
          <w:lang w:val="en-US" w:eastAsia="zh-CN"/>
        </w:rPr>
        <w:t>失效的服务从N</w:t>
      </w:r>
      <w:r>
        <w:rPr>
          <w:rFonts w:hint="default"/>
          <w:szCs w:val="22"/>
          <w:lang w:val="en-US" w:eastAsia="zh-CN"/>
        </w:rPr>
        <w:t>ginx</w:t>
      </w:r>
      <w:r>
        <w:rPr>
          <w:rFonts w:hint="eastAsia"/>
          <w:szCs w:val="22"/>
          <w:lang w:val="en-US" w:eastAsia="zh-CN"/>
        </w:rPr>
        <w:t>中删除，避免开放接口出现故障。在nginx.conf 中指定轮询算法为 fair，此算法按后端服务器的响应时间来分配请求，响应时间短的优先分配。对于处</w:t>
      </w:r>
      <w:r>
        <w:rPr>
          <w:rFonts w:hint="eastAsia"/>
          <w:lang w:val="en-US" w:eastAsia="zh-CN"/>
        </w:rPr>
        <w:t>于系统内部的微服务，</w:t>
      </w:r>
      <w:r>
        <w:rPr>
          <w:rFonts w:hint="default"/>
          <w:szCs w:val="22"/>
        </w:rPr>
        <w:t>利用Consul的DNS发现层</w:t>
      </w:r>
      <w:r>
        <w:rPr>
          <w:rFonts w:hint="eastAsia"/>
          <w:szCs w:val="22"/>
          <w:lang w:eastAsia="zh-CN"/>
        </w:rPr>
        <w:t>，</w:t>
      </w:r>
      <w:r>
        <w:rPr>
          <w:rFonts w:hint="default"/>
          <w:szCs w:val="22"/>
        </w:rPr>
        <w:t>每当应用程序或内核解析这个DNS条目时，它将收到一组IP地址的随机round-robin响应，这些地址对应于集群中的健康服务。DNS接口基本上提供了与任何应用程序的零接触服务发现集成。</w:t>
      </w:r>
      <w:r>
        <w:rPr>
          <w:rFonts w:hint="eastAsia"/>
          <w:szCs w:val="22"/>
          <w:lang w:val="en-US" w:eastAsia="zh-CN"/>
        </w:rPr>
        <w:t>后端服务</w:t>
      </w:r>
      <w:r>
        <w:rPr>
          <w:rFonts w:hint="eastAsia"/>
          <w:lang w:val="en-US" w:eastAsia="zh-CN"/>
        </w:rPr>
        <w:t>直接通过 Consul 提供的服务域名进行互相访问，实现了负载均衡。</w:t>
      </w:r>
      <w:r>
        <w:rPr>
          <w:rFonts w:hint="default"/>
          <w:lang w:val="en-US" w:eastAsia="zh-CN"/>
        </w:rPr>
        <w:t>在数据服务方面</w:t>
      </w:r>
      <w:r>
        <w:rPr>
          <w:rFonts w:hint="eastAsia"/>
          <w:lang w:val="en-US" w:eastAsia="zh-CN"/>
        </w:rPr>
        <w:t>，笔者在做了两方面的性能优化工作。一方面是数据缓存的设计，目的是减少数据库资源的争夺，提升系统的响应时间。该数据中台使用 Redis Cluster实现热点数据的缓存，并采用主从复制技术实现缓存层的高可用与读写分离。当数据请求到达时，首先判断数据是否在缓存中，若命中则直接返回。若涉及到数据库写入操作，则先将数据写入数据库，再删除缓存。这种先更新数据库，再删除缓存的方法，比先删除后更新来讲触发脏读的概率更低，因此目前在业界被广泛采用。另外在实践中还需要考虑缓存穿透的场景。当一个数据请求访问一个不存在的数据（可能是恶意），那么每次都会去访问缓存，导致数据库压力增大。实践中笔者通过缓存空对象来避免缓存穿透。</w:t>
      </w:r>
      <w:r>
        <w:rPr>
          <w:rFonts w:hint="default"/>
          <w:szCs w:val="22"/>
          <w:lang w:val="en-US" w:eastAsia="zh-CN"/>
        </w:rPr>
        <w:t>。</w:t>
      </w:r>
      <w:r>
        <w:rPr>
          <w:rFonts w:hint="eastAsia"/>
          <w:lang w:val="en-US" w:eastAsia="zh-CN"/>
        </w:rPr>
        <w:t>另一方面是MYSQL数据库读写分离的设计。对于MYSQL数据库实现一主多从的设计，所有读操作全部在副本上完成，主库与从库通过传递 binlog 实现数据同步。读写分离通常来说需要引入MYCAT之类的中间件进行读写的自动代理，或者在业务逻辑层上分离读写的对象实现读写分离。通过仔细分析，笔者从代码维护的角度考虑，选择引入中间件MYCAT来实现读写分离。通过读写分离技术，实现了数据库层面的负载均衡，避免了单机系统的故障与IO资源的争夺，极大提升了数仓操作的效率，确保了开放接口业务的稳定性。</w:t>
      </w:r>
    </w:p>
    <w:p>
      <w:pPr>
        <w:bidi w:val="0"/>
        <w:rPr>
          <w:rFonts w:hint="default" w:eastAsiaTheme="minorEastAsia"/>
          <w:lang w:val="en-US" w:eastAsia="zh-CN"/>
        </w:rPr>
      </w:pPr>
      <w:r>
        <w:rPr>
          <w:rFonts w:hint="default"/>
          <w:lang w:val="en-US" w:eastAsia="zh-CN"/>
        </w:rPr>
        <w:t>但有数据模型和数据服务还是远远不够的，因为再好的现成数据和服务也往往无法满足前端个性化的要求</w:t>
      </w:r>
      <w:r>
        <w:rPr>
          <w:rFonts w:hint="eastAsia"/>
          <w:lang w:val="en-US" w:eastAsia="zh-CN"/>
        </w:rPr>
        <w:t>。</w:t>
      </w:r>
      <w:r>
        <w:rPr>
          <w:rFonts w:hint="default"/>
          <w:lang w:val="en-US" w:eastAsia="zh-CN"/>
        </w:rPr>
        <w:t>这时候就得授人以鱼</w:t>
      </w:r>
      <w:r>
        <w:rPr>
          <w:rFonts w:hint="eastAsia"/>
          <w:lang w:val="en-US" w:eastAsia="zh-CN"/>
        </w:rPr>
        <w:t>。</w:t>
      </w:r>
      <w:r>
        <w:rPr>
          <w:rFonts w:hint="default"/>
          <w:lang w:val="en-US" w:eastAsia="zh-CN"/>
        </w:rPr>
        <w:t>数据中台的最后一层就是数据开发，其按照开发难度也分为三个层次，最简单的是提供标签库（DMP），用户可以基于标签的组装快速形成分析报表，一般面向普通馆员。</w:t>
      </w:r>
      <w:r>
        <w:rPr>
          <w:rFonts w:hint="eastAsia"/>
          <w:lang w:val="en-US" w:eastAsia="zh-CN"/>
        </w:rPr>
        <w:t>这里的标签库实际使用非常简单，馆员以拖拽的形式选择感兴趣的标签字段，比如性别、常驻区域、阅读偏好（分类号），通过添加逻辑运算符组合，并点击确定就可以快速生成目标读者群体。</w:t>
      </w:r>
      <w:r>
        <w:rPr>
          <w:rFonts w:hint="default"/>
          <w:lang w:val="en-US" w:eastAsia="zh-CN"/>
        </w:rPr>
        <w:t>其次是提供数据开发平台，用户可以基于该平台访问到所有的数据并进行可视化开发，一般面向技术部SQL开发人员。最后就是提供应用环境和组件，让技术人员可以自主打造个性化数据产品，以上层层递进，满足不同层次人员的要求。</w:t>
      </w:r>
      <w:r>
        <w:rPr>
          <w:rFonts w:hint="eastAsia"/>
          <w:lang w:val="en-US" w:eastAsia="zh-CN"/>
        </w:rPr>
        <w:t>由于引入了前端技术，因此这部分主要侧重于前端的优化。前端优化的主要目的是减少HTTP请求和缓存数据来提高页面的响应速度。一般在前端工具链中可以使用 Webpack 合并和压缩JS和CSS，还有使用专门的雪碧图制作工具来合并图片，减少图片请求。在数据方面，习惯将缓存分为强缓存和协商缓存两种。两者的主要区别是使用本地缓存的时候，是否需要向服务器验证本地缓存是否依旧有效。顾名思义，协商缓存，就是需要和服务器进行协商，最终确定是否使用本地缓存。</w:t>
      </w:r>
      <w:r>
        <w:t>般，我们会设置Cache-Control的</w:t>
      </w:r>
      <w:r>
        <w:rPr>
          <w:szCs w:val="22"/>
        </w:rPr>
        <w:t>值为“public, max-age=xxx”，表示在xxx秒内再次访问该资源，均使用本地的缓存，不再向服务器发起请求。显而易见，如果在xxx秒内，服务器上面的资源更新了，客户端在没有强制刷新的情况下，看到的内容还是旧的。</w:t>
      </w:r>
      <w:r>
        <w:rPr>
          <w:rFonts w:hint="eastAsia"/>
          <w:szCs w:val="22"/>
          <w:lang w:val="en-US" w:eastAsia="zh-CN"/>
        </w:rPr>
        <w:t>因此笔者采用协商缓存。协商缓存意味着，</w:t>
      </w:r>
      <w:r>
        <w:rPr>
          <w:szCs w:val="22"/>
        </w:rPr>
        <w:t>当浏览器对某个资源的请求没有命中强缓存，就会发一个请求到服务器，验证协商缓存是否命中，如果协商缓存命中，请求响应返回的http状态为304并且会显示一个Not Modified的字符串</w:t>
      </w:r>
      <w:r>
        <w:rPr>
          <w:rFonts w:hint="eastAsia"/>
          <w:szCs w:val="22"/>
          <w:lang w:eastAsia="zh-CN"/>
        </w:rPr>
        <w:t>。</w:t>
      </w:r>
      <w:r>
        <w:rPr>
          <w:rFonts w:hint="eastAsia"/>
          <w:szCs w:val="22"/>
          <w:lang w:val="en-US" w:eastAsia="zh-CN"/>
        </w:rPr>
        <w:t xml:space="preserve">主要使用ETAG 和 </w:t>
      </w:r>
      <w:r>
        <w:rPr>
          <w:szCs w:val="22"/>
        </w:rPr>
        <w:t>Last-Modified</w:t>
      </w:r>
      <w:r>
        <w:rPr>
          <w:rFonts w:hint="eastAsia"/>
          <w:szCs w:val="22"/>
          <w:lang w:val="en-US" w:eastAsia="zh-CN"/>
        </w:rPr>
        <w:t xml:space="preserve"> 标志位在后端进行判断请求的资源是否过期。</w:t>
      </w:r>
    </w:p>
    <w:p>
      <w:pPr>
        <w:bidi w:val="0"/>
        <w:rPr>
          <w:rFonts w:hint="default" w:eastAsiaTheme="minorEastAsia"/>
          <w:szCs w:val="22"/>
          <w:lang w:val="en-US" w:eastAsia="zh-CN"/>
        </w:rPr>
      </w:pPr>
      <w:r>
        <w:rPr>
          <w:rFonts w:hint="eastAsia"/>
          <w:szCs w:val="22"/>
          <w:lang w:val="en-US" w:eastAsia="zh-CN"/>
        </w:rPr>
        <w:t>通过引入性能优化来提升数据中台的建设质量，满足了日常的业务需求，</w:t>
      </w:r>
      <w:r>
        <w:rPr>
          <w:rFonts w:hint="eastAsia"/>
          <w:szCs w:val="22"/>
        </w:rPr>
        <w:t>部署实施后运行一直比较稳定。</w:t>
      </w:r>
      <w:r>
        <w:rPr>
          <w:rFonts w:hint="eastAsia"/>
          <w:szCs w:val="22"/>
          <w:lang w:val="en-US" w:eastAsia="zh-CN"/>
        </w:rPr>
        <w:t>目前数据中台中的数据服务作为单独出口，对外提供了统一的馆情数据。服务运行稳定。数据开发层承载了馆员日常80%的取数工作，极大提升了报表生成的效率。但是从实践角度来看，随着接入数据的不断增长，传统的基于单机的关系型数据库会逐渐显现出瓶颈。因此项目二期的主要工作会放在基础数据库的改造，暂定使用 Hive 来实现分布式数据存储，使用 SPARK 进行基于分布式数据的内存计算，以及在此之上强化机器学习和数据挖掘的作用，进一步挖掘基础数据的内在规律，为更广泛的业务需求提供数据支持。</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E3539"/>
    <w:rsid w:val="007F5A03"/>
    <w:rsid w:val="00A24828"/>
    <w:rsid w:val="00D42385"/>
    <w:rsid w:val="00DA6DFF"/>
    <w:rsid w:val="0112304A"/>
    <w:rsid w:val="01F165C3"/>
    <w:rsid w:val="023C4229"/>
    <w:rsid w:val="0243731B"/>
    <w:rsid w:val="02E4644C"/>
    <w:rsid w:val="03032B59"/>
    <w:rsid w:val="03597BE9"/>
    <w:rsid w:val="03EE51DA"/>
    <w:rsid w:val="04026B32"/>
    <w:rsid w:val="043355C2"/>
    <w:rsid w:val="044829C4"/>
    <w:rsid w:val="04A70EC8"/>
    <w:rsid w:val="05922CDE"/>
    <w:rsid w:val="063B2D88"/>
    <w:rsid w:val="063D2A0F"/>
    <w:rsid w:val="06844137"/>
    <w:rsid w:val="06A335A9"/>
    <w:rsid w:val="06AF1B30"/>
    <w:rsid w:val="07610BFF"/>
    <w:rsid w:val="07CE656D"/>
    <w:rsid w:val="089264B5"/>
    <w:rsid w:val="08F60AC5"/>
    <w:rsid w:val="09991601"/>
    <w:rsid w:val="09C717DE"/>
    <w:rsid w:val="0A087383"/>
    <w:rsid w:val="0A2816DC"/>
    <w:rsid w:val="0A5516DE"/>
    <w:rsid w:val="0A897747"/>
    <w:rsid w:val="0A8B34E1"/>
    <w:rsid w:val="0A8E5917"/>
    <w:rsid w:val="0AB01C04"/>
    <w:rsid w:val="0AC611F6"/>
    <w:rsid w:val="0ACE118F"/>
    <w:rsid w:val="0B2B7DBE"/>
    <w:rsid w:val="0B517E9F"/>
    <w:rsid w:val="0C723F7F"/>
    <w:rsid w:val="0CEC23FF"/>
    <w:rsid w:val="0D330314"/>
    <w:rsid w:val="0D656D84"/>
    <w:rsid w:val="0DBD7B69"/>
    <w:rsid w:val="0DBE391A"/>
    <w:rsid w:val="0E2113C9"/>
    <w:rsid w:val="0F1C30D9"/>
    <w:rsid w:val="10481AE6"/>
    <w:rsid w:val="10790036"/>
    <w:rsid w:val="10902538"/>
    <w:rsid w:val="10BA1723"/>
    <w:rsid w:val="10EE357E"/>
    <w:rsid w:val="10EE40B9"/>
    <w:rsid w:val="1151695B"/>
    <w:rsid w:val="116449CC"/>
    <w:rsid w:val="117A501E"/>
    <w:rsid w:val="118936E0"/>
    <w:rsid w:val="11BF769C"/>
    <w:rsid w:val="121C52B0"/>
    <w:rsid w:val="12B63712"/>
    <w:rsid w:val="12CF7947"/>
    <w:rsid w:val="12D020B4"/>
    <w:rsid w:val="12F92A0D"/>
    <w:rsid w:val="134C3B6F"/>
    <w:rsid w:val="139176E3"/>
    <w:rsid w:val="13C80A11"/>
    <w:rsid w:val="13EC5762"/>
    <w:rsid w:val="14554769"/>
    <w:rsid w:val="1520498F"/>
    <w:rsid w:val="155A1C4C"/>
    <w:rsid w:val="15A87EDF"/>
    <w:rsid w:val="15B05214"/>
    <w:rsid w:val="15F55765"/>
    <w:rsid w:val="162D6DB3"/>
    <w:rsid w:val="16CE303B"/>
    <w:rsid w:val="174B6875"/>
    <w:rsid w:val="175D67AF"/>
    <w:rsid w:val="18A027A2"/>
    <w:rsid w:val="19232B4E"/>
    <w:rsid w:val="194F2B81"/>
    <w:rsid w:val="1978513A"/>
    <w:rsid w:val="19994440"/>
    <w:rsid w:val="1A3A3CCD"/>
    <w:rsid w:val="1A657354"/>
    <w:rsid w:val="1AA07B52"/>
    <w:rsid w:val="1B4303A3"/>
    <w:rsid w:val="1BCB4E41"/>
    <w:rsid w:val="1BE07A82"/>
    <w:rsid w:val="1BF5442D"/>
    <w:rsid w:val="1C7F5D47"/>
    <w:rsid w:val="1CA02D08"/>
    <w:rsid w:val="1CB60730"/>
    <w:rsid w:val="1D905AB6"/>
    <w:rsid w:val="1E11337A"/>
    <w:rsid w:val="1E6903E6"/>
    <w:rsid w:val="1E764D04"/>
    <w:rsid w:val="1E837A7D"/>
    <w:rsid w:val="1E9E502B"/>
    <w:rsid w:val="1EF771B0"/>
    <w:rsid w:val="1F254003"/>
    <w:rsid w:val="1F2B1537"/>
    <w:rsid w:val="1F735C4A"/>
    <w:rsid w:val="1FAB0201"/>
    <w:rsid w:val="1FF77B37"/>
    <w:rsid w:val="201B5E0D"/>
    <w:rsid w:val="202B734C"/>
    <w:rsid w:val="202C4402"/>
    <w:rsid w:val="20501D65"/>
    <w:rsid w:val="20FC4477"/>
    <w:rsid w:val="217F0BD7"/>
    <w:rsid w:val="218A3E2A"/>
    <w:rsid w:val="21913C34"/>
    <w:rsid w:val="21932934"/>
    <w:rsid w:val="21BA5AE3"/>
    <w:rsid w:val="21C304E9"/>
    <w:rsid w:val="21D435ED"/>
    <w:rsid w:val="21FB7064"/>
    <w:rsid w:val="224A1A7F"/>
    <w:rsid w:val="2265168D"/>
    <w:rsid w:val="22AE6B53"/>
    <w:rsid w:val="22C83753"/>
    <w:rsid w:val="23242EB9"/>
    <w:rsid w:val="24533715"/>
    <w:rsid w:val="248C17B3"/>
    <w:rsid w:val="24B508CF"/>
    <w:rsid w:val="24DA27FB"/>
    <w:rsid w:val="25945660"/>
    <w:rsid w:val="25CE3539"/>
    <w:rsid w:val="25D00DE4"/>
    <w:rsid w:val="264358EA"/>
    <w:rsid w:val="269858A3"/>
    <w:rsid w:val="26AB0BDF"/>
    <w:rsid w:val="26BC47A2"/>
    <w:rsid w:val="272E2530"/>
    <w:rsid w:val="273B7E17"/>
    <w:rsid w:val="27497278"/>
    <w:rsid w:val="27E967B8"/>
    <w:rsid w:val="28B5567E"/>
    <w:rsid w:val="28D42CEB"/>
    <w:rsid w:val="29DC7B2B"/>
    <w:rsid w:val="2A246EFD"/>
    <w:rsid w:val="2B2C020A"/>
    <w:rsid w:val="2B776152"/>
    <w:rsid w:val="2C874E07"/>
    <w:rsid w:val="2CCE5172"/>
    <w:rsid w:val="2CE56EC2"/>
    <w:rsid w:val="2CFD637B"/>
    <w:rsid w:val="2D8E27D7"/>
    <w:rsid w:val="2DBF2072"/>
    <w:rsid w:val="2E4211F7"/>
    <w:rsid w:val="2E9040A4"/>
    <w:rsid w:val="2F30380F"/>
    <w:rsid w:val="2F7048F8"/>
    <w:rsid w:val="2FF22FA5"/>
    <w:rsid w:val="300C2ADB"/>
    <w:rsid w:val="30150A35"/>
    <w:rsid w:val="30185E00"/>
    <w:rsid w:val="30255250"/>
    <w:rsid w:val="303642FF"/>
    <w:rsid w:val="3043276F"/>
    <w:rsid w:val="30996A2E"/>
    <w:rsid w:val="312549D9"/>
    <w:rsid w:val="32230F43"/>
    <w:rsid w:val="323912C6"/>
    <w:rsid w:val="3271349D"/>
    <w:rsid w:val="32896610"/>
    <w:rsid w:val="32C168B2"/>
    <w:rsid w:val="337676C2"/>
    <w:rsid w:val="342168D0"/>
    <w:rsid w:val="34254EFA"/>
    <w:rsid w:val="342D10CB"/>
    <w:rsid w:val="34B16F32"/>
    <w:rsid w:val="350C7BF9"/>
    <w:rsid w:val="351858F6"/>
    <w:rsid w:val="352D580F"/>
    <w:rsid w:val="35610C9A"/>
    <w:rsid w:val="356A052B"/>
    <w:rsid w:val="35700F4E"/>
    <w:rsid w:val="35994F79"/>
    <w:rsid w:val="35B14635"/>
    <w:rsid w:val="35BE0534"/>
    <w:rsid w:val="35ED52A9"/>
    <w:rsid w:val="36B0598A"/>
    <w:rsid w:val="36E7389F"/>
    <w:rsid w:val="37E467EB"/>
    <w:rsid w:val="38386A91"/>
    <w:rsid w:val="385843C1"/>
    <w:rsid w:val="38C15869"/>
    <w:rsid w:val="38DF5DE9"/>
    <w:rsid w:val="39343FE1"/>
    <w:rsid w:val="39352040"/>
    <w:rsid w:val="393F20B3"/>
    <w:rsid w:val="3990180B"/>
    <w:rsid w:val="399E7F33"/>
    <w:rsid w:val="39B05E85"/>
    <w:rsid w:val="39F70021"/>
    <w:rsid w:val="3A0144DA"/>
    <w:rsid w:val="3A0631C4"/>
    <w:rsid w:val="3A1E55EA"/>
    <w:rsid w:val="3A206462"/>
    <w:rsid w:val="3AA47377"/>
    <w:rsid w:val="3B3A51A1"/>
    <w:rsid w:val="3C7579B9"/>
    <w:rsid w:val="3D173E24"/>
    <w:rsid w:val="3D3A535B"/>
    <w:rsid w:val="3D591B3A"/>
    <w:rsid w:val="3DDA2149"/>
    <w:rsid w:val="3E286ADB"/>
    <w:rsid w:val="3ECE0916"/>
    <w:rsid w:val="3F0F4837"/>
    <w:rsid w:val="3F8F36B0"/>
    <w:rsid w:val="40053706"/>
    <w:rsid w:val="413408AB"/>
    <w:rsid w:val="413A2FA1"/>
    <w:rsid w:val="417F5BFF"/>
    <w:rsid w:val="41CD091C"/>
    <w:rsid w:val="42164A82"/>
    <w:rsid w:val="42957A46"/>
    <w:rsid w:val="431873C5"/>
    <w:rsid w:val="431A0C85"/>
    <w:rsid w:val="43696871"/>
    <w:rsid w:val="43864835"/>
    <w:rsid w:val="443370DA"/>
    <w:rsid w:val="45065293"/>
    <w:rsid w:val="458B11CE"/>
    <w:rsid w:val="45AF4EDC"/>
    <w:rsid w:val="45C00E2E"/>
    <w:rsid w:val="45D25E22"/>
    <w:rsid w:val="45E05803"/>
    <w:rsid w:val="45EE54E0"/>
    <w:rsid w:val="45F41581"/>
    <w:rsid w:val="460E57EB"/>
    <w:rsid w:val="462213F6"/>
    <w:rsid w:val="46DE0D56"/>
    <w:rsid w:val="4772332D"/>
    <w:rsid w:val="47C93510"/>
    <w:rsid w:val="47F90F20"/>
    <w:rsid w:val="47FD4456"/>
    <w:rsid w:val="4809323E"/>
    <w:rsid w:val="48296A38"/>
    <w:rsid w:val="48617459"/>
    <w:rsid w:val="48621AD0"/>
    <w:rsid w:val="486E75A4"/>
    <w:rsid w:val="48D13610"/>
    <w:rsid w:val="49057322"/>
    <w:rsid w:val="492D1223"/>
    <w:rsid w:val="49BC224B"/>
    <w:rsid w:val="49DA155A"/>
    <w:rsid w:val="4A1F6EB7"/>
    <w:rsid w:val="4A4E5FA9"/>
    <w:rsid w:val="4B7675C2"/>
    <w:rsid w:val="4B7E6CEE"/>
    <w:rsid w:val="4C435BE6"/>
    <w:rsid w:val="4C7A0F69"/>
    <w:rsid w:val="4CCC6275"/>
    <w:rsid w:val="4E522D0D"/>
    <w:rsid w:val="4E760215"/>
    <w:rsid w:val="4EDE39EE"/>
    <w:rsid w:val="4F436553"/>
    <w:rsid w:val="4F612D90"/>
    <w:rsid w:val="4F633F03"/>
    <w:rsid w:val="4FE44D12"/>
    <w:rsid w:val="50AB3BC6"/>
    <w:rsid w:val="50CC3386"/>
    <w:rsid w:val="510C45F7"/>
    <w:rsid w:val="51870455"/>
    <w:rsid w:val="51C04EAF"/>
    <w:rsid w:val="51E310C2"/>
    <w:rsid w:val="52173AF3"/>
    <w:rsid w:val="52301065"/>
    <w:rsid w:val="52E902FE"/>
    <w:rsid w:val="53100BC2"/>
    <w:rsid w:val="53501858"/>
    <w:rsid w:val="53594E60"/>
    <w:rsid w:val="537A31BB"/>
    <w:rsid w:val="54672CD6"/>
    <w:rsid w:val="54BC03FF"/>
    <w:rsid w:val="54FA6191"/>
    <w:rsid w:val="557D02CD"/>
    <w:rsid w:val="55AC1FAB"/>
    <w:rsid w:val="55C422C8"/>
    <w:rsid w:val="56255D3A"/>
    <w:rsid w:val="562A5924"/>
    <w:rsid w:val="564E466C"/>
    <w:rsid w:val="565753CE"/>
    <w:rsid w:val="5681526A"/>
    <w:rsid w:val="56CD5FC8"/>
    <w:rsid w:val="5767109E"/>
    <w:rsid w:val="57C6544C"/>
    <w:rsid w:val="58540A49"/>
    <w:rsid w:val="588613EE"/>
    <w:rsid w:val="5925473E"/>
    <w:rsid w:val="596E01C5"/>
    <w:rsid w:val="59705E4F"/>
    <w:rsid w:val="59713AFA"/>
    <w:rsid w:val="598D0C4A"/>
    <w:rsid w:val="5A3E0257"/>
    <w:rsid w:val="5A931A78"/>
    <w:rsid w:val="5ACA0E74"/>
    <w:rsid w:val="5B2D56A4"/>
    <w:rsid w:val="5B2D59FB"/>
    <w:rsid w:val="5B682E6E"/>
    <w:rsid w:val="5B8464BB"/>
    <w:rsid w:val="5BB042FF"/>
    <w:rsid w:val="5C5C79F0"/>
    <w:rsid w:val="5CAA623C"/>
    <w:rsid w:val="5CC205A9"/>
    <w:rsid w:val="5E370347"/>
    <w:rsid w:val="5E641559"/>
    <w:rsid w:val="5E7C0A89"/>
    <w:rsid w:val="5F26747A"/>
    <w:rsid w:val="5F276CDD"/>
    <w:rsid w:val="5F3E1A3C"/>
    <w:rsid w:val="5F7D37C3"/>
    <w:rsid w:val="602F7C46"/>
    <w:rsid w:val="604746A4"/>
    <w:rsid w:val="60677EAD"/>
    <w:rsid w:val="60872651"/>
    <w:rsid w:val="60C84451"/>
    <w:rsid w:val="60E42D6E"/>
    <w:rsid w:val="61877028"/>
    <w:rsid w:val="62482490"/>
    <w:rsid w:val="625F5A90"/>
    <w:rsid w:val="626078E0"/>
    <w:rsid w:val="62B020EC"/>
    <w:rsid w:val="640C3841"/>
    <w:rsid w:val="645E30AA"/>
    <w:rsid w:val="64617548"/>
    <w:rsid w:val="6481057E"/>
    <w:rsid w:val="651B1D3D"/>
    <w:rsid w:val="65874717"/>
    <w:rsid w:val="65CD1A58"/>
    <w:rsid w:val="65DC57B6"/>
    <w:rsid w:val="668C0220"/>
    <w:rsid w:val="66D112A7"/>
    <w:rsid w:val="67014EB3"/>
    <w:rsid w:val="670F7F71"/>
    <w:rsid w:val="673E7F0B"/>
    <w:rsid w:val="67653C6D"/>
    <w:rsid w:val="677404DE"/>
    <w:rsid w:val="686F41E6"/>
    <w:rsid w:val="68BF0C5D"/>
    <w:rsid w:val="68F13487"/>
    <w:rsid w:val="697B42AC"/>
    <w:rsid w:val="69B27DAD"/>
    <w:rsid w:val="69BC0662"/>
    <w:rsid w:val="69F11A1B"/>
    <w:rsid w:val="69F54F70"/>
    <w:rsid w:val="6A204E8E"/>
    <w:rsid w:val="6A430B3A"/>
    <w:rsid w:val="6AB10E60"/>
    <w:rsid w:val="6B056C4B"/>
    <w:rsid w:val="6B2B6CAC"/>
    <w:rsid w:val="6B51497A"/>
    <w:rsid w:val="6B936479"/>
    <w:rsid w:val="6BB65306"/>
    <w:rsid w:val="6BFC0DC2"/>
    <w:rsid w:val="6CB8694E"/>
    <w:rsid w:val="6D8D4F2D"/>
    <w:rsid w:val="6DFF301C"/>
    <w:rsid w:val="6E0925E5"/>
    <w:rsid w:val="6EC217C0"/>
    <w:rsid w:val="6EC43459"/>
    <w:rsid w:val="6F5A11EA"/>
    <w:rsid w:val="6F6536F4"/>
    <w:rsid w:val="6F802F2B"/>
    <w:rsid w:val="6F8F4BF5"/>
    <w:rsid w:val="6FA83902"/>
    <w:rsid w:val="6FBB25E4"/>
    <w:rsid w:val="6FD809C0"/>
    <w:rsid w:val="6FE220E6"/>
    <w:rsid w:val="702C1754"/>
    <w:rsid w:val="71772453"/>
    <w:rsid w:val="723C6A88"/>
    <w:rsid w:val="727436B9"/>
    <w:rsid w:val="72917A7B"/>
    <w:rsid w:val="72D7143A"/>
    <w:rsid w:val="732E4AD5"/>
    <w:rsid w:val="736021B7"/>
    <w:rsid w:val="736B0827"/>
    <w:rsid w:val="73862CCB"/>
    <w:rsid w:val="73A57496"/>
    <w:rsid w:val="73C54589"/>
    <w:rsid w:val="73D87525"/>
    <w:rsid w:val="740D6641"/>
    <w:rsid w:val="743A598E"/>
    <w:rsid w:val="744A37CD"/>
    <w:rsid w:val="74DB5015"/>
    <w:rsid w:val="74E1753F"/>
    <w:rsid w:val="75072FE2"/>
    <w:rsid w:val="75290CA0"/>
    <w:rsid w:val="75423E61"/>
    <w:rsid w:val="75D20E73"/>
    <w:rsid w:val="76B65827"/>
    <w:rsid w:val="76BE6DD5"/>
    <w:rsid w:val="776E1E63"/>
    <w:rsid w:val="77DC1548"/>
    <w:rsid w:val="77E212C0"/>
    <w:rsid w:val="7805642C"/>
    <w:rsid w:val="78B017DA"/>
    <w:rsid w:val="78BA4206"/>
    <w:rsid w:val="78D25306"/>
    <w:rsid w:val="79F928A6"/>
    <w:rsid w:val="7C314A69"/>
    <w:rsid w:val="7C3F6401"/>
    <w:rsid w:val="7CD76854"/>
    <w:rsid w:val="7CDE195F"/>
    <w:rsid w:val="7CE346DB"/>
    <w:rsid w:val="7D132158"/>
    <w:rsid w:val="7E7A5038"/>
    <w:rsid w:val="7E8C0C42"/>
    <w:rsid w:val="7E994DB6"/>
    <w:rsid w:val="7EA73C82"/>
    <w:rsid w:val="7EBF0215"/>
    <w:rsid w:val="7EFA19B6"/>
    <w:rsid w:val="7F5611B4"/>
    <w:rsid w:val="7FC6373D"/>
    <w:rsid w:val="7FFA3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883" w:firstLineChars="200"/>
    </w:pPr>
    <w:rPr>
      <w:rFonts w:ascii="宋体" w:hAnsi="宋体"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ind w:firstLine="0" w:firstLineChars="0"/>
      <w:outlineLvl w:val="1"/>
    </w:pPr>
    <w:rPr>
      <w:b/>
      <w:bCs/>
      <w:sz w:val="44"/>
      <w:szCs w:val="32"/>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qFormat/>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2020-09-12T23:40:00Z</dcterms:created>
  <dc:creator>Administrator</dc:creator>
  <cp:lastModifiedBy>user</cp:lastModifiedBy>
  <cp:lastPrinted>2020-11-05T02:31:00Z</cp:lastPrinted>
  <dcterms:modified xsi:type="dcterms:W3CDTF">2020-11-06T00:19:18Z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