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bookmarkStart w:id="1" w:name="_Toc136371027" w:displacedByCustomXml="next"/>
    <w:sdt>
      <w:sdtPr>
        <w:rPr>
          <w:rFonts w:ascii="思源黑体 CN Medium" w:eastAsia="思源黑体 CN Medium" w:hAnsi="思源黑体 CN Medium" w:cs="Times New Roman"/>
          <w:color w:val="000000" w:themeColor="text1"/>
          <w:szCs w:val="21"/>
          <w:lang w:val="zh-CN"/>
        </w:rPr>
        <w:id w:val="-1506127967"/>
        <w:docPartObj>
          <w:docPartGallery w:val="Table of Contents"/>
          <w:docPartUnique/>
        </w:docPartObj>
      </w:sdtPr>
      <w:sdtEndPr>
        <w:rPr>
          <w:b/>
          <w:bCs/>
          <w:szCs w:val="22"/>
        </w:rPr>
      </w:sdtEndPr>
      <w:sdtContent>
        <w:p w14:paraId="3B0D9B99" w14:textId="77777777" w:rsidR="00E3732D" w:rsidRPr="0028615A" w:rsidRDefault="00E3732D" w:rsidP="00E3732D">
          <w:pPr>
            <w:keepNext/>
            <w:keepLines/>
            <w:widowControl/>
            <w:wordWrap w:val="0"/>
            <w:adjustRightInd w:val="0"/>
            <w:snapToGrid w:val="0"/>
            <w:jc w:val="center"/>
            <w:rPr>
              <w:rFonts w:ascii="思源黑体 CN Medium" w:eastAsia="思源黑体 CN Medium" w:hAnsi="思源黑体 CN Medium" w:cs="Times New Roman"/>
              <w:b/>
              <w:color w:val="000000" w:themeColor="text1"/>
              <w:kern w:val="0"/>
              <w:szCs w:val="21"/>
            </w:rPr>
          </w:pPr>
          <w:r w:rsidRPr="0028615A">
            <w:rPr>
              <w:rFonts w:ascii="思源黑体 CN Medium" w:eastAsia="思源黑体 CN Medium" w:hAnsi="思源黑体 CN Medium" w:cs="Times New Roman"/>
              <w:b/>
              <w:color w:val="000000" w:themeColor="text1"/>
              <w:kern w:val="0"/>
              <w:sz w:val="28"/>
              <w:szCs w:val="21"/>
              <w:lang w:val="zh-CN"/>
            </w:rPr>
            <w:t>目录</w:t>
          </w:r>
        </w:p>
        <w:p w14:paraId="6322E236" w14:textId="69D7F3C4" w:rsidR="0028615A" w:rsidRPr="0028615A" w:rsidRDefault="00E3732D">
          <w:pPr>
            <w:pStyle w:val="TOC1"/>
            <w:rPr>
              <w:rFonts w:ascii="思源黑体 CN Medium" w:eastAsia="思源黑体 CN Medium" w:hAnsi="思源黑体 CN Medium" w:cstheme="minorBidi"/>
              <w:noProof/>
              <w:szCs w:val="22"/>
            </w:rPr>
          </w:pPr>
          <w:r w:rsidRPr="0028615A">
            <w:rPr>
              <w:rFonts w:ascii="思源黑体 CN Medium" w:eastAsia="思源黑体 CN Medium" w:hAnsi="思源黑体 CN Medium"/>
              <w:color w:val="000000" w:themeColor="text1"/>
            </w:rPr>
            <w:fldChar w:fldCharType="begin"/>
          </w:r>
          <w:r w:rsidRPr="0028615A">
            <w:rPr>
              <w:rFonts w:ascii="思源黑体 CN Medium" w:eastAsia="思源黑体 CN Medium" w:hAnsi="思源黑体 CN Medium"/>
              <w:color w:val="000000" w:themeColor="text1"/>
            </w:rPr>
            <w:instrText xml:space="preserve"> TOC \o "1-3" \h \z \u </w:instrText>
          </w:r>
          <w:r w:rsidRPr="0028615A">
            <w:rPr>
              <w:rFonts w:ascii="思源黑体 CN Medium" w:eastAsia="思源黑体 CN Medium" w:hAnsi="思源黑体 CN Medium"/>
              <w:color w:val="000000" w:themeColor="text1"/>
            </w:rPr>
            <w:fldChar w:fldCharType="separate"/>
          </w:r>
          <w:hyperlink w:anchor="_Toc139891926" w:history="1">
            <w:r w:rsidR="0028615A" w:rsidRPr="0028615A">
              <w:rPr>
                <w:rStyle w:val="af6"/>
                <w:rFonts w:ascii="思源黑体 CN Medium" w:eastAsia="思源黑体 CN Medium" w:hAnsi="思源黑体 CN Medium"/>
                <w:b/>
                <w:bCs/>
                <w:noProof/>
                <w:kern w:val="44"/>
              </w:rPr>
              <w:t>第一章 系统工程与信息系统基础</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_Toc139891926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1</w:t>
            </w:r>
            <w:r w:rsidR="0028615A" w:rsidRPr="0028615A">
              <w:rPr>
                <w:rFonts w:ascii="思源黑体 CN Medium" w:eastAsia="思源黑体 CN Medium" w:hAnsi="思源黑体 CN Medium"/>
                <w:noProof/>
                <w:webHidden/>
              </w:rPr>
              <w:fldChar w:fldCharType="end"/>
            </w:r>
          </w:hyperlink>
        </w:p>
        <w:p w14:paraId="4C4D15F2" w14:textId="1972F6C0" w:rsidR="0028615A" w:rsidRPr="0028615A" w:rsidRDefault="00FE029C">
          <w:pPr>
            <w:pStyle w:val="TOC2"/>
            <w:tabs>
              <w:tab w:val="right" w:leader="dot" w:pos="7927"/>
            </w:tabs>
            <w:ind w:firstLine="420"/>
            <w:rPr>
              <w:rFonts w:ascii="思源黑体 CN Medium" w:eastAsia="思源黑体 CN Medium" w:hAnsi="思源黑体 CN Medium" w:cstheme="minorBidi"/>
              <w:noProof/>
              <w:szCs w:val="22"/>
            </w:rPr>
          </w:pPr>
          <w:hyperlink w:anchor="_Toc139891927" w:history="1">
            <w:r w:rsidR="0028615A" w:rsidRPr="0028615A">
              <w:rPr>
                <w:rStyle w:val="af6"/>
                <w:rFonts w:ascii="思源黑体 CN Medium" w:eastAsia="思源黑体 CN Medium" w:hAnsi="思源黑体 CN Medium"/>
                <w:b/>
                <w:bCs/>
                <w:noProof/>
              </w:rPr>
              <w:t>1 软件开发方法（</w:t>
            </w:r>
            <w:r w:rsidR="0028615A" w:rsidRPr="0028615A">
              <w:rPr>
                <w:rStyle w:val="af6"/>
                <w:rFonts w:ascii="Segoe UI Emoji" w:eastAsia="思源黑体 CN Medium" w:hAnsi="Segoe UI Emoji" w:cs="Segoe UI Emoji"/>
                <w:b/>
                <w:bCs/>
                <w:noProof/>
              </w:rPr>
              <w:t>⭐⭐</w:t>
            </w:r>
            <w:r w:rsidR="0028615A" w:rsidRPr="0028615A">
              <w:rPr>
                <w:rStyle w:val="af6"/>
                <w:rFonts w:ascii="思源黑体 CN Medium" w:eastAsia="思源黑体 CN Medium" w:hAnsi="思源黑体 CN Medium"/>
                <w:b/>
                <w:bCs/>
                <w:noProof/>
              </w:rPr>
              <w:t>）</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_Toc139891927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1</w:t>
            </w:r>
            <w:r w:rsidR="0028615A" w:rsidRPr="0028615A">
              <w:rPr>
                <w:rFonts w:ascii="思源黑体 CN Medium" w:eastAsia="思源黑体 CN Medium" w:hAnsi="思源黑体 CN Medium"/>
                <w:noProof/>
                <w:webHidden/>
              </w:rPr>
              <w:fldChar w:fldCharType="end"/>
            </w:r>
          </w:hyperlink>
        </w:p>
        <w:p w14:paraId="444FC712" w14:textId="0659999C" w:rsidR="0028615A" w:rsidRPr="0028615A" w:rsidRDefault="00FE029C">
          <w:pPr>
            <w:pStyle w:val="TOC2"/>
            <w:tabs>
              <w:tab w:val="right" w:leader="dot" w:pos="7927"/>
            </w:tabs>
            <w:ind w:firstLine="420"/>
            <w:rPr>
              <w:rFonts w:ascii="思源黑体 CN Medium" w:eastAsia="思源黑体 CN Medium" w:hAnsi="思源黑体 CN Medium" w:cstheme="minorBidi"/>
              <w:noProof/>
              <w:szCs w:val="22"/>
            </w:rPr>
          </w:pPr>
          <w:hyperlink w:anchor="_Toc139891928" w:history="1">
            <w:r w:rsidR="0028615A" w:rsidRPr="0028615A">
              <w:rPr>
                <w:rStyle w:val="af6"/>
                <w:rFonts w:ascii="思源黑体 CN Medium" w:eastAsia="思源黑体 CN Medium" w:hAnsi="思源黑体 CN Medium"/>
                <w:b/>
                <w:bCs/>
                <w:noProof/>
              </w:rPr>
              <w:t>2 信息系统的分类（</w:t>
            </w:r>
            <w:r w:rsidR="0028615A" w:rsidRPr="0028615A">
              <w:rPr>
                <w:rStyle w:val="af6"/>
                <w:rFonts w:ascii="Segoe UI Emoji" w:eastAsia="思源黑体 CN Medium" w:hAnsi="Segoe UI Emoji" w:cs="Segoe UI Emoji"/>
                <w:b/>
                <w:bCs/>
                <w:noProof/>
              </w:rPr>
              <w:t>⭐⭐⭐</w:t>
            </w:r>
            <w:r w:rsidR="0028615A" w:rsidRPr="0028615A">
              <w:rPr>
                <w:rStyle w:val="af6"/>
                <w:rFonts w:ascii="思源黑体 CN Medium" w:eastAsia="思源黑体 CN Medium" w:hAnsi="思源黑体 CN Medium"/>
                <w:b/>
                <w:bCs/>
                <w:noProof/>
              </w:rPr>
              <w:t>）</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_Toc139891928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2</w:t>
            </w:r>
            <w:r w:rsidR="0028615A" w:rsidRPr="0028615A">
              <w:rPr>
                <w:rFonts w:ascii="思源黑体 CN Medium" w:eastAsia="思源黑体 CN Medium" w:hAnsi="思源黑体 CN Medium"/>
                <w:noProof/>
                <w:webHidden/>
              </w:rPr>
              <w:fldChar w:fldCharType="end"/>
            </w:r>
          </w:hyperlink>
        </w:p>
        <w:p w14:paraId="4394D56E" w14:textId="18DEC639" w:rsidR="0028615A" w:rsidRPr="0028615A" w:rsidRDefault="00FE029C">
          <w:pPr>
            <w:pStyle w:val="TOC2"/>
            <w:tabs>
              <w:tab w:val="right" w:leader="dot" w:pos="7927"/>
            </w:tabs>
            <w:ind w:firstLine="420"/>
            <w:rPr>
              <w:rFonts w:ascii="思源黑体 CN Medium" w:eastAsia="思源黑体 CN Medium" w:hAnsi="思源黑体 CN Medium" w:cstheme="minorBidi"/>
              <w:noProof/>
              <w:szCs w:val="22"/>
            </w:rPr>
          </w:pPr>
          <w:hyperlink w:anchor="_Toc139891929" w:history="1">
            <w:r w:rsidR="0028615A" w:rsidRPr="0028615A">
              <w:rPr>
                <w:rStyle w:val="af6"/>
                <w:rFonts w:ascii="思源黑体 CN Medium" w:eastAsia="思源黑体 CN Medium" w:hAnsi="思源黑体 CN Medium"/>
                <w:b/>
                <w:bCs/>
                <w:noProof/>
              </w:rPr>
              <w:t>3 政府信息化与电子政务（</w:t>
            </w:r>
            <w:r w:rsidR="0028615A" w:rsidRPr="0028615A">
              <w:rPr>
                <w:rStyle w:val="af6"/>
                <w:rFonts w:ascii="Segoe UI Emoji" w:eastAsia="思源黑体 CN Medium" w:hAnsi="Segoe UI Emoji" w:cs="Segoe UI Emoji"/>
                <w:b/>
                <w:bCs/>
                <w:noProof/>
              </w:rPr>
              <w:t>⭐⭐</w:t>
            </w:r>
            <w:r w:rsidR="0028615A" w:rsidRPr="0028615A">
              <w:rPr>
                <w:rStyle w:val="af6"/>
                <w:rFonts w:ascii="思源黑体 CN Medium" w:eastAsia="思源黑体 CN Medium" w:hAnsi="思源黑体 CN Medium"/>
                <w:b/>
                <w:bCs/>
                <w:noProof/>
              </w:rPr>
              <w:t>）</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_Toc139891929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2</w:t>
            </w:r>
            <w:r w:rsidR="0028615A" w:rsidRPr="0028615A">
              <w:rPr>
                <w:rFonts w:ascii="思源黑体 CN Medium" w:eastAsia="思源黑体 CN Medium" w:hAnsi="思源黑体 CN Medium"/>
                <w:noProof/>
                <w:webHidden/>
              </w:rPr>
              <w:fldChar w:fldCharType="end"/>
            </w:r>
          </w:hyperlink>
        </w:p>
        <w:p w14:paraId="3FCCB946" w14:textId="56162AB4" w:rsidR="0028615A" w:rsidRPr="0028615A" w:rsidRDefault="00FE029C">
          <w:pPr>
            <w:pStyle w:val="TOC2"/>
            <w:tabs>
              <w:tab w:val="right" w:leader="dot" w:pos="7927"/>
            </w:tabs>
            <w:ind w:firstLine="420"/>
            <w:rPr>
              <w:rFonts w:ascii="思源黑体 CN Medium" w:eastAsia="思源黑体 CN Medium" w:hAnsi="思源黑体 CN Medium" w:cstheme="minorBidi"/>
              <w:noProof/>
              <w:szCs w:val="22"/>
            </w:rPr>
          </w:pPr>
          <w:hyperlink w:anchor="_Toc139891930" w:history="1">
            <w:r w:rsidR="0028615A" w:rsidRPr="0028615A">
              <w:rPr>
                <w:rStyle w:val="af6"/>
                <w:rFonts w:ascii="思源黑体 CN Medium" w:eastAsia="思源黑体 CN Medium" w:hAnsi="思源黑体 CN Medium"/>
                <w:b/>
                <w:bCs/>
                <w:noProof/>
              </w:rPr>
              <w:t>4 企业信息化与电子商务（</w:t>
            </w:r>
            <w:r w:rsidR="0028615A" w:rsidRPr="0028615A">
              <w:rPr>
                <w:rStyle w:val="af6"/>
                <w:rFonts w:ascii="Segoe UI Emoji" w:eastAsia="思源黑体 CN Medium" w:hAnsi="Segoe UI Emoji" w:cs="Segoe UI Emoji"/>
                <w:b/>
                <w:bCs/>
                <w:noProof/>
              </w:rPr>
              <w:t>⭐⭐</w:t>
            </w:r>
            <w:r w:rsidR="0028615A" w:rsidRPr="0028615A">
              <w:rPr>
                <w:rStyle w:val="af6"/>
                <w:rFonts w:ascii="思源黑体 CN Medium" w:eastAsia="思源黑体 CN Medium" w:hAnsi="思源黑体 CN Medium"/>
                <w:b/>
                <w:bCs/>
                <w:noProof/>
              </w:rPr>
              <w:t>）</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_Toc139891930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3</w:t>
            </w:r>
            <w:r w:rsidR="0028615A" w:rsidRPr="0028615A">
              <w:rPr>
                <w:rFonts w:ascii="思源黑体 CN Medium" w:eastAsia="思源黑体 CN Medium" w:hAnsi="思源黑体 CN Medium"/>
                <w:noProof/>
                <w:webHidden/>
              </w:rPr>
              <w:fldChar w:fldCharType="end"/>
            </w:r>
          </w:hyperlink>
        </w:p>
        <w:p w14:paraId="2BEC83E1" w14:textId="309258B4" w:rsidR="0028615A" w:rsidRPr="0028615A" w:rsidRDefault="00FE029C">
          <w:pPr>
            <w:pStyle w:val="TOC3"/>
            <w:rPr>
              <w:rFonts w:ascii="思源黑体 CN Medium" w:eastAsia="思源黑体 CN Medium" w:hAnsi="思源黑体 CN Medium" w:cstheme="minorBidi"/>
              <w:noProof/>
              <w:szCs w:val="22"/>
            </w:rPr>
          </w:pPr>
          <w:hyperlink w:anchor="_Toc139891931" w:history="1">
            <w:r w:rsidR="0028615A" w:rsidRPr="0028615A">
              <w:rPr>
                <w:rStyle w:val="af6"/>
                <w:rFonts w:ascii="思源黑体 CN Medium" w:eastAsia="思源黑体 CN Medium" w:hAnsi="思源黑体 CN Medium"/>
                <w:b/>
                <w:bCs/>
                <w:noProof/>
              </w:rPr>
              <w:t>4.1 信息化概念</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_Toc139891931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3</w:t>
            </w:r>
            <w:r w:rsidR="0028615A" w:rsidRPr="0028615A">
              <w:rPr>
                <w:rFonts w:ascii="思源黑体 CN Medium" w:eastAsia="思源黑体 CN Medium" w:hAnsi="思源黑体 CN Medium"/>
                <w:noProof/>
                <w:webHidden/>
              </w:rPr>
              <w:fldChar w:fldCharType="end"/>
            </w:r>
          </w:hyperlink>
        </w:p>
        <w:p w14:paraId="2B8C1339" w14:textId="37796B36" w:rsidR="0028615A" w:rsidRPr="0028615A" w:rsidRDefault="00FE029C">
          <w:pPr>
            <w:pStyle w:val="TOC3"/>
            <w:rPr>
              <w:rFonts w:ascii="思源黑体 CN Medium" w:eastAsia="思源黑体 CN Medium" w:hAnsi="思源黑体 CN Medium" w:cstheme="minorBidi"/>
              <w:noProof/>
              <w:szCs w:val="22"/>
            </w:rPr>
          </w:pPr>
          <w:hyperlink w:anchor="_Toc139891932" w:history="1">
            <w:r w:rsidR="0028615A" w:rsidRPr="0028615A">
              <w:rPr>
                <w:rStyle w:val="af6"/>
                <w:rFonts w:ascii="思源黑体 CN Medium" w:eastAsia="思源黑体 CN Medium" w:hAnsi="思源黑体 CN Medium"/>
                <w:b/>
                <w:bCs/>
                <w:noProof/>
              </w:rPr>
              <w:t>4.2 企业信息化涉及三类创新</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_Toc139891932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3</w:t>
            </w:r>
            <w:r w:rsidR="0028615A" w:rsidRPr="0028615A">
              <w:rPr>
                <w:rFonts w:ascii="思源黑体 CN Medium" w:eastAsia="思源黑体 CN Medium" w:hAnsi="思源黑体 CN Medium"/>
                <w:noProof/>
                <w:webHidden/>
              </w:rPr>
              <w:fldChar w:fldCharType="end"/>
            </w:r>
          </w:hyperlink>
        </w:p>
        <w:p w14:paraId="37CA4C4C" w14:textId="125B86A1" w:rsidR="0028615A" w:rsidRPr="0028615A" w:rsidRDefault="00FE029C">
          <w:pPr>
            <w:pStyle w:val="TOC3"/>
            <w:rPr>
              <w:rFonts w:ascii="思源黑体 CN Medium" w:eastAsia="思源黑体 CN Medium" w:hAnsi="思源黑体 CN Medium" w:cstheme="minorBidi"/>
              <w:noProof/>
              <w:szCs w:val="22"/>
            </w:rPr>
          </w:pPr>
          <w:hyperlink w:anchor="_Toc139891933" w:history="1">
            <w:r w:rsidR="0028615A" w:rsidRPr="0028615A">
              <w:rPr>
                <w:rStyle w:val="af6"/>
                <w:rFonts w:ascii="思源黑体 CN Medium" w:eastAsia="思源黑体 CN Medium" w:hAnsi="思源黑体 CN Medium"/>
                <w:b/>
                <w:bCs/>
                <w:noProof/>
              </w:rPr>
              <w:t>4.3 信息化需求的3个层次</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_Toc139891933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3</w:t>
            </w:r>
            <w:r w:rsidR="0028615A" w:rsidRPr="0028615A">
              <w:rPr>
                <w:rFonts w:ascii="思源黑体 CN Medium" w:eastAsia="思源黑体 CN Medium" w:hAnsi="思源黑体 CN Medium"/>
                <w:noProof/>
                <w:webHidden/>
              </w:rPr>
              <w:fldChar w:fldCharType="end"/>
            </w:r>
          </w:hyperlink>
        </w:p>
        <w:p w14:paraId="66DDCA3C" w14:textId="6840C946" w:rsidR="0028615A" w:rsidRPr="0028615A" w:rsidRDefault="00FE029C">
          <w:pPr>
            <w:pStyle w:val="TOC3"/>
            <w:rPr>
              <w:rFonts w:ascii="思源黑体 CN Medium" w:eastAsia="思源黑体 CN Medium" w:hAnsi="思源黑体 CN Medium" w:cstheme="minorBidi"/>
              <w:noProof/>
              <w:szCs w:val="22"/>
            </w:rPr>
          </w:pPr>
          <w:hyperlink w:anchor="_Toc139891934" w:history="1">
            <w:r w:rsidR="0028615A" w:rsidRPr="0028615A">
              <w:rPr>
                <w:rStyle w:val="af6"/>
                <w:rFonts w:ascii="思源黑体 CN Medium" w:eastAsia="思源黑体 CN Medium" w:hAnsi="思源黑体 CN Medium"/>
                <w:b/>
                <w:bCs/>
                <w:noProof/>
              </w:rPr>
              <w:t>4.4 企业信息化方法</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_Toc139891934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3</w:t>
            </w:r>
            <w:r w:rsidR="0028615A" w:rsidRPr="0028615A">
              <w:rPr>
                <w:rFonts w:ascii="思源黑体 CN Medium" w:eastAsia="思源黑体 CN Medium" w:hAnsi="思源黑体 CN Medium"/>
                <w:noProof/>
                <w:webHidden/>
              </w:rPr>
              <w:fldChar w:fldCharType="end"/>
            </w:r>
          </w:hyperlink>
        </w:p>
        <w:p w14:paraId="65A45CB3" w14:textId="14815DE8" w:rsidR="0028615A" w:rsidRPr="0028615A" w:rsidRDefault="00FE029C">
          <w:pPr>
            <w:pStyle w:val="TOC3"/>
            <w:rPr>
              <w:rFonts w:ascii="思源黑体 CN Medium" w:eastAsia="思源黑体 CN Medium" w:hAnsi="思源黑体 CN Medium" w:cstheme="minorBidi"/>
              <w:noProof/>
              <w:szCs w:val="22"/>
            </w:rPr>
          </w:pPr>
          <w:hyperlink w:anchor="_Toc139891935" w:history="1">
            <w:r w:rsidR="0028615A" w:rsidRPr="0028615A">
              <w:rPr>
                <w:rStyle w:val="af6"/>
                <w:rFonts w:ascii="思源黑体 CN Medium" w:eastAsia="思源黑体 CN Medium" w:hAnsi="思源黑体 CN Medium"/>
                <w:b/>
                <w:bCs/>
                <w:noProof/>
              </w:rPr>
              <w:t>4.5 信息系统战略规划（ISSP）（</w:t>
            </w:r>
            <w:r w:rsidR="0028615A" w:rsidRPr="0028615A">
              <w:rPr>
                <w:rStyle w:val="af6"/>
                <w:rFonts w:ascii="Segoe UI Emoji" w:eastAsia="思源黑体 CN Medium" w:hAnsi="Segoe UI Emoji" w:cs="Segoe UI Emoji"/>
                <w:b/>
                <w:bCs/>
                <w:noProof/>
              </w:rPr>
              <w:t>⭐⭐⭐⭐</w:t>
            </w:r>
            <w:r w:rsidR="0028615A" w:rsidRPr="0028615A">
              <w:rPr>
                <w:rStyle w:val="af6"/>
                <w:rFonts w:ascii="思源黑体 CN Medium" w:eastAsia="思源黑体 CN Medium" w:hAnsi="思源黑体 CN Medium"/>
                <w:b/>
                <w:bCs/>
                <w:noProof/>
              </w:rPr>
              <w:t>）</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_Toc139891935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4</w:t>
            </w:r>
            <w:r w:rsidR="0028615A" w:rsidRPr="0028615A">
              <w:rPr>
                <w:rFonts w:ascii="思源黑体 CN Medium" w:eastAsia="思源黑体 CN Medium" w:hAnsi="思源黑体 CN Medium"/>
                <w:noProof/>
                <w:webHidden/>
              </w:rPr>
              <w:fldChar w:fldCharType="end"/>
            </w:r>
          </w:hyperlink>
        </w:p>
        <w:p w14:paraId="6D85375C" w14:textId="07D6C6ED" w:rsidR="0028615A" w:rsidRPr="0028615A" w:rsidRDefault="00FE029C">
          <w:pPr>
            <w:pStyle w:val="TOC3"/>
            <w:rPr>
              <w:rFonts w:ascii="思源黑体 CN Medium" w:eastAsia="思源黑体 CN Medium" w:hAnsi="思源黑体 CN Medium" w:cstheme="minorBidi"/>
              <w:noProof/>
              <w:szCs w:val="22"/>
            </w:rPr>
          </w:pPr>
          <w:hyperlink w:anchor="_Toc139891936" w:history="1">
            <w:r w:rsidR="0028615A" w:rsidRPr="0028615A">
              <w:rPr>
                <w:rStyle w:val="af6"/>
                <w:rFonts w:ascii="思源黑体 CN Medium" w:eastAsia="思源黑体 CN Medium" w:hAnsi="思源黑体 CN Medium"/>
                <w:b/>
                <w:bCs/>
                <w:noProof/>
              </w:rPr>
              <w:t>4.6 企业资源计划（ERP）</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_Toc139891936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4</w:t>
            </w:r>
            <w:r w:rsidR="0028615A" w:rsidRPr="0028615A">
              <w:rPr>
                <w:rFonts w:ascii="思源黑体 CN Medium" w:eastAsia="思源黑体 CN Medium" w:hAnsi="思源黑体 CN Medium"/>
                <w:noProof/>
                <w:webHidden/>
              </w:rPr>
              <w:fldChar w:fldCharType="end"/>
            </w:r>
          </w:hyperlink>
        </w:p>
        <w:p w14:paraId="2AA9B9B0" w14:textId="13F6DD38" w:rsidR="0028615A" w:rsidRPr="0028615A" w:rsidRDefault="00FE029C">
          <w:pPr>
            <w:pStyle w:val="TOC3"/>
            <w:rPr>
              <w:rFonts w:ascii="思源黑体 CN Medium" w:eastAsia="思源黑体 CN Medium" w:hAnsi="思源黑体 CN Medium" w:cstheme="minorBidi"/>
              <w:noProof/>
              <w:szCs w:val="22"/>
            </w:rPr>
          </w:pPr>
          <w:hyperlink w:anchor="_Toc139891937" w:history="1">
            <w:r w:rsidR="0028615A" w:rsidRPr="0028615A">
              <w:rPr>
                <w:rStyle w:val="af6"/>
                <w:rFonts w:ascii="思源黑体 CN Medium" w:eastAsia="思源黑体 CN Medium" w:hAnsi="思源黑体 CN Medium"/>
                <w:b/>
                <w:bCs/>
                <w:noProof/>
              </w:rPr>
              <w:t>4.7 客户管理CRM</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_Toc139891937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4</w:t>
            </w:r>
            <w:r w:rsidR="0028615A" w:rsidRPr="0028615A">
              <w:rPr>
                <w:rFonts w:ascii="思源黑体 CN Medium" w:eastAsia="思源黑体 CN Medium" w:hAnsi="思源黑体 CN Medium"/>
                <w:noProof/>
                <w:webHidden/>
              </w:rPr>
              <w:fldChar w:fldCharType="end"/>
            </w:r>
          </w:hyperlink>
        </w:p>
        <w:p w14:paraId="4C4552C1" w14:textId="63957176" w:rsidR="0028615A" w:rsidRPr="0028615A" w:rsidRDefault="00FE029C">
          <w:pPr>
            <w:pStyle w:val="TOC3"/>
            <w:rPr>
              <w:rFonts w:ascii="思源黑体 CN Medium" w:eastAsia="思源黑体 CN Medium" w:hAnsi="思源黑体 CN Medium" w:cstheme="minorBidi"/>
              <w:noProof/>
              <w:szCs w:val="22"/>
            </w:rPr>
          </w:pPr>
          <w:hyperlink w:anchor="_Toc139891938" w:history="1">
            <w:r w:rsidR="0028615A" w:rsidRPr="0028615A">
              <w:rPr>
                <w:rStyle w:val="af6"/>
                <w:rFonts w:ascii="思源黑体 CN Medium" w:eastAsia="思源黑体 CN Medium" w:hAnsi="思源黑体 CN Medium"/>
                <w:b/>
                <w:bCs/>
                <w:noProof/>
              </w:rPr>
              <w:t>4.8 商业智能BI</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_Toc139891938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5</w:t>
            </w:r>
            <w:r w:rsidR="0028615A" w:rsidRPr="0028615A">
              <w:rPr>
                <w:rFonts w:ascii="思源黑体 CN Medium" w:eastAsia="思源黑体 CN Medium" w:hAnsi="思源黑体 CN Medium"/>
                <w:noProof/>
                <w:webHidden/>
              </w:rPr>
              <w:fldChar w:fldCharType="end"/>
            </w:r>
          </w:hyperlink>
        </w:p>
        <w:p w14:paraId="1A848A56" w14:textId="52740F68" w:rsidR="0028615A" w:rsidRPr="0028615A" w:rsidRDefault="00FE029C">
          <w:pPr>
            <w:pStyle w:val="TOC3"/>
            <w:rPr>
              <w:rFonts w:ascii="思源黑体 CN Medium" w:eastAsia="思源黑体 CN Medium" w:hAnsi="思源黑体 CN Medium" w:cstheme="minorBidi"/>
              <w:noProof/>
              <w:szCs w:val="22"/>
            </w:rPr>
          </w:pPr>
          <w:hyperlink w:anchor="_Toc139891939" w:history="1">
            <w:r w:rsidR="0028615A" w:rsidRPr="0028615A">
              <w:rPr>
                <w:rStyle w:val="af6"/>
                <w:rFonts w:ascii="思源黑体 CN Medium" w:eastAsia="思源黑体 CN Medium" w:hAnsi="思源黑体 CN Medium"/>
                <w:b/>
                <w:bCs/>
                <w:noProof/>
              </w:rPr>
              <w:t>4.9 企业应用集成</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_Toc139891939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6</w:t>
            </w:r>
            <w:r w:rsidR="0028615A" w:rsidRPr="0028615A">
              <w:rPr>
                <w:rFonts w:ascii="思源黑体 CN Medium" w:eastAsia="思源黑体 CN Medium" w:hAnsi="思源黑体 CN Medium"/>
                <w:noProof/>
                <w:webHidden/>
              </w:rPr>
              <w:fldChar w:fldCharType="end"/>
            </w:r>
          </w:hyperlink>
        </w:p>
        <w:p w14:paraId="69BBBF02" w14:textId="48B5CFFD" w:rsidR="0028615A" w:rsidRPr="0028615A" w:rsidRDefault="00FE029C">
          <w:pPr>
            <w:pStyle w:val="TOC1"/>
            <w:rPr>
              <w:rFonts w:ascii="思源黑体 CN Medium" w:eastAsia="思源黑体 CN Medium" w:hAnsi="思源黑体 CN Medium" w:cstheme="minorBidi"/>
              <w:noProof/>
              <w:szCs w:val="22"/>
            </w:rPr>
          </w:pPr>
          <w:hyperlink w:anchor="_Toc139891940" w:history="1">
            <w:r w:rsidR="0028615A" w:rsidRPr="0028615A">
              <w:rPr>
                <w:rStyle w:val="af6"/>
                <w:rFonts w:ascii="思源黑体 CN Medium" w:eastAsia="思源黑体 CN Medium" w:hAnsi="思源黑体 CN Medium"/>
                <w:b/>
                <w:bCs/>
                <w:noProof/>
                <w:kern w:val="44"/>
              </w:rPr>
              <w:t>第二章 软件工程</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_Toc139891940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7</w:t>
            </w:r>
            <w:r w:rsidR="0028615A" w:rsidRPr="0028615A">
              <w:rPr>
                <w:rFonts w:ascii="思源黑体 CN Medium" w:eastAsia="思源黑体 CN Medium" w:hAnsi="思源黑体 CN Medium"/>
                <w:noProof/>
                <w:webHidden/>
              </w:rPr>
              <w:fldChar w:fldCharType="end"/>
            </w:r>
          </w:hyperlink>
        </w:p>
        <w:p w14:paraId="629BB1A7" w14:textId="459DC6C0" w:rsidR="0028615A" w:rsidRPr="0028615A" w:rsidRDefault="00FE029C">
          <w:pPr>
            <w:pStyle w:val="TOC2"/>
            <w:tabs>
              <w:tab w:val="right" w:leader="dot" w:pos="7927"/>
            </w:tabs>
            <w:ind w:firstLine="420"/>
            <w:rPr>
              <w:rFonts w:ascii="思源黑体 CN Medium" w:eastAsia="思源黑体 CN Medium" w:hAnsi="思源黑体 CN Medium" w:cstheme="minorBidi"/>
              <w:noProof/>
              <w:szCs w:val="22"/>
            </w:rPr>
          </w:pPr>
          <w:hyperlink w:anchor="_Toc139891941" w:history="1">
            <w:r w:rsidR="0028615A" w:rsidRPr="0028615A">
              <w:rPr>
                <w:rStyle w:val="af6"/>
                <w:rFonts w:ascii="思源黑体 CN Medium" w:eastAsia="思源黑体 CN Medium" w:hAnsi="思源黑体 CN Medium"/>
                <w:b/>
                <w:bCs/>
                <w:noProof/>
              </w:rPr>
              <w:t>1 软件过程模型（</w:t>
            </w:r>
            <w:r w:rsidR="0028615A" w:rsidRPr="0028615A">
              <w:rPr>
                <w:rStyle w:val="af6"/>
                <w:rFonts w:ascii="Segoe UI Emoji" w:eastAsia="思源黑体 CN Medium" w:hAnsi="Segoe UI Emoji" w:cs="Segoe UI Emoji"/>
                <w:b/>
                <w:bCs/>
                <w:noProof/>
              </w:rPr>
              <w:t>⭐⭐⭐⭐</w:t>
            </w:r>
            <w:r w:rsidR="0028615A" w:rsidRPr="0028615A">
              <w:rPr>
                <w:rStyle w:val="af6"/>
                <w:rFonts w:ascii="思源黑体 CN Medium" w:eastAsia="思源黑体 CN Medium" w:hAnsi="思源黑体 CN Medium"/>
                <w:b/>
                <w:bCs/>
                <w:noProof/>
              </w:rPr>
              <w:t>）</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_Toc139891941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7</w:t>
            </w:r>
            <w:r w:rsidR="0028615A" w:rsidRPr="0028615A">
              <w:rPr>
                <w:rFonts w:ascii="思源黑体 CN Medium" w:eastAsia="思源黑体 CN Medium" w:hAnsi="思源黑体 CN Medium"/>
                <w:noProof/>
                <w:webHidden/>
              </w:rPr>
              <w:fldChar w:fldCharType="end"/>
            </w:r>
          </w:hyperlink>
        </w:p>
        <w:p w14:paraId="09FB2C29" w14:textId="071E2930" w:rsidR="0028615A" w:rsidRPr="0028615A" w:rsidRDefault="00FE029C">
          <w:pPr>
            <w:pStyle w:val="TOC2"/>
            <w:tabs>
              <w:tab w:val="right" w:leader="dot" w:pos="7927"/>
            </w:tabs>
            <w:ind w:firstLine="420"/>
            <w:rPr>
              <w:rFonts w:ascii="思源黑体 CN Medium" w:eastAsia="思源黑体 CN Medium" w:hAnsi="思源黑体 CN Medium" w:cstheme="minorBidi"/>
              <w:noProof/>
              <w:szCs w:val="22"/>
            </w:rPr>
          </w:pPr>
          <w:hyperlink w:anchor="_Toc139891942" w:history="1">
            <w:r w:rsidR="0028615A" w:rsidRPr="0028615A">
              <w:rPr>
                <w:rStyle w:val="af6"/>
                <w:rFonts w:ascii="思源黑体 CN Medium" w:eastAsia="思源黑体 CN Medium" w:hAnsi="思源黑体 CN Medium"/>
                <w:b/>
                <w:bCs/>
                <w:noProof/>
              </w:rPr>
              <w:t>2 基于构件的软件工程（CBSE）（</w:t>
            </w:r>
            <w:r w:rsidR="0028615A" w:rsidRPr="0028615A">
              <w:rPr>
                <w:rStyle w:val="af6"/>
                <w:rFonts w:ascii="Segoe UI Emoji" w:eastAsia="思源黑体 CN Medium" w:hAnsi="Segoe UI Emoji" w:cs="Segoe UI Emoji"/>
                <w:b/>
                <w:bCs/>
                <w:noProof/>
              </w:rPr>
              <w:t>⭐⭐</w:t>
            </w:r>
            <w:r w:rsidR="0028615A" w:rsidRPr="0028615A">
              <w:rPr>
                <w:rStyle w:val="af6"/>
                <w:rFonts w:ascii="思源黑体 CN Medium" w:eastAsia="思源黑体 CN Medium" w:hAnsi="思源黑体 CN Medium"/>
                <w:b/>
                <w:bCs/>
                <w:noProof/>
              </w:rPr>
              <w:t>）</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_Toc139891942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9</w:t>
            </w:r>
            <w:r w:rsidR="0028615A" w:rsidRPr="0028615A">
              <w:rPr>
                <w:rFonts w:ascii="思源黑体 CN Medium" w:eastAsia="思源黑体 CN Medium" w:hAnsi="思源黑体 CN Medium"/>
                <w:noProof/>
                <w:webHidden/>
              </w:rPr>
              <w:fldChar w:fldCharType="end"/>
            </w:r>
          </w:hyperlink>
        </w:p>
        <w:p w14:paraId="03D9E83B" w14:textId="55775BB9" w:rsidR="0028615A" w:rsidRPr="0028615A" w:rsidRDefault="00FE029C">
          <w:pPr>
            <w:pStyle w:val="TOC2"/>
            <w:tabs>
              <w:tab w:val="right" w:leader="dot" w:pos="7927"/>
            </w:tabs>
            <w:ind w:firstLine="420"/>
            <w:rPr>
              <w:rFonts w:ascii="思源黑体 CN Medium" w:eastAsia="思源黑体 CN Medium" w:hAnsi="思源黑体 CN Medium" w:cstheme="minorBidi"/>
              <w:noProof/>
              <w:szCs w:val="22"/>
            </w:rPr>
          </w:pPr>
          <w:hyperlink w:anchor="_Toc139891943" w:history="1">
            <w:r w:rsidR="0028615A" w:rsidRPr="0028615A">
              <w:rPr>
                <w:rStyle w:val="af6"/>
                <w:rFonts w:ascii="思源黑体 CN Medium" w:eastAsia="思源黑体 CN Medium" w:hAnsi="思源黑体 CN Medium"/>
                <w:b/>
                <w:bCs/>
                <w:noProof/>
              </w:rPr>
              <w:t>3 需求工程（</w:t>
            </w:r>
            <w:r w:rsidR="0028615A" w:rsidRPr="0028615A">
              <w:rPr>
                <w:rStyle w:val="af6"/>
                <w:rFonts w:ascii="Segoe UI Emoji" w:eastAsia="思源黑体 CN Medium" w:hAnsi="Segoe UI Emoji" w:cs="Segoe UI Emoji"/>
                <w:b/>
                <w:bCs/>
                <w:noProof/>
              </w:rPr>
              <w:t>⭐⭐</w:t>
            </w:r>
            <w:r w:rsidR="0028615A" w:rsidRPr="0028615A">
              <w:rPr>
                <w:rStyle w:val="af6"/>
                <w:rFonts w:ascii="思源黑体 CN Medium" w:eastAsia="思源黑体 CN Medium" w:hAnsi="思源黑体 CN Medium"/>
                <w:b/>
                <w:bCs/>
                <w:noProof/>
              </w:rPr>
              <w:t>）</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_Toc139891943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9</w:t>
            </w:r>
            <w:r w:rsidR="0028615A" w:rsidRPr="0028615A">
              <w:rPr>
                <w:rFonts w:ascii="思源黑体 CN Medium" w:eastAsia="思源黑体 CN Medium" w:hAnsi="思源黑体 CN Medium"/>
                <w:noProof/>
                <w:webHidden/>
              </w:rPr>
              <w:fldChar w:fldCharType="end"/>
            </w:r>
          </w:hyperlink>
        </w:p>
        <w:p w14:paraId="59AECFE9" w14:textId="202F6DBE" w:rsidR="0028615A" w:rsidRPr="0028615A" w:rsidRDefault="00FE029C">
          <w:pPr>
            <w:pStyle w:val="TOC3"/>
            <w:rPr>
              <w:rFonts w:ascii="思源黑体 CN Medium" w:eastAsia="思源黑体 CN Medium" w:hAnsi="思源黑体 CN Medium" w:cstheme="minorBidi"/>
              <w:noProof/>
              <w:szCs w:val="22"/>
            </w:rPr>
          </w:pPr>
          <w:hyperlink w:anchor="_Toc139891944" w:history="1">
            <w:r w:rsidR="0028615A" w:rsidRPr="0028615A">
              <w:rPr>
                <w:rStyle w:val="af6"/>
                <w:rFonts w:ascii="思源黑体 CN Medium" w:eastAsia="思源黑体 CN Medium" w:hAnsi="思源黑体 CN Medium"/>
                <w:b/>
                <w:bCs/>
                <w:noProof/>
              </w:rPr>
              <w:t>3.1 需求工程阶段划分</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_Toc139891944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9</w:t>
            </w:r>
            <w:r w:rsidR="0028615A" w:rsidRPr="0028615A">
              <w:rPr>
                <w:rFonts w:ascii="思源黑体 CN Medium" w:eastAsia="思源黑体 CN Medium" w:hAnsi="思源黑体 CN Medium"/>
                <w:noProof/>
                <w:webHidden/>
              </w:rPr>
              <w:fldChar w:fldCharType="end"/>
            </w:r>
          </w:hyperlink>
        </w:p>
        <w:p w14:paraId="226B0B7E" w14:textId="36463824" w:rsidR="0028615A" w:rsidRPr="0028615A" w:rsidRDefault="00FE029C">
          <w:pPr>
            <w:pStyle w:val="TOC3"/>
            <w:rPr>
              <w:rFonts w:ascii="思源黑体 CN Medium" w:eastAsia="思源黑体 CN Medium" w:hAnsi="思源黑体 CN Medium" w:cstheme="minorBidi"/>
              <w:noProof/>
              <w:szCs w:val="22"/>
            </w:rPr>
          </w:pPr>
          <w:hyperlink w:anchor="_Toc139891945" w:history="1">
            <w:r w:rsidR="0028615A" w:rsidRPr="0028615A">
              <w:rPr>
                <w:rStyle w:val="af6"/>
                <w:rFonts w:ascii="思源黑体 CN Medium" w:eastAsia="思源黑体 CN Medium" w:hAnsi="思源黑体 CN Medium"/>
                <w:b/>
                <w:bCs/>
                <w:noProof/>
              </w:rPr>
              <w:t>3.2 需求开发</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_Toc139891945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9</w:t>
            </w:r>
            <w:r w:rsidR="0028615A" w:rsidRPr="0028615A">
              <w:rPr>
                <w:rFonts w:ascii="思源黑体 CN Medium" w:eastAsia="思源黑体 CN Medium" w:hAnsi="思源黑体 CN Medium"/>
                <w:noProof/>
                <w:webHidden/>
              </w:rPr>
              <w:fldChar w:fldCharType="end"/>
            </w:r>
          </w:hyperlink>
        </w:p>
        <w:p w14:paraId="7FA49F2F" w14:textId="60484085" w:rsidR="0028615A" w:rsidRPr="0028615A" w:rsidRDefault="00FE029C">
          <w:pPr>
            <w:pStyle w:val="TOC2"/>
            <w:tabs>
              <w:tab w:val="right" w:leader="dot" w:pos="7927"/>
            </w:tabs>
            <w:ind w:firstLine="420"/>
            <w:rPr>
              <w:rFonts w:ascii="思源黑体 CN Medium" w:eastAsia="思源黑体 CN Medium" w:hAnsi="思源黑体 CN Medium" w:cstheme="minorBidi"/>
              <w:noProof/>
              <w:szCs w:val="22"/>
            </w:rPr>
          </w:pPr>
          <w:hyperlink w:anchor="_Toc139891946" w:history="1">
            <w:r w:rsidR="0028615A" w:rsidRPr="0028615A">
              <w:rPr>
                <w:rStyle w:val="af6"/>
                <w:rFonts w:ascii="思源黑体 CN Medium" w:eastAsia="思源黑体 CN Medium" w:hAnsi="思源黑体 CN Medium"/>
                <w:b/>
                <w:bCs/>
                <w:noProof/>
              </w:rPr>
              <w:t>4 系统设计</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_Toc139891946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13</w:t>
            </w:r>
            <w:r w:rsidR="0028615A" w:rsidRPr="0028615A">
              <w:rPr>
                <w:rFonts w:ascii="思源黑体 CN Medium" w:eastAsia="思源黑体 CN Medium" w:hAnsi="思源黑体 CN Medium"/>
                <w:noProof/>
                <w:webHidden/>
              </w:rPr>
              <w:fldChar w:fldCharType="end"/>
            </w:r>
          </w:hyperlink>
        </w:p>
        <w:p w14:paraId="697BDA0A" w14:textId="04830E40" w:rsidR="0028615A" w:rsidRPr="0028615A" w:rsidRDefault="00FE029C">
          <w:pPr>
            <w:pStyle w:val="TOC3"/>
            <w:rPr>
              <w:rFonts w:ascii="思源黑体 CN Medium" w:eastAsia="思源黑体 CN Medium" w:hAnsi="思源黑体 CN Medium" w:cstheme="minorBidi"/>
              <w:noProof/>
              <w:szCs w:val="22"/>
            </w:rPr>
          </w:pPr>
          <w:hyperlink w:anchor="_Toc139891947" w:history="1">
            <w:r w:rsidR="0028615A" w:rsidRPr="0028615A">
              <w:rPr>
                <w:rStyle w:val="af6"/>
                <w:rFonts w:ascii="思源黑体 CN Medium" w:eastAsia="思源黑体 CN Medium" w:hAnsi="思源黑体 CN Medium"/>
                <w:b/>
                <w:bCs/>
                <w:noProof/>
              </w:rPr>
              <w:t>4.1 界面设计（</w:t>
            </w:r>
            <w:r w:rsidR="0028615A" w:rsidRPr="0028615A">
              <w:rPr>
                <w:rStyle w:val="af6"/>
                <w:rFonts w:ascii="Segoe UI Emoji" w:eastAsia="思源黑体 CN Medium" w:hAnsi="Segoe UI Emoji" w:cs="Segoe UI Emoji"/>
                <w:b/>
                <w:bCs/>
                <w:noProof/>
              </w:rPr>
              <w:t>⭐</w:t>
            </w:r>
            <w:r w:rsidR="0028615A" w:rsidRPr="0028615A">
              <w:rPr>
                <w:rStyle w:val="af6"/>
                <w:rFonts w:ascii="思源黑体 CN Medium" w:eastAsia="思源黑体 CN Medium" w:hAnsi="思源黑体 CN Medium"/>
                <w:b/>
                <w:bCs/>
                <w:noProof/>
              </w:rPr>
              <w:t>）</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_Toc139891947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13</w:t>
            </w:r>
            <w:r w:rsidR="0028615A" w:rsidRPr="0028615A">
              <w:rPr>
                <w:rFonts w:ascii="思源黑体 CN Medium" w:eastAsia="思源黑体 CN Medium" w:hAnsi="思源黑体 CN Medium"/>
                <w:noProof/>
                <w:webHidden/>
              </w:rPr>
              <w:fldChar w:fldCharType="end"/>
            </w:r>
          </w:hyperlink>
        </w:p>
        <w:p w14:paraId="4F689729" w14:textId="7DD8C3FE" w:rsidR="0028615A" w:rsidRPr="0028615A" w:rsidRDefault="00FE029C">
          <w:pPr>
            <w:pStyle w:val="TOC3"/>
            <w:rPr>
              <w:rFonts w:ascii="思源黑体 CN Medium" w:eastAsia="思源黑体 CN Medium" w:hAnsi="思源黑体 CN Medium" w:cstheme="minorBidi"/>
              <w:noProof/>
              <w:szCs w:val="22"/>
            </w:rPr>
          </w:pPr>
          <w:hyperlink w:anchor="_Toc139891948" w:history="1">
            <w:r w:rsidR="0028615A" w:rsidRPr="0028615A">
              <w:rPr>
                <w:rStyle w:val="af6"/>
                <w:rFonts w:ascii="思源黑体 CN Medium" w:eastAsia="思源黑体 CN Medium" w:hAnsi="思源黑体 CN Medium"/>
                <w:b/>
                <w:bCs/>
                <w:noProof/>
              </w:rPr>
              <w:t>4.2 结构化设计</w:t>
            </w:r>
            <w:r w:rsidR="0028615A" w:rsidRPr="0028615A">
              <w:rPr>
                <w:rStyle w:val="af6"/>
                <w:rFonts w:ascii="思源黑体 CN Medium" w:eastAsia="思源黑体 CN Medium" w:hAnsi="思源黑体 CN Medium" w:cs="Segoe UI Emoji"/>
                <w:b/>
                <w:bCs/>
                <w:noProof/>
              </w:rPr>
              <w:t>（</w:t>
            </w:r>
            <w:r w:rsidR="0028615A" w:rsidRPr="0028615A">
              <w:rPr>
                <w:rStyle w:val="af6"/>
                <w:rFonts w:ascii="Segoe UI Emoji" w:eastAsia="思源黑体 CN Medium" w:hAnsi="Segoe UI Emoji" w:cs="Segoe UI Emoji"/>
                <w:b/>
                <w:bCs/>
                <w:noProof/>
              </w:rPr>
              <w:t>⭐</w:t>
            </w:r>
            <w:r w:rsidR="0028615A" w:rsidRPr="0028615A">
              <w:rPr>
                <w:rStyle w:val="af6"/>
                <w:rFonts w:ascii="思源黑体 CN Medium" w:eastAsia="思源黑体 CN Medium" w:hAnsi="思源黑体 CN Medium" w:cs="Segoe UI Emoji"/>
                <w:b/>
                <w:bCs/>
                <w:noProof/>
              </w:rPr>
              <w:t>）</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_Toc139891948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13</w:t>
            </w:r>
            <w:r w:rsidR="0028615A" w:rsidRPr="0028615A">
              <w:rPr>
                <w:rFonts w:ascii="思源黑体 CN Medium" w:eastAsia="思源黑体 CN Medium" w:hAnsi="思源黑体 CN Medium"/>
                <w:noProof/>
                <w:webHidden/>
              </w:rPr>
              <w:fldChar w:fldCharType="end"/>
            </w:r>
          </w:hyperlink>
        </w:p>
        <w:p w14:paraId="7A7BDE73" w14:textId="62B301D4" w:rsidR="0028615A" w:rsidRPr="0028615A" w:rsidRDefault="00FE029C">
          <w:pPr>
            <w:pStyle w:val="TOC3"/>
            <w:rPr>
              <w:rFonts w:ascii="思源黑体 CN Medium" w:eastAsia="思源黑体 CN Medium" w:hAnsi="思源黑体 CN Medium" w:cstheme="minorBidi"/>
              <w:noProof/>
              <w:szCs w:val="22"/>
            </w:rPr>
          </w:pPr>
          <w:hyperlink w:anchor="_Toc139891949" w:history="1">
            <w:r w:rsidR="0028615A" w:rsidRPr="0028615A">
              <w:rPr>
                <w:rStyle w:val="af6"/>
                <w:rFonts w:ascii="思源黑体 CN Medium" w:eastAsia="思源黑体 CN Medium" w:hAnsi="思源黑体 CN Medium"/>
                <w:b/>
                <w:bCs/>
                <w:noProof/>
              </w:rPr>
              <w:t>4.3 面向对象设计（</w:t>
            </w:r>
            <w:r w:rsidR="0028615A" w:rsidRPr="0028615A">
              <w:rPr>
                <w:rStyle w:val="af6"/>
                <w:rFonts w:ascii="Segoe UI Emoji" w:eastAsia="思源黑体 CN Medium" w:hAnsi="Segoe UI Emoji" w:cs="Segoe UI Emoji"/>
                <w:b/>
                <w:bCs/>
                <w:noProof/>
              </w:rPr>
              <w:t>⭐⭐⭐⭐⭐</w:t>
            </w:r>
            <w:r w:rsidR="0028615A" w:rsidRPr="0028615A">
              <w:rPr>
                <w:rStyle w:val="af6"/>
                <w:rFonts w:ascii="思源黑体 CN Medium" w:eastAsia="思源黑体 CN Medium" w:hAnsi="思源黑体 CN Medium"/>
                <w:b/>
                <w:bCs/>
                <w:noProof/>
              </w:rPr>
              <w:t>）</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_Toc139891949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14</w:t>
            </w:r>
            <w:r w:rsidR="0028615A" w:rsidRPr="0028615A">
              <w:rPr>
                <w:rFonts w:ascii="思源黑体 CN Medium" w:eastAsia="思源黑体 CN Medium" w:hAnsi="思源黑体 CN Medium"/>
                <w:noProof/>
                <w:webHidden/>
              </w:rPr>
              <w:fldChar w:fldCharType="end"/>
            </w:r>
          </w:hyperlink>
        </w:p>
        <w:p w14:paraId="7D11EAD1" w14:textId="048F13A4" w:rsidR="0028615A" w:rsidRPr="0028615A" w:rsidRDefault="00FE029C">
          <w:pPr>
            <w:pStyle w:val="TOC1"/>
            <w:rPr>
              <w:rFonts w:ascii="思源黑体 CN Medium" w:eastAsia="思源黑体 CN Medium" w:hAnsi="思源黑体 CN Medium" w:cstheme="minorBidi"/>
              <w:noProof/>
              <w:szCs w:val="22"/>
            </w:rPr>
          </w:pPr>
          <w:hyperlink w:anchor="_Toc139891950" w:history="1">
            <w:r w:rsidR="0028615A" w:rsidRPr="0028615A">
              <w:rPr>
                <w:rStyle w:val="af6"/>
                <w:rFonts w:ascii="思源黑体 CN Medium" w:eastAsia="思源黑体 CN Medium" w:hAnsi="思源黑体 CN Medium"/>
                <w:b/>
                <w:bCs/>
                <w:noProof/>
                <w:kern w:val="44"/>
              </w:rPr>
              <w:t>第三章 软件架构设计</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_Toc139891950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15</w:t>
            </w:r>
            <w:r w:rsidR="0028615A" w:rsidRPr="0028615A">
              <w:rPr>
                <w:rFonts w:ascii="思源黑体 CN Medium" w:eastAsia="思源黑体 CN Medium" w:hAnsi="思源黑体 CN Medium"/>
                <w:noProof/>
                <w:webHidden/>
              </w:rPr>
              <w:fldChar w:fldCharType="end"/>
            </w:r>
          </w:hyperlink>
        </w:p>
        <w:p w14:paraId="336A5CAC" w14:textId="627AE104" w:rsidR="0028615A" w:rsidRPr="0028615A" w:rsidRDefault="00FE029C">
          <w:pPr>
            <w:pStyle w:val="TOC2"/>
            <w:tabs>
              <w:tab w:val="right" w:leader="dot" w:pos="7927"/>
            </w:tabs>
            <w:ind w:firstLine="420"/>
            <w:rPr>
              <w:rFonts w:ascii="思源黑体 CN Medium" w:eastAsia="思源黑体 CN Medium" w:hAnsi="思源黑体 CN Medium" w:cstheme="minorBidi"/>
              <w:noProof/>
              <w:szCs w:val="22"/>
            </w:rPr>
          </w:pPr>
          <w:hyperlink w:anchor="_Toc139891951" w:history="1">
            <w:r w:rsidR="0028615A" w:rsidRPr="0028615A">
              <w:rPr>
                <w:rStyle w:val="af6"/>
                <w:rFonts w:ascii="思源黑体 CN Medium" w:eastAsia="思源黑体 CN Medium" w:hAnsi="思源黑体 CN Medium"/>
                <w:b/>
                <w:bCs/>
                <w:noProof/>
              </w:rPr>
              <w:t>1 软件架构的概念（</w:t>
            </w:r>
            <w:r w:rsidR="0028615A" w:rsidRPr="0028615A">
              <w:rPr>
                <w:rStyle w:val="af6"/>
                <w:rFonts w:ascii="Segoe UI Emoji" w:eastAsia="思源黑体 CN Medium" w:hAnsi="Segoe UI Emoji" w:cs="Segoe UI Emoji"/>
                <w:b/>
                <w:bCs/>
                <w:noProof/>
              </w:rPr>
              <w:t>⭐</w:t>
            </w:r>
            <w:r w:rsidR="0028615A" w:rsidRPr="0028615A">
              <w:rPr>
                <w:rStyle w:val="af6"/>
                <w:rFonts w:ascii="思源黑体 CN Medium" w:eastAsia="思源黑体 CN Medium" w:hAnsi="思源黑体 CN Medium"/>
                <w:b/>
                <w:bCs/>
                <w:noProof/>
              </w:rPr>
              <w:t>）</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_Toc139891951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15</w:t>
            </w:r>
            <w:r w:rsidR="0028615A" w:rsidRPr="0028615A">
              <w:rPr>
                <w:rFonts w:ascii="思源黑体 CN Medium" w:eastAsia="思源黑体 CN Medium" w:hAnsi="思源黑体 CN Medium"/>
                <w:noProof/>
                <w:webHidden/>
              </w:rPr>
              <w:fldChar w:fldCharType="end"/>
            </w:r>
          </w:hyperlink>
        </w:p>
        <w:p w14:paraId="1271F8FF" w14:textId="58CF7178" w:rsidR="0028615A" w:rsidRPr="0028615A" w:rsidRDefault="00FE029C">
          <w:pPr>
            <w:pStyle w:val="TOC2"/>
            <w:tabs>
              <w:tab w:val="right" w:leader="dot" w:pos="7927"/>
            </w:tabs>
            <w:ind w:firstLine="420"/>
            <w:rPr>
              <w:rFonts w:ascii="思源黑体 CN Medium" w:eastAsia="思源黑体 CN Medium" w:hAnsi="思源黑体 CN Medium" w:cstheme="minorBidi"/>
              <w:noProof/>
              <w:szCs w:val="22"/>
            </w:rPr>
          </w:pPr>
          <w:hyperlink w:anchor="_Toc139891952" w:history="1">
            <w:r w:rsidR="0028615A" w:rsidRPr="0028615A">
              <w:rPr>
                <w:rStyle w:val="af6"/>
                <w:rFonts w:ascii="思源黑体 CN Medium" w:eastAsia="思源黑体 CN Medium" w:hAnsi="思源黑体 CN Medium" w:cs="Times New Roman"/>
                <w:b/>
                <w:bCs/>
                <w:noProof/>
              </w:rPr>
              <w:t>2 软件架构风格（</w:t>
            </w:r>
            <w:r w:rsidR="0028615A" w:rsidRPr="0028615A">
              <w:rPr>
                <w:rStyle w:val="af6"/>
                <w:rFonts w:ascii="Segoe UI Emoji" w:eastAsia="思源黑体 CN Medium" w:hAnsi="Segoe UI Emoji" w:cs="Segoe UI Emoji"/>
                <w:b/>
                <w:bCs/>
                <w:noProof/>
              </w:rPr>
              <w:t>⭐⭐⭐⭐⭐</w:t>
            </w:r>
            <w:r w:rsidR="0028615A" w:rsidRPr="0028615A">
              <w:rPr>
                <w:rStyle w:val="af6"/>
                <w:rFonts w:ascii="思源黑体 CN Medium" w:eastAsia="思源黑体 CN Medium" w:hAnsi="思源黑体 CN Medium" w:cs="Times New Roman"/>
                <w:b/>
                <w:bCs/>
                <w:noProof/>
              </w:rPr>
              <w:t>）</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_Toc139891952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15</w:t>
            </w:r>
            <w:r w:rsidR="0028615A" w:rsidRPr="0028615A">
              <w:rPr>
                <w:rFonts w:ascii="思源黑体 CN Medium" w:eastAsia="思源黑体 CN Medium" w:hAnsi="思源黑体 CN Medium"/>
                <w:noProof/>
                <w:webHidden/>
              </w:rPr>
              <w:fldChar w:fldCharType="end"/>
            </w:r>
          </w:hyperlink>
        </w:p>
        <w:p w14:paraId="3969FF31" w14:textId="382D5A27" w:rsidR="0028615A" w:rsidRPr="0028615A" w:rsidRDefault="00FE029C">
          <w:pPr>
            <w:pStyle w:val="TOC2"/>
            <w:tabs>
              <w:tab w:val="right" w:leader="dot" w:pos="7927"/>
            </w:tabs>
            <w:ind w:firstLine="420"/>
            <w:rPr>
              <w:rFonts w:ascii="思源黑体 CN Medium" w:eastAsia="思源黑体 CN Medium" w:hAnsi="思源黑体 CN Medium" w:cstheme="minorBidi"/>
              <w:noProof/>
              <w:szCs w:val="22"/>
            </w:rPr>
          </w:pPr>
          <w:hyperlink w:anchor="_Toc139891953" w:history="1">
            <w:r w:rsidR="0028615A" w:rsidRPr="0028615A">
              <w:rPr>
                <w:rStyle w:val="af6"/>
                <w:rFonts w:ascii="思源黑体 CN Medium" w:eastAsia="思源黑体 CN Medium" w:hAnsi="思源黑体 CN Medium" w:cs="Times New Roman"/>
                <w:b/>
                <w:bCs/>
                <w:noProof/>
              </w:rPr>
              <w:t>3 典型架构应用</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_Toc139891953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15</w:t>
            </w:r>
            <w:r w:rsidR="0028615A" w:rsidRPr="0028615A">
              <w:rPr>
                <w:rFonts w:ascii="思源黑体 CN Medium" w:eastAsia="思源黑体 CN Medium" w:hAnsi="思源黑体 CN Medium"/>
                <w:noProof/>
                <w:webHidden/>
              </w:rPr>
              <w:fldChar w:fldCharType="end"/>
            </w:r>
          </w:hyperlink>
        </w:p>
        <w:p w14:paraId="326FC940" w14:textId="74CFECB5" w:rsidR="0028615A" w:rsidRPr="0028615A" w:rsidRDefault="00FE029C">
          <w:pPr>
            <w:pStyle w:val="TOC3"/>
            <w:rPr>
              <w:rFonts w:ascii="思源黑体 CN Medium" w:eastAsia="思源黑体 CN Medium" w:hAnsi="思源黑体 CN Medium" w:cstheme="minorBidi"/>
              <w:noProof/>
              <w:szCs w:val="22"/>
            </w:rPr>
          </w:pPr>
          <w:hyperlink w:anchor="_Toc139891954" w:history="1">
            <w:r w:rsidR="0028615A" w:rsidRPr="0028615A">
              <w:rPr>
                <w:rStyle w:val="af6"/>
                <w:rFonts w:ascii="思源黑体 CN Medium" w:eastAsia="思源黑体 CN Medium" w:hAnsi="思源黑体 CN Medium"/>
                <w:b/>
                <w:bCs/>
                <w:noProof/>
              </w:rPr>
              <w:t>3.1 层次架构</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_Toc139891954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16</w:t>
            </w:r>
            <w:r w:rsidR="0028615A" w:rsidRPr="0028615A">
              <w:rPr>
                <w:rFonts w:ascii="思源黑体 CN Medium" w:eastAsia="思源黑体 CN Medium" w:hAnsi="思源黑体 CN Medium"/>
                <w:noProof/>
                <w:webHidden/>
              </w:rPr>
              <w:fldChar w:fldCharType="end"/>
            </w:r>
          </w:hyperlink>
        </w:p>
        <w:p w14:paraId="05887CE9" w14:textId="359C88A3" w:rsidR="0028615A" w:rsidRPr="0028615A" w:rsidRDefault="00FE029C">
          <w:pPr>
            <w:pStyle w:val="TOC3"/>
            <w:rPr>
              <w:rFonts w:ascii="思源黑体 CN Medium" w:eastAsia="思源黑体 CN Medium" w:hAnsi="思源黑体 CN Medium" w:cstheme="minorBidi"/>
              <w:noProof/>
              <w:szCs w:val="22"/>
            </w:rPr>
          </w:pPr>
          <w:hyperlink w:anchor="_Toc139891955" w:history="1">
            <w:r w:rsidR="0028615A" w:rsidRPr="0028615A">
              <w:rPr>
                <w:rStyle w:val="af6"/>
                <w:rFonts w:ascii="思源黑体 CN Medium" w:eastAsia="思源黑体 CN Medium" w:hAnsi="思源黑体 CN Medium"/>
                <w:b/>
                <w:bCs/>
                <w:noProof/>
              </w:rPr>
              <w:t>3.2 富互联网应用（RIA）</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_Toc139891955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17</w:t>
            </w:r>
            <w:r w:rsidR="0028615A" w:rsidRPr="0028615A">
              <w:rPr>
                <w:rFonts w:ascii="思源黑体 CN Medium" w:eastAsia="思源黑体 CN Medium" w:hAnsi="思源黑体 CN Medium"/>
                <w:noProof/>
                <w:webHidden/>
              </w:rPr>
              <w:fldChar w:fldCharType="end"/>
            </w:r>
          </w:hyperlink>
        </w:p>
        <w:p w14:paraId="602CB642" w14:textId="1F27ECA2" w:rsidR="0028615A" w:rsidRPr="0028615A" w:rsidRDefault="00FE029C">
          <w:pPr>
            <w:pStyle w:val="TOC3"/>
            <w:rPr>
              <w:rFonts w:ascii="思源黑体 CN Medium" w:eastAsia="思源黑体 CN Medium" w:hAnsi="思源黑体 CN Medium" w:cstheme="minorBidi"/>
              <w:noProof/>
              <w:szCs w:val="22"/>
            </w:rPr>
          </w:pPr>
          <w:hyperlink w:anchor="_Toc139891956" w:history="1">
            <w:r w:rsidR="0028615A" w:rsidRPr="0028615A">
              <w:rPr>
                <w:rStyle w:val="af6"/>
                <w:rFonts w:ascii="思源黑体 CN Medium" w:eastAsia="思源黑体 CN Medium" w:hAnsi="思源黑体 CN Medium"/>
                <w:b/>
                <w:bCs/>
                <w:noProof/>
              </w:rPr>
              <w:t>3.3 REST</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_Toc139891956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17</w:t>
            </w:r>
            <w:r w:rsidR="0028615A" w:rsidRPr="0028615A">
              <w:rPr>
                <w:rFonts w:ascii="思源黑体 CN Medium" w:eastAsia="思源黑体 CN Medium" w:hAnsi="思源黑体 CN Medium"/>
                <w:noProof/>
                <w:webHidden/>
              </w:rPr>
              <w:fldChar w:fldCharType="end"/>
            </w:r>
          </w:hyperlink>
        </w:p>
        <w:p w14:paraId="2E58E3FC" w14:textId="7A2F8F8D" w:rsidR="0028615A" w:rsidRPr="0028615A" w:rsidRDefault="00FE029C">
          <w:pPr>
            <w:pStyle w:val="TOC3"/>
            <w:rPr>
              <w:rFonts w:ascii="思源黑体 CN Medium" w:eastAsia="思源黑体 CN Medium" w:hAnsi="思源黑体 CN Medium" w:cstheme="minorBidi"/>
              <w:noProof/>
              <w:szCs w:val="22"/>
            </w:rPr>
          </w:pPr>
          <w:hyperlink w:anchor="_Toc139891957" w:history="1">
            <w:r w:rsidR="0028615A" w:rsidRPr="0028615A">
              <w:rPr>
                <w:rStyle w:val="af6"/>
                <w:rFonts w:ascii="思源黑体 CN Medium" w:eastAsia="思源黑体 CN Medium" w:hAnsi="思源黑体 CN Medium"/>
                <w:b/>
                <w:bCs/>
                <w:noProof/>
              </w:rPr>
              <w:t>3.4 微服务-混合风格</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_Toc139891957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17</w:t>
            </w:r>
            <w:r w:rsidR="0028615A" w:rsidRPr="0028615A">
              <w:rPr>
                <w:rFonts w:ascii="思源黑体 CN Medium" w:eastAsia="思源黑体 CN Medium" w:hAnsi="思源黑体 CN Medium"/>
                <w:noProof/>
                <w:webHidden/>
              </w:rPr>
              <w:fldChar w:fldCharType="end"/>
            </w:r>
          </w:hyperlink>
        </w:p>
        <w:p w14:paraId="232F0481" w14:textId="456A3EBA" w:rsidR="0028615A" w:rsidRPr="0028615A" w:rsidRDefault="00FE029C">
          <w:pPr>
            <w:pStyle w:val="TOC3"/>
            <w:rPr>
              <w:rFonts w:ascii="思源黑体 CN Medium" w:eastAsia="思源黑体 CN Medium" w:hAnsi="思源黑体 CN Medium" w:cstheme="minorBidi"/>
              <w:noProof/>
              <w:szCs w:val="22"/>
            </w:rPr>
          </w:pPr>
          <w:hyperlink w:anchor="_Toc139891958" w:history="1">
            <w:r w:rsidR="0028615A" w:rsidRPr="0028615A">
              <w:rPr>
                <w:rStyle w:val="af6"/>
                <w:rFonts w:ascii="思源黑体 CN Medium" w:eastAsia="思源黑体 CN Medium" w:hAnsi="思源黑体 CN Medium"/>
                <w:b/>
                <w:bCs/>
                <w:noProof/>
              </w:rPr>
              <w:t>3.5 云原生架构风格</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_Toc139891958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19</w:t>
            </w:r>
            <w:r w:rsidR="0028615A" w:rsidRPr="0028615A">
              <w:rPr>
                <w:rFonts w:ascii="思源黑体 CN Medium" w:eastAsia="思源黑体 CN Medium" w:hAnsi="思源黑体 CN Medium"/>
                <w:noProof/>
                <w:webHidden/>
              </w:rPr>
              <w:fldChar w:fldCharType="end"/>
            </w:r>
          </w:hyperlink>
        </w:p>
        <w:p w14:paraId="5DCC870D" w14:textId="34132D66" w:rsidR="0028615A" w:rsidRPr="0028615A" w:rsidRDefault="00FE029C">
          <w:pPr>
            <w:pStyle w:val="TOC3"/>
            <w:rPr>
              <w:rFonts w:ascii="思源黑体 CN Medium" w:eastAsia="思源黑体 CN Medium" w:hAnsi="思源黑体 CN Medium" w:cstheme="minorBidi"/>
              <w:noProof/>
              <w:szCs w:val="22"/>
            </w:rPr>
          </w:pPr>
          <w:hyperlink w:anchor="_Toc139891959" w:history="1">
            <w:r w:rsidR="0028615A" w:rsidRPr="0028615A">
              <w:rPr>
                <w:rStyle w:val="af6"/>
                <w:rFonts w:ascii="思源黑体 CN Medium" w:eastAsia="思源黑体 CN Medium" w:hAnsi="思源黑体 CN Medium"/>
                <w:b/>
                <w:bCs/>
                <w:noProof/>
              </w:rPr>
              <w:t>3.6 边缘计算</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_Toc139891959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20</w:t>
            </w:r>
            <w:r w:rsidR="0028615A" w:rsidRPr="0028615A">
              <w:rPr>
                <w:rFonts w:ascii="思源黑体 CN Medium" w:eastAsia="思源黑体 CN Medium" w:hAnsi="思源黑体 CN Medium"/>
                <w:noProof/>
                <w:webHidden/>
              </w:rPr>
              <w:fldChar w:fldCharType="end"/>
            </w:r>
          </w:hyperlink>
        </w:p>
        <w:p w14:paraId="0A65F4CA" w14:textId="3E2B43D7" w:rsidR="0028615A" w:rsidRPr="0028615A" w:rsidRDefault="00FE029C">
          <w:pPr>
            <w:pStyle w:val="TOC2"/>
            <w:tabs>
              <w:tab w:val="right" w:leader="dot" w:pos="7927"/>
            </w:tabs>
            <w:ind w:firstLine="420"/>
            <w:rPr>
              <w:rFonts w:ascii="思源黑体 CN Medium" w:eastAsia="思源黑体 CN Medium" w:hAnsi="思源黑体 CN Medium" w:cstheme="minorBidi"/>
              <w:noProof/>
              <w:szCs w:val="22"/>
            </w:rPr>
          </w:pPr>
          <w:hyperlink w:anchor="_Toc139891960" w:history="1">
            <w:r w:rsidR="0028615A" w:rsidRPr="0028615A">
              <w:rPr>
                <w:rStyle w:val="af6"/>
                <w:rFonts w:ascii="思源黑体 CN Medium" w:eastAsia="思源黑体 CN Medium" w:hAnsi="思源黑体 CN Medium" w:cs="Times New Roman"/>
                <w:b/>
                <w:bCs/>
                <w:noProof/>
              </w:rPr>
              <w:t>4 特定领域软件架构（DSSA）（</w:t>
            </w:r>
            <w:r w:rsidR="0028615A" w:rsidRPr="0028615A">
              <w:rPr>
                <w:rStyle w:val="af6"/>
                <w:rFonts w:ascii="Segoe UI Emoji" w:eastAsia="思源黑体 CN Medium" w:hAnsi="Segoe UI Emoji" w:cs="Segoe UI Emoji"/>
                <w:b/>
                <w:bCs/>
                <w:noProof/>
              </w:rPr>
              <w:t>⭐⭐⭐⭐</w:t>
            </w:r>
            <w:r w:rsidR="0028615A" w:rsidRPr="0028615A">
              <w:rPr>
                <w:rStyle w:val="af6"/>
                <w:rFonts w:ascii="思源黑体 CN Medium" w:eastAsia="思源黑体 CN Medium" w:hAnsi="思源黑体 CN Medium" w:cs="Times New Roman"/>
                <w:b/>
                <w:bCs/>
                <w:noProof/>
              </w:rPr>
              <w:t>）</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_Toc139891960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20</w:t>
            </w:r>
            <w:r w:rsidR="0028615A" w:rsidRPr="0028615A">
              <w:rPr>
                <w:rFonts w:ascii="思源黑体 CN Medium" w:eastAsia="思源黑体 CN Medium" w:hAnsi="思源黑体 CN Medium"/>
                <w:noProof/>
                <w:webHidden/>
              </w:rPr>
              <w:fldChar w:fldCharType="end"/>
            </w:r>
          </w:hyperlink>
        </w:p>
        <w:p w14:paraId="046C8E8D" w14:textId="680F02E3" w:rsidR="0028615A" w:rsidRPr="0028615A" w:rsidRDefault="00FE029C">
          <w:pPr>
            <w:pStyle w:val="TOC2"/>
            <w:tabs>
              <w:tab w:val="right" w:leader="dot" w:pos="7927"/>
            </w:tabs>
            <w:ind w:firstLine="420"/>
            <w:rPr>
              <w:rFonts w:ascii="思源黑体 CN Medium" w:eastAsia="思源黑体 CN Medium" w:hAnsi="思源黑体 CN Medium" w:cstheme="minorBidi"/>
              <w:noProof/>
              <w:szCs w:val="22"/>
            </w:rPr>
          </w:pPr>
          <w:hyperlink w:anchor="_Toc139891961" w:history="1">
            <w:r w:rsidR="0028615A" w:rsidRPr="0028615A">
              <w:rPr>
                <w:rStyle w:val="af6"/>
                <w:rFonts w:ascii="思源黑体 CN Medium" w:eastAsia="思源黑体 CN Medium" w:hAnsi="思源黑体 CN Medium" w:cs="Times New Roman"/>
                <w:b/>
                <w:bCs/>
                <w:noProof/>
              </w:rPr>
              <w:t>5 基于架构的软件开发方法（</w:t>
            </w:r>
            <w:r w:rsidR="0028615A" w:rsidRPr="0028615A">
              <w:rPr>
                <w:rStyle w:val="af6"/>
                <w:rFonts w:ascii="Segoe UI Emoji" w:eastAsia="思源黑体 CN Medium" w:hAnsi="Segoe UI Emoji" w:cs="Segoe UI Emoji"/>
                <w:b/>
                <w:bCs/>
                <w:noProof/>
              </w:rPr>
              <w:t>⭐⭐⭐⭐</w:t>
            </w:r>
            <w:r w:rsidR="0028615A" w:rsidRPr="0028615A">
              <w:rPr>
                <w:rStyle w:val="af6"/>
                <w:rFonts w:ascii="思源黑体 CN Medium" w:eastAsia="思源黑体 CN Medium" w:hAnsi="思源黑体 CN Medium" w:cs="Times New Roman"/>
                <w:b/>
                <w:bCs/>
                <w:noProof/>
              </w:rPr>
              <w:t>）</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_Toc139891961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20</w:t>
            </w:r>
            <w:r w:rsidR="0028615A" w:rsidRPr="0028615A">
              <w:rPr>
                <w:rFonts w:ascii="思源黑体 CN Medium" w:eastAsia="思源黑体 CN Medium" w:hAnsi="思源黑体 CN Medium"/>
                <w:noProof/>
                <w:webHidden/>
              </w:rPr>
              <w:fldChar w:fldCharType="end"/>
            </w:r>
          </w:hyperlink>
        </w:p>
        <w:p w14:paraId="53A56E4B" w14:textId="38978004" w:rsidR="0028615A" w:rsidRPr="0028615A" w:rsidRDefault="00FE029C">
          <w:pPr>
            <w:pStyle w:val="TOC2"/>
            <w:tabs>
              <w:tab w:val="right" w:leader="dot" w:pos="7927"/>
            </w:tabs>
            <w:ind w:firstLine="420"/>
            <w:rPr>
              <w:rFonts w:ascii="思源黑体 CN Medium" w:eastAsia="思源黑体 CN Medium" w:hAnsi="思源黑体 CN Medium" w:cstheme="minorBidi"/>
              <w:noProof/>
              <w:szCs w:val="22"/>
            </w:rPr>
          </w:pPr>
          <w:hyperlink w:anchor="_Toc139891962" w:history="1">
            <w:r w:rsidR="0028615A" w:rsidRPr="0028615A">
              <w:rPr>
                <w:rStyle w:val="af6"/>
                <w:rFonts w:ascii="思源黑体 CN Medium" w:eastAsia="思源黑体 CN Medium" w:hAnsi="思源黑体 CN Medium" w:cs="Times New Roman"/>
                <w:b/>
                <w:bCs/>
                <w:noProof/>
              </w:rPr>
              <w:t>6 架构评估</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_Toc139891962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20</w:t>
            </w:r>
            <w:r w:rsidR="0028615A" w:rsidRPr="0028615A">
              <w:rPr>
                <w:rFonts w:ascii="思源黑体 CN Medium" w:eastAsia="思源黑体 CN Medium" w:hAnsi="思源黑体 CN Medium"/>
                <w:noProof/>
                <w:webHidden/>
              </w:rPr>
              <w:fldChar w:fldCharType="end"/>
            </w:r>
          </w:hyperlink>
        </w:p>
        <w:p w14:paraId="0C85207F" w14:textId="33081DE1" w:rsidR="0028615A" w:rsidRPr="0028615A" w:rsidRDefault="00FE029C">
          <w:pPr>
            <w:pStyle w:val="TOC2"/>
            <w:tabs>
              <w:tab w:val="right" w:leader="dot" w:pos="7927"/>
            </w:tabs>
            <w:ind w:firstLine="420"/>
            <w:rPr>
              <w:rFonts w:ascii="思源黑体 CN Medium" w:eastAsia="思源黑体 CN Medium" w:hAnsi="思源黑体 CN Medium" w:cstheme="minorBidi"/>
              <w:noProof/>
              <w:szCs w:val="22"/>
            </w:rPr>
          </w:pPr>
          <w:hyperlink w:anchor="_Toc139891963" w:history="1">
            <w:r w:rsidR="0028615A" w:rsidRPr="0028615A">
              <w:rPr>
                <w:rStyle w:val="af6"/>
                <w:rFonts w:ascii="思源黑体 CN Medium" w:eastAsia="思源黑体 CN Medium" w:hAnsi="思源黑体 CN Medium" w:cs="Times New Roman"/>
                <w:b/>
                <w:bCs/>
                <w:noProof/>
              </w:rPr>
              <w:t>7 产品线</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_Toc139891963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22</w:t>
            </w:r>
            <w:r w:rsidR="0028615A" w:rsidRPr="0028615A">
              <w:rPr>
                <w:rFonts w:ascii="思源黑体 CN Medium" w:eastAsia="思源黑体 CN Medium" w:hAnsi="思源黑体 CN Medium"/>
                <w:noProof/>
                <w:webHidden/>
              </w:rPr>
              <w:fldChar w:fldCharType="end"/>
            </w:r>
          </w:hyperlink>
        </w:p>
        <w:p w14:paraId="6A3C552B" w14:textId="1766C56A" w:rsidR="0028615A" w:rsidRPr="0028615A" w:rsidRDefault="00FE029C">
          <w:pPr>
            <w:pStyle w:val="TOC2"/>
            <w:tabs>
              <w:tab w:val="right" w:leader="dot" w:pos="7927"/>
            </w:tabs>
            <w:ind w:firstLine="420"/>
            <w:rPr>
              <w:rFonts w:ascii="思源黑体 CN Medium" w:eastAsia="思源黑体 CN Medium" w:hAnsi="思源黑体 CN Medium" w:cstheme="minorBidi"/>
              <w:noProof/>
              <w:szCs w:val="22"/>
            </w:rPr>
          </w:pPr>
          <w:hyperlink w:anchor="_Toc139891964" w:history="1">
            <w:r w:rsidR="0028615A" w:rsidRPr="0028615A">
              <w:rPr>
                <w:rStyle w:val="af6"/>
                <w:rFonts w:ascii="思源黑体 CN Medium" w:eastAsia="思源黑体 CN Medium" w:hAnsi="思源黑体 CN Medium" w:cs="Times New Roman"/>
                <w:b/>
                <w:bCs/>
                <w:noProof/>
              </w:rPr>
              <w:t>8 大型网站系统架构演化</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_Toc139891964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23</w:t>
            </w:r>
            <w:r w:rsidR="0028615A" w:rsidRPr="0028615A">
              <w:rPr>
                <w:rFonts w:ascii="思源黑体 CN Medium" w:eastAsia="思源黑体 CN Medium" w:hAnsi="思源黑体 CN Medium"/>
                <w:noProof/>
                <w:webHidden/>
              </w:rPr>
              <w:fldChar w:fldCharType="end"/>
            </w:r>
          </w:hyperlink>
        </w:p>
        <w:p w14:paraId="279C32D5" w14:textId="6CD18358" w:rsidR="0028615A" w:rsidRPr="0028615A" w:rsidRDefault="00FE029C">
          <w:pPr>
            <w:pStyle w:val="TOC1"/>
            <w:rPr>
              <w:rFonts w:ascii="思源黑体 CN Medium" w:eastAsia="思源黑体 CN Medium" w:hAnsi="思源黑体 CN Medium" w:cstheme="minorBidi"/>
              <w:noProof/>
              <w:szCs w:val="22"/>
            </w:rPr>
          </w:pPr>
          <w:hyperlink w:anchor="_Toc139891965" w:history="1">
            <w:r w:rsidR="0028615A" w:rsidRPr="0028615A">
              <w:rPr>
                <w:rStyle w:val="af6"/>
                <w:rFonts w:ascii="思源黑体 CN Medium" w:eastAsia="思源黑体 CN Medium" w:hAnsi="思源黑体 CN Medium"/>
                <w:b/>
                <w:bCs/>
                <w:noProof/>
                <w:kern w:val="44"/>
              </w:rPr>
              <w:t>第四章 信息安全技术基础知识</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_Toc139891965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28</w:t>
            </w:r>
            <w:r w:rsidR="0028615A" w:rsidRPr="0028615A">
              <w:rPr>
                <w:rFonts w:ascii="思源黑体 CN Medium" w:eastAsia="思源黑体 CN Medium" w:hAnsi="思源黑体 CN Medium"/>
                <w:noProof/>
                <w:webHidden/>
              </w:rPr>
              <w:fldChar w:fldCharType="end"/>
            </w:r>
          </w:hyperlink>
        </w:p>
        <w:p w14:paraId="2E56D18C" w14:textId="327A8E52" w:rsidR="0028615A" w:rsidRPr="0028615A" w:rsidRDefault="00FE029C">
          <w:pPr>
            <w:pStyle w:val="TOC2"/>
            <w:tabs>
              <w:tab w:val="right" w:leader="dot" w:pos="7927"/>
            </w:tabs>
            <w:ind w:firstLine="420"/>
            <w:rPr>
              <w:rFonts w:ascii="思源黑体 CN Medium" w:eastAsia="思源黑体 CN Medium" w:hAnsi="思源黑体 CN Medium" w:cstheme="minorBidi"/>
              <w:noProof/>
              <w:szCs w:val="22"/>
            </w:rPr>
          </w:pPr>
          <w:hyperlink w:anchor="_Toc139891966" w:history="1">
            <w:r w:rsidR="0028615A" w:rsidRPr="0028615A">
              <w:rPr>
                <w:rStyle w:val="af6"/>
                <w:rFonts w:ascii="思源黑体 CN Medium" w:eastAsia="思源黑体 CN Medium" w:hAnsi="思源黑体 CN Medium"/>
                <w:b/>
                <w:bCs/>
                <w:noProof/>
              </w:rPr>
              <w:t>1 信息加解密技术</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_Toc139891966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28</w:t>
            </w:r>
            <w:r w:rsidR="0028615A" w:rsidRPr="0028615A">
              <w:rPr>
                <w:rFonts w:ascii="思源黑体 CN Medium" w:eastAsia="思源黑体 CN Medium" w:hAnsi="思源黑体 CN Medium"/>
                <w:noProof/>
                <w:webHidden/>
              </w:rPr>
              <w:fldChar w:fldCharType="end"/>
            </w:r>
          </w:hyperlink>
        </w:p>
        <w:p w14:paraId="53B1BC3A" w14:textId="3BF2D965" w:rsidR="0028615A" w:rsidRPr="0028615A" w:rsidRDefault="00FE029C">
          <w:pPr>
            <w:pStyle w:val="TOC3"/>
            <w:rPr>
              <w:rFonts w:ascii="思源黑体 CN Medium" w:eastAsia="思源黑体 CN Medium" w:hAnsi="思源黑体 CN Medium" w:cstheme="minorBidi"/>
              <w:noProof/>
              <w:szCs w:val="22"/>
            </w:rPr>
          </w:pPr>
          <w:hyperlink w:anchor="_Toc139891967" w:history="1">
            <w:r w:rsidR="0028615A" w:rsidRPr="0028615A">
              <w:rPr>
                <w:rStyle w:val="af6"/>
                <w:rFonts w:ascii="思源黑体 CN Medium" w:eastAsia="思源黑体 CN Medium" w:hAnsi="思源黑体 CN Medium"/>
                <w:b/>
                <w:bCs/>
                <w:noProof/>
              </w:rPr>
              <w:t>1.1 对称加密</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_Toc139891967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28</w:t>
            </w:r>
            <w:r w:rsidR="0028615A" w:rsidRPr="0028615A">
              <w:rPr>
                <w:rFonts w:ascii="思源黑体 CN Medium" w:eastAsia="思源黑体 CN Medium" w:hAnsi="思源黑体 CN Medium"/>
                <w:noProof/>
                <w:webHidden/>
              </w:rPr>
              <w:fldChar w:fldCharType="end"/>
            </w:r>
          </w:hyperlink>
        </w:p>
        <w:p w14:paraId="648EEB23" w14:textId="5F5B7727" w:rsidR="0028615A" w:rsidRPr="0028615A" w:rsidRDefault="00FE029C">
          <w:pPr>
            <w:pStyle w:val="TOC3"/>
            <w:rPr>
              <w:rFonts w:ascii="思源黑体 CN Medium" w:eastAsia="思源黑体 CN Medium" w:hAnsi="思源黑体 CN Medium" w:cstheme="minorBidi"/>
              <w:noProof/>
              <w:szCs w:val="22"/>
            </w:rPr>
          </w:pPr>
          <w:hyperlink w:anchor="_Toc139891968" w:history="1">
            <w:r w:rsidR="0028615A" w:rsidRPr="0028615A">
              <w:rPr>
                <w:rStyle w:val="af6"/>
                <w:rFonts w:ascii="思源黑体 CN Medium" w:eastAsia="思源黑体 CN Medium" w:hAnsi="思源黑体 CN Medium"/>
                <w:b/>
                <w:bCs/>
                <w:noProof/>
              </w:rPr>
              <w:t>1.2 非对称加密</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_Toc139891968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28</w:t>
            </w:r>
            <w:r w:rsidR="0028615A" w:rsidRPr="0028615A">
              <w:rPr>
                <w:rFonts w:ascii="思源黑体 CN Medium" w:eastAsia="思源黑体 CN Medium" w:hAnsi="思源黑体 CN Medium"/>
                <w:noProof/>
                <w:webHidden/>
              </w:rPr>
              <w:fldChar w:fldCharType="end"/>
            </w:r>
          </w:hyperlink>
        </w:p>
        <w:p w14:paraId="59DF9766" w14:textId="6942111E" w:rsidR="0028615A" w:rsidRPr="0028615A" w:rsidRDefault="00FE029C">
          <w:pPr>
            <w:pStyle w:val="TOC2"/>
            <w:tabs>
              <w:tab w:val="right" w:leader="dot" w:pos="7927"/>
            </w:tabs>
            <w:ind w:firstLine="420"/>
            <w:rPr>
              <w:rFonts w:ascii="思源黑体 CN Medium" w:eastAsia="思源黑体 CN Medium" w:hAnsi="思源黑体 CN Medium" w:cstheme="minorBidi"/>
              <w:noProof/>
              <w:szCs w:val="22"/>
            </w:rPr>
          </w:pPr>
          <w:hyperlink w:anchor="_Toc139891969" w:history="1">
            <w:r w:rsidR="0028615A" w:rsidRPr="0028615A">
              <w:rPr>
                <w:rStyle w:val="af6"/>
                <w:rFonts w:ascii="思源黑体 CN Medium" w:eastAsia="思源黑体 CN Medium" w:hAnsi="思源黑体 CN Medium"/>
                <w:b/>
                <w:bCs/>
                <w:noProof/>
                <w:shd w:val="clear" w:color="auto" w:fill="FFFFFF"/>
              </w:rPr>
              <w:t>2 数字签名技术</w:t>
            </w:r>
            <w:r w:rsidR="0028615A" w:rsidRPr="0028615A">
              <w:rPr>
                <w:rStyle w:val="af6"/>
                <w:rFonts w:ascii="思源黑体 CN Medium" w:eastAsia="思源黑体 CN Medium" w:hAnsi="思源黑体 CN Medium"/>
                <w:b/>
                <w:bCs/>
                <w:noProof/>
              </w:rPr>
              <w:t>（</w:t>
            </w:r>
            <w:r w:rsidR="0028615A" w:rsidRPr="0028615A">
              <w:rPr>
                <w:rStyle w:val="af6"/>
                <w:rFonts w:ascii="Segoe UI Emoji" w:eastAsia="思源黑体 CN Medium" w:hAnsi="Segoe UI Emoji" w:cs="Segoe UI Emoji"/>
                <w:b/>
                <w:bCs/>
                <w:noProof/>
              </w:rPr>
              <w:t>⭐⭐</w:t>
            </w:r>
            <w:r w:rsidR="0028615A" w:rsidRPr="0028615A">
              <w:rPr>
                <w:rStyle w:val="af6"/>
                <w:rFonts w:ascii="思源黑体 CN Medium" w:eastAsia="思源黑体 CN Medium" w:hAnsi="思源黑体 CN Medium"/>
                <w:b/>
                <w:bCs/>
                <w:noProof/>
              </w:rPr>
              <w:t>）</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_Toc139891969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28</w:t>
            </w:r>
            <w:r w:rsidR="0028615A" w:rsidRPr="0028615A">
              <w:rPr>
                <w:rFonts w:ascii="思源黑体 CN Medium" w:eastAsia="思源黑体 CN Medium" w:hAnsi="思源黑体 CN Medium"/>
                <w:noProof/>
                <w:webHidden/>
              </w:rPr>
              <w:fldChar w:fldCharType="end"/>
            </w:r>
          </w:hyperlink>
        </w:p>
        <w:p w14:paraId="71BFFD4B" w14:textId="1F0C28A9" w:rsidR="0028615A" w:rsidRPr="0028615A" w:rsidRDefault="00FE029C">
          <w:pPr>
            <w:pStyle w:val="TOC2"/>
            <w:tabs>
              <w:tab w:val="right" w:leader="dot" w:pos="7927"/>
            </w:tabs>
            <w:ind w:firstLine="420"/>
            <w:rPr>
              <w:rFonts w:ascii="思源黑体 CN Medium" w:eastAsia="思源黑体 CN Medium" w:hAnsi="思源黑体 CN Medium" w:cstheme="minorBidi"/>
              <w:noProof/>
              <w:szCs w:val="22"/>
            </w:rPr>
          </w:pPr>
          <w:hyperlink w:anchor="_Toc139891970" w:history="1">
            <w:r w:rsidR="0028615A" w:rsidRPr="0028615A">
              <w:rPr>
                <w:rStyle w:val="af6"/>
                <w:rFonts w:ascii="思源黑体 CN Medium" w:eastAsia="思源黑体 CN Medium" w:hAnsi="思源黑体 CN Medium"/>
                <w:b/>
                <w:bCs/>
                <w:noProof/>
              </w:rPr>
              <w:t>3 安全架构概述</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_Toc139891970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28</w:t>
            </w:r>
            <w:r w:rsidR="0028615A" w:rsidRPr="0028615A">
              <w:rPr>
                <w:rFonts w:ascii="思源黑体 CN Medium" w:eastAsia="思源黑体 CN Medium" w:hAnsi="思源黑体 CN Medium"/>
                <w:noProof/>
                <w:webHidden/>
              </w:rPr>
              <w:fldChar w:fldCharType="end"/>
            </w:r>
          </w:hyperlink>
        </w:p>
        <w:p w14:paraId="6D650CE5" w14:textId="519C3429" w:rsidR="0028615A" w:rsidRPr="0028615A" w:rsidRDefault="00FE029C">
          <w:pPr>
            <w:pStyle w:val="TOC2"/>
            <w:tabs>
              <w:tab w:val="right" w:leader="dot" w:pos="7927"/>
            </w:tabs>
            <w:ind w:firstLine="420"/>
            <w:rPr>
              <w:rFonts w:ascii="思源黑体 CN Medium" w:eastAsia="思源黑体 CN Medium" w:hAnsi="思源黑体 CN Medium" w:cstheme="minorBidi"/>
              <w:noProof/>
              <w:szCs w:val="22"/>
            </w:rPr>
          </w:pPr>
          <w:hyperlink w:anchor="_Toc139891971" w:history="1">
            <w:r w:rsidR="0028615A" w:rsidRPr="0028615A">
              <w:rPr>
                <w:rStyle w:val="af6"/>
                <w:rFonts w:ascii="思源黑体 CN Medium" w:eastAsia="思源黑体 CN Medium" w:hAnsi="思源黑体 CN Medium"/>
                <w:b/>
                <w:bCs/>
                <w:noProof/>
              </w:rPr>
              <w:t>4 区块链技术</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_Toc139891971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30</w:t>
            </w:r>
            <w:r w:rsidR="0028615A" w:rsidRPr="0028615A">
              <w:rPr>
                <w:rFonts w:ascii="思源黑体 CN Medium" w:eastAsia="思源黑体 CN Medium" w:hAnsi="思源黑体 CN Medium"/>
                <w:noProof/>
                <w:webHidden/>
              </w:rPr>
              <w:fldChar w:fldCharType="end"/>
            </w:r>
          </w:hyperlink>
        </w:p>
        <w:p w14:paraId="58ACA7B3" w14:textId="78752DCE" w:rsidR="0028615A" w:rsidRPr="0028615A" w:rsidRDefault="00FE029C">
          <w:pPr>
            <w:pStyle w:val="TOC1"/>
            <w:rPr>
              <w:rFonts w:ascii="思源黑体 CN Medium" w:eastAsia="思源黑体 CN Medium" w:hAnsi="思源黑体 CN Medium" w:cstheme="minorBidi"/>
              <w:noProof/>
              <w:szCs w:val="22"/>
            </w:rPr>
          </w:pPr>
          <w:hyperlink w:anchor="_Toc139891972" w:history="1">
            <w:r w:rsidR="0028615A" w:rsidRPr="0028615A">
              <w:rPr>
                <w:rStyle w:val="af6"/>
                <w:rFonts w:ascii="思源黑体 CN Medium" w:eastAsia="思源黑体 CN Medium" w:hAnsi="思源黑体 CN Medium"/>
                <w:b/>
                <w:bCs/>
                <w:noProof/>
                <w:kern w:val="44"/>
              </w:rPr>
              <w:t>第五章 项目管理</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_Toc139891972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31</w:t>
            </w:r>
            <w:r w:rsidR="0028615A" w:rsidRPr="0028615A">
              <w:rPr>
                <w:rFonts w:ascii="思源黑体 CN Medium" w:eastAsia="思源黑体 CN Medium" w:hAnsi="思源黑体 CN Medium"/>
                <w:noProof/>
                <w:webHidden/>
              </w:rPr>
              <w:fldChar w:fldCharType="end"/>
            </w:r>
          </w:hyperlink>
        </w:p>
        <w:p w14:paraId="72AA5744" w14:textId="2623AB73" w:rsidR="0028615A" w:rsidRPr="0028615A" w:rsidRDefault="00FE029C">
          <w:pPr>
            <w:pStyle w:val="TOC2"/>
            <w:tabs>
              <w:tab w:val="right" w:leader="dot" w:pos="7927"/>
            </w:tabs>
            <w:ind w:firstLine="420"/>
            <w:rPr>
              <w:rFonts w:ascii="思源黑体 CN Medium" w:eastAsia="思源黑体 CN Medium" w:hAnsi="思源黑体 CN Medium" w:cstheme="minorBidi"/>
              <w:noProof/>
              <w:szCs w:val="22"/>
            </w:rPr>
          </w:pPr>
          <w:hyperlink w:anchor="_Toc139891973" w:history="1">
            <w:r w:rsidR="0028615A" w:rsidRPr="0028615A">
              <w:rPr>
                <w:rStyle w:val="af6"/>
                <w:rFonts w:ascii="思源黑体 CN Medium" w:eastAsia="思源黑体 CN Medium" w:hAnsi="思源黑体 CN Medium" w:cs="Times New Roman"/>
                <w:b/>
                <w:bCs/>
                <w:noProof/>
              </w:rPr>
              <w:t>1 进度网络图-关键路径法（PERT）</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_Toc139891973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31</w:t>
            </w:r>
            <w:r w:rsidR="0028615A" w:rsidRPr="0028615A">
              <w:rPr>
                <w:rFonts w:ascii="思源黑体 CN Medium" w:eastAsia="思源黑体 CN Medium" w:hAnsi="思源黑体 CN Medium"/>
                <w:noProof/>
                <w:webHidden/>
              </w:rPr>
              <w:fldChar w:fldCharType="end"/>
            </w:r>
          </w:hyperlink>
        </w:p>
        <w:p w14:paraId="0BE2B25C" w14:textId="47CC8A71" w:rsidR="0028615A" w:rsidRPr="0028615A" w:rsidRDefault="00FE029C">
          <w:pPr>
            <w:pStyle w:val="TOC2"/>
            <w:tabs>
              <w:tab w:val="right" w:leader="dot" w:pos="7927"/>
            </w:tabs>
            <w:ind w:firstLine="420"/>
            <w:rPr>
              <w:rFonts w:ascii="思源黑体 CN Medium" w:eastAsia="思源黑体 CN Medium" w:hAnsi="思源黑体 CN Medium" w:cstheme="minorBidi"/>
              <w:noProof/>
              <w:szCs w:val="22"/>
            </w:rPr>
          </w:pPr>
          <w:hyperlink w:anchor="_Toc139891974" w:history="1">
            <w:r w:rsidR="0028615A" w:rsidRPr="0028615A">
              <w:rPr>
                <w:rStyle w:val="af6"/>
                <w:rFonts w:ascii="思源黑体 CN Medium" w:eastAsia="思源黑体 CN Medium" w:hAnsi="思源黑体 CN Medium" w:cs="Times New Roman"/>
                <w:b/>
                <w:bCs/>
                <w:noProof/>
              </w:rPr>
              <w:t>2 软件质量管理（</w:t>
            </w:r>
            <w:r w:rsidR="0028615A" w:rsidRPr="0028615A">
              <w:rPr>
                <w:rStyle w:val="af6"/>
                <w:rFonts w:ascii="Segoe UI Emoji" w:eastAsia="思源黑体 CN Medium" w:hAnsi="Segoe UI Emoji" w:cs="Segoe UI Emoji"/>
                <w:b/>
                <w:bCs/>
                <w:noProof/>
              </w:rPr>
              <w:t>⭐⭐⭐⭐</w:t>
            </w:r>
            <w:r w:rsidR="0028615A" w:rsidRPr="0028615A">
              <w:rPr>
                <w:rStyle w:val="af6"/>
                <w:rFonts w:ascii="思源黑体 CN Medium" w:eastAsia="思源黑体 CN Medium" w:hAnsi="思源黑体 CN Medium" w:cs="Times New Roman"/>
                <w:b/>
                <w:bCs/>
                <w:noProof/>
              </w:rPr>
              <w:t>）</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_Toc139891974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31</w:t>
            </w:r>
            <w:r w:rsidR="0028615A" w:rsidRPr="0028615A">
              <w:rPr>
                <w:rFonts w:ascii="思源黑体 CN Medium" w:eastAsia="思源黑体 CN Medium" w:hAnsi="思源黑体 CN Medium"/>
                <w:noProof/>
                <w:webHidden/>
              </w:rPr>
              <w:fldChar w:fldCharType="end"/>
            </w:r>
          </w:hyperlink>
        </w:p>
        <w:p w14:paraId="12E12135" w14:textId="38CED721" w:rsidR="0028615A" w:rsidRPr="0028615A" w:rsidRDefault="00FE029C">
          <w:pPr>
            <w:pStyle w:val="TOC3"/>
            <w:rPr>
              <w:rFonts w:ascii="思源黑体 CN Medium" w:eastAsia="思源黑体 CN Medium" w:hAnsi="思源黑体 CN Medium" w:cstheme="minorBidi"/>
              <w:noProof/>
              <w:szCs w:val="22"/>
            </w:rPr>
          </w:pPr>
          <w:hyperlink w:anchor="_Toc139891975" w:history="1">
            <w:r w:rsidR="0028615A" w:rsidRPr="0028615A">
              <w:rPr>
                <w:rStyle w:val="af6"/>
                <w:rFonts w:ascii="思源黑体 CN Medium" w:eastAsia="思源黑体 CN Medium" w:hAnsi="思源黑体 CN Medium"/>
                <w:b/>
                <w:bCs/>
                <w:noProof/>
              </w:rPr>
              <w:t>2.1 软件质量控制与质量保证</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_Toc139891975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31</w:t>
            </w:r>
            <w:r w:rsidR="0028615A" w:rsidRPr="0028615A">
              <w:rPr>
                <w:rFonts w:ascii="思源黑体 CN Medium" w:eastAsia="思源黑体 CN Medium" w:hAnsi="思源黑体 CN Medium"/>
                <w:noProof/>
                <w:webHidden/>
              </w:rPr>
              <w:fldChar w:fldCharType="end"/>
            </w:r>
          </w:hyperlink>
        </w:p>
        <w:p w14:paraId="61C3A10E" w14:textId="4C20CD9C" w:rsidR="0028615A" w:rsidRPr="0028615A" w:rsidRDefault="00FE029C">
          <w:pPr>
            <w:pStyle w:val="TOC2"/>
            <w:tabs>
              <w:tab w:val="right" w:leader="dot" w:pos="7927"/>
            </w:tabs>
            <w:ind w:firstLine="420"/>
            <w:rPr>
              <w:rFonts w:ascii="思源黑体 CN Medium" w:eastAsia="思源黑体 CN Medium" w:hAnsi="思源黑体 CN Medium" w:cstheme="minorBidi"/>
              <w:noProof/>
              <w:szCs w:val="22"/>
            </w:rPr>
          </w:pPr>
          <w:hyperlink w:anchor="_Toc139891976" w:history="1">
            <w:r w:rsidR="0028615A" w:rsidRPr="0028615A">
              <w:rPr>
                <w:rStyle w:val="af6"/>
                <w:rFonts w:ascii="思源黑体 CN Medium" w:eastAsia="思源黑体 CN Medium" w:hAnsi="思源黑体 CN Medium" w:cs="Times New Roman"/>
                <w:b/>
                <w:bCs/>
                <w:noProof/>
              </w:rPr>
              <w:t>3 软件配置管理（</w:t>
            </w:r>
            <w:r w:rsidR="0028615A" w:rsidRPr="0028615A">
              <w:rPr>
                <w:rStyle w:val="af6"/>
                <w:rFonts w:ascii="Segoe UI Emoji" w:eastAsia="思源黑体 CN Medium" w:hAnsi="Segoe UI Emoji" w:cs="Segoe UI Emoji"/>
                <w:b/>
                <w:bCs/>
                <w:noProof/>
              </w:rPr>
              <w:t>⭐</w:t>
            </w:r>
            <w:r w:rsidR="0028615A" w:rsidRPr="0028615A">
              <w:rPr>
                <w:rStyle w:val="af6"/>
                <w:rFonts w:ascii="思源黑体 CN Medium" w:eastAsia="思源黑体 CN Medium" w:hAnsi="思源黑体 CN Medium" w:cs="Times New Roman"/>
                <w:b/>
                <w:bCs/>
                <w:noProof/>
              </w:rPr>
              <w:t>）</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_Toc139891976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32</w:t>
            </w:r>
            <w:r w:rsidR="0028615A" w:rsidRPr="0028615A">
              <w:rPr>
                <w:rFonts w:ascii="思源黑体 CN Medium" w:eastAsia="思源黑体 CN Medium" w:hAnsi="思源黑体 CN Medium"/>
                <w:noProof/>
                <w:webHidden/>
              </w:rPr>
              <w:fldChar w:fldCharType="end"/>
            </w:r>
          </w:hyperlink>
        </w:p>
        <w:p w14:paraId="290675C5" w14:textId="4A4F9F9F" w:rsidR="0028615A" w:rsidRPr="0028615A" w:rsidRDefault="00FE029C">
          <w:pPr>
            <w:pStyle w:val="TOC1"/>
            <w:rPr>
              <w:rFonts w:ascii="思源黑体 CN Medium" w:eastAsia="思源黑体 CN Medium" w:hAnsi="思源黑体 CN Medium" w:cstheme="minorBidi"/>
              <w:noProof/>
              <w:szCs w:val="22"/>
            </w:rPr>
          </w:pPr>
          <w:hyperlink w:anchor="_Toc139891977" w:history="1">
            <w:r w:rsidR="0028615A" w:rsidRPr="0028615A">
              <w:rPr>
                <w:rStyle w:val="af6"/>
                <w:rFonts w:ascii="思源黑体 CN Medium" w:eastAsia="思源黑体 CN Medium" w:hAnsi="思源黑体 CN Medium"/>
                <w:b/>
                <w:bCs/>
                <w:noProof/>
                <w:kern w:val="44"/>
              </w:rPr>
              <w:t>第六章 计算机系统基础知识</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_Toc139891977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33</w:t>
            </w:r>
            <w:r w:rsidR="0028615A" w:rsidRPr="0028615A">
              <w:rPr>
                <w:rFonts w:ascii="思源黑体 CN Medium" w:eastAsia="思源黑体 CN Medium" w:hAnsi="思源黑体 CN Medium"/>
                <w:noProof/>
                <w:webHidden/>
              </w:rPr>
              <w:fldChar w:fldCharType="end"/>
            </w:r>
          </w:hyperlink>
        </w:p>
        <w:p w14:paraId="77E0DEAE" w14:textId="2A3C9EEE" w:rsidR="0028615A" w:rsidRPr="0028615A" w:rsidRDefault="00FE029C">
          <w:pPr>
            <w:pStyle w:val="TOC2"/>
            <w:tabs>
              <w:tab w:val="right" w:leader="dot" w:pos="7927"/>
            </w:tabs>
            <w:ind w:firstLine="420"/>
            <w:rPr>
              <w:rFonts w:ascii="思源黑体 CN Medium" w:eastAsia="思源黑体 CN Medium" w:hAnsi="思源黑体 CN Medium" w:cstheme="minorBidi"/>
              <w:noProof/>
              <w:szCs w:val="22"/>
            </w:rPr>
          </w:pPr>
          <w:hyperlink w:anchor="_Toc139891978" w:history="1">
            <w:r w:rsidR="0028615A" w:rsidRPr="0028615A">
              <w:rPr>
                <w:rStyle w:val="af6"/>
                <w:rFonts w:ascii="思源黑体 CN Medium" w:eastAsia="思源黑体 CN Medium" w:hAnsi="思源黑体 CN Medium"/>
                <w:b/>
                <w:bCs/>
                <w:noProof/>
              </w:rPr>
              <w:t>1 存储系统</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_Toc139891978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33</w:t>
            </w:r>
            <w:r w:rsidR="0028615A" w:rsidRPr="0028615A">
              <w:rPr>
                <w:rFonts w:ascii="思源黑体 CN Medium" w:eastAsia="思源黑体 CN Medium" w:hAnsi="思源黑体 CN Medium"/>
                <w:noProof/>
                <w:webHidden/>
              </w:rPr>
              <w:fldChar w:fldCharType="end"/>
            </w:r>
          </w:hyperlink>
        </w:p>
        <w:p w14:paraId="08CBAA6E" w14:textId="79FBEFBF" w:rsidR="0028615A" w:rsidRPr="0028615A" w:rsidRDefault="00FE029C">
          <w:pPr>
            <w:pStyle w:val="TOC2"/>
            <w:tabs>
              <w:tab w:val="right" w:leader="dot" w:pos="7927"/>
            </w:tabs>
            <w:ind w:firstLine="420"/>
            <w:rPr>
              <w:rFonts w:ascii="思源黑体 CN Medium" w:eastAsia="思源黑体 CN Medium" w:hAnsi="思源黑体 CN Medium" w:cstheme="minorBidi"/>
              <w:noProof/>
              <w:szCs w:val="22"/>
            </w:rPr>
          </w:pPr>
          <w:hyperlink w:anchor="_Toc139891979" w:history="1">
            <w:r w:rsidR="0028615A" w:rsidRPr="0028615A">
              <w:rPr>
                <w:rStyle w:val="af6"/>
                <w:rFonts w:ascii="思源黑体 CN Medium" w:eastAsia="思源黑体 CN Medium" w:hAnsi="思源黑体 CN Medium"/>
                <w:b/>
                <w:bCs/>
                <w:noProof/>
              </w:rPr>
              <w:t>2 操作系统概述</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_Toc139891979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33</w:t>
            </w:r>
            <w:r w:rsidR="0028615A" w:rsidRPr="0028615A">
              <w:rPr>
                <w:rFonts w:ascii="思源黑体 CN Medium" w:eastAsia="思源黑体 CN Medium" w:hAnsi="思源黑体 CN Medium"/>
                <w:noProof/>
                <w:webHidden/>
              </w:rPr>
              <w:fldChar w:fldCharType="end"/>
            </w:r>
          </w:hyperlink>
        </w:p>
        <w:p w14:paraId="08560320" w14:textId="3E4BDA89" w:rsidR="0028615A" w:rsidRPr="0028615A" w:rsidRDefault="00FE029C">
          <w:pPr>
            <w:pStyle w:val="TOC3"/>
            <w:rPr>
              <w:rFonts w:ascii="思源黑体 CN Medium" w:eastAsia="思源黑体 CN Medium" w:hAnsi="思源黑体 CN Medium" w:cstheme="minorBidi"/>
              <w:noProof/>
              <w:szCs w:val="22"/>
            </w:rPr>
          </w:pPr>
          <w:hyperlink w:anchor="_Toc139891980" w:history="1">
            <w:r w:rsidR="0028615A" w:rsidRPr="0028615A">
              <w:rPr>
                <w:rStyle w:val="af6"/>
                <w:rFonts w:ascii="思源黑体 CN Medium" w:eastAsia="思源黑体 CN Medium" w:hAnsi="思源黑体 CN Medium"/>
                <w:b/>
                <w:bCs/>
                <w:noProof/>
              </w:rPr>
              <w:t>2.1特殊的操作系统</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_Toc139891980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33</w:t>
            </w:r>
            <w:r w:rsidR="0028615A" w:rsidRPr="0028615A">
              <w:rPr>
                <w:rFonts w:ascii="思源黑体 CN Medium" w:eastAsia="思源黑体 CN Medium" w:hAnsi="思源黑体 CN Medium"/>
                <w:noProof/>
                <w:webHidden/>
              </w:rPr>
              <w:fldChar w:fldCharType="end"/>
            </w:r>
          </w:hyperlink>
        </w:p>
        <w:p w14:paraId="66C288D6" w14:textId="7702DDAE" w:rsidR="0028615A" w:rsidRPr="0028615A" w:rsidRDefault="00FE029C">
          <w:pPr>
            <w:pStyle w:val="TOC3"/>
            <w:rPr>
              <w:rFonts w:ascii="思源黑体 CN Medium" w:eastAsia="思源黑体 CN Medium" w:hAnsi="思源黑体 CN Medium" w:cstheme="minorBidi"/>
              <w:noProof/>
              <w:szCs w:val="22"/>
            </w:rPr>
          </w:pPr>
          <w:hyperlink w:anchor="_Toc139891981" w:history="1">
            <w:r w:rsidR="0028615A" w:rsidRPr="0028615A">
              <w:rPr>
                <w:rStyle w:val="af6"/>
                <w:rFonts w:ascii="思源黑体 CN Medium" w:eastAsia="思源黑体 CN Medium" w:hAnsi="思源黑体 CN Medium"/>
                <w:b/>
                <w:bCs/>
                <w:noProof/>
              </w:rPr>
              <w:t>2.2 存储管理（</w:t>
            </w:r>
            <w:r w:rsidR="0028615A" w:rsidRPr="0028615A">
              <w:rPr>
                <w:rStyle w:val="af6"/>
                <w:rFonts w:ascii="Segoe UI Emoji" w:eastAsia="思源黑体 CN Medium" w:hAnsi="Segoe UI Emoji" w:cs="Segoe UI Emoji"/>
                <w:b/>
                <w:bCs/>
                <w:noProof/>
              </w:rPr>
              <w:t>⭐⭐</w:t>
            </w:r>
            <w:r w:rsidR="0028615A" w:rsidRPr="0028615A">
              <w:rPr>
                <w:rStyle w:val="af6"/>
                <w:rFonts w:ascii="思源黑体 CN Medium" w:eastAsia="思源黑体 CN Medium" w:hAnsi="思源黑体 CN Medium"/>
                <w:b/>
                <w:bCs/>
                <w:noProof/>
              </w:rPr>
              <w:t>）</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_Toc139891981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33</w:t>
            </w:r>
            <w:r w:rsidR="0028615A" w:rsidRPr="0028615A">
              <w:rPr>
                <w:rFonts w:ascii="思源黑体 CN Medium" w:eastAsia="思源黑体 CN Medium" w:hAnsi="思源黑体 CN Medium"/>
                <w:noProof/>
                <w:webHidden/>
              </w:rPr>
              <w:fldChar w:fldCharType="end"/>
            </w:r>
          </w:hyperlink>
        </w:p>
        <w:p w14:paraId="50086C02" w14:textId="378BD49E" w:rsidR="0028615A" w:rsidRPr="0028615A" w:rsidRDefault="00FE029C">
          <w:pPr>
            <w:pStyle w:val="TOC3"/>
            <w:rPr>
              <w:rFonts w:ascii="思源黑体 CN Medium" w:eastAsia="思源黑体 CN Medium" w:hAnsi="思源黑体 CN Medium" w:cstheme="minorBidi"/>
              <w:noProof/>
              <w:szCs w:val="22"/>
            </w:rPr>
          </w:pPr>
          <w:hyperlink w:anchor="_Toc139891982" w:history="1">
            <w:r w:rsidR="0028615A" w:rsidRPr="0028615A">
              <w:rPr>
                <w:rStyle w:val="af6"/>
                <w:rFonts w:ascii="思源黑体 CN Medium" w:eastAsia="思源黑体 CN Medium" w:hAnsi="思源黑体 CN Medium"/>
                <w:b/>
                <w:bCs/>
                <w:noProof/>
              </w:rPr>
              <w:t>2.3 磁盘管理</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_Toc139891982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34</w:t>
            </w:r>
            <w:r w:rsidR="0028615A" w:rsidRPr="0028615A">
              <w:rPr>
                <w:rFonts w:ascii="思源黑体 CN Medium" w:eastAsia="思源黑体 CN Medium" w:hAnsi="思源黑体 CN Medium"/>
                <w:noProof/>
                <w:webHidden/>
              </w:rPr>
              <w:fldChar w:fldCharType="end"/>
            </w:r>
          </w:hyperlink>
        </w:p>
        <w:p w14:paraId="6E2462A3" w14:textId="64D575CF" w:rsidR="0028615A" w:rsidRPr="0028615A" w:rsidRDefault="00FE029C">
          <w:pPr>
            <w:pStyle w:val="TOC2"/>
            <w:tabs>
              <w:tab w:val="right" w:leader="dot" w:pos="7927"/>
            </w:tabs>
            <w:ind w:firstLine="420"/>
            <w:rPr>
              <w:rFonts w:ascii="思源黑体 CN Medium" w:eastAsia="思源黑体 CN Medium" w:hAnsi="思源黑体 CN Medium" w:cstheme="minorBidi"/>
              <w:noProof/>
              <w:szCs w:val="22"/>
            </w:rPr>
          </w:pPr>
          <w:hyperlink w:anchor="_Toc139891983" w:history="1">
            <w:r w:rsidR="0028615A" w:rsidRPr="0028615A">
              <w:rPr>
                <w:rStyle w:val="af6"/>
                <w:rFonts w:ascii="思源黑体 CN Medium" w:eastAsia="思源黑体 CN Medium" w:hAnsi="思源黑体 CN Medium"/>
                <w:b/>
                <w:bCs/>
                <w:noProof/>
              </w:rPr>
              <w:t>3 文件系统（</w:t>
            </w:r>
            <w:r w:rsidR="0028615A" w:rsidRPr="0028615A">
              <w:rPr>
                <w:rStyle w:val="af6"/>
                <w:rFonts w:ascii="Segoe UI Emoji" w:eastAsia="思源黑体 CN Medium" w:hAnsi="Segoe UI Emoji" w:cs="Segoe UI Emoji"/>
                <w:b/>
                <w:bCs/>
                <w:noProof/>
              </w:rPr>
              <w:t>⭐⭐</w:t>
            </w:r>
            <w:r w:rsidR="0028615A" w:rsidRPr="0028615A">
              <w:rPr>
                <w:rStyle w:val="af6"/>
                <w:rFonts w:ascii="思源黑体 CN Medium" w:eastAsia="思源黑体 CN Medium" w:hAnsi="思源黑体 CN Medium"/>
                <w:b/>
                <w:bCs/>
                <w:noProof/>
              </w:rPr>
              <w:t>）</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_Toc139891983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34</w:t>
            </w:r>
            <w:r w:rsidR="0028615A" w:rsidRPr="0028615A">
              <w:rPr>
                <w:rFonts w:ascii="思源黑体 CN Medium" w:eastAsia="思源黑体 CN Medium" w:hAnsi="思源黑体 CN Medium"/>
                <w:noProof/>
                <w:webHidden/>
              </w:rPr>
              <w:fldChar w:fldCharType="end"/>
            </w:r>
          </w:hyperlink>
        </w:p>
        <w:p w14:paraId="04E90639" w14:textId="0D42B817" w:rsidR="0028615A" w:rsidRPr="0028615A" w:rsidRDefault="00FE029C">
          <w:pPr>
            <w:pStyle w:val="TOC2"/>
            <w:tabs>
              <w:tab w:val="right" w:leader="dot" w:pos="7927"/>
            </w:tabs>
            <w:ind w:firstLine="420"/>
            <w:rPr>
              <w:rFonts w:ascii="思源黑体 CN Medium" w:eastAsia="思源黑体 CN Medium" w:hAnsi="思源黑体 CN Medium" w:cstheme="minorBidi"/>
              <w:noProof/>
              <w:szCs w:val="22"/>
            </w:rPr>
          </w:pPr>
          <w:hyperlink w:anchor="_Toc139891984" w:history="1">
            <w:r w:rsidR="0028615A" w:rsidRPr="0028615A">
              <w:rPr>
                <w:rStyle w:val="af6"/>
                <w:rFonts w:ascii="思源黑体 CN Medium" w:eastAsia="思源黑体 CN Medium" w:hAnsi="思源黑体 CN Medium"/>
                <w:b/>
                <w:bCs/>
                <w:noProof/>
              </w:rPr>
              <w:t>4 性能评估（</w:t>
            </w:r>
            <w:r w:rsidR="0028615A" w:rsidRPr="0028615A">
              <w:rPr>
                <w:rStyle w:val="af6"/>
                <w:rFonts w:ascii="Segoe UI Emoji" w:eastAsia="思源黑体 CN Medium" w:hAnsi="Segoe UI Emoji" w:cs="Segoe UI Emoji"/>
                <w:b/>
                <w:bCs/>
                <w:noProof/>
              </w:rPr>
              <w:t>⭐⭐⭐</w:t>
            </w:r>
            <w:r w:rsidR="0028615A" w:rsidRPr="0028615A">
              <w:rPr>
                <w:rStyle w:val="af6"/>
                <w:rFonts w:ascii="思源黑体 CN Medium" w:eastAsia="思源黑体 CN Medium" w:hAnsi="思源黑体 CN Medium"/>
                <w:b/>
                <w:bCs/>
                <w:noProof/>
              </w:rPr>
              <w:t>）</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_Toc139891984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34</w:t>
            </w:r>
            <w:r w:rsidR="0028615A" w:rsidRPr="0028615A">
              <w:rPr>
                <w:rFonts w:ascii="思源黑体 CN Medium" w:eastAsia="思源黑体 CN Medium" w:hAnsi="思源黑体 CN Medium"/>
                <w:noProof/>
                <w:webHidden/>
              </w:rPr>
              <w:fldChar w:fldCharType="end"/>
            </w:r>
          </w:hyperlink>
        </w:p>
        <w:p w14:paraId="7AA067AF" w14:textId="4901E335" w:rsidR="0028615A" w:rsidRPr="0028615A" w:rsidRDefault="00FE029C">
          <w:pPr>
            <w:pStyle w:val="TOC1"/>
            <w:rPr>
              <w:rFonts w:ascii="思源黑体 CN Medium" w:eastAsia="思源黑体 CN Medium" w:hAnsi="思源黑体 CN Medium" w:cstheme="minorBidi"/>
              <w:noProof/>
              <w:szCs w:val="22"/>
            </w:rPr>
          </w:pPr>
          <w:hyperlink w:anchor="_Toc139891985" w:history="1">
            <w:r w:rsidR="0028615A" w:rsidRPr="0028615A">
              <w:rPr>
                <w:rStyle w:val="af6"/>
                <w:rFonts w:ascii="思源黑体 CN Medium" w:eastAsia="思源黑体 CN Medium" w:hAnsi="思源黑体 CN Medium"/>
                <w:b/>
                <w:bCs/>
                <w:noProof/>
                <w:kern w:val="44"/>
              </w:rPr>
              <w:t>第七章 嵌入式系统</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_Toc139891985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36</w:t>
            </w:r>
            <w:r w:rsidR="0028615A" w:rsidRPr="0028615A">
              <w:rPr>
                <w:rFonts w:ascii="思源黑体 CN Medium" w:eastAsia="思源黑体 CN Medium" w:hAnsi="思源黑体 CN Medium"/>
                <w:noProof/>
                <w:webHidden/>
              </w:rPr>
              <w:fldChar w:fldCharType="end"/>
            </w:r>
          </w:hyperlink>
        </w:p>
        <w:p w14:paraId="76B6A081" w14:textId="19AA7D39" w:rsidR="0028615A" w:rsidRPr="0028615A" w:rsidRDefault="00FE029C">
          <w:pPr>
            <w:pStyle w:val="TOC2"/>
            <w:tabs>
              <w:tab w:val="right" w:leader="dot" w:pos="7927"/>
            </w:tabs>
            <w:ind w:firstLine="420"/>
            <w:rPr>
              <w:rFonts w:ascii="思源黑体 CN Medium" w:eastAsia="思源黑体 CN Medium" w:hAnsi="思源黑体 CN Medium" w:cstheme="minorBidi"/>
              <w:noProof/>
              <w:szCs w:val="22"/>
            </w:rPr>
          </w:pPr>
          <w:hyperlink w:anchor="_Toc139891986" w:history="1">
            <w:r w:rsidR="0028615A" w:rsidRPr="0028615A">
              <w:rPr>
                <w:rStyle w:val="af6"/>
                <w:rFonts w:ascii="思源黑体 CN Medium" w:eastAsia="思源黑体 CN Medium" w:hAnsi="思源黑体 CN Medium"/>
                <w:b/>
                <w:bCs/>
                <w:noProof/>
              </w:rPr>
              <w:t>1 嵌入式系统概述</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_Toc139891986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36</w:t>
            </w:r>
            <w:r w:rsidR="0028615A" w:rsidRPr="0028615A">
              <w:rPr>
                <w:rFonts w:ascii="思源黑体 CN Medium" w:eastAsia="思源黑体 CN Medium" w:hAnsi="思源黑体 CN Medium"/>
                <w:noProof/>
                <w:webHidden/>
              </w:rPr>
              <w:fldChar w:fldCharType="end"/>
            </w:r>
          </w:hyperlink>
        </w:p>
        <w:p w14:paraId="57385F7C" w14:textId="64AB1F23" w:rsidR="0028615A" w:rsidRPr="0028615A" w:rsidRDefault="00FE029C">
          <w:pPr>
            <w:pStyle w:val="TOC3"/>
            <w:rPr>
              <w:rFonts w:ascii="思源黑体 CN Medium" w:eastAsia="思源黑体 CN Medium" w:hAnsi="思源黑体 CN Medium" w:cstheme="minorBidi"/>
              <w:noProof/>
              <w:szCs w:val="22"/>
            </w:rPr>
          </w:pPr>
          <w:hyperlink w:anchor="_Toc139891987" w:history="1">
            <w:r w:rsidR="0028615A" w:rsidRPr="0028615A">
              <w:rPr>
                <w:rStyle w:val="af6"/>
                <w:rFonts w:ascii="思源黑体 CN Medium" w:eastAsia="思源黑体 CN Medium" w:hAnsi="思源黑体 CN Medium"/>
                <w:b/>
                <w:bCs/>
                <w:noProof/>
              </w:rPr>
              <w:t>1.1 基本概念</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_Toc139891987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36</w:t>
            </w:r>
            <w:r w:rsidR="0028615A" w:rsidRPr="0028615A">
              <w:rPr>
                <w:rFonts w:ascii="思源黑体 CN Medium" w:eastAsia="思源黑体 CN Medium" w:hAnsi="思源黑体 CN Medium"/>
                <w:noProof/>
                <w:webHidden/>
              </w:rPr>
              <w:fldChar w:fldCharType="end"/>
            </w:r>
          </w:hyperlink>
        </w:p>
        <w:p w14:paraId="28B4042C" w14:textId="22FE9730" w:rsidR="0028615A" w:rsidRPr="0028615A" w:rsidRDefault="00FE029C">
          <w:pPr>
            <w:pStyle w:val="TOC3"/>
            <w:rPr>
              <w:rFonts w:ascii="思源黑体 CN Medium" w:eastAsia="思源黑体 CN Medium" w:hAnsi="思源黑体 CN Medium" w:cstheme="minorBidi"/>
              <w:noProof/>
              <w:szCs w:val="22"/>
            </w:rPr>
          </w:pPr>
          <w:hyperlink w:anchor="_Toc139891988" w:history="1">
            <w:r w:rsidR="0028615A" w:rsidRPr="0028615A">
              <w:rPr>
                <w:rStyle w:val="af6"/>
                <w:rFonts w:ascii="思源黑体 CN Medium" w:eastAsia="思源黑体 CN Medium" w:hAnsi="思源黑体 CN Medium"/>
                <w:b/>
                <w:bCs/>
                <w:noProof/>
              </w:rPr>
              <w:t>1.2 请列出嵌入式系统组成部件</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_Toc139891988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36</w:t>
            </w:r>
            <w:r w:rsidR="0028615A" w:rsidRPr="0028615A">
              <w:rPr>
                <w:rFonts w:ascii="思源黑体 CN Medium" w:eastAsia="思源黑体 CN Medium" w:hAnsi="思源黑体 CN Medium"/>
                <w:noProof/>
                <w:webHidden/>
              </w:rPr>
              <w:fldChar w:fldCharType="end"/>
            </w:r>
          </w:hyperlink>
        </w:p>
        <w:p w14:paraId="1D10C395" w14:textId="02475025" w:rsidR="0028615A" w:rsidRPr="0028615A" w:rsidRDefault="00FE029C">
          <w:pPr>
            <w:pStyle w:val="TOC2"/>
            <w:tabs>
              <w:tab w:val="right" w:leader="dot" w:pos="7927"/>
            </w:tabs>
            <w:ind w:firstLine="420"/>
            <w:rPr>
              <w:rFonts w:ascii="思源黑体 CN Medium" w:eastAsia="思源黑体 CN Medium" w:hAnsi="思源黑体 CN Medium" w:cstheme="minorBidi"/>
              <w:noProof/>
              <w:szCs w:val="22"/>
            </w:rPr>
          </w:pPr>
          <w:hyperlink w:anchor="_Toc139891989" w:history="1">
            <w:r w:rsidR="0028615A" w:rsidRPr="0028615A">
              <w:rPr>
                <w:rStyle w:val="af6"/>
                <w:rFonts w:ascii="思源黑体 CN Medium" w:eastAsia="思源黑体 CN Medium" w:hAnsi="思源黑体 CN Medium"/>
                <w:b/>
                <w:bCs/>
                <w:noProof/>
              </w:rPr>
              <w:t>2 嵌入式硬件</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_Toc139891989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36</w:t>
            </w:r>
            <w:r w:rsidR="0028615A" w:rsidRPr="0028615A">
              <w:rPr>
                <w:rFonts w:ascii="思源黑体 CN Medium" w:eastAsia="思源黑体 CN Medium" w:hAnsi="思源黑体 CN Medium"/>
                <w:noProof/>
                <w:webHidden/>
              </w:rPr>
              <w:fldChar w:fldCharType="end"/>
            </w:r>
          </w:hyperlink>
        </w:p>
        <w:p w14:paraId="272BFC6E" w14:textId="43497F1E" w:rsidR="0028615A" w:rsidRPr="0028615A" w:rsidRDefault="00FE029C">
          <w:pPr>
            <w:pStyle w:val="TOC3"/>
            <w:rPr>
              <w:rFonts w:ascii="思源黑体 CN Medium" w:eastAsia="思源黑体 CN Medium" w:hAnsi="思源黑体 CN Medium" w:cstheme="minorBidi"/>
              <w:noProof/>
              <w:szCs w:val="22"/>
            </w:rPr>
          </w:pPr>
          <w:hyperlink w:anchor="_Toc139891990" w:history="1">
            <w:r w:rsidR="0028615A" w:rsidRPr="0028615A">
              <w:rPr>
                <w:rStyle w:val="af6"/>
                <w:rFonts w:ascii="思源黑体 CN Medium" w:eastAsia="思源黑体 CN Medium" w:hAnsi="思源黑体 CN Medium"/>
                <w:b/>
                <w:bCs/>
                <w:noProof/>
              </w:rPr>
              <w:t>2.1 嵌入式微处理器分类</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_Toc139891990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36</w:t>
            </w:r>
            <w:r w:rsidR="0028615A" w:rsidRPr="0028615A">
              <w:rPr>
                <w:rFonts w:ascii="思源黑体 CN Medium" w:eastAsia="思源黑体 CN Medium" w:hAnsi="思源黑体 CN Medium"/>
                <w:noProof/>
                <w:webHidden/>
              </w:rPr>
              <w:fldChar w:fldCharType="end"/>
            </w:r>
          </w:hyperlink>
        </w:p>
        <w:p w14:paraId="5D7FBE82" w14:textId="5D4DC830" w:rsidR="0028615A" w:rsidRPr="0028615A" w:rsidRDefault="00FE029C">
          <w:pPr>
            <w:pStyle w:val="TOC3"/>
            <w:rPr>
              <w:rFonts w:ascii="思源黑体 CN Medium" w:eastAsia="思源黑体 CN Medium" w:hAnsi="思源黑体 CN Medium" w:cstheme="minorBidi"/>
              <w:noProof/>
              <w:szCs w:val="22"/>
            </w:rPr>
          </w:pPr>
          <w:hyperlink w:anchor="_Toc139891991" w:history="1">
            <w:r w:rsidR="0028615A" w:rsidRPr="0028615A">
              <w:rPr>
                <w:rStyle w:val="af6"/>
                <w:rFonts w:ascii="思源黑体 CN Medium" w:eastAsia="思源黑体 CN Medium" w:hAnsi="思源黑体 CN Medium"/>
                <w:b/>
                <w:bCs/>
                <w:noProof/>
              </w:rPr>
              <w:t>2.2 AI芯片</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_Toc139891991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37</w:t>
            </w:r>
            <w:r w:rsidR="0028615A" w:rsidRPr="0028615A">
              <w:rPr>
                <w:rFonts w:ascii="思源黑体 CN Medium" w:eastAsia="思源黑体 CN Medium" w:hAnsi="思源黑体 CN Medium"/>
                <w:noProof/>
                <w:webHidden/>
              </w:rPr>
              <w:fldChar w:fldCharType="end"/>
            </w:r>
          </w:hyperlink>
        </w:p>
        <w:p w14:paraId="08BC6410" w14:textId="53D7E427" w:rsidR="0028615A" w:rsidRPr="0028615A" w:rsidRDefault="00FE029C">
          <w:pPr>
            <w:pStyle w:val="TOC3"/>
            <w:rPr>
              <w:rFonts w:ascii="思源黑体 CN Medium" w:eastAsia="思源黑体 CN Medium" w:hAnsi="思源黑体 CN Medium" w:cstheme="minorBidi"/>
              <w:noProof/>
              <w:szCs w:val="22"/>
            </w:rPr>
          </w:pPr>
          <w:hyperlink w:anchor="_Toc139891992" w:history="1">
            <w:r w:rsidR="0028615A" w:rsidRPr="0028615A">
              <w:rPr>
                <w:rStyle w:val="af6"/>
                <w:rFonts w:ascii="思源黑体 CN Medium" w:eastAsia="思源黑体 CN Medium" w:hAnsi="思源黑体 CN Medium"/>
                <w:b/>
                <w:bCs/>
                <w:noProof/>
              </w:rPr>
              <w:t>2.3嵌入式微处理器体系结构</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_Toc139891992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37</w:t>
            </w:r>
            <w:r w:rsidR="0028615A" w:rsidRPr="0028615A">
              <w:rPr>
                <w:rFonts w:ascii="思源黑体 CN Medium" w:eastAsia="思源黑体 CN Medium" w:hAnsi="思源黑体 CN Medium"/>
                <w:noProof/>
                <w:webHidden/>
              </w:rPr>
              <w:fldChar w:fldCharType="end"/>
            </w:r>
          </w:hyperlink>
        </w:p>
        <w:p w14:paraId="3E575D54" w14:textId="09E91A1C" w:rsidR="0028615A" w:rsidRPr="0028615A" w:rsidRDefault="00FE029C">
          <w:pPr>
            <w:pStyle w:val="TOC3"/>
            <w:rPr>
              <w:rFonts w:ascii="思源黑体 CN Medium" w:eastAsia="思源黑体 CN Medium" w:hAnsi="思源黑体 CN Medium" w:cstheme="minorBidi"/>
              <w:noProof/>
              <w:szCs w:val="22"/>
            </w:rPr>
          </w:pPr>
          <w:hyperlink w:anchor="_Toc139891993" w:history="1">
            <w:r w:rsidR="0028615A" w:rsidRPr="0028615A">
              <w:rPr>
                <w:rStyle w:val="af6"/>
                <w:rFonts w:ascii="思源黑体 CN Medium" w:eastAsia="思源黑体 CN Medium" w:hAnsi="思源黑体 CN Medium"/>
                <w:b/>
                <w:bCs/>
                <w:noProof/>
              </w:rPr>
              <w:t>2.4 总线</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_Toc139891993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38</w:t>
            </w:r>
            <w:r w:rsidR="0028615A" w:rsidRPr="0028615A">
              <w:rPr>
                <w:rFonts w:ascii="思源黑体 CN Medium" w:eastAsia="思源黑体 CN Medium" w:hAnsi="思源黑体 CN Medium"/>
                <w:noProof/>
                <w:webHidden/>
              </w:rPr>
              <w:fldChar w:fldCharType="end"/>
            </w:r>
          </w:hyperlink>
        </w:p>
        <w:p w14:paraId="38A43D1A" w14:textId="3AA63426" w:rsidR="0028615A" w:rsidRPr="0028615A" w:rsidRDefault="00FE029C">
          <w:pPr>
            <w:pStyle w:val="TOC2"/>
            <w:tabs>
              <w:tab w:val="right" w:leader="dot" w:pos="7927"/>
            </w:tabs>
            <w:ind w:firstLine="420"/>
            <w:rPr>
              <w:rFonts w:ascii="思源黑体 CN Medium" w:eastAsia="思源黑体 CN Medium" w:hAnsi="思源黑体 CN Medium" w:cstheme="minorBidi"/>
              <w:noProof/>
              <w:szCs w:val="22"/>
            </w:rPr>
          </w:pPr>
          <w:hyperlink w:anchor="_Toc139891994" w:history="1">
            <w:r w:rsidR="0028615A" w:rsidRPr="0028615A">
              <w:rPr>
                <w:rStyle w:val="af6"/>
                <w:rFonts w:ascii="思源黑体 CN Medium" w:eastAsia="思源黑体 CN Medium" w:hAnsi="思源黑体 CN Medium"/>
                <w:b/>
                <w:bCs/>
                <w:noProof/>
              </w:rPr>
              <w:t>3 嵌入式操作系统</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_Toc139891994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38</w:t>
            </w:r>
            <w:r w:rsidR="0028615A" w:rsidRPr="0028615A">
              <w:rPr>
                <w:rFonts w:ascii="思源黑体 CN Medium" w:eastAsia="思源黑体 CN Medium" w:hAnsi="思源黑体 CN Medium"/>
                <w:noProof/>
                <w:webHidden/>
              </w:rPr>
              <w:fldChar w:fldCharType="end"/>
            </w:r>
          </w:hyperlink>
        </w:p>
        <w:p w14:paraId="0FC8E344" w14:textId="3ABDC8C6" w:rsidR="0028615A" w:rsidRPr="0028615A" w:rsidRDefault="00FE029C">
          <w:pPr>
            <w:pStyle w:val="TOC3"/>
            <w:rPr>
              <w:rFonts w:ascii="思源黑体 CN Medium" w:eastAsia="思源黑体 CN Medium" w:hAnsi="思源黑体 CN Medium" w:cstheme="minorBidi"/>
              <w:noProof/>
              <w:szCs w:val="22"/>
            </w:rPr>
          </w:pPr>
          <w:hyperlink w:anchor="_Toc139891995" w:history="1">
            <w:r w:rsidR="0028615A" w:rsidRPr="0028615A">
              <w:rPr>
                <w:rStyle w:val="af6"/>
                <w:rFonts w:ascii="思源黑体 CN Medium" w:eastAsia="思源黑体 CN Medium" w:hAnsi="思源黑体 CN Medium"/>
                <w:b/>
                <w:bCs/>
                <w:noProof/>
              </w:rPr>
              <w:t>3.1 嵌入式操作系统的定义及特点</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_Toc139891995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38</w:t>
            </w:r>
            <w:r w:rsidR="0028615A" w:rsidRPr="0028615A">
              <w:rPr>
                <w:rFonts w:ascii="思源黑体 CN Medium" w:eastAsia="思源黑体 CN Medium" w:hAnsi="思源黑体 CN Medium"/>
                <w:noProof/>
                <w:webHidden/>
              </w:rPr>
              <w:fldChar w:fldCharType="end"/>
            </w:r>
          </w:hyperlink>
        </w:p>
        <w:p w14:paraId="28C372DC" w14:textId="3D102FB9" w:rsidR="0028615A" w:rsidRPr="0028615A" w:rsidRDefault="00FE029C">
          <w:pPr>
            <w:pStyle w:val="TOC3"/>
            <w:rPr>
              <w:rFonts w:ascii="思源黑体 CN Medium" w:eastAsia="思源黑体 CN Medium" w:hAnsi="思源黑体 CN Medium" w:cstheme="minorBidi"/>
              <w:noProof/>
              <w:szCs w:val="22"/>
            </w:rPr>
          </w:pPr>
          <w:hyperlink w:anchor="_Toc139891996" w:history="1">
            <w:r w:rsidR="0028615A" w:rsidRPr="0028615A">
              <w:rPr>
                <w:rStyle w:val="af6"/>
                <w:rFonts w:ascii="思源黑体 CN Medium" w:eastAsia="思源黑体 CN Medium" w:hAnsi="思源黑体 CN Medium"/>
                <w:b/>
                <w:bCs/>
                <w:noProof/>
              </w:rPr>
              <w:t>3.2 嵌入式实时操作系统调度算法</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_Toc139891996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39</w:t>
            </w:r>
            <w:r w:rsidR="0028615A" w:rsidRPr="0028615A">
              <w:rPr>
                <w:rFonts w:ascii="思源黑体 CN Medium" w:eastAsia="思源黑体 CN Medium" w:hAnsi="思源黑体 CN Medium"/>
                <w:noProof/>
                <w:webHidden/>
              </w:rPr>
              <w:fldChar w:fldCharType="end"/>
            </w:r>
          </w:hyperlink>
        </w:p>
        <w:p w14:paraId="6D1A1C83" w14:textId="717C4942" w:rsidR="0028615A" w:rsidRPr="0028615A" w:rsidRDefault="00FE029C">
          <w:pPr>
            <w:pStyle w:val="TOC3"/>
            <w:rPr>
              <w:rFonts w:ascii="思源黑体 CN Medium" w:eastAsia="思源黑体 CN Medium" w:hAnsi="思源黑体 CN Medium" w:cstheme="minorBidi"/>
              <w:noProof/>
              <w:szCs w:val="22"/>
            </w:rPr>
          </w:pPr>
          <w:hyperlink w:anchor="_Toc139891997" w:history="1">
            <w:r w:rsidR="0028615A" w:rsidRPr="0028615A">
              <w:rPr>
                <w:rStyle w:val="af6"/>
                <w:rFonts w:ascii="思源黑体 CN Medium" w:eastAsia="思源黑体 CN Medium" w:hAnsi="思源黑体 CN Medium"/>
                <w:b/>
                <w:bCs/>
                <w:noProof/>
              </w:rPr>
              <w:t>3.3 操作系统内核架构</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_Toc139891997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39</w:t>
            </w:r>
            <w:r w:rsidR="0028615A" w:rsidRPr="0028615A">
              <w:rPr>
                <w:rFonts w:ascii="思源黑体 CN Medium" w:eastAsia="思源黑体 CN Medium" w:hAnsi="思源黑体 CN Medium"/>
                <w:noProof/>
                <w:webHidden/>
              </w:rPr>
              <w:fldChar w:fldCharType="end"/>
            </w:r>
          </w:hyperlink>
        </w:p>
        <w:p w14:paraId="1DC4CF71" w14:textId="277E0C16" w:rsidR="0028615A" w:rsidRPr="0028615A" w:rsidRDefault="00FE029C">
          <w:pPr>
            <w:pStyle w:val="TOC1"/>
            <w:rPr>
              <w:rFonts w:ascii="思源黑体 CN Medium" w:eastAsia="思源黑体 CN Medium" w:hAnsi="思源黑体 CN Medium" w:cstheme="minorBidi"/>
              <w:noProof/>
              <w:szCs w:val="22"/>
            </w:rPr>
          </w:pPr>
          <w:hyperlink w:anchor="_Toc139891998" w:history="1">
            <w:r w:rsidR="0028615A" w:rsidRPr="0028615A">
              <w:rPr>
                <w:rStyle w:val="af6"/>
                <w:rFonts w:ascii="思源黑体 CN Medium" w:eastAsia="思源黑体 CN Medium" w:hAnsi="思源黑体 CN Medium"/>
                <w:b/>
                <w:bCs/>
                <w:noProof/>
                <w:kern w:val="44"/>
              </w:rPr>
              <w:t>第八章 数据库系统</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_Toc139891998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40</w:t>
            </w:r>
            <w:r w:rsidR="0028615A" w:rsidRPr="0028615A">
              <w:rPr>
                <w:rFonts w:ascii="思源黑体 CN Medium" w:eastAsia="思源黑体 CN Medium" w:hAnsi="思源黑体 CN Medium"/>
                <w:noProof/>
                <w:webHidden/>
              </w:rPr>
              <w:fldChar w:fldCharType="end"/>
            </w:r>
          </w:hyperlink>
        </w:p>
        <w:p w14:paraId="2256F3A6" w14:textId="57D4D726" w:rsidR="0028615A" w:rsidRPr="0028615A" w:rsidRDefault="00FE029C">
          <w:pPr>
            <w:pStyle w:val="TOC2"/>
            <w:tabs>
              <w:tab w:val="right" w:leader="dot" w:pos="7927"/>
            </w:tabs>
            <w:ind w:firstLine="420"/>
            <w:rPr>
              <w:rFonts w:ascii="思源黑体 CN Medium" w:eastAsia="思源黑体 CN Medium" w:hAnsi="思源黑体 CN Medium" w:cstheme="minorBidi"/>
              <w:noProof/>
              <w:szCs w:val="22"/>
            </w:rPr>
          </w:pPr>
          <w:hyperlink w:anchor="_Toc139891999" w:history="1">
            <w:r w:rsidR="0028615A" w:rsidRPr="0028615A">
              <w:rPr>
                <w:rStyle w:val="af6"/>
                <w:rFonts w:ascii="思源黑体 CN Medium" w:eastAsia="思源黑体 CN Medium" w:hAnsi="思源黑体 CN Medium" w:cs="Times New Roman"/>
                <w:b/>
                <w:bCs/>
                <w:noProof/>
              </w:rPr>
              <w:t>1 数据库概述</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_Toc139891999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40</w:t>
            </w:r>
            <w:r w:rsidR="0028615A" w:rsidRPr="0028615A">
              <w:rPr>
                <w:rFonts w:ascii="思源黑体 CN Medium" w:eastAsia="思源黑体 CN Medium" w:hAnsi="思源黑体 CN Medium"/>
                <w:noProof/>
                <w:webHidden/>
              </w:rPr>
              <w:fldChar w:fldCharType="end"/>
            </w:r>
          </w:hyperlink>
        </w:p>
        <w:p w14:paraId="7CCDF9B9" w14:textId="3444AF24" w:rsidR="0028615A" w:rsidRPr="0028615A" w:rsidRDefault="00FE029C">
          <w:pPr>
            <w:pStyle w:val="TOC3"/>
            <w:rPr>
              <w:rFonts w:ascii="思源黑体 CN Medium" w:eastAsia="思源黑体 CN Medium" w:hAnsi="思源黑体 CN Medium" w:cstheme="minorBidi"/>
              <w:noProof/>
              <w:szCs w:val="22"/>
            </w:rPr>
          </w:pPr>
          <w:hyperlink w:anchor="_Toc139892000" w:history="1">
            <w:r w:rsidR="0028615A" w:rsidRPr="0028615A">
              <w:rPr>
                <w:rStyle w:val="af6"/>
                <w:rFonts w:ascii="思源黑体 CN Medium" w:eastAsia="思源黑体 CN Medium" w:hAnsi="思源黑体 CN Medium"/>
                <w:b/>
                <w:bCs/>
                <w:noProof/>
              </w:rPr>
              <w:t>1.1 数据库模式</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_Toc139892000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40</w:t>
            </w:r>
            <w:r w:rsidR="0028615A" w:rsidRPr="0028615A">
              <w:rPr>
                <w:rFonts w:ascii="思源黑体 CN Medium" w:eastAsia="思源黑体 CN Medium" w:hAnsi="思源黑体 CN Medium"/>
                <w:noProof/>
                <w:webHidden/>
              </w:rPr>
              <w:fldChar w:fldCharType="end"/>
            </w:r>
          </w:hyperlink>
        </w:p>
        <w:p w14:paraId="04F226EC" w14:textId="720BC53F" w:rsidR="0028615A" w:rsidRPr="0028615A" w:rsidRDefault="00FE029C">
          <w:pPr>
            <w:pStyle w:val="TOC3"/>
            <w:rPr>
              <w:rFonts w:ascii="思源黑体 CN Medium" w:eastAsia="思源黑体 CN Medium" w:hAnsi="思源黑体 CN Medium" w:cstheme="minorBidi"/>
              <w:noProof/>
              <w:szCs w:val="22"/>
            </w:rPr>
          </w:pPr>
          <w:hyperlink w:anchor="_Toc139892001" w:history="1">
            <w:r w:rsidR="0028615A" w:rsidRPr="0028615A">
              <w:rPr>
                <w:rStyle w:val="af6"/>
                <w:rFonts w:ascii="思源黑体 CN Medium" w:eastAsia="思源黑体 CN Medium" w:hAnsi="思源黑体 CN Medium"/>
                <w:b/>
                <w:bCs/>
                <w:noProof/>
              </w:rPr>
              <w:t>1.2 分布式数据库</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_Toc139892001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40</w:t>
            </w:r>
            <w:r w:rsidR="0028615A" w:rsidRPr="0028615A">
              <w:rPr>
                <w:rFonts w:ascii="思源黑体 CN Medium" w:eastAsia="思源黑体 CN Medium" w:hAnsi="思源黑体 CN Medium"/>
                <w:noProof/>
                <w:webHidden/>
              </w:rPr>
              <w:fldChar w:fldCharType="end"/>
            </w:r>
          </w:hyperlink>
        </w:p>
        <w:p w14:paraId="58CBD0D3" w14:textId="790E932D" w:rsidR="0028615A" w:rsidRPr="0028615A" w:rsidRDefault="00FE029C">
          <w:pPr>
            <w:pStyle w:val="TOC3"/>
            <w:rPr>
              <w:rFonts w:ascii="思源黑体 CN Medium" w:eastAsia="思源黑体 CN Medium" w:hAnsi="思源黑体 CN Medium" w:cstheme="minorBidi"/>
              <w:noProof/>
              <w:szCs w:val="22"/>
            </w:rPr>
          </w:pPr>
          <w:hyperlink w:anchor="_Toc139892002" w:history="1">
            <w:r w:rsidR="0028615A" w:rsidRPr="0028615A">
              <w:rPr>
                <w:rStyle w:val="af6"/>
                <w:rFonts w:ascii="思源黑体 CN Medium" w:eastAsia="思源黑体 CN Medium" w:hAnsi="思源黑体 CN Medium"/>
                <w:b/>
                <w:bCs/>
                <w:noProof/>
              </w:rPr>
              <w:t>1.3 索引和视图</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_Toc139892002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42</w:t>
            </w:r>
            <w:r w:rsidR="0028615A" w:rsidRPr="0028615A">
              <w:rPr>
                <w:rFonts w:ascii="思源黑体 CN Medium" w:eastAsia="思源黑体 CN Medium" w:hAnsi="思源黑体 CN Medium"/>
                <w:noProof/>
                <w:webHidden/>
              </w:rPr>
              <w:fldChar w:fldCharType="end"/>
            </w:r>
          </w:hyperlink>
        </w:p>
        <w:p w14:paraId="1E17051F" w14:textId="5C467ADC" w:rsidR="0028615A" w:rsidRPr="0028615A" w:rsidRDefault="00FE029C">
          <w:pPr>
            <w:pStyle w:val="TOC2"/>
            <w:tabs>
              <w:tab w:val="right" w:leader="dot" w:pos="7927"/>
            </w:tabs>
            <w:ind w:firstLine="420"/>
            <w:rPr>
              <w:rFonts w:ascii="思源黑体 CN Medium" w:eastAsia="思源黑体 CN Medium" w:hAnsi="思源黑体 CN Medium" w:cstheme="minorBidi"/>
              <w:noProof/>
              <w:szCs w:val="22"/>
            </w:rPr>
          </w:pPr>
          <w:hyperlink w:anchor="_Toc139892003" w:history="1">
            <w:r w:rsidR="0028615A" w:rsidRPr="0028615A">
              <w:rPr>
                <w:rStyle w:val="af6"/>
                <w:rFonts w:ascii="思源黑体 CN Medium" w:eastAsia="思源黑体 CN Medium" w:hAnsi="思源黑体 CN Medium" w:cs="Times New Roman"/>
                <w:b/>
                <w:bCs/>
                <w:noProof/>
              </w:rPr>
              <w:t>2 数据库设计过程</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_Toc139892003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43</w:t>
            </w:r>
            <w:r w:rsidR="0028615A" w:rsidRPr="0028615A">
              <w:rPr>
                <w:rFonts w:ascii="思源黑体 CN Medium" w:eastAsia="思源黑体 CN Medium" w:hAnsi="思源黑体 CN Medium"/>
                <w:noProof/>
                <w:webHidden/>
              </w:rPr>
              <w:fldChar w:fldCharType="end"/>
            </w:r>
          </w:hyperlink>
        </w:p>
        <w:p w14:paraId="742C4143" w14:textId="4D673188" w:rsidR="0028615A" w:rsidRPr="0028615A" w:rsidRDefault="00FE029C">
          <w:pPr>
            <w:pStyle w:val="TOC3"/>
            <w:rPr>
              <w:rFonts w:ascii="思源黑体 CN Medium" w:eastAsia="思源黑体 CN Medium" w:hAnsi="思源黑体 CN Medium" w:cstheme="minorBidi"/>
              <w:noProof/>
              <w:szCs w:val="22"/>
            </w:rPr>
          </w:pPr>
          <w:hyperlink w:anchor="_Toc139892004" w:history="1">
            <w:r w:rsidR="0028615A" w:rsidRPr="0028615A">
              <w:rPr>
                <w:rStyle w:val="af6"/>
                <w:rFonts w:ascii="思源黑体 CN Medium" w:eastAsia="思源黑体 CN Medium" w:hAnsi="思源黑体 CN Medium"/>
                <w:b/>
                <w:bCs/>
                <w:noProof/>
              </w:rPr>
              <w:t>2.1 概念结构设计过程</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_Toc139892004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43</w:t>
            </w:r>
            <w:r w:rsidR="0028615A" w:rsidRPr="0028615A">
              <w:rPr>
                <w:rFonts w:ascii="思源黑体 CN Medium" w:eastAsia="思源黑体 CN Medium" w:hAnsi="思源黑体 CN Medium"/>
                <w:noProof/>
                <w:webHidden/>
              </w:rPr>
              <w:fldChar w:fldCharType="end"/>
            </w:r>
          </w:hyperlink>
        </w:p>
        <w:p w14:paraId="60D0A0B9" w14:textId="69E381A2" w:rsidR="0028615A" w:rsidRPr="0028615A" w:rsidRDefault="00FE029C">
          <w:pPr>
            <w:pStyle w:val="TOC3"/>
            <w:rPr>
              <w:rFonts w:ascii="思源黑体 CN Medium" w:eastAsia="思源黑体 CN Medium" w:hAnsi="思源黑体 CN Medium" w:cstheme="minorBidi"/>
              <w:noProof/>
              <w:szCs w:val="22"/>
            </w:rPr>
          </w:pPr>
          <w:hyperlink w:anchor="_Toc139892005" w:history="1">
            <w:r w:rsidR="0028615A" w:rsidRPr="0028615A">
              <w:rPr>
                <w:rStyle w:val="af6"/>
                <w:rFonts w:ascii="思源黑体 CN Medium" w:eastAsia="思源黑体 CN Medium" w:hAnsi="思源黑体 CN Medium"/>
                <w:b/>
                <w:bCs/>
                <w:noProof/>
              </w:rPr>
              <w:t>2.2 逻辑结构设计</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_Toc139892005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43</w:t>
            </w:r>
            <w:r w:rsidR="0028615A" w:rsidRPr="0028615A">
              <w:rPr>
                <w:rFonts w:ascii="思源黑体 CN Medium" w:eastAsia="思源黑体 CN Medium" w:hAnsi="思源黑体 CN Medium"/>
                <w:noProof/>
                <w:webHidden/>
              </w:rPr>
              <w:fldChar w:fldCharType="end"/>
            </w:r>
          </w:hyperlink>
        </w:p>
        <w:p w14:paraId="3EB2BCF0" w14:textId="56913AD2" w:rsidR="0028615A" w:rsidRPr="0028615A" w:rsidRDefault="00FE029C">
          <w:pPr>
            <w:pStyle w:val="TOC2"/>
            <w:tabs>
              <w:tab w:val="right" w:leader="dot" w:pos="7927"/>
            </w:tabs>
            <w:ind w:firstLine="420"/>
            <w:rPr>
              <w:rFonts w:ascii="思源黑体 CN Medium" w:eastAsia="思源黑体 CN Medium" w:hAnsi="思源黑体 CN Medium" w:cstheme="minorBidi"/>
              <w:noProof/>
              <w:szCs w:val="22"/>
            </w:rPr>
          </w:pPr>
          <w:hyperlink w:anchor="_Toc139892006" w:history="1">
            <w:r w:rsidR="0028615A" w:rsidRPr="0028615A">
              <w:rPr>
                <w:rStyle w:val="af6"/>
                <w:rFonts w:ascii="思源黑体 CN Medium" w:eastAsia="思源黑体 CN Medium" w:hAnsi="思源黑体 CN Medium" w:cs="Times New Roman"/>
                <w:b/>
                <w:bCs/>
                <w:noProof/>
              </w:rPr>
              <w:t>2.3 规范化理论</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_Toc139892006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44</w:t>
            </w:r>
            <w:r w:rsidR="0028615A" w:rsidRPr="0028615A">
              <w:rPr>
                <w:rFonts w:ascii="思源黑体 CN Medium" w:eastAsia="思源黑体 CN Medium" w:hAnsi="思源黑体 CN Medium"/>
                <w:noProof/>
                <w:webHidden/>
              </w:rPr>
              <w:fldChar w:fldCharType="end"/>
            </w:r>
          </w:hyperlink>
        </w:p>
        <w:p w14:paraId="6A0713F5" w14:textId="05E7E3E1" w:rsidR="0028615A" w:rsidRPr="0028615A" w:rsidRDefault="00FE029C">
          <w:pPr>
            <w:pStyle w:val="TOC3"/>
            <w:rPr>
              <w:rFonts w:ascii="思源黑体 CN Medium" w:eastAsia="思源黑体 CN Medium" w:hAnsi="思源黑体 CN Medium" w:cstheme="minorBidi"/>
              <w:noProof/>
              <w:szCs w:val="22"/>
            </w:rPr>
          </w:pPr>
          <w:hyperlink w:anchor="_Toc139892007" w:history="1">
            <w:r w:rsidR="0028615A" w:rsidRPr="0028615A">
              <w:rPr>
                <w:rStyle w:val="af6"/>
                <w:rFonts w:ascii="思源黑体 CN Medium" w:eastAsia="思源黑体 CN Medium" w:hAnsi="思源黑体 CN Medium"/>
                <w:b/>
                <w:bCs/>
                <w:noProof/>
              </w:rPr>
              <w:t>2.3.1 非规范化存在的问题</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_Toc139892007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44</w:t>
            </w:r>
            <w:r w:rsidR="0028615A" w:rsidRPr="0028615A">
              <w:rPr>
                <w:rFonts w:ascii="思源黑体 CN Medium" w:eastAsia="思源黑体 CN Medium" w:hAnsi="思源黑体 CN Medium"/>
                <w:noProof/>
                <w:webHidden/>
              </w:rPr>
              <w:fldChar w:fldCharType="end"/>
            </w:r>
          </w:hyperlink>
        </w:p>
        <w:p w14:paraId="2C9596DD" w14:textId="0EE9E745" w:rsidR="0028615A" w:rsidRPr="0028615A" w:rsidRDefault="00FE029C">
          <w:pPr>
            <w:pStyle w:val="TOC3"/>
            <w:rPr>
              <w:rFonts w:ascii="思源黑体 CN Medium" w:eastAsia="思源黑体 CN Medium" w:hAnsi="思源黑体 CN Medium" w:cstheme="minorBidi"/>
              <w:noProof/>
              <w:szCs w:val="22"/>
            </w:rPr>
          </w:pPr>
          <w:hyperlink w:anchor="_Toc139892008" w:history="1">
            <w:r w:rsidR="0028615A" w:rsidRPr="0028615A">
              <w:rPr>
                <w:rStyle w:val="af6"/>
                <w:rFonts w:ascii="思源黑体 CN Medium" w:eastAsia="思源黑体 CN Medium" w:hAnsi="思源黑体 CN Medium"/>
                <w:b/>
                <w:bCs/>
                <w:noProof/>
              </w:rPr>
              <w:t>2.3.2 Amstrong公理</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_Toc139892008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44</w:t>
            </w:r>
            <w:r w:rsidR="0028615A" w:rsidRPr="0028615A">
              <w:rPr>
                <w:rFonts w:ascii="思源黑体 CN Medium" w:eastAsia="思源黑体 CN Medium" w:hAnsi="思源黑体 CN Medium"/>
                <w:noProof/>
                <w:webHidden/>
              </w:rPr>
              <w:fldChar w:fldCharType="end"/>
            </w:r>
          </w:hyperlink>
        </w:p>
        <w:p w14:paraId="01C9759B" w14:textId="1F8EE03E" w:rsidR="0028615A" w:rsidRPr="0028615A" w:rsidRDefault="00FE029C">
          <w:pPr>
            <w:pStyle w:val="TOC3"/>
            <w:rPr>
              <w:rFonts w:ascii="思源黑体 CN Medium" w:eastAsia="思源黑体 CN Medium" w:hAnsi="思源黑体 CN Medium" w:cstheme="minorBidi"/>
              <w:noProof/>
              <w:szCs w:val="22"/>
            </w:rPr>
          </w:pPr>
          <w:hyperlink w:anchor="_Toc139892009" w:history="1">
            <w:r w:rsidR="0028615A" w:rsidRPr="0028615A">
              <w:rPr>
                <w:rStyle w:val="af6"/>
                <w:rFonts w:ascii="思源黑体 CN Medium" w:eastAsia="思源黑体 CN Medium" w:hAnsi="思源黑体 CN Medium"/>
                <w:b/>
                <w:bCs/>
                <w:noProof/>
              </w:rPr>
              <w:t>2.3.3 范式</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_Toc139892009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45</w:t>
            </w:r>
            <w:r w:rsidR="0028615A" w:rsidRPr="0028615A">
              <w:rPr>
                <w:rFonts w:ascii="思源黑体 CN Medium" w:eastAsia="思源黑体 CN Medium" w:hAnsi="思源黑体 CN Medium"/>
                <w:noProof/>
                <w:webHidden/>
              </w:rPr>
              <w:fldChar w:fldCharType="end"/>
            </w:r>
          </w:hyperlink>
        </w:p>
        <w:p w14:paraId="28B15C34" w14:textId="1C0EEC5A" w:rsidR="0028615A" w:rsidRPr="0028615A" w:rsidRDefault="00FE029C">
          <w:pPr>
            <w:pStyle w:val="TOC3"/>
            <w:rPr>
              <w:rFonts w:ascii="思源黑体 CN Medium" w:eastAsia="思源黑体 CN Medium" w:hAnsi="思源黑体 CN Medium" w:cstheme="minorBidi"/>
              <w:noProof/>
              <w:szCs w:val="22"/>
            </w:rPr>
          </w:pPr>
          <w:hyperlink w:anchor="_Toc139892010" w:history="1">
            <w:r w:rsidR="0028615A" w:rsidRPr="0028615A">
              <w:rPr>
                <w:rStyle w:val="af6"/>
                <w:rFonts w:ascii="思源黑体 CN Medium" w:eastAsia="思源黑体 CN Medium" w:hAnsi="思源黑体 CN Medium"/>
                <w:b/>
                <w:bCs/>
                <w:noProof/>
              </w:rPr>
              <w:t>2.3.4 规范化过程-模式分解</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_Toc139892010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45</w:t>
            </w:r>
            <w:r w:rsidR="0028615A" w:rsidRPr="0028615A">
              <w:rPr>
                <w:rFonts w:ascii="思源黑体 CN Medium" w:eastAsia="思源黑体 CN Medium" w:hAnsi="思源黑体 CN Medium"/>
                <w:noProof/>
                <w:webHidden/>
              </w:rPr>
              <w:fldChar w:fldCharType="end"/>
            </w:r>
          </w:hyperlink>
        </w:p>
        <w:p w14:paraId="372B06C4" w14:textId="76AD0586" w:rsidR="0028615A" w:rsidRPr="0028615A" w:rsidRDefault="00FE029C">
          <w:pPr>
            <w:pStyle w:val="TOC3"/>
            <w:rPr>
              <w:rFonts w:ascii="思源黑体 CN Medium" w:eastAsia="思源黑体 CN Medium" w:hAnsi="思源黑体 CN Medium" w:cstheme="minorBidi"/>
              <w:noProof/>
              <w:szCs w:val="22"/>
            </w:rPr>
          </w:pPr>
          <w:hyperlink w:anchor="_Toc139892011" w:history="1">
            <w:r w:rsidR="0028615A" w:rsidRPr="0028615A">
              <w:rPr>
                <w:rStyle w:val="af6"/>
                <w:rFonts w:ascii="思源黑体 CN Medium" w:eastAsia="思源黑体 CN Medium" w:hAnsi="思源黑体 CN Medium"/>
                <w:b/>
                <w:bCs/>
                <w:noProof/>
              </w:rPr>
              <w:t>2.3.5 反规范化</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_Toc139892011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45</w:t>
            </w:r>
            <w:r w:rsidR="0028615A" w:rsidRPr="0028615A">
              <w:rPr>
                <w:rFonts w:ascii="思源黑体 CN Medium" w:eastAsia="思源黑体 CN Medium" w:hAnsi="思源黑体 CN Medium"/>
                <w:noProof/>
                <w:webHidden/>
              </w:rPr>
              <w:fldChar w:fldCharType="end"/>
            </w:r>
          </w:hyperlink>
        </w:p>
        <w:p w14:paraId="08AF6FD0" w14:textId="040588D1" w:rsidR="0028615A" w:rsidRPr="0028615A" w:rsidRDefault="00FE029C">
          <w:pPr>
            <w:pStyle w:val="TOC1"/>
            <w:rPr>
              <w:rFonts w:ascii="思源黑体 CN Medium" w:eastAsia="思源黑体 CN Medium" w:hAnsi="思源黑体 CN Medium" w:cstheme="minorBidi"/>
              <w:noProof/>
              <w:szCs w:val="22"/>
            </w:rPr>
          </w:pPr>
          <w:hyperlink w:anchor="_Toc139892012" w:history="1">
            <w:r w:rsidR="0028615A" w:rsidRPr="0028615A">
              <w:rPr>
                <w:rStyle w:val="af6"/>
                <w:rFonts w:ascii="思源黑体 CN Medium" w:eastAsia="思源黑体 CN Medium" w:hAnsi="思源黑体 CN Medium"/>
                <w:b/>
                <w:bCs/>
                <w:noProof/>
                <w:kern w:val="44"/>
              </w:rPr>
              <w:t>第九章 计算机网络</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_Toc139892012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46</w:t>
            </w:r>
            <w:r w:rsidR="0028615A" w:rsidRPr="0028615A">
              <w:rPr>
                <w:rFonts w:ascii="思源黑体 CN Medium" w:eastAsia="思源黑体 CN Medium" w:hAnsi="思源黑体 CN Medium"/>
                <w:noProof/>
                <w:webHidden/>
              </w:rPr>
              <w:fldChar w:fldCharType="end"/>
            </w:r>
          </w:hyperlink>
        </w:p>
        <w:p w14:paraId="4D613389" w14:textId="380B006D" w:rsidR="0028615A" w:rsidRPr="0028615A" w:rsidRDefault="00FE029C">
          <w:pPr>
            <w:pStyle w:val="TOC2"/>
            <w:tabs>
              <w:tab w:val="right" w:leader="dot" w:pos="7927"/>
            </w:tabs>
            <w:ind w:firstLine="420"/>
            <w:rPr>
              <w:rFonts w:ascii="思源黑体 CN Medium" w:eastAsia="思源黑体 CN Medium" w:hAnsi="思源黑体 CN Medium" w:cstheme="minorBidi"/>
              <w:noProof/>
              <w:szCs w:val="22"/>
            </w:rPr>
          </w:pPr>
          <w:hyperlink w:anchor="_Toc139892013" w:history="1">
            <w:r w:rsidR="0028615A" w:rsidRPr="0028615A">
              <w:rPr>
                <w:rStyle w:val="af6"/>
                <w:rFonts w:ascii="思源黑体 CN Medium" w:eastAsia="思源黑体 CN Medium" w:hAnsi="思源黑体 CN Medium"/>
                <w:b/>
                <w:bCs/>
                <w:noProof/>
              </w:rPr>
              <w:t>1 常见协议及功能</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_Toc139892013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46</w:t>
            </w:r>
            <w:r w:rsidR="0028615A" w:rsidRPr="0028615A">
              <w:rPr>
                <w:rFonts w:ascii="思源黑体 CN Medium" w:eastAsia="思源黑体 CN Medium" w:hAnsi="思源黑体 CN Medium"/>
                <w:noProof/>
                <w:webHidden/>
              </w:rPr>
              <w:fldChar w:fldCharType="end"/>
            </w:r>
          </w:hyperlink>
        </w:p>
        <w:p w14:paraId="2502F8B8" w14:textId="6AC77CAD" w:rsidR="0028615A" w:rsidRPr="0028615A" w:rsidRDefault="00FE029C">
          <w:pPr>
            <w:pStyle w:val="TOC2"/>
            <w:tabs>
              <w:tab w:val="right" w:leader="dot" w:pos="7927"/>
            </w:tabs>
            <w:ind w:firstLine="420"/>
            <w:rPr>
              <w:rFonts w:ascii="思源黑体 CN Medium" w:eastAsia="思源黑体 CN Medium" w:hAnsi="思源黑体 CN Medium" w:cstheme="minorBidi"/>
              <w:noProof/>
              <w:szCs w:val="22"/>
            </w:rPr>
          </w:pPr>
          <w:hyperlink w:anchor="_Toc139892014" w:history="1">
            <w:r w:rsidR="0028615A" w:rsidRPr="0028615A">
              <w:rPr>
                <w:rStyle w:val="af6"/>
                <w:rFonts w:ascii="思源黑体 CN Medium" w:eastAsia="思源黑体 CN Medium" w:hAnsi="思源黑体 CN Medium"/>
                <w:b/>
                <w:bCs/>
                <w:noProof/>
              </w:rPr>
              <w:t>2 DHCP</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_Toc139892014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46</w:t>
            </w:r>
            <w:r w:rsidR="0028615A" w:rsidRPr="0028615A">
              <w:rPr>
                <w:rFonts w:ascii="思源黑体 CN Medium" w:eastAsia="思源黑体 CN Medium" w:hAnsi="思源黑体 CN Medium"/>
                <w:noProof/>
                <w:webHidden/>
              </w:rPr>
              <w:fldChar w:fldCharType="end"/>
            </w:r>
          </w:hyperlink>
        </w:p>
        <w:p w14:paraId="7E0C7E89" w14:textId="5B8E1318" w:rsidR="0028615A" w:rsidRPr="0028615A" w:rsidRDefault="00FE029C">
          <w:pPr>
            <w:pStyle w:val="TOC2"/>
            <w:tabs>
              <w:tab w:val="right" w:leader="dot" w:pos="7927"/>
            </w:tabs>
            <w:ind w:firstLine="420"/>
            <w:rPr>
              <w:rFonts w:ascii="思源黑体 CN Medium" w:eastAsia="思源黑体 CN Medium" w:hAnsi="思源黑体 CN Medium" w:cstheme="minorBidi"/>
              <w:noProof/>
              <w:szCs w:val="22"/>
            </w:rPr>
          </w:pPr>
          <w:hyperlink w:anchor="_Toc139892015" w:history="1">
            <w:r w:rsidR="0028615A" w:rsidRPr="0028615A">
              <w:rPr>
                <w:rStyle w:val="af6"/>
                <w:rFonts w:ascii="思源黑体 CN Medium" w:eastAsia="思源黑体 CN Medium" w:hAnsi="思源黑体 CN Medium"/>
                <w:b/>
                <w:bCs/>
                <w:noProof/>
              </w:rPr>
              <w:t>3 DNS用法</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_Toc139892015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47</w:t>
            </w:r>
            <w:r w:rsidR="0028615A" w:rsidRPr="0028615A">
              <w:rPr>
                <w:rFonts w:ascii="思源黑体 CN Medium" w:eastAsia="思源黑体 CN Medium" w:hAnsi="思源黑体 CN Medium"/>
                <w:noProof/>
                <w:webHidden/>
              </w:rPr>
              <w:fldChar w:fldCharType="end"/>
            </w:r>
          </w:hyperlink>
        </w:p>
        <w:p w14:paraId="405F49DA" w14:textId="557EC168" w:rsidR="0028615A" w:rsidRPr="0028615A" w:rsidRDefault="00FE029C">
          <w:pPr>
            <w:pStyle w:val="TOC1"/>
            <w:rPr>
              <w:rFonts w:ascii="思源黑体 CN Medium" w:eastAsia="思源黑体 CN Medium" w:hAnsi="思源黑体 CN Medium" w:cstheme="minorBidi"/>
              <w:noProof/>
              <w:szCs w:val="22"/>
            </w:rPr>
          </w:pPr>
          <w:hyperlink w:anchor="_Toc139892016" w:history="1">
            <w:r w:rsidR="0028615A" w:rsidRPr="0028615A">
              <w:rPr>
                <w:rStyle w:val="af6"/>
                <w:rFonts w:ascii="思源黑体 CN Medium" w:eastAsia="思源黑体 CN Medium" w:hAnsi="思源黑体 CN Medium"/>
                <w:b/>
                <w:bCs/>
                <w:noProof/>
                <w:kern w:val="44"/>
              </w:rPr>
              <w:t>第十章 数学与经济管理</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_Toc139892016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49</w:t>
            </w:r>
            <w:r w:rsidR="0028615A" w:rsidRPr="0028615A">
              <w:rPr>
                <w:rFonts w:ascii="思源黑体 CN Medium" w:eastAsia="思源黑体 CN Medium" w:hAnsi="思源黑体 CN Medium"/>
                <w:noProof/>
                <w:webHidden/>
              </w:rPr>
              <w:fldChar w:fldCharType="end"/>
            </w:r>
          </w:hyperlink>
        </w:p>
        <w:p w14:paraId="22A1023E" w14:textId="627C6FD8" w:rsidR="0028615A" w:rsidRPr="0028615A" w:rsidRDefault="00FE029C">
          <w:pPr>
            <w:pStyle w:val="TOC2"/>
            <w:tabs>
              <w:tab w:val="right" w:leader="dot" w:pos="7927"/>
            </w:tabs>
            <w:ind w:firstLine="420"/>
            <w:rPr>
              <w:rFonts w:ascii="思源黑体 CN Medium" w:eastAsia="思源黑体 CN Medium" w:hAnsi="思源黑体 CN Medium" w:cstheme="minorBidi"/>
              <w:noProof/>
              <w:szCs w:val="22"/>
            </w:rPr>
          </w:pPr>
          <w:hyperlink w:anchor="_Toc139892017" w:history="1">
            <w:r w:rsidR="0028615A" w:rsidRPr="0028615A">
              <w:rPr>
                <w:rStyle w:val="af6"/>
                <w:rFonts w:ascii="思源黑体 CN Medium" w:eastAsia="思源黑体 CN Medium" w:hAnsi="思源黑体 CN Medium"/>
                <w:b/>
                <w:bCs/>
                <w:noProof/>
              </w:rPr>
              <w:t>1 运筹方法（</w:t>
            </w:r>
            <w:r w:rsidR="0028615A" w:rsidRPr="0028615A">
              <w:rPr>
                <w:rStyle w:val="af6"/>
                <w:rFonts w:ascii="Segoe UI Emoji" w:eastAsia="思源黑体 CN Medium" w:hAnsi="Segoe UI Emoji" w:cs="Segoe UI Emoji"/>
                <w:b/>
                <w:bCs/>
                <w:noProof/>
              </w:rPr>
              <w:t>⭐⭐</w:t>
            </w:r>
            <w:r w:rsidR="0028615A" w:rsidRPr="0028615A">
              <w:rPr>
                <w:rStyle w:val="af6"/>
                <w:rFonts w:ascii="思源黑体 CN Medium" w:eastAsia="思源黑体 CN Medium" w:hAnsi="思源黑体 CN Medium"/>
                <w:b/>
                <w:bCs/>
                <w:noProof/>
              </w:rPr>
              <w:t>）</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_Toc139892017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49</w:t>
            </w:r>
            <w:r w:rsidR="0028615A" w:rsidRPr="0028615A">
              <w:rPr>
                <w:rFonts w:ascii="思源黑体 CN Medium" w:eastAsia="思源黑体 CN Medium" w:hAnsi="思源黑体 CN Medium"/>
                <w:noProof/>
                <w:webHidden/>
              </w:rPr>
              <w:fldChar w:fldCharType="end"/>
            </w:r>
          </w:hyperlink>
        </w:p>
        <w:p w14:paraId="15DFDA65" w14:textId="35AF8E06" w:rsidR="0028615A" w:rsidRPr="0028615A" w:rsidRDefault="00FE029C">
          <w:pPr>
            <w:pStyle w:val="TOC2"/>
            <w:tabs>
              <w:tab w:val="right" w:leader="dot" w:pos="7927"/>
            </w:tabs>
            <w:ind w:firstLine="420"/>
            <w:rPr>
              <w:rFonts w:ascii="思源黑体 CN Medium" w:eastAsia="思源黑体 CN Medium" w:hAnsi="思源黑体 CN Medium" w:cstheme="minorBidi"/>
              <w:noProof/>
              <w:szCs w:val="22"/>
            </w:rPr>
          </w:pPr>
          <w:hyperlink w:anchor="_Toc139892018" w:history="1">
            <w:r w:rsidR="0028615A" w:rsidRPr="0028615A">
              <w:rPr>
                <w:rStyle w:val="af6"/>
                <w:rFonts w:ascii="思源黑体 CN Medium" w:eastAsia="思源黑体 CN Medium" w:hAnsi="思源黑体 CN Medium" w:cs="Times New Roman"/>
                <w:b/>
                <w:bCs/>
                <w:noProof/>
              </w:rPr>
              <w:t>2 数学建模（</w:t>
            </w:r>
            <w:r w:rsidR="0028615A" w:rsidRPr="0028615A">
              <w:rPr>
                <w:rStyle w:val="af6"/>
                <w:rFonts w:ascii="Segoe UI Emoji" w:eastAsia="思源黑体 CN Medium" w:hAnsi="Segoe UI Emoji" w:cs="Segoe UI Emoji"/>
                <w:b/>
                <w:bCs/>
                <w:noProof/>
              </w:rPr>
              <w:t>⭐</w:t>
            </w:r>
            <w:r w:rsidR="0028615A" w:rsidRPr="0028615A">
              <w:rPr>
                <w:rStyle w:val="af6"/>
                <w:rFonts w:ascii="思源黑体 CN Medium" w:eastAsia="思源黑体 CN Medium" w:hAnsi="思源黑体 CN Medium" w:cs="Times New Roman"/>
                <w:b/>
                <w:bCs/>
                <w:noProof/>
              </w:rPr>
              <w:t>）</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_Toc139892018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49</w:t>
            </w:r>
            <w:r w:rsidR="0028615A" w:rsidRPr="0028615A">
              <w:rPr>
                <w:rFonts w:ascii="思源黑体 CN Medium" w:eastAsia="思源黑体 CN Medium" w:hAnsi="思源黑体 CN Medium"/>
                <w:noProof/>
                <w:webHidden/>
              </w:rPr>
              <w:fldChar w:fldCharType="end"/>
            </w:r>
          </w:hyperlink>
        </w:p>
        <w:p w14:paraId="47CA0E50" w14:textId="2DD713E3" w:rsidR="0028615A" w:rsidRPr="0028615A" w:rsidRDefault="00FE029C">
          <w:pPr>
            <w:pStyle w:val="TOC3"/>
            <w:rPr>
              <w:rFonts w:ascii="思源黑体 CN Medium" w:eastAsia="思源黑体 CN Medium" w:hAnsi="思源黑体 CN Medium" w:cstheme="minorBidi"/>
              <w:noProof/>
              <w:szCs w:val="22"/>
            </w:rPr>
          </w:pPr>
          <w:hyperlink w:anchor="_Toc139892019" w:history="1">
            <w:r w:rsidR="0028615A" w:rsidRPr="0028615A">
              <w:rPr>
                <w:rStyle w:val="af6"/>
                <w:rFonts w:ascii="思源黑体 CN Medium" w:eastAsia="思源黑体 CN Medium" w:hAnsi="思源黑体 CN Medium"/>
                <w:b/>
                <w:bCs/>
                <w:noProof/>
              </w:rPr>
              <w:t>2.1 概念</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_Toc139892019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49</w:t>
            </w:r>
            <w:r w:rsidR="0028615A" w:rsidRPr="0028615A">
              <w:rPr>
                <w:rFonts w:ascii="思源黑体 CN Medium" w:eastAsia="思源黑体 CN Medium" w:hAnsi="思源黑体 CN Medium"/>
                <w:noProof/>
                <w:webHidden/>
              </w:rPr>
              <w:fldChar w:fldCharType="end"/>
            </w:r>
          </w:hyperlink>
        </w:p>
        <w:p w14:paraId="2D93E0B1" w14:textId="61E72ACD" w:rsidR="0028615A" w:rsidRPr="0028615A" w:rsidRDefault="00FE029C">
          <w:pPr>
            <w:pStyle w:val="TOC3"/>
            <w:rPr>
              <w:rFonts w:ascii="思源黑体 CN Medium" w:eastAsia="思源黑体 CN Medium" w:hAnsi="思源黑体 CN Medium" w:cstheme="minorBidi"/>
              <w:noProof/>
              <w:szCs w:val="22"/>
            </w:rPr>
          </w:pPr>
          <w:hyperlink w:anchor="_Toc139892020" w:history="1">
            <w:r w:rsidR="0028615A" w:rsidRPr="0028615A">
              <w:rPr>
                <w:rStyle w:val="af6"/>
                <w:rFonts w:ascii="思源黑体 CN Medium" w:eastAsia="思源黑体 CN Medium" w:hAnsi="思源黑体 CN Medium"/>
                <w:b/>
                <w:bCs/>
                <w:noProof/>
              </w:rPr>
              <w:t>2.2 建模过程</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_Toc139892020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49</w:t>
            </w:r>
            <w:r w:rsidR="0028615A" w:rsidRPr="0028615A">
              <w:rPr>
                <w:rFonts w:ascii="思源黑体 CN Medium" w:eastAsia="思源黑体 CN Medium" w:hAnsi="思源黑体 CN Medium"/>
                <w:noProof/>
                <w:webHidden/>
              </w:rPr>
              <w:fldChar w:fldCharType="end"/>
            </w:r>
          </w:hyperlink>
        </w:p>
        <w:p w14:paraId="1D1FA0AC" w14:textId="547060D0" w:rsidR="0028615A" w:rsidRPr="0028615A" w:rsidRDefault="00FE029C">
          <w:pPr>
            <w:pStyle w:val="TOC3"/>
            <w:rPr>
              <w:rFonts w:ascii="思源黑体 CN Medium" w:eastAsia="思源黑体 CN Medium" w:hAnsi="思源黑体 CN Medium" w:cstheme="minorBidi"/>
              <w:noProof/>
              <w:szCs w:val="22"/>
            </w:rPr>
          </w:pPr>
          <w:hyperlink w:anchor="_Toc139892021" w:history="1">
            <w:r w:rsidR="0028615A" w:rsidRPr="0028615A">
              <w:rPr>
                <w:rStyle w:val="af6"/>
                <w:rFonts w:ascii="思源黑体 CN Medium" w:eastAsia="思源黑体 CN Medium" w:hAnsi="思源黑体 CN Medium"/>
                <w:b/>
                <w:bCs/>
                <w:noProof/>
              </w:rPr>
              <w:t>2.3 数学建模方法和思路</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_Toc139892021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49</w:t>
            </w:r>
            <w:r w:rsidR="0028615A" w:rsidRPr="0028615A">
              <w:rPr>
                <w:rFonts w:ascii="思源黑体 CN Medium" w:eastAsia="思源黑体 CN Medium" w:hAnsi="思源黑体 CN Medium"/>
                <w:noProof/>
                <w:webHidden/>
              </w:rPr>
              <w:fldChar w:fldCharType="end"/>
            </w:r>
          </w:hyperlink>
        </w:p>
        <w:p w14:paraId="6163AD11" w14:textId="68F5CF6E" w:rsidR="0028615A" w:rsidRPr="0028615A" w:rsidRDefault="00FE029C">
          <w:pPr>
            <w:pStyle w:val="TOC3"/>
            <w:rPr>
              <w:rFonts w:ascii="思源黑体 CN Medium" w:eastAsia="思源黑体 CN Medium" w:hAnsi="思源黑体 CN Medium" w:cstheme="minorBidi"/>
              <w:noProof/>
              <w:szCs w:val="22"/>
            </w:rPr>
          </w:pPr>
          <w:hyperlink w:anchor="_Toc139892022" w:history="1">
            <w:r w:rsidR="0028615A" w:rsidRPr="0028615A">
              <w:rPr>
                <w:rStyle w:val="af6"/>
                <w:rFonts w:ascii="思源黑体 CN Medium" w:eastAsia="思源黑体 CN Medium" w:hAnsi="思源黑体 CN Medium"/>
                <w:b/>
                <w:bCs/>
                <w:noProof/>
              </w:rPr>
              <w:t>2.4 模型分析</w:t>
            </w:r>
            <w:r w:rsidR="0028615A" w:rsidRPr="0028615A">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_Toc139892022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50</w:t>
            </w:r>
            <w:r w:rsidR="0028615A" w:rsidRPr="0028615A">
              <w:rPr>
                <w:rFonts w:ascii="思源黑体 CN Medium" w:eastAsia="思源黑体 CN Medium" w:hAnsi="思源黑体 CN Medium"/>
                <w:noProof/>
                <w:webHidden/>
              </w:rPr>
              <w:fldChar w:fldCharType="end"/>
            </w:r>
          </w:hyperlink>
        </w:p>
        <w:p w14:paraId="47F34310" w14:textId="421FAE7A" w:rsidR="0028615A" w:rsidRPr="0028615A" w:rsidRDefault="00FE029C">
          <w:pPr>
            <w:pStyle w:val="TOC1"/>
            <w:rPr>
              <w:rFonts w:ascii="思源黑体 CN Medium" w:eastAsia="思源黑体 CN Medium" w:hAnsi="思源黑体 CN Medium" w:cstheme="minorBidi"/>
              <w:noProof/>
              <w:szCs w:val="22"/>
            </w:rPr>
          </w:pPr>
          <w:hyperlink w:anchor="_Toc139892023" w:history="1">
            <w:r w:rsidR="0028615A" w:rsidRPr="0028615A">
              <w:rPr>
                <w:rStyle w:val="af6"/>
                <w:rFonts w:ascii="思源黑体 CN Medium" w:eastAsia="思源黑体 CN Medium" w:hAnsi="思源黑体 CN Medium"/>
                <w:b/>
                <w:noProof/>
              </w:rPr>
              <w:t>答案</w:t>
            </w:r>
            <w:r w:rsidR="0028615A" w:rsidRPr="0028615A">
              <w:rPr>
                <w:rFonts w:ascii="思源黑体 CN Medium" w:eastAsia="思源黑体 CN Medium" w:hAnsi="思源黑体 CN Medium"/>
                <w:noProof/>
                <w:webHidden/>
              </w:rPr>
              <w:tab/>
            </w:r>
            <w:r w:rsidR="005E6523" w:rsidRPr="005E6523">
              <w:rPr>
                <w:rFonts w:ascii="思源黑体 CN Medium" w:eastAsia="思源黑体 CN Medium" w:hAnsi="思源黑体 CN Medium"/>
                <w:noProof/>
                <w:webHidden/>
              </w:rPr>
              <w:tab/>
            </w:r>
            <w:r w:rsidR="0028615A" w:rsidRPr="0028615A">
              <w:rPr>
                <w:rFonts w:ascii="思源黑体 CN Medium" w:eastAsia="思源黑体 CN Medium" w:hAnsi="思源黑体 CN Medium"/>
                <w:noProof/>
                <w:webHidden/>
              </w:rPr>
              <w:fldChar w:fldCharType="begin"/>
            </w:r>
            <w:r w:rsidR="0028615A" w:rsidRPr="0028615A">
              <w:rPr>
                <w:rFonts w:ascii="思源黑体 CN Medium" w:eastAsia="思源黑体 CN Medium" w:hAnsi="思源黑体 CN Medium"/>
                <w:noProof/>
                <w:webHidden/>
              </w:rPr>
              <w:instrText xml:space="preserve"> PAGEREF _Toc139892023 \h </w:instrText>
            </w:r>
            <w:r w:rsidR="0028615A" w:rsidRPr="0028615A">
              <w:rPr>
                <w:rFonts w:ascii="思源黑体 CN Medium" w:eastAsia="思源黑体 CN Medium" w:hAnsi="思源黑体 CN Medium"/>
                <w:noProof/>
                <w:webHidden/>
              </w:rPr>
            </w:r>
            <w:r w:rsidR="0028615A" w:rsidRPr="0028615A">
              <w:rPr>
                <w:rFonts w:ascii="思源黑体 CN Medium" w:eastAsia="思源黑体 CN Medium" w:hAnsi="思源黑体 CN Medium"/>
                <w:noProof/>
                <w:webHidden/>
              </w:rPr>
              <w:fldChar w:fldCharType="separate"/>
            </w:r>
            <w:r w:rsidR="0028615A" w:rsidRPr="0028615A">
              <w:rPr>
                <w:rFonts w:ascii="思源黑体 CN Medium" w:eastAsia="思源黑体 CN Medium" w:hAnsi="思源黑体 CN Medium"/>
                <w:noProof/>
                <w:webHidden/>
              </w:rPr>
              <w:t>51</w:t>
            </w:r>
            <w:r w:rsidR="0028615A" w:rsidRPr="0028615A">
              <w:rPr>
                <w:rFonts w:ascii="思源黑体 CN Medium" w:eastAsia="思源黑体 CN Medium" w:hAnsi="思源黑体 CN Medium"/>
                <w:noProof/>
                <w:webHidden/>
              </w:rPr>
              <w:fldChar w:fldCharType="end"/>
            </w:r>
          </w:hyperlink>
        </w:p>
        <w:p w14:paraId="78460659" w14:textId="5E9A5E5C" w:rsidR="00E3732D" w:rsidRPr="00E3732D" w:rsidRDefault="00E3732D" w:rsidP="00E3732D">
          <w:pPr>
            <w:wordWrap w:val="0"/>
            <w:adjustRightInd w:val="0"/>
            <w:snapToGrid w:val="0"/>
            <w:rPr>
              <w:rFonts w:ascii="思源黑体 CN Medium" w:eastAsia="思源黑体 CN Medium" w:hAnsi="思源黑体 CN Medium" w:cs="Times New Roman"/>
              <w:color w:val="000000" w:themeColor="text1"/>
            </w:rPr>
          </w:pPr>
          <w:r w:rsidRPr="0028615A">
            <w:rPr>
              <w:rFonts w:ascii="思源黑体 CN Medium" w:eastAsia="思源黑体 CN Medium" w:hAnsi="思源黑体 CN Medium" w:cs="Times New Roman"/>
              <w:b/>
              <w:bCs/>
              <w:color w:val="000000" w:themeColor="text1"/>
              <w:szCs w:val="21"/>
              <w:lang w:val="zh-CN"/>
            </w:rPr>
            <w:fldChar w:fldCharType="end"/>
          </w:r>
        </w:p>
      </w:sdtContent>
    </w:sdt>
    <w:p w14:paraId="316E7D0B" w14:textId="77777777" w:rsidR="00E3732D" w:rsidRPr="00E3732D" w:rsidRDefault="00E3732D" w:rsidP="00E3732D">
      <w:pPr>
        <w:keepLines/>
        <w:widowControl/>
        <w:wordWrap w:val="0"/>
        <w:adjustRightInd w:val="0"/>
        <w:snapToGrid w:val="0"/>
        <w:jc w:val="center"/>
        <w:outlineLvl w:val="0"/>
        <w:rPr>
          <w:rFonts w:ascii="思源黑体 CN Medium" w:eastAsia="思源黑体 CN Medium" w:hAnsi="思源黑体 CN Medium" w:cs="思源黑体 CN Medium"/>
          <w:b/>
          <w:bCs/>
          <w:color w:val="000000" w:themeColor="text1"/>
          <w:kern w:val="44"/>
          <w:sz w:val="32"/>
          <w:szCs w:val="32"/>
        </w:rPr>
        <w:sectPr w:rsidR="00E3732D" w:rsidRPr="00E3732D" w:rsidSect="00B37B6C">
          <w:headerReference w:type="even" r:id="rId8"/>
          <w:headerReference w:type="default" r:id="rId9"/>
          <w:footerReference w:type="even" r:id="rId10"/>
          <w:footerReference w:type="default" r:id="rId11"/>
          <w:pgSz w:w="9979" w:h="14181" w:code="140"/>
          <w:pgMar w:top="851" w:right="1021" w:bottom="851" w:left="1021" w:header="397" w:footer="397" w:gutter="0"/>
          <w:cols w:space="425"/>
          <w:docGrid w:type="lines" w:linePitch="312"/>
        </w:sectPr>
      </w:pPr>
    </w:p>
    <w:p w14:paraId="76BFDA72" w14:textId="77777777" w:rsidR="00E3732D" w:rsidRPr="00E3732D" w:rsidRDefault="00E3732D" w:rsidP="00E3732D">
      <w:pPr>
        <w:keepLines/>
        <w:widowControl/>
        <w:wordWrap w:val="0"/>
        <w:adjustRightInd w:val="0"/>
        <w:snapToGrid w:val="0"/>
        <w:jc w:val="center"/>
        <w:outlineLvl w:val="0"/>
        <w:rPr>
          <w:rFonts w:ascii="思源黑体 CN Medium" w:eastAsia="思源黑体 CN Medium" w:hAnsi="思源黑体 CN Medium" w:cs="思源黑体 CN Medium"/>
          <w:b/>
          <w:bCs/>
          <w:color w:val="000000" w:themeColor="text1"/>
          <w:kern w:val="44"/>
          <w:sz w:val="32"/>
          <w:szCs w:val="32"/>
        </w:rPr>
      </w:pPr>
      <w:bookmarkStart w:id="6" w:name="_Toc139891926"/>
      <w:r w:rsidRPr="00E3732D">
        <w:rPr>
          <w:rFonts w:ascii="思源黑体 CN Medium" w:eastAsia="思源黑体 CN Medium" w:hAnsi="思源黑体 CN Medium" w:cs="思源黑体 CN Medium" w:hint="eastAsia"/>
          <w:b/>
          <w:bCs/>
          <w:color w:val="000000" w:themeColor="text1"/>
          <w:kern w:val="44"/>
          <w:sz w:val="32"/>
          <w:szCs w:val="32"/>
        </w:rPr>
        <w:lastRenderedPageBreak/>
        <w:t>第一章</w:t>
      </w:r>
      <w:r w:rsidRPr="00E3732D">
        <w:rPr>
          <w:rFonts w:ascii="思源黑体 CN Medium" w:eastAsia="思源黑体 CN Medium" w:hAnsi="思源黑体 CN Medium" w:cs="思源黑体 CN Medium"/>
          <w:b/>
          <w:bCs/>
          <w:color w:val="000000" w:themeColor="text1"/>
          <w:kern w:val="44"/>
          <w:sz w:val="32"/>
          <w:szCs w:val="32"/>
        </w:rPr>
        <w:t xml:space="preserve"> </w:t>
      </w:r>
      <w:r w:rsidRPr="00E3732D">
        <w:rPr>
          <w:rFonts w:ascii="思源黑体 CN Medium" w:eastAsia="思源黑体 CN Medium" w:hAnsi="思源黑体 CN Medium" w:cs="思源黑体 CN Medium" w:hint="eastAsia"/>
          <w:b/>
          <w:bCs/>
          <w:color w:val="000000" w:themeColor="text1"/>
          <w:kern w:val="44"/>
          <w:sz w:val="32"/>
          <w:szCs w:val="32"/>
        </w:rPr>
        <w:t>系统工程与信息系统基础</w:t>
      </w:r>
      <w:bookmarkEnd w:id="1"/>
      <w:bookmarkEnd w:id="6"/>
    </w:p>
    <w:p w14:paraId="392C443F" w14:textId="77777777" w:rsidR="00E3732D" w:rsidRPr="00E3732D" w:rsidRDefault="00E3732D" w:rsidP="00E3732D">
      <w:pPr>
        <w:keepLines/>
        <w:widowControl/>
        <w:wordWrap w:val="0"/>
        <w:adjustRightInd w:val="0"/>
        <w:snapToGrid w:val="0"/>
        <w:jc w:val="left"/>
        <w:outlineLvl w:val="1"/>
        <w:rPr>
          <w:rFonts w:ascii="思源黑体 CN Medium" w:eastAsia="思源黑体 CN Medium" w:hAnsi="思源黑体 CN Medium" w:cs="思源黑体 CN Medium"/>
          <w:b/>
          <w:bCs/>
          <w:color w:val="000000" w:themeColor="text1"/>
          <w:sz w:val="28"/>
          <w:szCs w:val="28"/>
        </w:rPr>
      </w:pPr>
      <w:bookmarkStart w:id="7" w:name="_Toc136371033"/>
      <w:bookmarkStart w:id="8" w:name="_Toc139891927"/>
      <w:r w:rsidRPr="00E3732D">
        <w:rPr>
          <w:rFonts w:ascii="思源黑体 CN Medium" w:eastAsia="思源黑体 CN Medium" w:hAnsi="思源黑体 CN Medium" w:cs="思源黑体 CN Medium"/>
          <w:b/>
          <w:bCs/>
          <w:color w:val="000000" w:themeColor="text1"/>
          <w:sz w:val="28"/>
          <w:szCs w:val="28"/>
        </w:rPr>
        <w:t xml:space="preserve">1 </w:t>
      </w:r>
      <w:r w:rsidRPr="00E3732D">
        <w:rPr>
          <w:rFonts w:ascii="思源黑体 CN Medium" w:eastAsia="思源黑体 CN Medium" w:hAnsi="思源黑体 CN Medium" w:cs="思源黑体 CN Medium" w:hint="eastAsia"/>
          <w:b/>
          <w:bCs/>
          <w:color w:val="000000" w:themeColor="text1"/>
          <w:sz w:val="28"/>
          <w:szCs w:val="28"/>
        </w:rPr>
        <w:t>软件开发方法（</w:t>
      </w:r>
      <w:r w:rsidRPr="00E3732D">
        <w:rPr>
          <w:rFonts w:ascii="Segoe UI Emoji" w:eastAsia="思源黑体 CN Medium" w:hAnsi="Segoe UI Emoji" w:cs="Segoe UI Emoji"/>
          <w:b/>
          <w:bCs/>
          <w:color w:val="000000" w:themeColor="text1"/>
          <w:sz w:val="28"/>
          <w:szCs w:val="28"/>
        </w:rPr>
        <w:t>⭐⭐</w:t>
      </w:r>
      <w:r w:rsidRPr="00E3732D">
        <w:rPr>
          <w:rFonts w:ascii="思源黑体 CN Medium" w:eastAsia="思源黑体 CN Medium" w:hAnsi="思源黑体 CN Medium" w:cs="思源黑体 CN Medium" w:hint="eastAsia"/>
          <w:b/>
          <w:bCs/>
          <w:color w:val="000000" w:themeColor="text1"/>
          <w:sz w:val="28"/>
          <w:szCs w:val="28"/>
        </w:rPr>
        <w:t>）</w:t>
      </w:r>
      <w:bookmarkEnd w:id="7"/>
      <w:bookmarkEnd w:id="8"/>
    </w:p>
    <w:p w14:paraId="7242F009" w14:textId="77777777" w:rsidR="00E3732D" w:rsidRPr="00E3732D" w:rsidRDefault="00E3732D" w:rsidP="00E3732D">
      <w:pPr>
        <w:keepLines/>
        <w:widowControl/>
        <w:wordWrap w:val="0"/>
        <w:topLinePunct/>
        <w:autoSpaceDN w:val="0"/>
        <w:adjustRightInd w:val="0"/>
        <w:snapToGrid w:val="0"/>
        <w:ind w:firstLineChars="100" w:firstLine="21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（1）结构化开发方法</w:t>
      </w:r>
    </w:p>
    <w:p w14:paraId="0CFF9098"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特点：用户至上</w:t>
      </w:r>
      <w:r w:rsidRPr="000245F1">
        <w:rPr>
          <w:rFonts w:ascii="思源黑体 CN Medium" w:eastAsia="思源黑体 CN Medium" w:hAnsi="思源黑体 CN Medium" w:cs="思源黑体 CN Medium" w:hint="eastAsia"/>
          <w:color w:val="000000" w:themeColor="text1"/>
          <w:szCs w:val="21"/>
        </w:rPr>
        <w:t>，</w:t>
      </w:r>
      <w:r w:rsidRPr="000245F1">
        <w:rPr>
          <w:rFonts w:ascii="思源黑体 CN Medium" w:eastAsia="思源黑体 CN Medium" w:hAnsi="思源黑体 CN Medium" w:cs="思源黑体 CN Medium" w:hint="eastAsia"/>
          <w:b/>
          <w:color w:val="000000" w:themeColor="text1"/>
          <w:szCs w:val="21"/>
          <w:u w:val="single"/>
        </w:rPr>
        <w:t xml:space="preserve"> </w:t>
      </w:r>
      <w:r w:rsidRPr="000245F1">
        <w:rPr>
          <w:rFonts w:ascii="思源黑体 CN Medium" w:eastAsia="思源黑体 CN Medium" w:hAnsi="思源黑体 CN Medium" w:cs="思源黑体 CN Medium"/>
          <w:b/>
          <w:color w:val="000000" w:themeColor="text1"/>
          <w:szCs w:val="21"/>
          <w:u w:val="single"/>
        </w:rPr>
        <w:t xml:space="preserve">                  </w:t>
      </w:r>
      <w:r w:rsidRPr="000245F1">
        <w:rPr>
          <w:rFonts w:ascii="思源黑体 CN Medium" w:eastAsia="思源黑体 CN Medium" w:hAnsi="思源黑体 CN Medium" w:cs="思源黑体 CN Medium"/>
          <w:color w:val="000000" w:themeColor="text1"/>
          <w:szCs w:val="21"/>
          <w:u w:val="single"/>
        </w:rPr>
        <w:t xml:space="preserve">         </w:t>
      </w:r>
      <w:r w:rsidRPr="000245F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严格区分工作阶段，每阶段有任务与成果，强调系统开发过程的整体性和全局性，系统开发过程工程化，文档资料标准化。</w:t>
      </w:r>
    </w:p>
    <w:p w14:paraId="435ACC7E"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优点：</w:t>
      </w:r>
    </w:p>
    <w:p w14:paraId="0D63DD3C"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理论基础严密，它的指导思想是用户需求在系统建立之前就能被充分了解和理解。由此可见，结构化方法注重开发过程的</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4B2B0A02"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缺点：</w:t>
      </w:r>
    </w:p>
    <w:p w14:paraId="4D2BC5F1"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开发周期</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；文档、设计说明繁琐，工作效率低；</w:t>
      </w:r>
    </w:p>
    <w:p w14:paraId="235598E0"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要求在开发之</w:t>
      </w:r>
      <w:proofErr w:type="gramStart"/>
      <w:r w:rsidRPr="00E3732D">
        <w:rPr>
          <w:rFonts w:ascii="思源黑体 CN Medium" w:eastAsia="思源黑体 CN Medium" w:hAnsi="思源黑体 CN Medium" w:cs="思源黑体 CN Medium" w:hint="eastAsia"/>
          <w:color w:val="000000" w:themeColor="text1"/>
          <w:szCs w:val="21"/>
        </w:rPr>
        <w:t>初全面</w:t>
      </w:r>
      <w:proofErr w:type="gramEnd"/>
      <w:r w:rsidRPr="00E3732D">
        <w:rPr>
          <w:rFonts w:ascii="思源黑体 CN Medium" w:eastAsia="思源黑体 CN Medium" w:hAnsi="思源黑体 CN Medium" w:cs="思源黑体 CN Medium" w:hint="eastAsia"/>
          <w:color w:val="000000" w:themeColor="text1"/>
          <w:szCs w:val="21"/>
        </w:rPr>
        <w:t>认识系统的信息需求，充分预料各种可能发生的变化，但这并不十分现实；若用户参与系统开发的积极性没有充分调动，就会造成系统交接过程不平稳，使系统运行与维护管理难度加大。</w:t>
      </w:r>
    </w:p>
    <w:p w14:paraId="25D6998D"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阶段固化，不善变化，适用于</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34CD7756" w14:textId="77777777" w:rsidR="00E3732D" w:rsidRPr="00E3732D" w:rsidRDefault="00E3732D" w:rsidP="00E3732D">
      <w:pPr>
        <w:keepLines/>
        <w:widowControl/>
        <w:wordWrap w:val="0"/>
        <w:topLinePunct/>
        <w:autoSpaceDN w:val="0"/>
        <w:adjustRightInd w:val="0"/>
        <w:snapToGrid w:val="0"/>
        <w:ind w:firstLineChars="100" w:firstLine="21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（2）原型法开发方法</w:t>
      </w:r>
    </w:p>
    <w:p w14:paraId="4967F229"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适用于</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，按功能分为</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0245F1">
        <w:rPr>
          <w:rFonts w:ascii="思源黑体 CN Medium" w:eastAsia="思源黑体 CN Medium" w:hAnsi="思源黑体 CN Medium" w:cs="思源黑体 CN Medium" w:hint="eastAsia"/>
          <w:color w:val="000000" w:themeColor="text1"/>
          <w:szCs w:val="21"/>
        </w:rPr>
        <w:t>、</w:t>
      </w:r>
      <w:r w:rsidRPr="000245F1">
        <w:rPr>
          <w:rFonts w:ascii="思源黑体 CN Medium" w:eastAsia="思源黑体 CN Medium" w:hAnsi="思源黑体 CN Medium" w:cs="思源黑体 CN Medium" w:hint="eastAsia"/>
          <w:color w:val="000000" w:themeColor="text1"/>
          <w:szCs w:val="21"/>
          <w:u w:val="single"/>
        </w:rPr>
        <w:t xml:space="preserve"> </w:t>
      </w:r>
      <w:r w:rsidRPr="000245F1">
        <w:rPr>
          <w:rFonts w:ascii="思源黑体 CN Medium" w:eastAsia="思源黑体 CN Medium" w:hAnsi="思源黑体 CN Medium" w:cs="思源黑体 CN Medium"/>
          <w:color w:val="000000" w:themeColor="text1"/>
          <w:szCs w:val="21"/>
          <w:u w:val="single"/>
        </w:rPr>
        <w:t xml:space="preserve">                   </w:t>
      </w:r>
      <w:r w:rsidRPr="000245F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按最终结果分为</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0245F1">
        <w:rPr>
          <w:rFonts w:ascii="思源黑体 CN Medium" w:eastAsia="思源黑体 CN Medium" w:hAnsi="思源黑体 CN Medium" w:cs="思源黑体 CN Medium" w:hint="eastAsia"/>
          <w:color w:val="000000" w:themeColor="text1"/>
          <w:szCs w:val="21"/>
        </w:rPr>
        <w:t>、</w:t>
      </w:r>
      <w:r w:rsidRPr="000245F1">
        <w:rPr>
          <w:rFonts w:ascii="思源黑体 CN Medium" w:eastAsia="思源黑体 CN Medium" w:hAnsi="思源黑体 CN Medium" w:cs="思源黑体 CN Medium" w:hint="eastAsia"/>
          <w:color w:val="000000" w:themeColor="text1"/>
          <w:szCs w:val="21"/>
          <w:u w:val="single"/>
        </w:rPr>
        <w:t xml:space="preserve"> </w:t>
      </w:r>
      <w:r w:rsidRPr="000245F1">
        <w:rPr>
          <w:rFonts w:ascii="思源黑体 CN Medium" w:eastAsia="思源黑体 CN Medium" w:hAnsi="思源黑体 CN Medium" w:cs="思源黑体 CN Medium"/>
          <w:color w:val="000000" w:themeColor="text1"/>
          <w:szCs w:val="21"/>
          <w:u w:val="single"/>
        </w:rPr>
        <w:t xml:space="preserve">                   </w:t>
      </w:r>
      <w:r w:rsidRPr="000245F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原型法的特点在于原型法对用户的需求是动态响应、逐步纳入的，系统分析、设计与实现都是随着对一个工作模型的不断修改而同时完成的，相互之间并无明显界限，也没有明确分工。系统开发计划就是一个反复修改的过程。适于用户需求开始时定义不清、管理决策方法结构化程度不高的系统开发，开发方法更易被用户接受；但如果用户配合不好，盲目修改，就会拖延开发过程。</w:t>
      </w:r>
    </w:p>
    <w:p w14:paraId="33C1F985" w14:textId="77777777" w:rsidR="00E3732D" w:rsidRPr="00E3732D" w:rsidRDefault="00E3732D" w:rsidP="00E3732D">
      <w:pPr>
        <w:keepLines/>
        <w:widowControl/>
        <w:wordWrap w:val="0"/>
        <w:topLinePunct/>
        <w:autoSpaceDN w:val="0"/>
        <w:adjustRightInd w:val="0"/>
        <w:snapToGrid w:val="0"/>
        <w:ind w:firstLineChars="100" w:firstLine="21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（3）面向对象方法</w:t>
      </w:r>
    </w:p>
    <w:p w14:paraId="338E2900"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最早来源于仿真领域，其特点是</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。具有更好的复用性，关键在于建立一个全面、合理、统一的模型，分析、设计、实现三个阶段界限不明确。</w:t>
      </w:r>
    </w:p>
    <w:p w14:paraId="6FC7BBFD"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用面向对象方法开发软件，通常需要建立三种形式的模型：</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（描述系统数据结构）、</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（描述系统控制结构）、</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（描述系统功能）。</w:t>
      </w:r>
    </w:p>
    <w:p w14:paraId="5C83D4B1" w14:textId="77777777" w:rsidR="00E3732D" w:rsidRPr="00E3732D" w:rsidRDefault="00E3732D" w:rsidP="00E3732D">
      <w:pPr>
        <w:keepLines/>
        <w:widowControl/>
        <w:wordWrap w:val="0"/>
        <w:topLinePunct/>
        <w:autoSpaceDN w:val="0"/>
        <w:adjustRightInd w:val="0"/>
        <w:snapToGrid w:val="0"/>
        <w:ind w:firstLineChars="100" w:firstLine="210"/>
        <w:jc w:val="left"/>
        <w:rPr>
          <w:rFonts w:ascii="思源黑体 CN Medium" w:eastAsia="思源黑体 CN Medium" w:hAnsi="思源黑体 CN Medium" w:cs="思源黑体 CN Medium"/>
          <w:color w:val="000000" w:themeColor="text1"/>
          <w:szCs w:val="21"/>
        </w:rPr>
      </w:pPr>
      <w:bookmarkStart w:id="9" w:name="_Toc136371034"/>
      <w:r w:rsidRPr="00E3732D">
        <w:rPr>
          <w:rFonts w:ascii="思源黑体 CN Medium" w:eastAsia="思源黑体 CN Medium" w:hAnsi="思源黑体 CN Medium" w:cs="思源黑体 CN Medium" w:hint="eastAsia"/>
          <w:color w:val="000000" w:themeColor="text1"/>
          <w:szCs w:val="21"/>
        </w:rPr>
        <w:t>（4）面向服务的方法</w:t>
      </w:r>
    </w:p>
    <w:p w14:paraId="488366D6"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以</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为核心，强调系统功能的标准化和构件化，加强了系统的灵活性、可复用性和</w:t>
      </w:r>
      <w:proofErr w:type="gramStart"/>
      <w:r w:rsidRPr="00E3732D">
        <w:rPr>
          <w:rFonts w:ascii="思源黑体 CN Medium" w:eastAsia="思源黑体 CN Medium" w:hAnsi="思源黑体 CN Medium" w:cs="思源黑体 CN Medium" w:hint="eastAsia"/>
          <w:color w:val="000000" w:themeColor="text1"/>
          <w:szCs w:val="21"/>
        </w:rPr>
        <w:t>可</w:t>
      </w:r>
      <w:proofErr w:type="gramEnd"/>
      <w:r w:rsidRPr="00E3732D">
        <w:rPr>
          <w:rFonts w:ascii="思源黑体 CN Medium" w:eastAsia="思源黑体 CN Medium" w:hAnsi="思源黑体 CN Medium" w:cs="思源黑体 CN Medium" w:hint="eastAsia"/>
          <w:color w:val="000000" w:themeColor="text1"/>
          <w:szCs w:val="21"/>
        </w:rPr>
        <w:t>演化性。</w:t>
      </w:r>
    </w:p>
    <w:p w14:paraId="740D0617"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从概念上讲，SO方法有</w:t>
      </w:r>
      <w:r w:rsidRPr="00E3732D">
        <w:rPr>
          <w:rFonts w:ascii="思源黑体 CN Medium" w:eastAsia="思源黑体 CN Medium" w:hAnsi="思源黑体 CN Medium" w:cs="思源黑体 CN Medium" w:hint="eastAsia"/>
          <w:b/>
          <w:color w:val="000000" w:themeColor="text1"/>
          <w:szCs w:val="21"/>
        </w:rPr>
        <w:t>三个主要的抽象级别</w:t>
      </w:r>
      <w:r w:rsidRPr="000245F1">
        <w:rPr>
          <w:rFonts w:ascii="思源黑体 CN Medium" w:eastAsia="思源黑体 CN Medium" w:hAnsi="思源黑体 CN Medium" w:cs="思源黑体 CN Medium" w:hint="eastAsia"/>
          <w:b/>
          <w:color w:val="000000" w:themeColor="text1"/>
          <w:szCs w:val="21"/>
        </w:rPr>
        <w:t>：</w:t>
      </w:r>
      <w:r w:rsidRPr="000245F1">
        <w:rPr>
          <w:rFonts w:ascii="思源黑体 CN Medium" w:eastAsia="思源黑体 CN Medium" w:hAnsi="思源黑体 CN Medium" w:cs="思源黑体 CN Medium" w:hint="eastAsia"/>
          <w:color w:val="000000" w:themeColor="text1"/>
          <w:szCs w:val="21"/>
          <w:u w:val="single"/>
        </w:rPr>
        <w:t xml:space="preserve"> </w:t>
      </w:r>
      <w:r w:rsidRPr="000245F1">
        <w:rPr>
          <w:rFonts w:ascii="思源黑体 CN Medium" w:eastAsia="思源黑体 CN Medium" w:hAnsi="思源黑体 CN Medium" w:cs="思源黑体 CN Medium"/>
          <w:color w:val="000000" w:themeColor="text1"/>
          <w:szCs w:val="21"/>
          <w:u w:val="single"/>
        </w:rPr>
        <w:t xml:space="preserve">                   </w:t>
      </w:r>
      <w:r w:rsidRPr="000245F1">
        <w:rPr>
          <w:rFonts w:ascii="思源黑体 CN Medium" w:eastAsia="思源黑体 CN Medium" w:hAnsi="思源黑体 CN Medium" w:cs="思源黑体 CN Medium" w:hint="eastAsia"/>
          <w:color w:val="000000" w:themeColor="text1"/>
          <w:szCs w:val="21"/>
          <w:u w:val="single"/>
        </w:rPr>
        <w:t xml:space="preserve"> </w:t>
      </w:r>
      <w:r w:rsidRPr="000245F1">
        <w:rPr>
          <w:rFonts w:ascii="思源黑体 CN Medium" w:eastAsia="思源黑体 CN Medium" w:hAnsi="思源黑体 CN Medium" w:cs="思源黑体 CN Medium"/>
          <w:color w:val="000000" w:themeColor="text1"/>
          <w:szCs w:val="21"/>
          <w:u w:val="single"/>
        </w:rPr>
        <w:t xml:space="preserve">                   </w:t>
      </w:r>
      <w:r w:rsidRPr="000245F1">
        <w:rPr>
          <w:rFonts w:ascii="思源黑体 CN Medium" w:eastAsia="思源黑体 CN Medium" w:hAnsi="思源黑体 CN Medium" w:cs="思源黑体 CN Medium" w:hint="eastAsia"/>
          <w:b/>
          <w:color w:val="000000" w:themeColor="text1"/>
          <w:szCs w:val="21"/>
        </w:rPr>
        <w:t>。</w:t>
      </w:r>
    </w:p>
    <w:p w14:paraId="32AFA534"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lastRenderedPageBreak/>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：代表单个逻辑工作单元（LUW）的事务。</w:t>
      </w:r>
    </w:p>
    <w:p w14:paraId="176197AE"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：代表操作的逻辑分组。</w:t>
      </w:r>
    </w:p>
    <w:p w14:paraId="1604B53F"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：为实现特定业务目标而执行的</w:t>
      </w:r>
      <w:proofErr w:type="gramStart"/>
      <w:r w:rsidRPr="00E3732D">
        <w:rPr>
          <w:rFonts w:ascii="思源黑体 CN Medium" w:eastAsia="思源黑体 CN Medium" w:hAnsi="思源黑体 CN Medium" w:cs="思源黑体 CN Medium" w:hint="eastAsia"/>
          <w:color w:val="000000" w:themeColor="text1"/>
          <w:szCs w:val="21"/>
        </w:rPr>
        <w:t>一</w:t>
      </w:r>
      <w:proofErr w:type="gramEnd"/>
      <w:r w:rsidRPr="00E3732D">
        <w:rPr>
          <w:rFonts w:ascii="思源黑体 CN Medium" w:eastAsia="思源黑体 CN Medium" w:hAnsi="思源黑体 CN Medium" w:cs="思源黑体 CN Medium" w:hint="eastAsia"/>
          <w:color w:val="000000" w:themeColor="text1"/>
          <w:szCs w:val="21"/>
        </w:rPr>
        <w:t>组长</w:t>
      </w:r>
      <w:proofErr w:type="gramStart"/>
      <w:r w:rsidRPr="00E3732D">
        <w:rPr>
          <w:rFonts w:ascii="思源黑体 CN Medium" w:eastAsia="思源黑体 CN Medium" w:hAnsi="思源黑体 CN Medium" w:cs="思源黑体 CN Medium" w:hint="eastAsia"/>
          <w:color w:val="000000" w:themeColor="text1"/>
          <w:szCs w:val="21"/>
        </w:rPr>
        <w:t>期运</w:t>
      </w:r>
      <w:proofErr w:type="gramEnd"/>
      <w:r w:rsidRPr="00E3732D">
        <w:rPr>
          <w:rFonts w:ascii="思源黑体 CN Medium" w:eastAsia="思源黑体 CN Medium" w:hAnsi="思源黑体 CN Medium" w:cs="思源黑体 CN Medium" w:hint="eastAsia"/>
          <w:color w:val="000000" w:themeColor="text1"/>
          <w:szCs w:val="21"/>
        </w:rPr>
        <w:t>行的动作或活动。</w:t>
      </w:r>
    </w:p>
    <w:p w14:paraId="4DA9ECDB" w14:textId="77777777" w:rsidR="00E3732D" w:rsidRPr="00E3732D" w:rsidRDefault="00E3732D" w:rsidP="00E3732D">
      <w:pPr>
        <w:keepLines/>
        <w:widowControl/>
        <w:wordWrap w:val="0"/>
        <w:adjustRightInd w:val="0"/>
        <w:snapToGrid w:val="0"/>
        <w:jc w:val="left"/>
        <w:outlineLvl w:val="1"/>
        <w:rPr>
          <w:rFonts w:ascii="思源黑体 CN Medium" w:eastAsia="思源黑体 CN Medium" w:hAnsi="思源黑体 CN Medium" w:cs="思源黑体 CN Medium"/>
          <w:b/>
          <w:bCs/>
          <w:color w:val="000000" w:themeColor="text1"/>
          <w:sz w:val="28"/>
          <w:szCs w:val="28"/>
        </w:rPr>
      </w:pPr>
      <w:bookmarkStart w:id="10" w:name="_Toc139891928"/>
      <w:r w:rsidRPr="00E3732D">
        <w:rPr>
          <w:rFonts w:ascii="思源黑体 CN Medium" w:eastAsia="思源黑体 CN Medium" w:hAnsi="思源黑体 CN Medium" w:cs="思源黑体 CN Medium"/>
          <w:b/>
          <w:bCs/>
          <w:color w:val="000000" w:themeColor="text1"/>
          <w:sz w:val="28"/>
          <w:szCs w:val="28"/>
        </w:rPr>
        <w:t xml:space="preserve">2 </w:t>
      </w:r>
      <w:r w:rsidRPr="00E3732D">
        <w:rPr>
          <w:rFonts w:ascii="思源黑体 CN Medium" w:eastAsia="思源黑体 CN Medium" w:hAnsi="思源黑体 CN Medium" w:cs="思源黑体 CN Medium" w:hint="eastAsia"/>
          <w:b/>
          <w:bCs/>
          <w:color w:val="000000" w:themeColor="text1"/>
          <w:sz w:val="28"/>
          <w:szCs w:val="28"/>
        </w:rPr>
        <w:t>信息系统的分类（</w:t>
      </w:r>
      <w:r w:rsidRPr="00E3732D">
        <w:rPr>
          <w:rFonts w:ascii="Segoe UI Emoji" w:eastAsia="思源黑体 CN Medium" w:hAnsi="Segoe UI Emoji" w:cs="Segoe UI Emoji"/>
          <w:b/>
          <w:bCs/>
          <w:color w:val="000000" w:themeColor="text1"/>
          <w:sz w:val="28"/>
          <w:szCs w:val="28"/>
        </w:rPr>
        <w:t>⭐⭐⭐</w:t>
      </w:r>
      <w:r w:rsidRPr="00E3732D">
        <w:rPr>
          <w:rFonts w:ascii="思源黑体 CN Medium" w:eastAsia="思源黑体 CN Medium" w:hAnsi="思源黑体 CN Medium" w:cs="思源黑体 CN Medium" w:hint="eastAsia"/>
          <w:b/>
          <w:bCs/>
          <w:color w:val="000000" w:themeColor="text1"/>
          <w:sz w:val="28"/>
          <w:szCs w:val="28"/>
        </w:rPr>
        <w:t>）</w:t>
      </w:r>
      <w:bookmarkEnd w:id="9"/>
      <w:bookmarkEnd w:id="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6"/>
        <w:gridCol w:w="7178"/>
      </w:tblGrid>
      <w:tr w:rsidR="00B37B6C" w:rsidRPr="00E3732D" w14:paraId="4725B2B1" w14:textId="77777777" w:rsidTr="00B37B6C">
        <w:trPr>
          <w:trHeight w:val="20"/>
        </w:trPr>
        <w:tc>
          <w:tcPr>
            <w:tcW w:w="1159" w:type="pct"/>
            <w:vAlign w:val="center"/>
            <w:hideMark/>
          </w:tcPr>
          <w:p w14:paraId="0AF06587"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信息系统的分类</w:t>
            </w:r>
          </w:p>
        </w:tc>
        <w:tc>
          <w:tcPr>
            <w:tcW w:w="3841" w:type="pct"/>
            <w:vAlign w:val="center"/>
            <w:hideMark/>
          </w:tcPr>
          <w:p w14:paraId="4373A8F6"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关键点</w:t>
            </w:r>
          </w:p>
        </w:tc>
      </w:tr>
      <w:tr w:rsidR="00B37B6C" w:rsidRPr="00E3732D" w14:paraId="24093FB3" w14:textId="77777777" w:rsidTr="00B37B6C">
        <w:trPr>
          <w:trHeight w:val="20"/>
        </w:trPr>
        <w:tc>
          <w:tcPr>
            <w:tcW w:w="1159" w:type="pct"/>
            <w:vAlign w:val="center"/>
            <w:hideMark/>
          </w:tcPr>
          <w:p w14:paraId="0C451B87" w14:textId="77777777" w:rsidR="00E3732D" w:rsidRPr="00E3732D" w:rsidRDefault="00E3732D" w:rsidP="00E3732D">
            <w:pPr>
              <w:keepLines/>
              <w:widowControl/>
              <w:wordWrap w:val="0"/>
              <w:topLinePunct/>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系统</w:t>
            </w:r>
          </w:p>
          <w:p w14:paraId="523DBABF"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【TPS】</w:t>
            </w:r>
          </w:p>
        </w:tc>
        <w:tc>
          <w:tcPr>
            <w:tcW w:w="3841" w:type="pct"/>
            <w:vAlign w:val="center"/>
            <w:hideMark/>
          </w:tcPr>
          <w:p w14:paraId="25320DC6" w14:textId="77777777" w:rsidR="00E3732D" w:rsidRPr="00E3732D" w:rsidRDefault="00E3732D" w:rsidP="00E3732D">
            <w:pPr>
              <w:keepLines/>
              <w:widowControl/>
              <w:wordWrap w:val="0"/>
              <w:topLinePunct/>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早期最初级的信息系统【20世纪50-60年代】。</w:t>
            </w:r>
          </w:p>
          <w:p w14:paraId="0C473D59"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功能：数据输入</w:t>
            </w:r>
            <w:r w:rsidRPr="000245F1">
              <w:rPr>
                <w:rFonts w:ascii="思源黑体 CN Medium" w:eastAsia="思源黑体 CN Medium" w:hAnsi="思源黑体 CN Medium" w:cs="思源黑体 CN Medium" w:hint="eastAsia"/>
                <w:color w:val="000000" w:themeColor="text1"/>
                <w:szCs w:val="21"/>
              </w:rPr>
              <w:t>、</w:t>
            </w:r>
            <w:r w:rsidRPr="000245F1">
              <w:rPr>
                <w:rFonts w:ascii="思源黑体 CN Medium" w:eastAsia="思源黑体 CN Medium" w:hAnsi="思源黑体 CN Medium" w:cs="思源黑体 CN Medium" w:hint="eastAsia"/>
                <w:color w:val="000000" w:themeColor="text1"/>
                <w:szCs w:val="21"/>
                <w:u w:val="single"/>
              </w:rPr>
              <w:t xml:space="preserve"> </w:t>
            </w:r>
            <w:r w:rsidRPr="000245F1">
              <w:rPr>
                <w:rFonts w:ascii="思源黑体 CN Medium" w:eastAsia="思源黑体 CN Medium" w:hAnsi="思源黑体 CN Medium" w:cs="思源黑体 CN Medium"/>
                <w:color w:val="000000" w:themeColor="text1"/>
                <w:szCs w:val="21"/>
                <w:u w:val="single"/>
              </w:rPr>
              <w:t xml:space="preserve">        </w:t>
            </w:r>
            <w:r w:rsidRPr="000245F1">
              <w:rPr>
                <w:rFonts w:ascii="思源黑体 CN Medium" w:eastAsia="思源黑体 CN Medium" w:hAnsi="思源黑体 CN Medium" w:cs="思源黑体 CN Medium" w:hint="eastAsia"/>
                <w:color w:val="000000" w:themeColor="text1"/>
                <w:szCs w:val="21"/>
                <w:u w:val="single"/>
              </w:rPr>
              <w:t xml:space="preserve"> </w:t>
            </w:r>
            <w:r w:rsidRPr="000245F1">
              <w:rPr>
                <w:rFonts w:ascii="思源黑体 CN Medium" w:eastAsia="思源黑体 CN Medium" w:hAnsi="思源黑体 CN Medium" w:cs="思源黑体 CN Medium"/>
                <w:color w:val="000000" w:themeColor="text1"/>
                <w:szCs w:val="21"/>
                <w:u w:val="single"/>
              </w:rPr>
              <w:t xml:space="preserve">        </w:t>
            </w:r>
            <w:r w:rsidRPr="000245F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数据库维护、文件报表产生。</w:t>
            </w:r>
          </w:p>
        </w:tc>
      </w:tr>
      <w:tr w:rsidR="00B37B6C" w:rsidRPr="00E3732D" w14:paraId="3796F68D" w14:textId="77777777" w:rsidTr="00B37B6C">
        <w:trPr>
          <w:trHeight w:val="20"/>
        </w:trPr>
        <w:tc>
          <w:tcPr>
            <w:tcW w:w="1159" w:type="pct"/>
            <w:vAlign w:val="center"/>
            <w:hideMark/>
          </w:tcPr>
          <w:p w14:paraId="11DD6AA1" w14:textId="77777777" w:rsidR="00E3732D" w:rsidRPr="00E3732D" w:rsidRDefault="00E3732D" w:rsidP="00E3732D">
            <w:pPr>
              <w:keepLines/>
              <w:widowControl/>
              <w:wordWrap w:val="0"/>
              <w:topLinePunct/>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系统</w:t>
            </w:r>
          </w:p>
          <w:p w14:paraId="76506998"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【MIS】</w:t>
            </w:r>
          </w:p>
        </w:tc>
        <w:tc>
          <w:tcPr>
            <w:tcW w:w="3841" w:type="pct"/>
            <w:vAlign w:val="center"/>
            <w:hideMark/>
          </w:tcPr>
          <w:p w14:paraId="05EFD486" w14:textId="77777777" w:rsidR="00E3732D" w:rsidRPr="00E3732D" w:rsidRDefault="00E3732D" w:rsidP="00E3732D">
            <w:pPr>
              <w:keepLines/>
              <w:widowControl/>
              <w:wordWrap w:val="0"/>
              <w:topLinePunct/>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高度集成化的人机信息系统。</w:t>
            </w:r>
          </w:p>
          <w:p w14:paraId="5CB8C629"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结构：分多个层级。</w:t>
            </w:r>
          </w:p>
        </w:tc>
      </w:tr>
      <w:tr w:rsidR="00B37B6C" w:rsidRPr="00E3732D" w14:paraId="5A0B6BF2" w14:textId="77777777" w:rsidTr="00B37B6C">
        <w:trPr>
          <w:trHeight w:val="20"/>
        </w:trPr>
        <w:tc>
          <w:tcPr>
            <w:tcW w:w="1159" w:type="pct"/>
            <w:vAlign w:val="center"/>
            <w:hideMark/>
          </w:tcPr>
          <w:p w14:paraId="357D4907" w14:textId="77777777" w:rsidR="00E3732D" w:rsidRPr="00E3732D" w:rsidRDefault="00E3732D" w:rsidP="00E3732D">
            <w:pPr>
              <w:keepLines/>
              <w:widowControl/>
              <w:wordWrap w:val="0"/>
              <w:topLinePunct/>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系统</w:t>
            </w:r>
          </w:p>
          <w:p w14:paraId="2267682A"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【DSS】</w:t>
            </w:r>
          </w:p>
        </w:tc>
        <w:tc>
          <w:tcPr>
            <w:tcW w:w="3841" w:type="pct"/>
            <w:vAlign w:val="center"/>
            <w:hideMark/>
          </w:tcPr>
          <w:p w14:paraId="7413C5D5" w14:textId="77777777" w:rsidR="00E3732D" w:rsidRPr="00E3732D" w:rsidRDefault="00E3732D" w:rsidP="00E3732D">
            <w:pPr>
              <w:keepLines/>
              <w:widowControl/>
              <w:wordWrap w:val="0"/>
              <w:topLinePunct/>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由</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和</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组成。</w:t>
            </w:r>
          </w:p>
          <w:p w14:paraId="35996D86"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用于辅助决策、支持决策。</w:t>
            </w:r>
          </w:p>
        </w:tc>
      </w:tr>
      <w:tr w:rsidR="00B37B6C" w:rsidRPr="00E3732D" w14:paraId="4B327E95" w14:textId="77777777" w:rsidTr="00B37B6C">
        <w:trPr>
          <w:trHeight w:val="20"/>
        </w:trPr>
        <w:tc>
          <w:tcPr>
            <w:tcW w:w="1159" w:type="pct"/>
            <w:vAlign w:val="center"/>
            <w:hideMark/>
          </w:tcPr>
          <w:p w14:paraId="0338FA96"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系统【ES】</w:t>
            </w:r>
          </w:p>
        </w:tc>
        <w:tc>
          <w:tcPr>
            <w:tcW w:w="3841" w:type="pct"/>
            <w:vAlign w:val="center"/>
            <w:hideMark/>
          </w:tcPr>
          <w:p w14:paraId="3BF1ED89"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知识 + 推理 = 专家系统。人工智能的一个重要分支。</w:t>
            </w:r>
          </w:p>
        </w:tc>
      </w:tr>
      <w:tr w:rsidR="00B37B6C" w:rsidRPr="00E3732D" w14:paraId="6932D0BB" w14:textId="77777777" w:rsidTr="00B37B6C">
        <w:trPr>
          <w:trHeight w:val="20"/>
        </w:trPr>
        <w:tc>
          <w:tcPr>
            <w:tcW w:w="1159" w:type="pct"/>
            <w:vAlign w:val="center"/>
            <w:hideMark/>
          </w:tcPr>
          <w:p w14:paraId="6B2EF47D" w14:textId="77777777" w:rsidR="00E3732D" w:rsidRPr="00E3732D" w:rsidRDefault="00E3732D" w:rsidP="00E3732D">
            <w:pPr>
              <w:keepLines/>
              <w:widowControl/>
              <w:wordWrap w:val="0"/>
              <w:topLinePunct/>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系统</w:t>
            </w:r>
          </w:p>
          <w:p w14:paraId="036661DD"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【OAS】</w:t>
            </w:r>
          </w:p>
        </w:tc>
        <w:tc>
          <w:tcPr>
            <w:tcW w:w="3841" w:type="pct"/>
            <w:vAlign w:val="center"/>
            <w:hideMark/>
          </w:tcPr>
          <w:p w14:paraId="09C517E8"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由计算机设备、办公设备、数据通信及网络设备、软件系统组成。</w:t>
            </w:r>
          </w:p>
        </w:tc>
      </w:tr>
      <w:tr w:rsidR="00B37B6C" w:rsidRPr="00E3732D" w14:paraId="0DAC73EB" w14:textId="77777777" w:rsidTr="00B37B6C">
        <w:trPr>
          <w:trHeight w:val="20"/>
        </w:trPr>
        <w:tc>
          <w:tcPr>
            <w:tcW w:w="1159" w:type="pct"/>
            <w:vAlign w:val="center"/>
            <w:hideMark/>
          </w:tcPr>
          <w:p w14:paraId="5D7E91A4"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【ERP】</w:t>
            </w:r>
          </w:p>
        </w:tc>
        <w:tc>
          <w:tcPr>
            <w:tcW w:w="3841" w:type="pct"/>
            <w:vAlign w:val="center"/>
            <w:hideMark/>
          </w:tcPr>
          <w:p w14:paraId="5BA61625"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打通供应链，集成，整合。</w:t>
            </w:r>
          </w:p>
        </w:tc>
      </w:tr>
    </w:tbl>
    <w:p w14:paraId="2BE7B61F" w14:textId="77777777" w:rsidR="00E3732D" w:rsidRPr="00E3732D" w:rsidRDefault="00E3732D" w:rsidP="00E3732D">
      <w:pPr>
        <w:keepLines/>
        <w:widowControl/>
        <w:wordWrap w:val="0"/>
        <w:adjustRightInd w:val="0"/>
        <w:snapToGrid w:val="0"/>
        <w:jc w:val="left"/>
        <w:outlineLvl w:val="1"/>
        <w:rPr>
          <w:rFonts w:ascii="思源黑体 CN Medium" w:eastAsia="思源黑体 CN Medium" w:hAnsi="思源黑体 CN Medium" w:cs="思源黑体 CN Medium"/>
          <w:b/>
          <w:bCs/>
          <w:color w:val="000000" w:themeColor="text1"/>
          <w:sz w:val="28"/>
          <w:szCs w:val="28"/>
        </w:rPr>
      </w:pPr>
      <w:bookmarkStart w:id="11" w:name="_Toc136371035"/>
      <w:bookmarkStart w:id="12" w:name="_Toc139891929"/>
      <w:r w:rsidRPr="00E3732D">
        <w:rPr>
          <w:rFonts w:ascii="思源黑体 CN Medium" w:eastAsia="思源黑体 CN Medium" w:hAnsi="思源黑体 CN Medium" w:cs="思源黑体 CN Medium"/>
          <w:b/>
          <w:bCs/>
          <w:color w:val="000000" w:themeColor="text1"/>
          <w:sz w:val="28"/>
          <w:szCs w:val="28"/>
        </w:rPr>
        <w:t xml:space="preserve">3 </w:t>
      </w:r>
      <w:r w:rsidRPr="00E3732D">
        <w:rPr>
          <w:rFonts w:ascii="思源黑体 CN Medium" w:eastAsia="思源黑体 CN Medium" w:hAnsi="思源黑体 CN Medium" w:cs="思源黑体 CN Medium" w:hint="eastAsia"/>
          <w:b/>
          <w:bCs/>
          <w:color w:val="000000" w:themeColor="text1"/>
          <w:sz w:val="28"/>
          <w:szCs w:val="28"/>
        </w:rPr>
        <w:t>政府信息化与电子政务（</w:t>
      </w:r>
      <w:r w:rsidRPr="00E3732D">
        <w:rPr>
          <w:rFonts w:ascii="Segoe UI Emoji" w:eastAsia="思源黑体 CN Medium" w:hAnsi="Segoe UI Emoji" w:cs="Segoe UI Emoji"/>
          <w:b/>
          <w:bCs/>
          <w:color w:val="000000" w:themeColor="text1"/>
          <w:sz w:val="28"/>
          <w:szCs w:val="28"/>
        </w:rPr>
        <w:t>⭐⭐</w:t>
      </w:r>
      <w:r w:rsidRPr="00E3732D">
        <w:rPr>
          <w:rFonts w:ascii="思源黑体 CN Medium" w:eastAsia="思源黑体 CN Medium" w:hAnsi="思源黑体 CN Medium" w:cs="思源黑体 CN Medium" w:hint="eastAsia"/>
          <w:b/>
          <w:bCs/>
          <w:color w:val="000000" w:themeColor="text1"/>
          <w:sz w:val="28"/>
          <w:szCs w:val="28"/>
        </w:rPr>
        <w:t>）</w:t>
      </w:r>
      <w:bookmarkEnd w:id="11"/>
      <w:bookmarkEnd w:id="12"/>
    </w:p>
    <w:p w14:paraId="73427C21"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电子政务主要有3类角色：</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b/>
          <w:color w:val="000000" w:themeColor="text1"/>
          <w:szCs w:val="21"/>
        </w:rPr>
        <w:t>、</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b/>
          <w:color w:val="000000" w:themeColor="text1"/>
          <w:szCs w:val="21"/>
        </w:rPr>
        <w:t>及</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。如果有第4类就是公务员</w:t>
      </w:r>
      <w:r w:rsidRPr="000245F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 xml:space="preserve"> Employee </w:t>
      </w:r>
      <w:r w:rsidRPr="000245F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5"/>
        <w:gridCol w:w="8419"/>
      </w:tblGrid>
      <w:tr w:rsidR="00B37B6C" w:rsidRPr="00E3732D" w14:paraId="2A8083A2" w14:textId="77777777" w:rsidTr="00B37B6C">
        <w:trPr>
          <w:trHeight w:val="20"/>
        </w:trPr>
        <w:tc>
          <w:tcPr>
            <w:tcW w:w="495" w:type="pct"/>
            <w:vAlign w:val="center"/>
            <w:hideMark/>
          </w:tcPr>
          <w:p w14:paraId="58A0F905"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Arial" w:hint="eastAsia"/>
                <w:bCs/>
                <w:color w:val="000000" w:themeColor="text1"/>
                <w:kern w:val="24"/>
                <w:szCs w:val="21"/>
              </w:rPr>
              <w:t>类型</w:t>
            </w:r>
          </w:p>
        </w:tc>
        <w:tc>
          <w:tcPr>
            <w:tcW w:w="4505" w:type="pct"/>
            <w:vAlign w:val="center"/>
            <w:hideMark/>
          </w:tcPr>
          <w:p w14:paraId="327E188C"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Arial" w:hint="eastAsia"/>
                <w:bCs/>
                <w:color w:val="000000" w:themeColor="text1"/>
                <w:kern w:val="24"/>
                <w:szCs w:val="21"/>
              </w:rPr>
              <w:t>应用</w:t>
            </w:r>
          </w:p>
        </w:tc>
      </w:tr>
      <w:tr w:rsidR="00B37B6C" w:rsidRPr="00E3732D" w14:paraId="6512EA8F" w14:textId="77777777" w:rsidTr="00B37B6C">
        <w:trPr>
          <w:trHeight w:val="20"/>
        </w:trPr>
        <w:tc>
          <w:tcPr>
            <w:tcW w:w="495" w:type="pct"/>
            <w:vAlign w:val="center"/>
            <w:hideMark/>
          </w:tcPr>
          <w:p w14:paraId="1F46B05A"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Arial" w:hint="eastAsia"/>
                <w:color w:val="000000" w:themeColor="text1"/>
                <w:kern w:val="24"/>
                <w:szCs w:val="21"/>
              </w:rPr>
              <w:t>G2G</w:t>
            </w:r>
          </w:p>
        </w:tc>
        <w:tc>
          <w:tcPr>
            <w:tcW w:w="4505" w:type="pct"/>
            <w:vAlign w:val="center"/>
            <w:hideMark/>
          </w:tcPr>
          <w:p w14:paraId="75E81FA5"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Arial" w:hint="eastAsia"/>
                <w:color w:val="000000" w:themeColor="text1"/>
                <w:kern w:val="24"/>
                <w:szCs w:val="21"/>
              </w:rPr>
              <w:t>，如：人口信息、地理信息。及政府间：计划管理、财务管理、通信系统、各级政府决策支持。</w:t>
            </w:r>
          </w:p>
        </w:tc>
      </w:tr>
      <w:tr w:rsidR="00B37B6C" w:rsidRPr="00E3732D" w14:paraId="4328CCED" w14:textId="77777777" w:rsidTr="00B37B6C">
        <w:trPr>
          <w:trHeight w:val="20"/>
        </w:trPr>
        <w:tc>
          <w:tcPr>
            <w:tcW w:w="495" w:type="pct"/>
            <w:vAlign w:val="center"/>
            <w:hideMark/>
          </w:tcPr>
          <w:p w14:paraId="21BD6643"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p>
        </w:tc>
        <w:tc>
          <w:tcPr>
            <w:tcW w:w="4505" w:type="pct"/>
            <w:vAlign w:val="center"/>
            <w:hideMark/>
          </w:tcPr>
          <w:p w14:paraId="7A08EAE8"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Arial" w:hint="eastAsia"/>
                <w:b/>
                <w:color w:val="000000" w:themeColor="text1"/>
                <w:kern w:val="24"/>
                <w:szCs w:val="21"/>
              </w:rPr>
              <w:t>政府给企业单位颁发【</w:t>
            </w:r>
            <w:r w:rsidRPr="00E3732D">
              <w:rPr>
                <w:rFonts w:ascii="思源黑体 CN Medium" w:eastAsia="思源黑体 CN Medium" w:hAnsi="思源黑体 CN Medium" w:cs="Arial" w:hint="eastAsia"/>
                <w:b/>
                <w:bCs/>
                <w:color w:val="000000" w:themeColor="text1"/>
                <w:kern w:val="24"/>
                <w:szCs w:val="21"/>
              </w:rPr>
              <w:t>各种营业执照、许可证、合格证、质量认证</w:t>
            </w:r>
            <w:r w:rsidRPr="00E3732D">
              <w:rPr>
                <w:rFonts w:ascii="思源黑体 CN Medium" w:eastAsia="思源黑体 CN Medium" w:hAnsi="思源黑体 CN Medium" w:cs="Arial" w:hint="eastAsia"/>
                <w:b/>
                <w:color w:val="000000" w:themeColor="text1"/>
                <w:kern w:val="24"/>
                <w:szCs w:val="21"/>
              </w:rPr>
              <w:t>】。</w:t>
            </w:r>
          </w:p>
        </w:tc>
      </w:tr>
      <w:tr w:rsidR="00B37B6C" w:rsidRPr="00E3732D" w14:paraId="39221746" w14:textId="77777777" w:rsidTr="00B37B6C">
        <w:trPr>
          <w:trHeight w:val="20"/>
        </w:trPr>
        <w:tc>
          <w:tcPr>
            <w:tcW w:w="495" w:type="pct"/>
            <w:vAlign w:val="center"/>
            <w:hideMark/>
          </w:tcPr>
          <w:p w14:paraId="0F4A89AD"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Arial" w:hint="eastAsia"/>
                <w:color w:val="000000" w:themeColor="text1"/>
                <w:kern w:val="24"/>
                <w:szCs w:val="21"/>
              </w:rPr>
              <w:t>B2G</w:t>
            </w:r>
          </w:p>
        </w:tc>
        <w:tc>
          <w:tcPr>
            <w:tcW w:w="4505" w:type="pct"/>
            <w:vAlign w:val="center"/>
            <w:hideMark/>
          </w:tcPr>
          <w:p w14:paraId="399062B4" w14:textId="77777777" w:rsidR="00E3732D" w:rsidRPr="00E3732D" w:rsidRDefault="00E3732D" w:rsidP="00E3732D">
            <w:pPr>
              <w:keepLines/>
              <w:widowControl/>
              <w:wordWrap w:val="0"/>
              <w:topLinePunct/>
              <w:autoSpaceDN w:val="0"/>
              <w:adjustRightInd w:val="0"/>
              <w:snapToGrid w:val="0"/>
              <w:jc w:val="left"/>
              <w:rPr>
                <w:rFonts w:ascii="思源黑体 CN Medium" w:eastAsia="思源黑体 CN Medium" w:hAnsi="思源黑体 CN Medium" w:cs="Arial"/>
                <w:color w:val="000000" w:themeColor="text1"/>
                <w:kern w:val="0"/>
                <w:szCs w:val="21"/>
              </w:rPr>
            </w:pPr>
            <w:r w:rsidRPr="00E3732D">
              <w:rPr>
                <w:rFonts w:ascii="思源黑体 CN Medium" w:eastAsia="思源黑体 CN Medium" w:hAnsi="思源黑体 CN Medium" w:cs="Arial" w:hint="eastAsia"/>
                <w:color w:val="000000" w:themeColor="text1"/>
                <w:kern w:val="24"/>
                <w:szCs w:val="21"/>
              </w:rPr>
              <w:t>企业向政府</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Arial" w:hint="eastAsia"/>
                <w:b/>
                <w:bCs/>
                <w:color w:val="000000" w:themeColor="text1"/>
                <w:kern w:val="24"/>
                <w:szCs w:val="21"/>
              </w:rPr>
              <w:t>；</w:t>
            </w:r>
          </w:p>
          <w:p w14:paraId="73275759" w14:textId="77777777" w:rsidR="00E3732D" w:rsidRPr="00E3732D" w:rsidRDefault="00E3732D" w:rsidP="00E3732D">
            <w:pPr>
              <w:keepLines/>
              <w:widowControl/>
              <w:wordWrap w:val="0"/>
              <w:topLinePunct/>
              <w:autoSpaceDN w:val="0"/>
              <w:adjustRightInd w:val="0"/>
              <w:snapToGrid w:val="0"/>
              <w:jc w:val="left"/>
              <w:rPr>
                <w:rFonts w:ascii="思源黑体 CN Medium" w:eastAsia="思源黑体 CN Medium" w:hAnsi="思源黑体 CN Medium" w:cs="Arial"/>
                <w:color w:val="000000" w:themeColor="text1"/>
                <w:kern w:val="0"/>
                <w:szCs w:val="21"/>
              </w:rPr>
            </w:pPr>
            <w:r w:rsidRPr="00E3732D">
              <w:rPr>
                <w:rFonts w:ascii="思源黑体 CN Medium" w:eastAsia="思源黑体 CN Medium" w:hAnsi="思源黑体 CN Medium" w:cs="Arial" w:hint="eastAsia"/>
                <w:color w:val="000000" w:themeColor="text1"/>
                <w:kern w:val="24"/>
                <w:szCs w:val="21"/>
              </w:rPr>
              <w:t>企业向政府供应各种商品和服务【含</w:t>
            </w:r>
            <w:r w:rsidRPr="000245F1">
              <w:rPr>
                <w:rFonts w:ascii="思源黑体 CN Medium" w:eastAsia="思源黑体 CN Medium" w:hAnsi="思源黑体 CN Medium" w:cs="Arial" w:hint="eastAsia"/>
                <w:color w:val="000000" w:themeColor="text1"/>
                <w:kern w:val="24"/>
                <w:szCs w:val="21"/>
              </w:rPr>
              <w:t>竞</w:t>
            </w:r>
            <w:r w:rsidRPr="00E3732D">
              <w:rPr>
                <w:rFonts w:ascii="思源黑体 CN Medium" w:eastAsia="思源黑体 CN Medium" w:hAnsi="思源黑体 CN Medium" w:cs="Arial" w:hint="eastAsia"/>
                <w:color w:val="000000" w:themeColor="text1"/>
                <w:kern w:val="24"/>
                <w:szCs w:val="21"/>
              </w:rPr>
              <w:t>/投标】；</w:t>
            </w:r>
          </w:p>
          <w:p w14:paraId="474EE7DE"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Arial" w:hint="eastAsia"/>
                <w:color w:val="000000" w:themeColor="text1"/>
                <w:kern w:val="24"/>
                <w:szCs w:val="21"/>
              </w:rPr>
              <w:t>企业向政府</w:t>
            </w:r>
            <w:r w:rsidRPr="00E3732D">
              <w:rPr>
                <w:rFonts w:ascii="思源黑体 CN Medium" w:eastAsia="思源黑体 CN Medium" w:hAnsi="思源黑体 CN Medium" w:cs="Arial" w:hint="eastAsia"/>
                <w:b/>
                <w:bCs/>
                <w:color w:val="000000" w:themeColor="text1"/>
                <w:kern w:val="24"/>
                <w:szCs w:val="21"/>
              </w:rPr>
              <w:t>提建议，申诉。</w:t>
            </w:r>
          </w:p>
        </w:tc>
      </w:tr>
      <w:tr w:rsidR="00B37B6C" w:rsidRPr="00E3732D" w14:paraId="60AD0483" w14:textId="77777777" w:rsidTr="00B37B6C">
        <w:trPr>
          <w:trHeight w:val="20"/>
        </w:trPr>
        <w:tc>
          <w:tcPr>
            <w:tcW w:w="495" w:type="pct"/>
            <w:vAlign w:val="center"/>
            <w:hideMark/>
          </w:tcPr>
          <w:p w14:paraId="6BE3BA49"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Arial" w:hint="eastAsia"/>
                <w:color w:val="000000" w:themeColor="text1"/>
                <w:kern w:val="24"/>
                <w:szCs w:val="21"/>
              </w:rPr>
              <w:t>G2C</w:t>
            </w:r>
          </w:p>
        </w:tc>
        <w:tc>
          <w:tcPr>
            <w:tcW w:w="4505" w:type="pct"/>
            <w:vAlign w:val="center"/>
            <w:hideMark/>
          </w:tcPr>
          <w:p w14:paraId="1A6E64E7" w14:textId="77777777" w:rsidR="00E3732D" w:rsidRPr="00E3732D" w:rsidRDefault="00E3732D" w:rsidP="00E3732D">
            <w:pPr>
              <w:keepLines/>
              <w:widowControl/>
              <w:wordWrap w:val="0"/>
              <w:topLinePunct/>
              <w:autoSpaceDN w:val="0"/>
              <w:adjustRightInd w:val="0"/>
              <w:snapToGrid w:val="0"/>
              <w:jc w:val="left"/>
              <w:rPr>
                <w:rFonts w:ascii="思源黑体 CN Medium" w:eastAsia="思源黑体 CN Medium" w:hAnsi="思源黑体 CN Medium" w:cs="Arial"/>
                <w:color w:val="000000" w:themeColor="text1"/>
                <w:kern w:val="0"/>
                <w:szCs w:val="21"/>
              </w:rPr>
            </w:pPr>
            <w:r w:rsidRPr="00E3732D">
              <w:rPr>
                <w:rFonts w:ascii="思源黑体 CN Medium" w:eastAsia="思源黑体 CN Medium" w:hAnsi="思源黑体 CN Medium" w:cs="Arial" w:hint="eastAsia"/>
                <w:color w:val="000000" w:themeColor="text1"/>
                <w:kern w:val="24"/>
                <w:szCs w:val="21"/>
              </w:rPr>
              <w:t>社区公安和水、火、天灾等与公共安全有关的信息；</w:t>
            </w:r>
          </w:p>
          <w:p w14:paraId="1821B86E"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Arial" w:hint="eastAsia"/>
                <w:b/>
                <w:bCs/>
                <w:color w:val="000000" w:themeColor="text1"/>
                <w:kern w:val="24"/>
                <w:szCs w:val="21"/>
              </w:rPr>
              <w:t>户口、各种证件和牌照的管理。</w:t>
            </w:r>
          </w:p>
        </w:tc>
      </w:tr>
      <w:tr w:rsidR="00B37B6C" w:rsidRPr="00E3732D" w14:paraId="6590C636" w14:textId="77777777" w:rsidTr="00B37B6C">
        <w:trPr>
          <w:trHeight w:val="20"/>
        </w:trPr>
        <w:tc>
          <w:tcPr>
            <w:tcW w:w="495" w:type="pct"/>
            <w:vAlign w:val="center"/>
            <w:hideMark/>
          </w:tcPr>
          <w:p w14:paraId="68930A67"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p>
        </w:tc>
        <w:tc>
          <w:tcPr>
            <w:tcW w:w="4505" w:type="pct"/>
            <w:vAlign w:val="center"/>
            <w:hideMark/>
          </w:tcPr>
          <w:p w14:paraId="6C02F213" w14:textId="77777777" w:rsidR="00E3732D" w:rsidRPr="00E3732D" w:rsidRDefault="00E3732D" w:rsidP="00E3732D">
            <w:pPr>
              <w:keepLines/>
              <w:widowControl/>
              <w:wordWrap w:val="0"/>
              <w:topLinePunct/>
              <w:autoSpaceDN w:val="0"/>
              <w:adjustRightInd w:val="0"/>
              <w:snapToGrid w:val="0"/>
              <w:jc w:val="left"/>
              <w:rPr>
                <w:rFonts w:ascii="思源黑体 CN Medium" w:eastAsia="思源黑体 CN Medium" w:hAnsi="思源黑体 CN Medium" w:cs="Arial"/>
                <w:color w:val="000000" w:themeColor="text1"/>
                <w:kern w:val="0"/>
                <w:szCs w:val="21"/>
              </w:rPr>
            </w:pPr>
            <w:r w:rsidRPr="00E3732D">
              <w:rPr>
                <w:rFonts w:ascii="思源黑体 CN Medium" w:eastAsia="思源黑体 CN Medium" w:hAnsi="思源黑体 CN Medium" w:cs="Arial" w:hint="eastAsia"/>
                <w:color w:val="000000" w:themeColor="text1"/>
                <w:kern w:val="24"/>
                <w:szCs w:val="21"/>
              </w:rPr>
              <w:t>个人应向政府缴纳的各种税款和费用；</w:t>
            </w:r>
          </w:p>
          <w:p w14:paraId="480DA8E1" w14:textId="77777777" w:rsidR="00E3732D" w:rsidRPr="00E3732D" w:rsidRDefault="00E3732D" w:rsidP="00E3732D">
            <w:pPr>
              <w:keepLines/>
              <w:widowControl/>
              <w:wordWrap w:val="0"/>
              <w:topLinePunct/>
              <w:autoSpaceDN w:val="0"/>
              <w:adjustRightInd w:val="0"/>
              <w:snapToGrid w:val="0"/>
              <w:jc w:val="left"/>
              <w:rPr>
                <w:rFonts w:ascii="思源黑体 CN Medium" w:eastAsia="思源黑体 CN Medium" w:hAnsi="思源黑体 CN Medium" w:cs="Arial"/>
                <w:color w:val="000000" w:themeColor="text1"/>
                <w:kern w:val="0"/>
                <w:szCs w:val="21"/>
              </w:rPr>
            </w:pPr>
            <w:r w:rsidRPr="00E3732D">
              <w:rPr>
                <w:rFonts w:ascii="思源黑体 CN Medium" w:eastAsia="思源黑体 CN Medium" w:hAnsi="思源黑体 CN Medium" w:cs="Arial" w:hint="eastAsia"/>
                <w:color w:val="000000" w:themeColor="text1"/>
                <w:kern w:val="24"/>
                <w:szCs w:val="21"/>
              </w:rPr>
              <w:t>个人向政府反馈民意</w:t>
            </w:r>
            <w:r w:rsidRPr="00E3732D">
              <w:rPr>
                <w:rFonts w:ascii="思源黑体 CN Medium" w:eastAsia="思源黑体 CN Medium" w:hAnsi="思源黑体 CN Medium" w:cs="Arial" w:hint="eastAsia"/>
                <w:b/>
                <w:color w:val="000000" w:themeColor="text1"/>
                <w:kern w:val="24"/>
                <w:szCs w:val="21"/>
              </w:rPr>
              <w:t>【</w:t>
            </w:r>
            <w:r w:rsidRPr="00E3732D">
              <w:rPr>
                <w:rFonts w:ascii="思源黑体 CN Medium" w:eastAsia="思源黑体 CN Medium" w:hAnsi="思源黑体 CN Medium" w:cs="Arial" w:hint="eastAsia"/>
                <w:b/>
                <w:bCs/>
                <w:color w:val="000000" w:themeColor="text1"/>
                <w:kern w:val="24"/>
                <w:szCs w:val="21"/>
              </w:rPr>
              <w:t>征求群众意见】；</w:t>
            </w:r>
          </w:p>
          <w:p w14:paraId="4F14A1D2"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Arial" w:hint="eastAsia"/>
                <w:color w:val="000000" w:themeColor="text1"/>
                <w:kern w:val="24"/>
                <w:szCs w:val="21"/>
              </w:rPr>
              <w:t>报警服务（盗贼、医疗、急救、火警等）。</w:t>
            </w:r>
          </w:p>
        </w:tc>
      </w:tr>
      <w:tr w:rsidR="00B37B6C" w:rsidRPr="00E3732D" w14:paraId="2F8CC744" w14:textId="77777777" w:rsidTr="00B37B6C">
        <w:trPr>
          <w:trHeight w:val="20"/>
        </w:trPr>
        <w:tc>
          <w:tcPr>
            <w:tcW w:w="495" w:type="pct"/>
            <w:vAlign w:val="center"/>
            <w:hideMark/>
          </w:tcPr>
          <w:p w14:paraId="7E10E60C"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Arial" w:hint="eastAsia"/>
                <w:color w:val="000000" w:themeColor="text1"/>
                <w:kern w:val="24"/>
                <w:szCs w:val="21"/>
              </w:rPr>
              <w:t>G2E</w:t>
            </w:r>
          </w:p>
        </w:tc>
        <w:tc>
          <w:tcPr>
            <w:tcW w:w="4505" w:type="pct"/>
            <w:vAlign w:val="center"/>
            <w:hideMark/>
          </w:tcPr>
          <w:p w14:paraId="695651CB"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Arial" w:hint="eastAsia"/>
                <w:color w:val="000000" w:themeColor="text1"/>
                <w:kern w:val="24"/>
                <w:szCs w:val="21"/>
              </w:rPr>
              <w:t>政府内部管理系统。</w:t>
            </w:r>
          </w:p>
        </w:tc>
      </w:tr>
    </w:tbl>
    <w:p w14:paraId="46C55278" w14:textId="77777777" w:rsidR="00E3732D" w:rsidRPr="00E3732D" w:rsidRDefault="00E3732D" w:rsidP="00E3732D">
      <w:pPr>
        <w:keepLines/>
        <w:widowControl/>
        <w:wordWrap w:val="0"/>
        <w:adjustRightInd w:val="0"/>
        <w:snapToGrid w:val="0"/>
        <w:jc w:val="left"/>
        <w:outlineLvl w:val="1"/>
        <w:rPr>
          <w:rFonts w:ascii="思源黑体 CN Medium" w:eastAsia="思源黑体 CN Medium" w:hAnsi="思源黑体 CN Medium" w:cs="思源黑体 CN Medium"/>
          <w:b/>
          <w:bCs/>
          <w:color w:val="000000" w:themeColor="text1"/>
          <w:sz w:val="28"/>
          <w:szCs w:val="28"/>
        </w:rPr>
      </w:pPr>
      <w:bookmarkStart w:id="13" w:name="_Toc136371036"/>
      <w:bookmarkStart w:id="14" w:name="_Toc139891930"/>
      <w:r w:rsidRPr="00E3732D">
        <w:rPr>
          <w:rFonts w:ascii="思源黑体 CN Medium" w:eastAsia="思源黑体 CN Medium" w:hAnsi="思源黑体 CN Medium" w:cs="思源黑体 CN Medium"/>
          <w:b/>
          <w:bCs/>
          <w:color w:val="000000" w:themeColor="text1"/>
          <w:sz w:val="28"/>
          <w:szCs w:val="28"/>
        </w:rPr>
        <w:lastRenderedPageBreak/>
        <w:t xml:space="preserve">4 </w:t>
      </w:r>
      <w:r w:rsidRPr="00E3732D">
        <w:rPr>
          <w:rFonts w:ascii="思源黑体 CN Medium" w:eastAsia="思源黑体 CN Medium" w:hAnsi="思源黑体 CN Medium" w:cs="思源黑体 CN Medium" w:hint="eastAsia"/>
          <w:b/>
          <w:bCs/>
          <w:color w:val="000000" w:themeColor="text1"/>
          <w:sz w:val="28"/>
          <w:szCs w:val="28"/>
        </w:rPr>
        <w:t>企业信息化与电子商务（</w:t>
      </w:r>
      <w:r w:rsidRPr="00E3732D">
        <w:rPr>
          <w:rFonts w:ascii="Segoe UI Emoji" w:eastAsia="思源黑体 CN Medium" w:hAnsi="Segoe UI Emoji" w:cs="Segoe UI Emoji"/>
          <w:b/>
          <w:bCs/>
          <w:color w:val="000000" w:themeColor="text1"/>
          <w:sz w:val="28"/>
          <w:szCs w:val="28"/>
        </w:rPr>
        <w:t>⭐⭐</w:t>
      </w:r>
      <w:r w:rsidRPr="00E3732D">
        <w:rPr>
          <w:rFonts w:ascii="思源黑体 CN Medium" w:eastAsia="思源黑体 CN Medium" w:hAnsi="思源黑体 CN Medium" w:cs="思源黑体 CN Medium" w:hint="eastAsia"/>
          <w:b/>
          <w:bCs/>
          <w:color w:val="000000" w:themeColor="text1"/>
          <w:sz w:val="28"/>
          <w:szCs w:val="28"/>
        </w:rPr>
        <w:t>）</w:t>
      </w:r>
      <w:bookmarkEnd w:id="13"/>
      <w:bookmarkEnd w:id="14"/>
    </w:p>
    <w:p w14:paraId="1AF9AC79" w14:textId="77777777" w:rsidR="00E3732D" w:rsidRPr="00E3732D" w:rsidRDefault="00E3732D" w:rsidP="00E3732D">
      <w:pPr>
        <w:widowControl/>
        <w:wordWrap w:val="0"/>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15" w:name="_Toc139891931"/>
      <w:r w:rsidRPr="00E3732D">
        <w:rPr>
          <w:rFonts w:ascii="思源黑体 CN Medium" w:eastAsia="思源黑体 CN Medium" w:hAnsi="思源黑体 CN Medium" w:cs="思源黑体 CN Medium"/>
          <w:b/>
          <w:bCs/>
          <w:color w:val="000000" w:themeColor="text1"/>
          <w:sz w:val="24"/>
          <w:szCs w:val="24"/>
        </w:rPr>
        <w:t xml:space="preserve">4.1 </w:t>
      </w:r>
      <w:r w:rsidRPr="00E3732D">
        <w:rPr>
          <w:rFonts w:ascii="思源黑体 CN Medium" w:eastAsia="思源黑体 CN Medium" w:hAnsi="思源黑体 CN Medium" w:cs="思源黑体 CN Medium" w:hint="eastAsia"/>
          <w:b/>
          <w:bCs/>
          <w:color w:val="000000" w:themeColor="text1"/>
          <w:sz w:val="24"/>
          <w:szCs w:val="24"/>
        </w:rPr>
        <w:t>信息化概念</w:t>
      </w:r>
      <w:bookmarkEnd w:id="15"/>
    </w:p>
    <w:p w14:paraId="775A607E"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信息化是指</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6134A70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信息化的主体是全体社会成员（</w:t>
      </w:r>
      <w:r w:rsidRPr="00E3732D">
        <w:rPr>
          <w:rFonts w:ascii="思源黑体 CN Medium" w:eastAsia="思源黑体 CN Medium" w:hAnsi="思源黑体 CN Medium" w:cs="思源黑体 CN Medium" w:hint="eastAsia"/>
          <w:b/>
          <w:color w:val="000000" w:themeColor="text1"/>
          <w:szCs w:val="21"/>
        </w:rPr>
        <w:t>政府、企业、团体和个人</w:t>
      </w:r>
      <w:r w:rsidRPr="00E3732D">
        <w:rPr>
          <w:rFonts w:ascii="思源黑体 CN Medium" w:eastAsia="思源黑体 CN Medium" w:hAnsi="思源黑体 CN Medium" w:cs="思源黑体 CN Medium" w:hint="eastAsia"/>
          <w:color w:val="000000" w:themeColor="text1"/>
          <w:szCs w:val="21"/>
        </w:rPr>
        <w:t>），时域是一个</w:t>
      </w:r>
      <w:r w:rsidRPr="00E3732D">
        <w:rPr>
          <w:rFonts w:ascii="思源黑体 CN Medium" w:eastAsia="思源黑体 CN Medium" w:hAnsi="思源黑体 CN Medium" w:cs="思源黑体 CN Medium" w:hint="eastAsia"/>
          <w:b/>
          <w:color w:val="000000" w:themeColor="text1"/>
          <w:szCs w:val="21"/>
        </w:rPr>
        <w:t>长期过程</w:t>
      </w:r>
      <w:r w:rsidRPr="00E3732D">
        <w:rPr>
          <w:rFonts w:ascii="思源黑体 CN Medium" w:eastAsia="思源黑体 CN Medium" w:hAnsi="思源黑体 CN Medium" w:cs="思源黑体 CN Medium" w:hint="eastAsia"/>
          <w:color w:val="000000" w:themeColor="text1"/>
          <w:szCs w:val="21"/>
        </w:rPr>
        <w:t>，空域是经济和社会的一切领域，手段是</w:t>
      </w:r>
      <w:r w:rsidRPr="00E3732D">
        <w:rPr>
          <w:rFonts w:ascii="思源黑体 CN Medium" w:eastAsia="思源黑体 CN Medium" w:hAnsi="思源黑体 CN Medium" w:cs="思源黑体 CN Medium" w:hint="eastAsia"/>
          <w:b/>
          <w:color w:val="000000" w:themeColor="text1"/>
          <w:szCs w:val="21"/>
        </w:rPr>
        <w:t>先进社会生产工具</w:t>
      </w:r>
      <w:r w:rsidRPr="00E3732D">
        <w:rPr>
          <w:rFonts w:ascii="思源黑体 CN Medium" w:eastAsia="思源黑体 CN Medium" w:hAnsi="思源黑体 CN Medium" w:cs="思源黑体 CN Medium" w:hint="eastAsia"/>
          <w:color w:val="000000" w:themeColor="text1"/>
          <w:szCs w:val="21"/>
        </w:rPr>
        <w:t>。</w:t>
      </w:r>
    </w:p>
    <w:p w14:paraId="3BF79420" w14:textId="77777777" w:rsidR="00E3732D" w:rsidRPr="00E3732D" w:rsidRDefault="00E3732D" w:rsidP="00E3732D">
      <w:pPr>
        <w:widowControl/>
        <w:wordWrap w:val="0"/>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16" w:name="_Toc139891932"/>
      <w:r w:rsidRPr="00E3732D">
        <w:rPr>
          <w:rFonts w:ascii="思源黑体 CN Medium" w:eastAsia="思源黑体 CN Medium" w:hAnsi="思源黑体 CN Medium" w:cs="思源黑体 CN Medium"/>
          <w:b/>
          <w:bCs/>
          <w:color w:val="000000" w:themeColor="text1"/>
          <w:sz w:val="24"/>
          <w:szCs w:val="24"/>
        </w:rPr>
        <w:t xml:space="preserve">4.2 </w:t>
      </w:r>
      <w:r w:rsidRPr="00E3732D">
        <w:rPr>
          <w:rFonts w:ascii="思源黑体 CN Medium" w:eastAsia="思源黑体 CN Medium" w:hAnsi="思源黑体 CN Medium" w:cs="思源黑体 CN Medium" w:hint="eastAsia"/>
          <w:b/>
          <w:bCs/>
          <w:color w:val="000000" w:themeColor="text1"/>
          <w:sz w:val="24"/>
          <w:szCs w:val="24"/>
        </w:rPr>
        <w:t>企业信息化涉及三类创新</w:t>
      </w:r>
      <w:bookmarkEnd w:id="16"/>
    </w:p>
    <w:p w14:paraId="23FA6366"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在生产工艺设计、产品设计中使用计算机辅助设计系统，并</w:t>
      </w:r>
      <w:r w:rsidRPr="00E3732D">
        <w:rPr>
          <w:rFonts w:ascii="思源黑体 CN Medium" w:eastAsia="思源黑体 CN Medium" w:hAnsi="思源黑体 CN Medium" w:cs="思源黑体 CN Medium" w:hint="eastAsia"/>
          <w:b/>
          <w:color w:val="000000" w:themeColor="text1"/>
          <w:szCs w:val="21"/>
        </w:rPr>
        <w:t>通过互联网及时了解和掌握创新的技术信息，加快从技术向生产的转化。</w:t>
      </w:r>
      <w:r w:rsidRPr="00E3732D">
        <w:rPr>
          <w:rFonts w:ascii="思源黑体 CN Medium" w:eastAsia="思源黑体 CN Medium" w:hAnsi="思源黑体 CN Medium" w:cs="思源黑体 CN Medium" w:hint="eastAsia"/>
          <w:color w:val="000000" w:themeColor="text1"/>
          <w:szCs w:val="21"/>
        </w:rPr>
        <w:t>还有，生产技术与信息技术相结合，能够大幅度地提高技术水平和产品的竞争力。</w:t>
      </w:r>
    </w:p>
    <w:p w14:paraId="57C3F660"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按照市场发展的要求，要对企业现有的管理流程重新整合，从作为</w:t>
      </w:r>
      <w:r w:rsidRPr="00E3732D">
        <w:rPr>
          <w:rFonts w:ascii="思源黑体 CN Medium" w:eastAsia="思源黑体 CN Medium" w:hAnsi="思源黑体 CN Medium" w:cs="思源黑体 CN Medium" w:hint="eastAsia"/>
          <w:b/>
          <w:color w:val="000000" w:themeColor="text1"/>
          <w:szCs w:val="21"/>
        </w:rPr>
        <w:t>管理核心的财务、资金管理，转向</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b/>
          <w:color w:val="000000" w:themeColor="text1"/>
          <w:szCs w:val="21"/>
        </w:rPr>
        <w:t>的管理，并延伸到</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、工艺设计、产品设计、生产制造过程的管理，进而扩展到客户关系管理、供应链的管理乃至发展到电子商务。</w:t>
      </w:r>
    </w:p>
    <w:p w14:paraId="13CFB52B"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那些不适应企业信息化的管理体制、管理机制和管理制度必须得到创新。</w:t>
      </w:r>
    </w:p>
    <w:p w14:paraId="2265E281" w14:textId="77777777" w:rsidR="00E3732D" w:rsidRPr="00E3732D" w:rsidRDefault="00E3732D" w:rsidP="00E3732D">
      <w:pPr>
        <w:widowControl/>
        <w:wordWrap w:val="0"/>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17" w:name="_Toc139891933"/>
      <w:r w:rsidRPr="00E3732D">
        <w:rPr>
          <w:rFonts w:ascii="思源黑体 CN Medium" w:eastAsia="思源黑体 CN Medium" w:hAnsi="思源黑体 CN Medium" w:cs="思源黑体 CN Medium"/>
          <w:b/>
          <w:bCs/>
          <w:color w:val="000000" w:themeColor="text1"/>
          <w:sz w:val="24"/>
          <w:szCs w:val="24"/>
        </w:rPr>
        <w:t>4.3 信息化需求的3个层次</w:t>
      </w:r>
      <w:bookmarkEnd w:id="17"/>
    </w:p>
    <w:p w14:paraId="39AF24F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组织对信息化的需求是【</w:t>
      </w:r>
      <w:r w:rsidRPr="00E3732D">
        <w:rPr>
          <w:rFonts w:ascii="思源黑体 CN Medium" w:eastAsia="思源黑体 CN Medium" w:hAnsi="思源黑体 CN Medium" w:cs="思源黑体 CN Medium" w:hint="eastAsia"/>
          <w:b/>
          <w:color w:val="000000" w:themeColor="text1"/>
          <w:szCs w:val="21"/>
        </w:rPr>
        <w:t>组织信息化的原动力</w:t>
      </w:r>
      <w:r w:rsidRPr="00E3732D">
        <w:rPr>
          <w:rFonts w:ascii="思源黑体 CN Medium" w:eastAsia="思源黑体 CN Medium" w:hAnsi="思源黑体 CN Medium" w:cs="思源黑体 CN Medium" w:hint="eastAsia"/>
          <w:color w:val="000000" w:themeColor="text1"/>
          <w:szCs w:val="21"/>
        </w:rPr>
        <w:t>】。</w:t>
      </w:r>
    </w:p>
    <w:p w14:paraId="0F29D0C1"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一是</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。组织信息化的</w:t>
      </w:r>
      <w:r w:rsidRPr="00E3732D">
        <w:rPr>
          <w:rFonts w:ascii="思源黑体 CN Medium" w:eastAsia="思源黑体 CN Medium" w:hAnsi="思源黑体 CN Medium" w:cs="思源黑体 CN Medium" w:hint="eastAsia"/>
          <w:b/>
          <w:color w:val="000000" w:themeColor="text1"/>
          <w:szCs w:val="21"/>
        </w:rPr>
        <w:t>目标是</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为组织的可持续发展提供一个支持环境。从某种意义上来说，信息化对组织不仅仅是服务的手段和实现现有战略的辅助工具；信息化可以把组织战略提升到一个新的水平，为组织带来新的发展契机。特别是对于企业，信息化战略是企业竞争的基础。</w:t>
      </w:r>
    </w:p>
    <w:p w14:paraId="523A385B"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二是</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。组织信息化的运作需求是组织信息化需求非常重要且关键的一环，它包含三方面的内容：一是</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；二是</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w:t>
      </w:r>
      <w:r w:rsidRPr="00E3732D">
        <w:rPr>
          <w:rFonts w:ascii="思源黑体 CN Medium" w:eastAsia="思源黑体 CN Medium" w:hAnsi="思源黑体 CN Medium" w:cs="思源黑体 CN Medium" w:hint="eastAsia"/>
          <w:color w:val="000000" w:themeColor="text1"/>
          <w:szCs w:val="21"/>
        </w:rPr>
        <w:t>三是</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p>
    <w:p w14:paraId="1E90D666"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三是</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。由于系统开发时间过长等问题在信息技术层面上</w:t>
      </w:r>
      <w:r w:rsidRPr="00E3732D">
        <w:rPr>
          <w:rFonts w:ascii="思源黑体 CN Medium" w:eastAsia="思源黑体 CN Medium" w:hAnsi="思源黑体 CN Medium" w:cs="思源黑体 CN Medium" w:hint="eastAsia"/>
          <w:b/>
          <w:color w:val="000000" w:themeColor="text1"/>
          <w:szCs w:val="21"/>
        </w:rPr>
        <w:t>对系统的完善、升级、集成和整合提出了需求</w:t>
      </w:r>
      <w:r w:rsidRPr="00E3732D">
        <w:rPr>
          <w:rFonts w:ascii="思源黑体 CN Medium" w:eastAsia="思源黑体 CN Medium" w:hAnsi="思源黑体 CN Medium" w:cs="思源黑体 CN Medium" w:hint="eastAsia"/>
          <w:color w:val="000000" w:themeColor="text1"/>
          <w:szCs w:val="21"/>
        </w:rPr>
        <w:t>。也有的组织，原来基本上没有大型的信息系统项目，有的也只是一些单机应用，这样的组织的信息化需求，一般是从头开发新的系统。</w:t>
      </w:r>
    </w:p>
    <w:p w14:paraId="357DCAA4" w14:textId="77777777" w:rsidR="00E3732D" w:rsidRPr="00E3732D" w:rsidRDefault="00E3732D" w:rsidP="00E3732D">
      <w:pPr>
        <w:widowControl/>
        <w:wordWrap w:val="0"/>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18" w:name="_Toc139891934"/>
      <w:r w:rsidRPr="00E3732D">
        <w:rPr>
          <w:rFonts w:ascii="思源黑体 CN Medium" w:eastAsia="思源黑体 CN Medium" w:hAnsi="思源黑体 CN Medium" w:cs="思源黑体 CN Medium"/>
          <w:b/>
          <w:bCs/>
          <w:color w:val="000000" w:themeColor="text1"/>
          <w:sz w:val="24"/>
          <w:szCs w:val="24"/>
        </w:rPr>
        <w:t>4.4 企业信息化方法</w:t>
      </w:r>
      <w:bookmarkEnd w:id="18"/>
    </w:p>
    <w:p w14:paraId="35D3C946"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方法：“彻底的、根本性的”</w:t>
      </w:r>
      <w:r w:rsidRPr="00E3732D">
        <w:rPr>
          <w:rFonts w:ascii="思源黑体 CN Medium" w:eastAsia="思源黑体 CN Medium" w:hAnsi="思源黑体 CN Medium" w:cs="思源黑体 CN Medium" w:hint="eastAsia"/>
          <w:b/>
          <w:color w:val="000000" w:themeColor="text1"/>
          <w:szCs w:val="21"/>
        </w:rPr>
        <w:t>重新设计流程</w:t>
      </w:r>
      <w:r w:rsidRPr="00E3732D">
        <w:rPr>
          <w:rFonts w:ascii="思源黑体 CN Medium" w:eastAsia="思源黑体 CN Medium" w:hAnsi="思源黑体 CN Medium" w:cs="思源黑体 CN Medium" w:hint="eastAsia"/>
          <w:color w:val="000000" w:themeColor="text1"/>
          <w:szCs w:val="21"/>
        </w:rPr>
        <w:t>。</w:t>
      </w:r>
    </w:p>
    <w:p w14:paraId="18DD5826"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方法：围绕</w:t>
      </w:r>
      <w:r w:rsidRPr="00E3732D">
        <w:rPr>
          <w:rFonts w:ascii="思源黑体 CN Medium" w:eastAsia="思源黑体 CN Medium" w:hAnsi="思源黑体 CN Medium" w:cs="思源黑体 CN Medium" w:hint="eastAsia"/>
          <w:b/>
          <w:color w:val="000000" w:themeColor="text1"/>
          <w:szCs w:val="21"/>
        </w:rPr>
        <w:t>核心业务</w:t>
      </w:r>
      <w:r w:rsidRPr="00E3732D">
        <w:rPr>
          <w:rFonts w:ascii="思源黑体 CN Medium" w:eastAsia="思源黑体 CN Medium" w:hAnsi="思源黑体 CN Medium" w:cs="思源黑体 CN Medium" w:hint="eastAsia"/>
          <w:color w:val="000000" w:themeColor="text1"/>
          <w:szCs w:val="21"/>
        </w:rPr>
        <w:t>推动信息化。</w:t>
      </w:r>
    </w:p>
    <w:p w14:paraId="7E8B7BD9"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方法：</w:t>
      </w:r>
      <w:r w:rsidRPr="00E3732D">
        <w:rPr>
          <w:rFonts w:ascii="思源黑体 CN Medium" w:eastAsia="思源黑体 CN Medium" w:hAnsi="思源黑体 CN Medium" w:cs="思源黑体 CN Medium" w:hint="eastAsia"/>
          <w:b/>
          <w:color w:val="000000" w:themeColor="text1"/>
          <w:szCs w:val="21"/>
        </w:rPr>
        <w:t>建设信息系统</w:t>
      </w:r>
      <w:r w:rsidRPr="00E3732D">
        <w:rPr>
          <w:rFonts w:ascii="思源黑体 CN Medium" w:eastAsia="思源黑体 CN Medium" w:hAnsi="思源黑体 CN Medium" w:cs="思源黑体 CN Medium" w:hint="eastAsia"/>
          <w:color w:val="000000" w:themeColor="text1"/>
          <w:szCs w:val="21"/>
        </w:rPr>
        <w:t>作为企业信息化的重点和关键。</w:t>
      </w:r>
    </w:p>
    <w:p w14:paraId="481B3010"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主题数据库方法：建立</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，消除</w:t>
      </w:r>
      <w:r w:rsidRPr="000245F1">
        <w:rPr>
          <w:rFonts w:ascii="思源黑体 CN Medium" w:eastAsia="思源黑体 CN Medium" w:hAnsi="思源黑体 CN Medium" w:cs="思源黑体 CN Medium" w:hint="eastAsia"/>
          <w:color w:val="000000" w:themeColor="text1"/>
          <w:szCs w:val="21"/>
        </w:rPr>
        <w:t>“</w:t>
      </w:r>
      <w:r w:rsidRPr="000245F1">
        <w:rPr>
          <w:rFonts w:ascii="思源黑体 CN Medium" w:eastAsia="思源黑体 CN Medium" w:hAnsi="思源黑体 CN Medium" w:cs="思源黑体 CN Medium" w:hint="eastAsia"/>
          <w:color w:val="000000" w:themeColor="text1"/>
          <w:szCs w:val="21"/>
          <w:u w:val="single"/>
        </w:rPr>
        <w:t xml:space="preserve"> </w:t>
      </w:r>
      <w:r w:rsidRPr="000245F1">
        <w:rPr>
          <w:rFonts w:ascii="思源黑体 CN Medium" w:eastAsia="思源黑体 CN Medium" w:hAnsi="思源黑体 CN Medium" w:cs="思源黑体 CN Medium"/>
          <w:color w:val="000000" w:themeColor="text1"/>
          <w:szCs w:val="21"/>
          <w:u w:val="single"/>
        </w:rPr>
        <w:t xml:space="preserve">        </w:t>
      </w:r>
      <w:r w:rsidRPr="000245F1">
        <w:rPr>
          <w:rFonts w:ascii="思源黑体 CN Medium" w:eastAsia="思源黑体 CN Medium" w:hAnsi="思源黑体 CN Medium" w:cs="思源黑体 CN Medium" w:hint="eastAsia"/>
          <w:color w:val="000000" w:themeColor="text1"/>
          <w:szCs w:val="21"/>
          <w:u w:val="single"/>
        </w:rPr>
        <w:t xml:space="preserve"> </w:t>
      </w:r>
      <w:r w:rsidRPr="000245F1">
        <w:rPr>
          <w:rFonts w:ascii="思源黑体 CN Medium" w:eastAsia="思源黑体 CN Medium" w:hAnsi="思源黑体 CN Medium" w:cs="思源黑体 CN Medium"/>
          <w:color w:val="000000" w:themeColor="text1"/>
          <w:szCs w:val="21"/>
          <w:u w:val="single"/>
        </w:rPr>
        <w:t xml:space="preserve">        </w:t>
      </w:r>
      <w:r w:rsidRPr="000245F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w:t>
      </w:r>
    </w:p>
    <w:p w14:paraId="560FB5F2"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lastRenderedPageBreak/>
        <w:t>资源管理方法：切入点是为</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提供强大的能力。如：ERP、SCM。</w:t>
      </w:r>
    </w:p>
    <w:p w14:paraId="33C3E07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人力资本投资方法：人力资本理论【注意不是人力资源管理】</w:t>
      </w:r>
      <w:r w:rsidRPr="00E3732D">
        <w:rPr>
          <w:rFonts w:ascii="思源黑体 CN Medium" w:eastAsia="思源黑体 CN Medium" w:hAnsi="思源黑体 CN Medium" w:cs="思源黑体 CN Medium" w:hint="eastAsia"/>
          <w:b/>
          <w:color w:val="000000" w:themeColor="text1"/>
          <w:szCs w:val="21"/>
        </w:rPr>
        <w:t>把</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b/>
          <w:color w:val="000000" w:themeColor="text1"/>
          <w:szCs w:val="21"/>
        </w:rPr>
        <w:t>看作是一种资本</w:t>
      </w:r>
      <w:r w:rsidRPr="00E3732D">
        <w:rPr>
          <w:rFonts w:ascii="思源黑体 CN Medium" w:eastAsia="思源黑体 CN Medium" w:hAnsi="思源黑体 CN Medium" w:cs="思源黑体 CN Medium" w:hint="eastAsia"/>
          <w:color w:val="000000" w:themeColor="text1"/>
          <w:szCs w:val="21"/>
        </w:rPr>
        <w:t>，能够取得投资收益。</w:t>
      </w:r>
    </w:p>
    <w:p w14:paraId="7C8780CF" w14:textId="77777777" w:rsidR="00E3732D" w:rsidRPr="00E3732D" w:rsidRDefault="00E3732D" w:rsidP="00E3732D">
      <w:pPr>
        <w:widowControl/>
        <w:wordWrap w:val="0"/>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19" w:name="_Toc139891935"/>
      <w:r w:rsidRPr="00E3732D">
        <w:rPr>
          <w:rFonts w:ascii="思源黑体 CN Medium" w:eastAsia="思源黑体 CN Medium" w:hAnsi="思源黑体 CN Medium" w:cs="思源黑体 CN Medium"/>
          <w:b/>
          <w:bCs/>
          <w:color w:val="000000" w:themeColor="text1"/>
          <w:sz w:val="24"/>
          <w:szCs w:val="24"/>
        </w:rPr>
        <w:t xml:space="preserve">4.5 </w:t>
      </w:r>
      <w:r w:rsidRPr="00E3732D">
        <w:rPr>
          <w:rFonts w:ascii="思源黑体 CN Medium" w:eastAsia="思源黑体 CN Medium" w:hAnsi="思源黑体 CN Medium" w:cs="思源黑体 CN Medium" w:hint="eastAsia"/>
          <w:b/>
          <w:bCs/>
          <w:color w:val="000000" w:themeColor="text1"/>
          <w:sz w:val="24"/>
          <w:szCs w:val="24"/>
        </w:rPr>
        <w:t>信息系统战略规划（</w:t>
      </w:r>
      <w:r w:rsidRPr="00E3732D">
        <w:rPr>
          <w:rFonts w:ascii="思源黑体 CN Medium" w:eastAsia="思源黑体 CN Medium" w:hAnsi="思源黑体 CN Medium" w:cs="思源黑体 CN Medium"/>
          <w:b/>
          <w:bCs/>
          <w:color w:val="000000" w:themeColor="text1"/>
          <w:sz w:val="24"/>
          <w:szCs w:val="24"/>
        </w:rPr>
        <w:t>ISSP</w:t>
      </w:r>
      <w:r w:rsidRPr="00E3732D">
        <w:rPr>
          <w:rFonts w:ascii="思源黑体 CN Medium" w:eastAsia="思源黑体 CN Medium" w:hAnsi="思源黑体 CN Medium" w:cs="思源黑体 CN Medium" w:hint="eastAsia"/>
          <w:b/>
          <w:bCs/>
          <w:color w:val="000000" w:themeColor="text1"/>
          <w:sz w:val="24"/>
          <w:szCs w:val="24"/>
        </w:rPr>
        <w:t>）（</w:t>
      </w:r>
      <w:r w:rsidRPr="00E3732D">
        <w:rPr>
          <w:rFonts w:ascii="Segoe UI Emoji" w:eastAsia="思源黑体 CN Medium" w:hAnsi="Segoe UI Emoji" w:cs="Segoe UI Emoji"/>
          <w:b/>
          <w:bCs/>
          <w:color w:val="000000" w:themeColor="text1"/>
          <w:sz w:val="24"/>
          <w:szCs w:val="24"/>
        </w:rPr>
        <w:t>⭐⭐⭐⭐</w:t>
      </w:r>
      <w:r w:rsidRPr="00E3732D">
        <w:rPr>
          <w:rFonts w:ascii="思源黑体 CN Medium" w:eastAsia="思源黑体 CN Medium" w:hAnsi="思源黑体 CN Medium" w:cs="思源黑体 CN Medium" w:hint="eastAsia"/>
          <w:b/>
          <w:bCs/>
          <w:color w:val="000000" w:themeColor="text1"/>
          <w:sz w:val="24"/>
          <w:szCs w:val="24"/>
        </w:rPr>
        <w:t>）</w:t>
      </w:r>
      <w:bookmarkEnd w:id="19"/>
    </w:p>
    <w:p w14:paraId="756572E4"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信息系统战略规划（Information System Strategic Planning</w:t>
      </w:r>
      <w:r w:rsidRPr="000245F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ISSP</w:t>
      </w:r>
      <w:r w:rsidRPr="000245F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是从企业战略出发，构建企业基本的信息架构，对</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进行统一规划、管理与应用，利用信息控制企业行为，辅助企业进行决策，帮助企业实现战略目标。</w:t>
      </w:r>
    </w:p>
    <w:p w14:paraId="4FF59208"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ISSP方法经历了三个主要阶段，各个阶段所使用的方法也不一样。</w:t>
      </w:r>
    </w:p>
    <w:p w14:paraId="1AF02AD4" w14:textId="77777777" w:rsidR="00E3732D" w:rsidRPr="00E3732D" w:rsidRDefault="00E3732D" w:rsidP="00E3732D">
      <w:pPr>
        <w:widowControl/>
        <w:wordWrap w:val="0"/>
        <w:adjustRightInd w:val="0"/>
        <w:snapToGrid w:val="0"/>
        <w:ind w:firstLineChars="200" w:firstLine="431"/>
        <w:jc w:val="left"/>
        <w:outlineLvl w:val="3"/>
        <w:rPr>
          <w:rFonts w:ascii="思源黑体 CN Medium" w:eastAsia="思源黑体 CN Medium" w:hAnsi="思源黑体 CN Medium" w:cs="思源黑体 CN Medium"/>
          <w:b/>
          <w:bCs/>
          <w:color w:val="000000" w:themeColor="text1"/>
          <w:szCs w:val="28"/>
        </w:rPr>
      </w:pPr>
      <w:r w:rsidRPr="00E3732D">
        <w:rPr>
          <w:rFonts w:ascii="思源黑体 CN Medium" w:eastAsia="思源黑体 CN Medium" w:hAnsi="思源黑体 CN Medium" w:cs="思源黑体 CN Medium"/>
          <w:b/>
          <w:bCs/>
          <w:color w:val="000000" w:themeColor="text1"/>
          <w:szCs w:val="21"/>
        </w:rPr>
        <w:t xml:space="preserve">4.5.1 </w:t>
      </w:r>
      <w:r w:rsidRPr="00E3732D">
        <w:rPr>
          <w:rFonts w:ascii="思源黑体 CN Medium" w:eastAsia="思源黑体 CN Medium" w:hAnsi="思源黑体 CN Medium" w:cs="思源黑体 CN Medium" w:hint="eastAsia"/>
          <w:b/>
          <w:bCs/>
          <w:color w:val="000000" w:themeColor="text1"/>
          <w:szCs w:val="21"/>
        </w:rPr>
        <w:t>第一个阶段</w:t>
      </w:r>
    </w:p>
    <w:p w14:paraId="0AA7CC67"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要以</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为核心，围绕</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的信息系统规划，主要的方法包括：</w:t>
      </w:r>
    </w:p>
    <w:p w14:paraId="62594689"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0245F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1）</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b/>
          <w:color w:val="000000" w:themeColor="text1"/>
          <w:szCs w:val="21"/>
        </w:rPr>
        <w:t>BSP</w:t>
      </w:r>
      <w:r w:rsidRPr="00E3732D">
        <w:rPr>
          <w:rFonts w:ascii="思源黑体 CN Medium" w:eastAsia="思源黑体 CN Medium" w:hAnsi="思源黑体 CN Medium" w:cs="思源黑体 CN Medium" w:hint="eastAsia"/>
          <w:color w:val="000000" w:themeColor="text1"/>
          <w:szCs w:val="21"/>
        </w:rPr>
        <w:t>）--CU矩阵：自上而下识别系统目标，自下而上设计信息系统，对组织机构的变动具有适应性。</w:t>
      </w:r>
    </w:p>
    <w:p w14:paraId="15F3DBAD"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（2）</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0245F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b/>
          <w:color w:val="000000" w:themeColor="text1"/>
          <w:szCs w:val="21"/>
        </w:rPr>
        <w:t>CSF</w:t>
      </w:r>
      <w:r w:rsidRPr="000245F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：找出实现目标的关键信息集合，从而确定开发优先次序。</w:t>
      </w:r>
    </w:p>
    <w:p w14:paraId="473F3086"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（3）</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0245F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b/>
          <w:color w:val="000000" w:themeColor="text1"/>
          <w:szCs w:val="21"/>
        </w:rPr>
        <w:t>SST</w:t>
      </w:r>
      <w:r w:rsidRPr="000245F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：把战略目标看成“信息集合”，把战略目标转变成信息系统的战略目标。</w:t>
      </w:r>
    </w:p>
    <w:p w14:paraId="5E3552C1"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（4）其它方法包括：投资回收法、征费法、零线预算法、阶石法。</w:t>
      </w:r>
    </w:p>
    <w:p w14:paraId="3EB49A4B" w14:textId="77777777" w:rsidR="00E3732D" w:rsidRPr="00E3732D" w:rsidRDefault="00E3732D" w:rsidP="00E3732D">
      <w:pPr>
        <w:widowControl/>
        <w:wordWrap w:val="0"/>
        <w:adjustRightInd w:val="0"/>
        <w:snapToGrid w:val="0"/>
        <w:ind w:firstLineChars="200" w:firstLine="431"/>
        <w:jc w:val="left"/>
        <w:outlineLvl w:val="3"/>
        <w:rPr>
          <w:rFonts w:ascii="思源黑体 CN Medium" w:eastAsia="思源黑体 CN Medium" w:hAnsi="思源黑体 CN Medium" w:cs="思源黑体 CN Medium"/>
          <w:b/>
          <w:bCs/>
          <w:color w:val="000000" w:themeColor="text1"/>
          <w:szCs w:val="28"/>
        </w:rPr>
      </w:pPr>
      <w:r w:rsidRPr="00E3732D">
        <w:rPr>
          <w:rFonts w:ascii="思源黑体 CN Medium" w:eastAsia="思源黑体 CN Medium" w:hAnsi="思源黑体 CN Medium" w:cs="思源黑体 CN Medium"/>
          <w:b/>
          <w:bCs/>
          <w:color w:val="000000" w:themeColor="text1"/>
          <w:szCs w:val="21"/>
        </w:rPr>
        <w:t xml:space="preserve">4.5.2 </w:t>
      </w:r>
      <w:r w:rsidRPr="00E3732D">
        <w:rPr>
          <w:rFonts w:ascii="思源黑体 CN Medium" w:eastAsia="思源黑体 CN Medium" w:hAnsi="思源黑体 CN Medium" w:cs="思源黑体 CN Medium" w:hint="eastAsia"/>
          <w:b/>
          <w:bCs/>
          <w:color w:val="000000" w:themeColor="text1"/>
          <w:szCs w:val="21"/>
        </w:rPr>
        <w:t>第二个阶段</w:t>
      </w:r>
    </w:p>
    <w:p w14:paraId="31900377"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主要以</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为核心，围绕</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进行的信息系统规划，主要的方法包括</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0245F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SDP</w:t>
      </w:r>
      <w:r w:rsidRPr="000245F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0245F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IE</w:t>
      </w:r>
      <w:r w:rsidRPr="000245F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和</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0245F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SG</w:t>
      </w:r>
      <w:r w:rsidRPr="000245F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w:t>
      </w:r>
    </w:p>
    <w:p w14:paraId="7CE1CC5C" w14:textId="77777777" w:rsidR="00E3732D" w:rsidRPr="00E3732D" w:rsidRDefault="00E3732D" w:rsidP="00E3732D">
      <w:pPr>
        <w:widowControl/>
        <w:wordWrap w:val="0"/>
        <w:adjustRightInd w:val="0"/>
        <w:snapToGrid w:val="0"/>
        <w:ind w:firstLineChars="200" w:firstLine="431"/>
        <w:jc w:val="left"/>
        <w:outlineLvl w:val="3"/>
        <w:rPr>
          <w:rFonts w:ascii="思源黑体 CN Medium" w:eastAsia="思源黑体 CN Medium" w:hAnsi="思源黑体 CN Medium" w:cs="思源黑体 CN Medium"/>
          <w:b/>
          <w:bCs/>
          <w:color w:val="000000" w:themeColor="text1"/>
          <w:szCs w:val="28"/>
        </w:rPr>
      </w:pPr>
      <w:r w:rsidRPr="00E3732D">
        <w:rPr>
          <w:rFonts w:ascii="思源黑体 CN Medium" w:eastAsia="思源黑体 CN Medium" w:hAnsi="思源黑体 CN Medium" w:cs="思源黑体 CN Medium"/>
          <w:b/>
          <w:bCs/>
          <w:color w:val="000000" w:themeColor="text1"/>
          <w:szCs w:val="21"/>
        </w:rPr>
        <w:t xml:space="preserve">4.5.3 </w:t>
      </w:r>
      <w:r w:rsidRPr="00E3732D">
        <w:rPr>
          <w:rFonts w:ascii="思源黑体 CN Medium" w:eastAsia="思源黑体 CN Medium" w:hAnsi="思源黑体 CN Medium" w:cs="思源黑体 CN Medium" w:hint="eastAsia"/>
          <w:b/>
          <w:bCs/>
          <w:color w:val="000000" w:themeColor="text1"/>
          <w:szCs w:val="21"/>
        </w:rPr>
        <w:t>第三个阶段</w:t>
      </w:r>
    </w:p>
    <w:p w14:paraId="7D69E758"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在综合考虑企业内外环境的情况下，以</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为核心，围绕</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进行的信息系统规划，主要的方法包括</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0245F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VCA</w:t>
      </w:r>
      <w:r w:rsidRPr="000245F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和</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0245F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SAM</w:t>
      </w:r>
      <w:r w:rsidRPr="000245F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w:t>
      </w:r>
    </w:p>
    <w:p w14:paraId="62DD19F8" w14:textId="77777777" w:rsidR="00E3732D" w:rsidRPr="00E3732D" w:rsidRDefault="00E3732D" w:rsidP="00E3732D">
      <w:pPr>
        <w:widowControl/>
        <w:wordWrap w:val="0"/>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20" w:name="_Toc139891936"/>
      <w:r w:rsidRPr="00E3732D">
        <w:rPr>
          <w:rFonts w:ascii="思源黑体 CN Medium" w:eastAsia="思源黑体 CN Medium" w:hAnsi="思源黑体 CN Medium" w:cs="思源黑体 CN Medium"/>
          <w:b/>
          <w:bCs/>
          <w:color w:val="000000" w:themeColor="text1"/>
          <w:sz w:val="24"/>
          <w:szCs w:val="24"/>
        </w:rPr>
        <w:t xml:space="preserve">4.6 </w:t>
      </w:r>
      <w:r w:rsidRPr="00E3732D">
        <w:rPr>
          <w:rFonts w:ascii="思源黑体 CN Medium" w:eastAsia="思源黑体 CN Medium" w:hAnsi="思源黑体 CN Medium" w:cs="思源黑体 CN Medium" w:hint="eastAsia"/>
          <w:b/>
          <w:bCs/>
          <w:color w:val="000000" w:themeColor="text1"/>
          <w:sz w:val="24"/>
          <w:szCs w:val="24"/>
        </w:rPr>
        <w:t>企业资源计划（</w:t>
      </w:r>
      <w:r w:rsidRPr="00E3732D">
        <w:rPr>
          <w:rFonts w:ascii="思源黑体 CN Medium" w:eastAsia="思源黑体 CN Medium" w:hAnsi="思源黑体 CN Medium" w:cs="思源黑体 CN Medium"/>
          <w:b/>
          <w:bCs/>
          <w:color w:val="000000" w:themeColor="text1"/>
          <w:sz w:val="24"/>
          <w:szCs w:val="24"/>
        </w:rPr>
        <w:t>ERP</w:t>
      </w:r>
      <w:r w:rsidRPr="00E3732D">
        <w:rPr>
          <w:rFonts w:ascii="思源黑体 CN Medium" w:eastAsia="思源黑体 CN Medium" w:hAnsi="思源黑体 CN Medium" w:cs="思源黑体 CN Medium" w:hint="eastAsia"/>
          <w:b/>
          <w:bCs/>
          <w:color w:val="000000" w:themeColor="text1"/>
          <w:sz w:val="24"/>
          <w:szCs w:val="24"/>
        </w:rPr>
        <w:t>）</w:t>
      </w:r>
      <w:bookmarkEnd w:id="20"/>
    </w:p>
    <w:p w14:paraId="573A3ACD"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ERP是将企业所有资源（</w:t>
      </w:r>
      <w:r w:rsidRPr="00E3732D">
        <w:rPr>
          <w:rFonts w:ascii="思源黑体 CN Medium" w:eastAsia="思源黑体 CN Medium" w:hAnsi="思源黑体 CN Medium" w:cs="思源黑体 CN Medium" w:hint="eastAsia"/>
          <w:bCs/>
          <w:color w:val="000000" w:themeColor="text1"/>
          <w:szCs w:val="21"/>
        </w:rPr>
        <w:t>企业三大流：</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bCs/>
          <w:color w:val="000000" w:themeColor="text1"/>
          <w:szCs w:val="21"/>
        </w:rPr>
        <w:t>、</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bCs/>
          <w:color w:val="000000" w:themeColor="text1"/>
          <w:szCs w:val="21"/>
        </w:rPr>
        <w:t>、</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0245F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进行集成整合，全面一体化管理的管理信息系统。</w:t>
      </w:r>
    </w:p>
    <w:p w14:paraId="6FEEA00A"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包括三方面：</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0245F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计划、制造）、</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（分销、采购、库存管理）和</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（会计核算、财务管理）。这三个系统本身就是一个集成体，它们相互之间有相应的接口，能够很好地整合在一起。</w:t>
      </w:r>
    </w:p>
    <w:p w14:paraId="307E8A1B" w14:textId="77777777" w:rsidR="00E3732D" w:rsidRPr="00E3732D" w:rsidRDefault="00E3732D" w:rsidP="00E3732D">
      <w:pPr>
        <w:widowControl/>
        <w:wordWrap w:val="0"/>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21" w:name="_Toc139891937"/>
      <w:r w:rsidRPr="00E3732D">
        <w:rPr>
          <w:rFonts w:ascii="思源黑体 CN Medium" w:eastAsia="思源黑体 CN Medium" w:hAnsi="思源黑体 CN Medium" w:cs="思源黑体 CN Medium"/>
          <w:b/>
          <w:bCs/>
          <w:color w:val="000000" w:themeColor="text1"/>
          <w:sz w:val="24"/>
          <w:szCs w:val="24"/>
        </w:rPr>
        <w:t xml:space="preserve">4.7 </w:t>
      </w:r>
      <w:r w:rsidRPr="00E3732D">
        <w:rPr>
          <w:rFonts w:ascii="思源黑体 CN Medium" w:eastAsia="思源黑体 CN Medium" w:hAnsi="思源黑体 CN Medium" w:cs="思源黑体 CN Medium" w:hint="eastAsia"/>
          <w:b/>
          <w:bCs/>
          <w:color w:val="000000" w:themeColor="text1"/>
          <w:sz w:val="24"/>
          <w:szCs w:val="24"/>
        </w:rPr>
        <w:t>客户管理</w:t>
      </w:r>
      <w:r w:rsidRPr="00E3732D">
        <w:rPr>
          <w:rFonts w:ascii="思源黑体 CN Medium" w:eastAsia="思源黑体 CN Medium" w:hAnsi="思源黑体 CN Medium" w:cs="思源黑体 CN Medium"/>
          <w:b/>
          <w:bCs/>
          <w:color w:val="000000" w:themeColor="text1"/>
          <w:sz w:val="24"/>
          <w:szCs w:val="24"/>
        </w:rPr>
        <w:t>CRM</w:t>
      </w:r>
      <w:bookmarkEnd w:id="21"/>
    </w:p>
    <w:p w14:paraId="01850BFF"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CRM（Customer Relationship Management）理念</w:t>
      </w:r>
      <w:r w:rsidRPr="00E3732D">
        <w:rPr>
          <w:rFonts w:ascii="思源黑体 CN Medium" w:eastAsia="思源黑体 CN Medium" w:hAnsi="思源黑体 CN Medium" w:cs="思源黑体 CN Medium" w:hint="eastAsia"/>
          <w:color w:val="000000" w:themeColor="text1"/>
          <w:szCs w:val="21"/>
        </w:rPr>
        <w:t>：将</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看作资产；</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是中心，</w:t>
      </w:r>
      <w:r w:rsidRPr="00E3732D">
        <w:rPr>
          <w:rFonts w:ascii="思源黑体 CN Medium" w:eastAsia="思源黑体 CN Medium" w:hAnsi="思源黑体 CN Medium" w:cs="思源黑体 CN Medium" w:hint="eastAsia"/>
          <w:b/>
          <w:color w:val="000000" w:themeColor="text1"/>
          <w:szCs w:val="21"/>
        </w:rPr>
        <w:t>目的是</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b/>
          <w:color w:val="000000" w:themeColor="text1"/>
          <w:szCs w:val="21"/>
        </w:rPr>
        <w:t>，最大限度地增加利润</w:t>
      </w: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b/>
          <w:bCs/>
          <w:color w:val="000000" w:themeColor="text1"/>
          <w:szCs w:val="21"/>
        </w:rPr>
        <w:t>核心是</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，提高客户忠诚度和留存率。</w:t>
      </w:r>
    </w:p>
    <w:p w14:paraId="6829F579"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CRM的主要模块：</w:t>
      </w:r>
    </w:p>
    <w:p w14:paraId="2CBB19DF" w14:textId="77777777" w:rsidR="00E3732D" w:rsidRPr="00E3732D" w:rsidRDefault="00E3732D" w:rsidP="00E3732D">
      <w:pPr>
        <w:keepLines/>
        <w:widowControl/>
        <w:wordWrap w:val="0"/>
        <w:topLinePunct/>
        <w:autoSpaceDN w:val="0"/>
        <w:adjustRightInd w:val="0"/>
        <w:snapToGrid w:val="0"/>
        <w:ind w:firstLineChars="300" w:firstLine="63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20DC4912"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lastRenderedPageBreak/>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3DEBEED6"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1F366388"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04951F71"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CRM的价值：</w:t>
      </w:r>
    </w:p>
    <w:p w14:paraId="67E3ED04" w14:textId="77777777" w:rsidR="00E3732D" w:rsidRPr="00E3732D" w:rsidRDefault="00E3732D" w:rsidP="00E3732D">
      <w:pPr>
        <w:keepLines/>
        <w:widowControl/>
        <w:wordWrap w:val="0"/>
        <w:topLinePunct/>
        <w:autoSpaceDN w:val="0"/>
        <w:adjustRightInd w:val="0"/>
        <w:snapToGrid w:val="0"/>
        <w:ind w:firstLineChars="300" w:firstLine="63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提高</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，节省开支；</w:t>
      </w:r>
    </w:p>
    <w:p w14:paraId="2E08B0C9"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 xml:space="preserve">  提高</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1E72CBF0"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 xml:space="preserve">  提高</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35068384" w14:textId="77777777" w:rsidR="00E3732D" w:rsidRPr="00E3732D" w:rsidRDefault="00E3732D" w:rsidP="00E3732D">
      <w:pPr>
        <w:widowControl/>
        <w:wordWrap w:val="0"/>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22" w:name="_Toc139891938"/>
      <w:r w:rsidRPr="00E3732D">
        <w:rPr>
          <w:rFonts w:ascii="思源黑体 CN Medium" w:eastAsia="思源黑体 CN Medium" w:hAnsi="思源黑体 CN Medium" w:cs="思源黑体 CN Medium"/>
          <w:b/>
          <w:bCs/>
          <w:color w:val="000000" w:themeColor="text1"/>
          <w:sz w:val="24"/>
          <w:szCs w:val="24"/>
        </w:rPr>
        <w:t xml:space="preserve">4.8 </w:t>
      </w:r>
      <w:r w:rsidRPr="00E3732D">
        <w:rPr>
          <w:rFonts w:ascii="思源黑体 CN Medium" w:eastAsia="思源黑体 CN Medium" w:hAnsi="思源黑体 CN Medium" w:cs="思源黑体 CN Medium" w:hint="eastAsia"/>
          <w:b/>
          <w:bCs/>
          <w:color w:val="000000" w:themeColor="text1"/>
          <w:sz w:val="24"/>
          <w:szCs w:val="24"/>
        </w:rPr>
        <w:t>商业智能</w:t>
      </w:r>
      <w:r w:rsidRPr="00E3732D">
        <w:rPr>
          <w:rFonts w:ascii="思源黑体 CN Medium" w:eastAsia="思源黑体 CN Medium" w:hAnsi="思源黑体 CN Medium" w:cs="思源黑体 CN Medium"/>
          <w:b/>
          <w:bCs/>
          <w:color w:val="000000" w:themeColor="text1"/>
          <w:sz w:val="24"/>
          <w:szCs w:val="24"/>
        </w:rPr>
        <w:t>BI</w:t>
      </w:r>
      <w:bookmarkEnd w:id="22"/>
    </w:p>
    <w:p w14:paraId="55F023D0"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0245F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1</w:t>
      </w:r>
      <w:r w:rsidRPr="000245F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过程</w:t>
      </w:r>
    </w:p>
    <w:p w14:paraId="789AB9A0"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需求分析→</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→数据抽取→</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→用户培训和数据模拟测试→系统改进和完善</w:t>
      </w:r>
    </w:p>
    <w:p w14:paraId="62D031E0"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（2）相关技术：</w:t>
      </w:r>
      <w:r w:rsidRPr="000245F1">
        <w:rPr>
          <w:rFonts w:ascii="思源黑体 CN Medium" w:eastAsia="思源黑体 CN Medium" w:hAnsi="思源黑体 CN Medium" w:cs="思源黑体 CN Medium" w:hint="eastAsia"/>
          <w:color w:val="000000" w:themeColor="text1"/>
          <w:szCs w:val="21"/>
        </w:rPr>
        <w:t>数据</w:t>
      </w:r>
      <w:r w:rsidRPr="00E3732D">
        <w:rPr>
          <w:rFonts w:ascii="思源黑体 CN Medium" w:eastAsia="思源黑体 CN Medium" w:hAnsi="思源黑体 CN Medium" w:cs="思源黑体 CN Medium" w:hint="eastAsia"/>
          <w:color w:val="000000" w:themeColor="text1"/>
          <w:szCs w:val="21"/>
        </w:rPr>
        <w:t>仓库+数据挖掘+</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p>
    <w:p w14:paraId="681636DD"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（3）</w:t>
      </w:r>
      <w:r w:rsidRPr="00E3732D">
        <w:rPr>
          <w:rFonts w:ascii="思源黑体 CN Medium" w:eastAsia="思源黑体 CN Medium" w:hAnsi="思源黑体 CN Medium" w:cs="思源黑体 CN Medium" w:hint="eastAsia"/>
          <w:b/>
          <w:color w:val="000000" w:themeColor="text1"/>
          <w:szCs w:val="21"/>
        </w:rPr>
        <w:t>用途：</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b/>
          <w:color w:val="000000" w:themeColor="text1"/>
          <w:szCs w:val="21"/>
        </w:rPr>
        <w:t>【分析历史数据预判未来】</w:t>
      </w:r>
    </w:p>
    <w:p w14:paraId="3743A9FB"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（4）数据仓库</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49"/>
        <w:gridCol w:w="4995"/>
      </w:tblGrid>
      <w:tr w:rsidR="00B37B6C" w:rsidRPr="00E3732D" w14:paraId="5E272FF5" w14:textId="77777777" w:rsidTr="00B37B6C">
        <w:trPr>
          <w:trHeight w:val="20"/>
        </w:trPr>
        <w:tc>
          <w:tcPr>
            <w:tcW w:w="2327" w:type="pct"/>
            <w:tcBorders>
              <w:top w:val="single" w:sz="4" w:space="0" w:color="auto"/>
              <w:left w:val="single" w:sz="4" w:space="0" w:color="auto"/>
              <w:bottom w:val="single" w:sz="4" w:space="0" w:color="auto"/>
              <w:right w:val="single" w:sz="4" w:space="0" w:color="auto"/>
            </w:tcBorders>
            <w:hideMark/>
          </w:tcPr>
          <w:p w14:paraId="39DCD907" w14:textId="77777777" w:rsidR="00E3732D" w:rsidRPr="00E3732D" w:rsidRDefault="00E3732D" w:rsidP="00E3732D">
            <w:pPr>
              <w:keepNext/>
              <w:widowControl/>
              <w:wordWrap w:val="0"/>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数据库</w:t>
            </w:r>
          </w:p>
        </w:tc>
        <w:tc>
          <w:tcPr>
            <w:tcW w:w="2673" w:type="pct"/>
            <w:tcBorders>
              <w:top w:val="single" w:sz="4" w:space="0" w:color="auto"/>
              <w:left w:val="single" w:sz="4" w:space="0" w:color="auto"/>
              <w:bottom w:val="single" w:sz="4" w:space="0" w:color="auto"/>
              <w:right w:val="single" w:sz="4" w:space="0" w:color="auto"/>
            </w:tcBorders>
            <w:hideMark/>
          </w:tcPr>
          <w:p w14:paraId="687EA906" w14:textId="77777777" w:rsidR="00E3732D" w:rsidRPr="00E3732D" w:rsidRDefault="00E3732D" w:rsidP="00E3732D">
            <w:pPr>
              <w:keepNext/>
              <w:widowControl/>
              <w:wordWrap w:val="0"/>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数据仓库【特点】</w:t>
            </w:r>
          </w:p>
        </w:tc>
      </w:tr>
      <w:tr w:rsidR="00B37B6C" w:rsidRPr="00E3732D" w14:paraId="62819A4D" w14:textId="77777777" w:rsidTr="00B37B6C">
        <w:trPr>
          <w:trHeight w:val="20"/>
        </w:trPr>
        <w:tc>
          <w:tcPr>
            <w:tcW w:w="2327" w:type="pct"/>
            <w:tcBorders>
              <w:top w:val="single" w:sz="4" w:space="0" w:color="auto"/>
              <w:left w:val="single" w:sz="4" w:space="0" w:color="auto"/>
              <w:bottom w:val="single" w:sz="4" w:space="0" w:color="auto"/>
              <w:right w:val="single" w:sz="4" w:space="0" w:color="auto"/>
            </w:tcBorders>
            <w:vAlign w:val="center"/>
            <w:hideMark/>
          </w:tcPr>
          <w:p w14:paraId="2067AF9C" w14:textId="77777777" w:rsidR="00E3732D" w:rsidRPr="00E3732D" w:rsidRDefault="00E3732D" w:rsidP="00E3732D">
            <w:pPr>
              <w:widowControl/>
              <w:wordWrap w:val="0"/>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面向应用：应用组织数据</w:t>
            </w:r>
          </w:p>
        </w:tc>
        <w:tc>
          <w:tcPr>
            <w:tcW w:w="2673" w:type="pct"/>
            <w:tcBorders>
              <w:top w:val="single" w:sz="4" w:space="0" w:color="auto"/>
              <w:left w:val="single" w:sz="4" w:space="0" w:color="auto"/>
              <w:bottom w:val="single" w:sz="4" w:space="0" w:color="auto"/>
              <w:right w:val="single" w:sz="4" w:space="0" w:color="auto"/>
            </w:tcBorders>
            <w:vAlign w:val="center"/>
            <w:hideMark/>
          </w:tcPr>
          <w:p w14:paraId="44C8B2D6" w14:textId="77777777" w:rsidR="00E3732D" w:rsidRPr="00E3732D" w:rsidRDefault="00E3732D" w:rsidP="00E3732D">
            <w:pPr>
              <w:widowControl/>
              <w:wordWrap w:val="0"/>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：主题组织数据</w:t>
            </w:r>
          </w:p>
        </w:tc>
      </w:tr>
      <w:tr w:rsidR="00B37B6C" w:rsidRPr="00E3732D" w14:paraId="15284C4A" w14:textId="77777777" w:rsidTr="00B37B6C">
        <w:trPr>
          <w:trHeight w:val="20"/>
        </w:trPr>
        <w:tc>
          <w:tcPr>
            <w:tcW w:w="2327" w:type="pct"/>
            <w:tcBorders>
              <w:top w:val="single" w:sz="4" w:space="0" w:color="auto"/>
              <w:left w:val="single" w:sz="4" w:space="0" w:color="auto"/>
              <w:bottom w:val="single" w:sz="4" w:space="0" w:color="auto"/>
              <w:right w:val="single" w:sz="4" w:space="0" w:color="auto"/>
            </w:tcBorders>
            <w:vAlign w:val="center"/>
            <w:hideMark/>
          </w:tcPr>
          <w:p w14:paraId="21095EA8" w14:textId="77777777" w:rsidR="00E3732D" w:rsidRPr="00E3732D" w:rsidRDefault="00E3732D" w:rsidP="00E3732D">
            <w:pPr>
              <w:widowControl/>
              <w:wordWrap w:val="0"/>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零散的：一个应用对应一个数据库</w:t>
            </w:r>
          </w:p>
        </w:tc>
        <w:tc>
          <w:tcPr>
            <w:tcW w:w="2673" w:type="pct"/>
            <w:tcBorders>
              <w:top w:val="single" w:sz="4" w:space="0" w:color="auto"/>
              <w:left w:val="single" w:sz="4" w:space="0" w:color="auto"/>
              <w:bottom w:val="single" w:sz="4" w:space="0" w:color="auto"/>
              <w:right w:val="single" w:sz="4" w:space="0" w:color="auto"/>
            </w:tcBorders>
            <w:vAlign w:val="center"/>
            <w:hideMark/>
          </w:tcPr>
          <w:p w14:paraId="7F810EF8" w14:textId="77777777" w:rsidR="00E3732D" w:rsidRPr="00E3732D" w:rsidRDefault="00E3732D" w:rsidP="00E3732D">
            <w:pPr>
              <w:widowControl/>
              <w:wordWrap w:val="0"/>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：整个企业对应一个数据仓库</w:t>
            </w:r>
          </w:p>
        </w:tc>
      </w:tr>
      <w:tr w:rsidR="00B37B6C" w:rsidRPr="00E3732D" w14:paraId="0F624BFD" w14:textId="77777777" w:rsidTr="00B37B6C">
        <w:trPr>
          <w:trHeight w:val="20"/>
        </w:trPr>
        <w:tc>
          <w:tcPr>
            <w:tcW w:w="2327" w:type="pct"/>
            <w:tcBorders>
              <w:top w:val="single" w:sz="4" w:space="0" w:color="auto"/>
              <w:left w:val="single" w:sz="4" w:space="0" w:color="auto"/>
              <w:bottom w:val="single" w:sz="4" w:space="0" w:color="auto"/>
              <w:right w:val="single" w:sz="4" w:space="0" w:color="auto"/>
            </w:tcBorders>
            <w:vAlign w:val="center"/>
            <w:hideMark/>
          </w:tcPr>
          <w:p w14:paraId="460360AA" w14:textId="77777777" w:rsidR="00E3732D" w:rsidRPr="00E3732D" w:rsidRDefault="00E3732D" w:rsidP="00E3732D">
            <w:pPr>
              <w:widowControl/>
              <w:wordWrap w:val="0"/>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CRUD：</w:t>
            </w:r>
            <w:proofErr w:type="gramStart"/>
            <w:r w:rsidRPr="00E3732D">
              <w:rPr>
                <w:rFonts w:ascii="思源黑体 CN Medium" w:eastAsia="思源黑体 CN Medium" w:hAnsi="思源黑体 CN Medium" w:cs="思源黑体 CN Medium" w:hint="eastAsia"/>
                <w:color w:val="000000" w:themeColor="text1"/>
                <w:szCs w:val="21"/>
              </w:rPr>
              <w:t>增删改查是</w:t>
            </w:r>
            <w:proofErr w:type="gramEnd"/>
            <w:r w:rsidRPr="00E3732D">
              <w:rPr>
                <w:rFonts w:ascii="思源黑体 CN Medium" w:eastAsia="思源黑体 CN Medium" w:hAnsi="思源黑体 CN Medium" w:cs="思源黑体 CN Medium" w:hint="eastAsia"/>
                <w:color w:val="000000" w:themeColor="text1"/>
                <w:szCs w:val="21"/>
              </w:rPr>
              <w:t>常态</w:t>
            </w:r>
          </w:p>
        </w:tc>
        <w:tc>
          <w:tcPr>
            <w:tcW w:w="2673" w:type="pct"/>
            <w:tcBorders>
              <w:top w:val="single" w:sz="4" w:space="0" w:color="auto"/>
              <w:left w:val="single" w:sz="4" w:space="0" w:color="auto"/>
              <w:bottom w:val="single" w:sz="4" w:space="0" w:color="auto"/>
              <w:right w:val="single" w:sz="4" w:space="0" w:color="auto"/>
            </w:tcBorders>
            <w:vAlign w:val="center"/>
            <w:hideMark/>
          </w:tcPr>
          <w:p w14:paraId="0AA032ED" w14:textId="77777777" w:rsidR="00E3732D" w:rsidRPr="00E3732D" w:rsidRDefault="00E3732D" w:rsidP="00E3732D">
            <w:pPr>
              <w:widowControl/>
              <w:wordWrap w:val="0"/>
              <w:autoSpaceDN w:val="0"/>
              <w:adjustRightInd w:val="0"/>
              <w:snapToGrid w:val="0"/>
              <w:jc w:val="left"/>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b/>
                <w:color w:val="000000" w:themeColor="text1"/>
                <w:szCs w:val="21"/>
              </w:rPr>
              <w:t>（非易失的）：</w:t>
            </w:r>
          </w:p>
          <w:p w14:paraId="3ECE676B" w14:textId="77777777" w:rsidR="00E3732D" w:rsidRPr="00E3732D" w:rsidRDefault="00E3732D" w:rsidP="00E3732D">
            <w:pPr>
              <w:widowControl/>
              <w:wordWrap w:val="0"/>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查询为主、基本无修改与删除</w:t>
            </w:r>
          </w:p>
        </w:tc>
      </w:tr>
      <w:tr w:rsidR="00B37B6C" w:rsidRPr="00E3732D" w14:paraId="4626A0CC" w14:textId="77777777" w:rsidTr="00B37B6C">
        <w:trPr>
          <w:trHeight w:val="20"/>
        </w:trPr>
        <w:tc>
          <w:tcPr>
            <w:tcW w:w="2327" w:type="pct"/>
            <w:tcBorders>
              <w:top w:val="single" w:sz="4" w:space="0" w:color="auto"/>
              <w:left w:val="single" w:sz="4" w:space="0" w:color="auto"/>
              <w:bottom w:val="single" w:sz="4" w:space="0" w:color="auto"/>
              <w:right w:val="single" w:sz="4" w:space="0" w:color="auto"/>
            </w:tcBorders>
            <w:vAlign w:val="center"/>
            <w:hideMark/>
          </w:tcPr>
          <w:p w14:paraId="4909F3C3" w14:textId="77777777" w:rsidR="00E3732D" w:rsidRPr="00E3732D" w:rsidRDefault="00E3732D" w:rsidP="00E3732D">
            <w:pPr>
              <w:widowControl/>
              <w:wordWrap w:val="0"/>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解决当下应用问题</w:t>
            </w:r>
          </w:p>
        </w:tc>
        <w:tc>
          <w:tcPr>
            <w:tcW w:w="2673" w:type="pct"/>
            <w:tcBorders>
              <w:top w:val="single" w:sz="4" w:space="0" w:color="auto"/>
              <w:left w:val="single" w:sz="4" w:space="0" w:color="auto"/>
              <w:bottom w:val="single" w:sz="4" w:space="0" w:color="auto"/>
              <w:right w:val="single" w:sz="4" w:space="0" w:color="auto"/>
            </w:tcBorders>
            <w:vAlign w:val="center"/>
            <w:hideMark/>
          </w:tcPr>
          <w:p w14:paraId="1DD96B4A" w14:textId="77777777" w:rsidR="00E3732D" w:rsidRPr="00E3732D" w:rsidRDefault="00E3732D" w:rsidP="00E3732D">
            <w:pPr>
              <w:widowControl/>
              <w:wordWrap w:val="0"/>
              <w:autoSpaceDN w:val="0"/>
              <w:adjustRightInd w:val="0"/>
              <w:snapToGrid w:val="0"/>
              <w:jc w:val="left"/>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b/>
                <w:color w:val="000000" w:themeColor="text1"/>
                <w:szCs w:val="21"/>
              </w:rPr>
              <w:t>（时变的）：</w:t>
            </w:r>
          </w:p>
          <w:p w14:paraId="38F5BB7E" w14:textId="77777777" w:rsidR="00E3732D" w:rsidRPr="00E3732D" w:rsidRDefault="00E3732D" w:rsidP="00E3732D">
            <w:pPr>
              <w:widowControl/>
              <w:wordWrap w:val="0"/>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各个阶段信息都有，并可预测未来趋势</w:t>
            </w:r>
          </w:p>
        </w:tc>
      </w:tr>
    </w:tbl>
    <w:p w14:paraId="52F38BA6" w14:textId="77777777" w:rsidR="00E3732D" w:rsidRPr="00E3732D" w:rsidRDefault="00E3732D" w:rsidP="00E3732D">
      <w:pPr>
        <w:keepLines/>
        <w:widowControl/>
        <w:wordWrap w:val="0"/>
        <w:topLinePunct/>
        <w:autoSpaceDN w:val="0"/>
        <w:adjustRightInd w:val="0"/>
        <w:snapToGrid w:val="0"/>
        <w:ind w:firstLineChars="100" w:firstLine="21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（5）数据挖掘：分类：</w:t>
      </w:r>
    </w:p>
    <w:p w14:paraId="64413B77"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关联分析：</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35932E1B"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：侧重点是分析数据间的前后关系（因果关系）。</w:t>
      </w:r>
    </w:p>
    <w:p w14:paraId="6A5C8E88"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分类分析</w:t>
      </w:r>
      <w:r w:rsidRPr="000245F1">
        <w:rPr>
          <w:rFonts w:ascii="思源黑体 CN Medium" w:eastAsia="思源黑体 CN Medium" w:hAnsi="思源黑体 CN Medium" w:cs="思源黑体 CN Medium" w:hint="eastAsia"/>
          <w:color w:val="000000" w:themeColor="text1"/>
          <w:szCs w:val="21"/>
        </w:rPr>
        <w:t>：</w:t>
      </w:r>
      <w:r w:rsidRPr="000245F1">
        <w:rPr>
          <w:rFonts w:ascii="思源黑体 CN Medium" w:eastAsia="思源黑体 CN Medium" w:hAnsi="思源黑体 CN Medium" w:cs="思源黑体 CN Medium" w:hint="eastAsia"/>
          <w:color w:val="000000" w:themeColor="text1"/>
          <w:szCs w:val="21"/>
          <w:u w:val="single"/>
        </w:rPr>
        <w:t xml:space="preserve"> </w:t>
      </w:r>
      <w:r w:rsidRPr="000245F1">
        <w:rPr>
          <w:rFonts w:ascii="思源黑体 CN Medium" w:eastAsia="思源黑体 CN Medium" w:hAnsi="思源黑体 CN Medium" w:cs="思源黑体 CN Medium"/>
          <w:color w:val="000000" w:themeColor="text1"/>
          <w:szCs w:val="21"/>
          <w:u w:val="single"/>
        </w:rPr>
        <w:t xml:space="preserve">        </w:t>
      </w:r>
      <w:r w:rsidRPr="000245F1">
        <w:rPr>
          <w:rFonts w:ascii="思源黑体 CN Medium" w:eastAsia="思源黑体 CN Medium" w:hAnsi="思源黑体 CN Medium" w:cs="思源黑体 CN Medium" w:hint="eastAsia"/>
          <w:color w:val="000000" w:themeColor="text1"/>
          <w:szCs w:val="21"/>
          <w:u w:val="single"/>
        </w:rPr>
        <w:t xml:space="preserve">  </w:t>
      </w:r>
      <w:r w:rsidRPr="000245F1">
        <w:rPr>
          <w:rFonts w:ascii="思源黑体 CN Medium" w:eastAsia="思源黑体 CN Medium" w:hAnsi="思源黑体 CN Medium" w:cs="思源黑体 CN Medium"/>
          <w:color w:val="000000" w:themeColor="text1"/>
          <w:szCs w:val="21"/>
          <w:u w:val="single"/>
        </w:rPr>
        <w:t xml:space="preserve">        </w:t>
      </w:r>
      <w:r w:rsidRPr="000245F1">
        <w:rPr>
          <w:rFonts w:ascii="思源黑体 CN Medium" w:eastAsia="思源黑体 CN Medium" w:hAnsi="思源黑体 CN Medium" w:cs="思源黑体 CN Medium" w:hint="eastAsia"/>
          <w:color w:val="000000" w:themeColor="text1"/>
          <w:szCs w:val="21"/>
          <w:u w:val="single"/>
        </w:rPr>
        <w:t xml:space="preserve">  </w:t>
      </w:r>
      <w:r w:rsidRPr="000245F1">
        <w:rPr>
          <w:rFonts w:ascii="思源黑体 CN Medium" w:eastAsia="思源黑体 CN Medium" w:hAnsi="思源黑体 CN Medium" w:cs="思源黑体 CN Medium"/>
          <w:color w:val="000000" w:themeColor="text1"/>
          <w:szCs w:val="21"/>
          <w:u w:val="single"/>
        </w:rPr>
        <w:t xml:space="preserve">        </w:t>
      </w:r>
      <w:r w:rsidRPr="000245F1">
        <w:rPr>
          <w:rFonts w:ascii="思源黑体 CN Medium" w:eastAsia="思源黑体 CN Medium" w:hAnsi="思源黑体 CN Medium" w:cs="思源黑体 CN Medium" w:hint="eastAsia"/>
          <w:color w:val="000000" w:themeColor="text1"/>
          <w:szCs w:val="21"/>
          <w:u w:val="single"/>
        </w:rPr>
        <w:t xml:space="preserve">  </w:t>
      </w:r>
      <w:r w:rsidRPr="000245F1">
        <w:rPr>
          <w:rFonts w:ascii="思源黑体 CN Medium" w:eastAsia="思源黑体 CN Medium" w:hAnsi="思源黑体 CN Medium" w:cs="思源黑体 CN Medium"/>
          <w:color w:val="000000" w:themeColor="text1"/>
          <w:szCs w:val="21"/>
          <w:u w:val="single"/>
        </w:rPr>
        <w:t xml:space="preserve">        </w:t>
      </w:r>
      <w:r w:rsidRPr="000245F1">
        <w:rPr>
          <w:rFonts w:ascii="思源黑体 CN Medium" w:eastAsia="思源黑体 CN Medium" w:hAnsi="思源黑体 CN Medium" w:cs="思源黑体 CN Medium" w:hint="eastAsia"/>
          <w:color w:val="000000" w:themeColor="text1"/>
          <w:szCs w:val="21"/>
          <w:u w:val="single"/>
        </w:rPr>
        <w:t xml:space="preserve"> </w:t>
      </w:r>
      <w:r w:rsidRPr="000245F1">
        <w:rPr>
          <w:rFonts w:ascii="思源黑体 CN Medium" w:eastAsia="思源黑体 CN Medium" w:hAnsi="思源黑体 CN Medium" w:cs="思源黑体 CN Medium" w:hint="eastAsia"/>
          <w:color w:val="000000" w:themeColor="text1"/>
          <w:szCs w:val="21"/>
        </w:rPr>
        <w:t>。</w:t>
      </w:r>
    </w:p>
    <w:p w14:paraId="7BD4F79B"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：分类分析法的逆过程。</w:t>
      </w:r>
    </w:p>
    <w:p w14:paraId="342BED58" w14:textId="77777777" w:rsidR="00E3732D" w:rsidRPr="00E3732D" w:rsidRDefault="00E3732D" w:rsidP="00E3732D">
      <w:pPr>
        <w:keepLines/>
        <w:widowControl/>
        <w:wordWrap w:val="0"/>
        <w:topLinePunct/>
        <w:autoSpaceDN w:val="0"/>
        <w:adjustRightInd w:val="0"/>
        <w:snapToGrid w:val="0"/>
        <w:ind w:firstLineChars="95" w:firstLine="199"/>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（6）</w:t>
      </w:r>
      <w:r w:rsidRPr="00E3732D">
        <w:rPr>
          <w:rFonts w:ascii="思源黑体 CN Medium" w:eastAsia="思源黑体 CN Medium" w:hAnsi="思源黑体 CN Medium" w:cs="思源黑体 CN Medium" w:hint="eastAsia"/>
          <w:b/>
          <w:color w:val="000000" w:themeColor="text1"/>
          <w:szCs w:val="21"/>
        </w:rPr>
        <w:t>数据湖</w:t>
      </w:r>
    </w:p>
    <w:p w14:paraId="143D2283"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概念</w:t>
      </w: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0861B164"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特点</w:t>
      </w:r>
      <w:r w:rsidRPr="00E3732D">
        <w:rPr>
          <w:rFonts w:ascii="思源黑体 CN Medium" w:eastAsia="思源黑体 CN Medium" w:hAnsi="思源黑体 CN Medium" w:cs="思源黑体 CN Medium" w:hint="eastAsia"/>
          <w:color w:val="000000" w:themeColor="text1"/>
          <w:szCs w:val="21"/>
        </w:rPr>
        <w:t>：</w:t>
      </w:r>
      <w:proofErr w:type="gramStart"/>
      <w:r w:rsidRPr="00E3732D">
        <w:rPr>
          <w:rFonts w:ascii="思源黑体 CN Medium" w:eastAsia="思源黑体 CN Medium" w:hAnsi="思源黑体 CN Medium" w:cs="思源黑体 CN Medium" w:hint="eastAsia"/>
          <w:color w:val="000000" w:themeColor="text1"/>
          <w:szCs w:val="21"/>
        </w:rPr>
        <w:t>数据湖</w:t>
      </w:r>
      <w:proofErr w:type="gramEnd"/>
      <w:r w:rsidRPr="00E3732D">
        <w:rPr>
          <w:rFonts w:ascii="思源黑体 CN Medium" w:eastAsia="思源黑体 CN Medium" w:hAnsi="思源黑体 CN Medium" w:cs="思源黑体 CN Medium" w:hint="eastAsia"/>
          <w:color w:val="000000" w:themeColor="text1"/>
          <w:szCs w:val="21"/>
        </w:rPr>
        <w:t>从企业的多个数据源获取原始数据，并且针对不同的目的，同一份原始数据还可能有多种满足特定内部模型格式的数据副本。因此，数据湖中被处理的数据可能是任意类型的信息，从结构化数据到完全非结构化数据。</w:t>
      </w:r>
    </w:p>
    <w:p w14:paraId="26DF0CD7" w14:textId="77777777" w:rsidR="00E3732D" w:rsidRPr="00E3732D" w:rsidRDefault="00E3732D" w:rsidP="00E3732D">
      <w:pPr>
        <w:keepLines/>
        <w:widowControl/>
        <w:wordWrap w:val="0"/>
        <w:topLinePunct/>
        <w:autoSpaceDN w:val="0"/>
        <w:adjustRightInd w:val="0"/>
        <w:snapToGrid w:val="0"/>
        <w:ind w:firstLineChars="200" w:firstLine="431"/>
        <w:jc w:val="left"/>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bCs/>
          <w:color w:val="000000" w:themeColor="text1"/>
          <w:szCs w:val="21"/>
        </w:rPr>
        <w:t>区别</w:t>
      </w:r>
      <w:r w:rsidRPr="00E3732D">
        <w:rPr>
          <w:rFonts w:ascii="思源黑体 CN Medium" w:eastAsia="思源黑体 CN Medium" w:hAnsi="思源黑体 CN Medium" w:cs="思源黑体 CN Medium" w:hint="eastAsia"/>
          <w:b/>
          <w:color w:val="000000" w:themeColor="text1"/>
          <w:szCs w:val="21"/>
        </w:rPr>
        <w:t>：数据仓库仅支持</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b/>
          <w:color w:val="000000" w:themeColor="text1"/>
          <w:szCs w:val="21"/>
        </w:rPr>
        <w:t>，</w:t>
      </w:r>
      <w:proofErr w:type="gramStart"/>
      <w:r w:rsidRPr="00E3732D">
        <w:rPr>
          <w:rFonts w:ascii="思源黑体 CN Medium" w:eastAsia="思源黑体 CN Medium" w:hAnsi="思源黑体 CN Medium" w:cs="思源黑体 CN Medium" w:hint="eastAsia"/>
          <w:b/>
          <w:color w:val="000000" w:themeColor="text1"/>
          <w:szCs w:val="21"/>
        </w:rPr>
        <w:t>数据湖既</w:t>
      </w:r>
      <w:proofErr w:type="gramEnd"/>
      <w:r w:rsidRPr="00E3732D">
        <w:rPr>
          <w:rFonts w:ascii="思源黑体 CN Medium" w:eastAsia="思源黑体 CN Medium" w:hAnsi="思源黑体 CN Medium" w:cs="思源黑体 CN Medium" w:hint="eastAsia"/>
          <w:b/>
          <w:color w:val="000000" w:themeColor="text1"/>
          <w:szCs w:val="21"/>
        </w:rPr>
        <w:t>支持</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b/>
          <w:color w:val="000000" w:themeColor="text1"/>
          <w:szCs w:val="21"/>
        </w:rPr>
        <w:t>，也支持</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b/>
          <w:color w:val="000000" w:themeColor="text1"/>
          <w:szCs w:val="21"/>
        </w:rPr>
        <w:t>。</w:t>
      </w:r>
    </w:p>
    <w:p w14:paraId="55FC60D5" w14:textId="77777777" w:rsidR="00E3732D" w:rsidRPr="00E3732D" w:rsidRDefault="00E3732D" w:rsidP="00E3732D">
      <w:pPr>
        <w:widowControl/>
        <w:wordWrap w:val="0"/>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23" w:name="_Toc139891939"/>
      <w:r w:rsidRPr="00E3732D">
        <w:rPr>
          <w:rFonts w:ascii="思源黑体 CN Medium" w:eastAsia="思源黑体 CN Medium" w:hAnsi="思源黑体 CN Medium" w:cs="思源黑体 CN Medium"/>
          <w:b/>
          <w:bCs/>
          <w:color w:val="000000" w:themeColor="text1"/>
          <w:sz w:val="24"/>
          <w:szCs w:val="24"/>
        </w:rPr>
        <w:lastRenderedPageBreak/>
        <w:t xml:space="preserve">4.9 </w:t>
      </w:r>
      <w:r w:rsidRPr="00E3732D">
        <w:rPr>
          <w:rFonts w:ascii="思源黑体 CN Medium" w:eastAsia="思源黑体 CN Medium" w:hAnsi="思源黑体 CN Medium" w:cs="思源黑体 CN Medium" w:hint="eastAsia"/>
          <w:b/>
          <w:bCs/>
          <w:color w:val="000000" w:themeColor="text1"/>
          <w:sz w:val="24"/>
          <w:szCs w:val="24"/>
        </w:rPr>
        <w:t>企业应用集成</w:t>
      </w:r>
      <w:bookmarkEnd w:id="23"/>
    </w:p>
    <w:p w14:paraId="4E1BA538" w14:textId="77777777" w:rsidR="00E3732D" w:rsidRPr="00E3732D" w:rsidRDefault="00E3732D" w:rsidP="00E3732D">
      <w:pPr>
        <w:widowControl/>
        <w:wordWrap w:val="0"/>
        <w:adjustRightInd w:val="0"/>
        <w:snapToGrid w:val="0"/>
        <w:ind w:firstLineChars="200" w:firstLine="431"/>
        <w:jc w:val="left"/>
        <w:outlineLvl w:val="3"/>
        <w:rPr>
          <w:rFonts w:ascii="思源黑体 CN Medium" w:eastAsia="思源黑体 CN Medium" w:hAnsi="思源黑体 CN Medium" w:cs="思源黑体 CN Medium"/>
          <w:b/>
          <w:bCs/>
          <w:color w:val="000000" w:themeColor="text1"/>
          <w:szCs w:val="28"/>
        </w:rPr>
      </w:pPr>
      <w:r w:rsidRPr="00E3732D">
        <w:rPr>
          <w:rFonts w:ascii="思源黑体 CN Medium" w:eastAsia="思源黑体 CN Medium" w:hAnsi="思源黑体 CN Medium" w:cs="思源黑体 CN Medium"/>
          <w:b/>
          <w:bCs/>
          <w:color w:val="000000" w:themeColor="text1"/>
          <w:szCs w:val="21"/>
        </w:rPr>
        <w:t>4.9.1</w:t>
      </w:r>
      <w:r w:rsidRPr="00E3732D">
        <w:rPr>
          <w:rFonts w:ascii="思源黑体 CN Medium" w:eastAsia="思源黑体 CN Medium" w:hAnsi="思源黑体 CN Medium" w:cs="思源黑体 CN Medium" w:hint="eastAsia"/>
          <w:b/>
          <w:bCs/>
          <w:color w:val="000000" w:themeColor="text1"/>
          <w:szCs w:val="21"/>
        </w:rPr>
        <w:t>企业集成分类</w:t>
      </w:r>
    </w:p>
    <w:p w14:paraId="159E2705"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按集成点分：</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1"/>
        <w:gridCol w:w="1004"/>
        <w:gridCol w:w="3510"/>
        <w:gridCol w:w="2999"/>
      </w:tblGrid>
      <w:tr w:rsidR="00B37B6C" w:rsidRPr="00E3732D" w14:paraId="38DBAAB7" w14:textId="77777777" w:rsidTr="00B37B6C">
        <w:trPr>
          <w:trHeight w:val="20"/>
        </w:trPr>
        <w:tc>
          <w:tcPr>
            <w:tcW w:w="980" w:type="pct"/>
            <w:tcBorders>
              <w:top w:val="single" w:sz="4" w:space="0" w:color="auto"/>
              <w:left w:val="single" w:sz="4" w:space="0" w:color="auto"/>
              <w:bottom w:val="single" w:sz="4" w:space="0" w:color="auto"/>
              <w:right w:val="single" w:sz="4" w:space="0" w:color="auto"/>
            </w:tcBorders>
            <w:vAlign w:val="center"/>
            <w:hideMark/>
          </w:tcPr>
          <w:p w14:paraId="6F4B9DD7" w14:textId="77777777" w:rsidR="00E3732D" w:rsidRPr="00E3732D" w:rsidRDefault="00E3732D" w:rsidP="00E3732D">
            <w:pPr>
              <w:wordWrap w:val="0"/>
              <w:autoSpaceDN w:val="0"/>
              <w:jc w:val="left"/>
              <w:rPr>
                <w:rFonts w:ascii="思源黑体 CN Medium" w:eastAsia="思源黑体 CN Medium" w:hAnsi="思源黑体 CN Medium" w:cs="思源黑体 CN Medium"/>
                <w:color w:val="000000" w:themeColor="text1"/>
                <w:szCs w:val="21"/>
              </w:rPr>
            </w:pPr>
          </w:p>
        </w:tc>
        <w:tc>
          <w:tcPr>
            <w:tcW w:w="537" w:type="pct"/>
            <w:tcBorders>
              <w:top w:val="single" w:sz="4" w:space="0" w:color="auto"/>
              <w:left w:val="single" w:sz="4" w:space="0" w:color="auto"/>
              <w:bottom w:val="single" w:sz="4" w:space="0" w:color="auto"/>
              <w:right w:val="single" w:sz="4" w:space="0" w:color="auto"/>
            </w:tcBorders>
            <w:vAlign w:val="center"/>
            <w:hideMark/>
          </w:tcPr>
          <w:p w14:paraId="42F335B2" w14:textId="77777777" w:rsidR="00E3732D" w:rsidRPr="00E3732D" w:rsidRDefault="00E3732D" w:rsidP="00E3732D">
            <w:pPr>
              <w:widowControl/>
              <w:wordWrap w:val="0"/>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集成点</w:t>
            </w:r>
          </w:p>
        </w:tc>
        <w:tc>
          <w:tcPr>
            <w:tcW w:w="1878" w:type="pct"/>
            <w:tcBorders>
              <w:top w:val="single" w:sz="4" w:space="0" w:color="auto"/>
              <w:left w:val="single" w:sz="4" w:space="0" w:color="auto"/>
              <w:bottom w:val="single" w:sz="4" w:space="0" w:color="auto"/>
              <w:right w:val="single" w:sz="4" w:space="0" w:color="auto"/>
            </w:tcBorders>
            <w:vAlign w:val="center"/>
            <w:hideMark/>
          </w:tcPr>
          <w:p w14:paraId="075FB96C" w14:textId="77777777" w:rsidR="00E3732D" w:rsidRPr="00E3732D" w:rsidRDefault="00E3732D" w:rsidP="00E3732D">
            <w:pPr>
              <w:widowControl/>
              <w:wordWrap w:val="0"/>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效果</w:t>
            </w:r>
          </w:p>
        </w:tc>
        <w:tc>
          <w:tcPr>
            <w:tcW w:w="1605" w:type="pct"/>
            <w:tcBorders>
              <w:top w:val="single" w:sz="4" w:space="0" w:color="auto"/>
              <w:left w:val="single" w:sz="4" w:space="0" w:color="auto"/>
              <w:bottom w:val="single" w:sz="4" w:space="0" w:color="auto"/>
              <w:right w:val="single" w:sz="4" w:space="0" w:color="auto"/>
            </w:tcBorders>
            <w:vAlign w:val="center"/>
            <w:hideMark/>
          </w:tcPr>
          <w:p w14:paraId="7E5909D8" w14:textId="77777777" w:rsidR="00E3732D" w:rsidRPr="00E3732D" w:rsidRDefault="00E3732D" w:rsidP="00E3732D">
            <w:pPr>
              <w:widowControl/>
              <w:wordWrap w:val="0"/>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解题关键点</w:t>
            </w:r>
          </w:p>
        </w:tc>
      </w:tr>
      <w:tr w:rsidR="00B37B6C" w:rsidRPr="00E3732D" w14:paraId="40A29578" w14:textId="77777777" w:rsidTr="00B37B6C">
        <w:trPr>
          <w:trHeight w:val="20"/>
        </w:trPr>
        <w:tc>
          <w:tcPr>
            <w:tcW w:w="980" w:type="pct"/>
            <w:tcBorders>
              <w:top w:val="single" w:sz="4" w:space="0" w:color="auto"/>
              <w:left w:val="single" w:sz="4" w:space="0" w:color="auto"/>
              <w:bottom w:val="single" w:sz="4" w:space="0" w:color="auto"/>
              <w:right w:val="single" w:sz="4" w:space="0" w:color="auto"/>
            </w:tcBorders>
            <w:vAlign w:val="center"/>
            <w:hideMark/>
          </w:tcPr>
          <w:p w14:paraId="5E310313" w14:textId="77777777" w:rsidR="00E3732D" w:rsidRPr="00E3732D" w:rsidRDefault="00E3732D" w:rsidP="00E3732D">
            <w:pPr>
              <w:widowControl/>
              <w:wordWrap w:val="0"/>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界面集成</w:t>
            </w:r>
          </w:p>
        </w:tc>
        <w:tc>
          <w:tcPr>
            <w:tcW w:w="537" w:type="pct"/>
            <w:tcBorders>
              <w:top w:val="single" w:sz="4" w:space="0" w:color="auto"/>
              <w:left w:val="single" w:sz="4" w:space="0" w:color="auto"/>
              <w:bottom w:val="single" w:sz="4" w:space="0" w:color="auto"/>
              <w:right w:val="single" w:sz="4" w:space="0" w:color="auto"/>
            </w:tcBorders>
            <w:vAlign w:val="center"/>
            <w:hideMark/>
          </w:tcPr>
          <w:p w14:paraId="194FCC84" w14:textId="77777777" w:rsidR="00E3732D" w:rsidRPr="00E3732D" w:rsidRDefault="00E3732D" w:rsidP="00E3732D">
            <w:pPr>
              <w:widowControl/>
              <w:wordWrap w:val="0"/>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p>
        </w:tc>
        <w:tc>
          <w:tcPr>
            <w:tcW w:w="1878" w:type="pct"/>
            <w:tcBorders>
              <w:top w:val="single" w:sz="4" w:space="0" w:color="auto"/>
              <w:left w:val="single" w:sz="4" w:space="0" w:color="auto"/>
              <w:bottom w:val="single" w:sz="4" w:space="0" w:color="auto"/>
              <w:right w:val="single" w:sz="4" w:space="0" w:color="auto"/>
            </w:tcBorders>
            <w:vAlign w:val="center"/>
            <w:hideMark/>
          </w:tcPr>
          <w:p w14:paraId="2565AAEA" w14:textId="77777777" w:rsidR="00E3732D" w:rsidRPr="00E3732D" w:rsidRDefault="00E3732D" w:rsidP="00E3732D">
            <w:pPr>
              <w:widowControl/>
              <w:wordWrap w:val="0"/>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统一入口，产生“整体”感觉</w:t>
            </w:r>
          </w:p>
        </w:tc>
        <w:tc>
          <w:tcPr>
            <w:tcW w:w="1605" w:type="pct"/>
            <w:tcBorders>
              <w:top w:val="single" w:sz="4" w:space="0" w:color="auto"/>
              <w:left w:val="single" w:sz="4" w:space="0" w:color="auto"/>
              <w:bottom w:val="single" w:sz="4" w:space="0" w:color="auto"/>
              <w:right w:val="single" w:sz="4" w:space="0" w:color="auto"/>
            </w:tcBorders>
            <w:vAlign w:val="center"/>
            <w:hideMark/>
          </w:tcPr>
          <w:p w14:paraId="485A8702" w14:textId="77777777" w:rsidR="00E3732D" w:rsidRPr="00E3732D" w:rsidRDefault="00E3732D" w:rsidP="00E3732D">
            <w:pPr>
              <w:widowControl/>
              <w:wordWrap w:val="0"/>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“整体”感觉</w:t>
            </w:r>
          </w:p>
          <w:p w14:paraId="53FA33D0" w14:textId="77777777" w:rsidR="00E3732D" w:rsidRPr="00E3732D" w:rsidRDefault="00E3732D" w:rsidP="00E3732D">
            <w:pPr>
              <w:widowControl/>
              <w:wordWrap w:val="0"/>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最小代价实现一体化操作</w:t>
            </w:r>
          </w:p>
        </w:tc>
      </w:tr>
      <w:tr w:rsidR="00B37B6C" w:rsidRPr="00E3732D" w14:paraId="604E13E9" w14:textId="77777777" w:rsidTr="00B37B6C">
        <w:trPr>
          <w:trHeight w:val="20"/>
        </w:trPr>
        <w:tc>
          <w:tcPr>
            <w:tcW w:w="980" w:type="pct"/>
            <w:tcBorders>
              <w:top w:val="single" w:sz="4" w:space="0" w:color="auto"/>
              <w:left w:val="single" w:sz="4" w:space="0" w:color="auto"/>
              <w:bottom w:val="single" w:sz="4" w:space="0" w:color="auto"/>
              <w:right w:val="single" w:sz="4" w:space="0" w:color="auto"/>
            </w:tcBorders>
            <w:vAlign w:val="center"/>
            <w:hideMark/>
          </w:tcPr>
          <w:p w14:paraId="384CED71" w14:textId="77777777" w:rsidR="00E3732D" w:rsidRPr="00E3732D" w:rsidRDefault="00E3732D" w:rsidP="00E3732D">
            <w:pPr>
              <w:widowControl/>
              <w:wordWrap w:val="0"/>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数据集成</w:t>
            </w:r>
          </w:p>
        </w:tc>
        <w:tc>
          <w:tcPr>
            <w:tcW w:w="537" w:type="pct"/>
            <w:tcBorders>
              <w:top w:val="single" w:sz="4" w:space="0" w:color="auto"/>
              <w:left w:val="single" w:sz="4" w:space="0" w:color="auto"/>
              <w:bottom w:val="single" w:sz="4" w:space="0" w:color="auto"/>
              <w:right w:val="single" w:sz="4" w:space="0" w:color="auto"/>
            </w:tcBorders>
            <w:vAlign w:val="center"/>
            <w:hideMark/>
          </w:tcPr>
          <w:p w14:paraId="7A3DE183" w14:textId="77777777" w:rsidR="00E3732D" w:rsidRPr="00E3732D" w:rsidRDefault="00E3732D" w:rsidP="00E3732D">
            <w:pPr>
              <w:widowControl/>
              <w:wordWrap w:val="0"/>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p>
        </w:tc>
        <w:tc>
          <w:tcPr>
            <w:tcW w:w="1878" w:type="pct"/>
            <w:tcBorders>
              <w:top w:val="single" w:sz="4" w:space="0" w:color="auto"/>
              <w:left w:val="single" w:sz="4" w:space="0" w:color="auto"/>
              <w:bottom w:val="single" w:sz="4" w:space="0" w:color="auto"/>
              <w:right w:val="single" w:sz="4" w:space="0" w:color="auto"/>
            </w:tcBorders>
            <w:vAlign w:val="center"/>
            <w:hideMark/>
          </w:tcPr>
          <w:p w14:paraId="33015A26" w14:textId="77777777" w:rsidR="00E3732D" w:rsidRPr="00E3732D" w:rsidRDefault="00E3732D" w:rsidP="00E3732D">
            <w:pPr>
              <w:widowControl/>
              <w:wordWrap w:val="0"/>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不同来源的数据逻辑或物理上“集中”</w:t>
            </w:r>
          </w:p>
        </w:tc>
        <w:tc>
          <w:tcPr>
            <w:tcW w:w="1605" w:type="pct"/>
            <w:tcBorders>
              <w:top w:val="single" w:sz="4" w:space="0" w:color="auto"/>
              <w:left w:val="single" w:sz="4" w:space="0" w:color="auto"/>
              <w:bottom w:val="single" w:sz="4" w:space="0" w:color="auto"/>
              <w:right w:val="single" w:sz="4" w:space="0" w:color="auto"/>
            </w:tcBorders>
            <w:vAlign w:val="center"/>
            <w:hideMark/>
          </w:tcPr>
          <w:p w14:paraId="55EC2B83" w14:textId="77777777" w:rsidR="00E3732D" w:rsidRPr="00E3732D" w:rsidRDefault="00E3732D" w:rsidP="00E3732D">
            <w:pPr>
              <w:widowControl/>
              <w:wordWrap w:val="0"/>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其他集成方法的</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p>
        </w:tc>
      </w:tr>
      <w:tr w:rsidR="00B37B6C" w:rsidRPr="00E3732D" w14:paraId="2B16837C" w14:textId="77777777" w:rsidTr="00B37B6C">
        <w:trPr>
          <w:trHeight w:val="20"/>
        </w:trPr>
        <w:tc>
          <w:tcPr>
            <w:tcW w:w="980" w:type="pct"/>
            <w:tcBorders>
              <w:top w:val="single" w:sz="4" w:space="0" w:color="auto"/>
              <w:left w:val="single" w:sz="4" w:space="0" w:color="auto"/>
              <w:bottom w:val="single" w:sz="4" w:space="0" w:color="auto"/>
              <w:right w:val="single" w:sz="4" w:space="0" w:color="auto"/>
            </w:tcBorders>
            <w:vAlign w:val="center"/>
            <w:hideMark/>
          </w:tcPr>
          <w:p w14:paraId="2E5EAAE3" w14:textId="77777777" w:rsidR="00E3732D" w:rsidRPr="00E3732D" w:rsidRDefault="00E3732D" w:rsidP="00E3732D">
            <w:pPr>
              <w:widowControl/>
              <w:wordWrap w:val="0"/>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控制集成</w:t>
            </w:r>
          </w:p>
        </w:tc>
        <w:tc>
          <w:tcPr>
            <w:tcW w:w="537" w:type="pct"/>
            <w:tcBorders>
              <w:top w:val="single" w:sz="4" w:space="0" w:color="auto"/>
              <w:left w:val="single" w:sz="4" w:space="0" w:color="auto"/>
              <w:bottom w:val="single" w:sz="4" w:space="0" w:color="auto"/>
              <w:right w:val="single" w:sz="4" w:space="0" w:color="auto"/>
            </w:tcBorders>
            <w:vAlign w:val="center"/>
            <w:hideMark/>
          </w:tcPr>
          <w:p w14:paraId="00CE86C2" w14:textId="77777777" w:rsidR="00E3732D" w:rsidRPr="00E3732D" w:rsidRDefault="00E3732D" w:rsidP="00E3732D">
            <w:pPr>
              <w:widowControl/>
              <w:wordWrap w:val="0"/>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p>
        </w:tc>
        <w:tc>
          <w:tcPr>
            <w:tcW w:w="1878" w:type="pct"/>
            <w:tcBorders>
              <w:top w:val="single" w:sz="4" w:space="0" w:color="auto"/>
              <w:left w:val="single" w:sz="4" w:space="0" w:color="auto"/>
              <w:bottom w:val="single" w:sz="4" w:space="0" w:color="auto"/>
              <w:right w:val="single" w:sz="4" w:space="0" w:color="auto"/>
            </w:tcBorders>
            <w:vAlign w:val="center"/>
            <w:hideMark/>
          </w:tcPr>
          <w:p w14:paraId="0E146E1C" w14:textId="77777777" w:rsidR="00E3732D" w:rsidRPr="00E3732D" w:rsidRDefault="00E3732D" w:rsidP="00E3732D">
            <w:pPr>
              <w:widowControl/>
              <w:wordWrap w:val="0"/>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调用其他系统已有方法，达到集成效果</w:t>
            </w:r>
          </w:p>
        </w:tc>
        <w:tc>
          <w:tcPr>
            <w:tcW w:w="1605" w:type="pct"/>
            <w:tcBorders>
              <w:top w:val="single" w:sz="4" w:space="0" w:color="auto"/>
              <w:left w:val="single" w:sz="4" w:space="0" w:color="auto"/>
              <w:bottom w:val="single" w:sz="4" w:space="0" w:color="auto"/>
              <w:right w:val="single" w:sz="4" w:space="0" w:color="auto"/>
            </w:tcBorders>
            <w:vAlign w:val="center"/>
            <w:hideMark/>
          </w:tcPr>
          <w:p w14:paraId="40D0F367" w14:textId="77777777" w:rsidR="00E3732D" w:rsidRPr="00E3732D" w:rsidRDefault="00E3732D" w:rsidP="00E3732D">
            <w:pPr>
              <w:wordWrap w:val="0"/>
              <w:autoSpaceDN w:val="0"/>
              <w:jc w:val="left"/>
              <w:rPr>
                <w:rFonts w:ascii="思源黑体 CN Medium" w:eastAsia="思源黑体 CN Medium" w:hAnsi="思源黑体 CN Medium" w:cs="思源黑体 CN Medium"/>
                <w:color w:val="000000" w:themeColor="text1"/>
                <w:szCs w:val="21"/>
              </w:rPr>
            </w:pPr>
          </w:p>
        </w:tc>
      </w:tr>
      <w:tr w:rsidR="00B37B6C" w:rsidRPr="00E3732D" w14:paraId="6D40D63D" w14:textId="77777777" w:rsidTr="00B37B6C">
        <w:trPr>
          <w:trHeight w:val="20"/>
        </w:trPr>
        <w:tc>
          <w:tcPr>
            <w:tcW w:w="980" w:type="pct"/>
            <w:tcBorders>
              <w:top w:val="single" w:sz="4" w:space="0" w:color="auto"/>
              <w:left w:val="single" w:sz="4" w:space="0" w:color="auto"/>
              <w:bottom w:val="single" w:sz="4" w:space="0" w:color="auto"/>
              <w:right w:val="single" w:sz="4" w:space="0" w:color="auto"/>
            </w:tcBorders>
            <w:vAlign w:val="center"/>
            <w:hideMark/>
          </w:tcPr>
          <w:p w14:paraId="19BEEBBD" w14:textId="77777777" w:rsidR="00E3732D" w:rsidRPr="00E3732D" w:rsidRDefault="00E3732D" w:rsidP="00E3732D">
            <w:pPr>
              <w:widowControl/>
              <w:wordWrap w:val="0"/>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业务流程集成（过程集成）</w:t>
            </w:r>
          </w:p>
        </w:tc>
        <w:tc>
          <w:tcPr>
            <w:tcW w:w="537" w:type="pct"/>
            <w:tcBorders>
              <w:top w:val="single" w:sz="4" w:space="0" w:color="auto"/>
              <w:left w:val="single" w:sz="4" w:space="0" w:color="auto"/>
              <w:bottom w:val="single" w:sz="4" w:space="0" w:color="auto"/>
              <w:right w:val="single" w:sz="4" w:space="0" w:color="auto"/>
            </w:tcBorders>
            <w:vAlign w:val="center"/>
            <w:hideMark/>
          </w:tcPr>
          <w:p w14:paraId="4C667445" w14:textId="77777777" w:rsidR="00E3732D" w:rsidRPr="00E3732D" w:rsidRDefault="00E3732D" w:rsidP="00E3732D">
            <w:pPr>
              <w:widowControl/>
              <w:wordWrap w:val="0"/>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p>
        </w:tc>
        <w:tc>
          <w:tcPr>
            <w:tcW w:w="1878" w:type="pct"/>
            <w:tcBorders>
              <w:top w:val="single" w:sz="4" w:space="0" w:color="auto"/>
              <w:left w:val="single" w:sz="4" w:space="0" w:color="auto"/>
              <w:bottom w:val="single" w:sz="4" w:space="0" w:color="auto"/>
              <w:right w:val="single" w:sz="4" w:space="0" w:color="auto"/>
            </w:tcBorders>
            <w:vAlign w:val="center"/>
            <w:hideMark/>
          </w:tcPr>
          <w:p w14:paraId="11876744" w14:textId="77777777" w:rsidR="00E3732D" w:rsidRPr="00E3732D" w:rsidRDefault="00E3732D" w:rsidP="00E3732D">
            <w:pPr>
              <w:widowControl/>
              <w:wordWrap w:val="0"/>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跨企业，或优化流程而非直接调用</w:t>
            </w:r>
          </w:p>
        </w:tc>
        <w:tc>
          <w:tcPr>
            <w:tcW w:w="1605" w:type="pct"/>
            <w:tcBorders>
              <w:top w:val="single" w:sz="4" w:space="0" w:color="auto"/>
              <w:left w:val="single" w:sz="4" w:space="0" w:color="auto"/>
              <w:bottom w:val="single" w:sz="4" w:space="0" w:color="auto"/>
              <w:right w:val="single" w:sz="4" w:space="0" w:color="auto"/>
            </w:tcBorders>
            <w:vAlign w:val="center"/>
            <w:hideMark/>
          </w:tcPr>
          <w:p w14:paraId="12915A45" w14:textId="77777777" w:rsidR="00E3732D" w:rsidRPr="00E3732D" w:rsidRDefault="00E3732D" w:rsidP="00E3732D">
            <w:pPr>
              <w:widowControl/>
              <w:wordWrap w:val="0"/>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企业之间的</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p>
        </w:tc>
      </w:tr>
      <w:tr w:rsidR="00B37B6C" w:rsidRPr="00E3732D" w14:paraId="70D0F4B0" w14:textId="77777777" w:rsidTr="00B37B6C">
        <w:trPr>
          <w:trHeight w:val="20"/>
        </w:trPr>
        <w:tc>
          <w:tcPr>
            <w:tcW w:w="980" w:type="pct"/>
            <w:tcBorders>
              <w:top w:val="single" w:sz="4" w:space="0" w:color="auto"/>
              <w:left w:val="single" w:sz="4" w:space="0" w:color="auto"/>
              <w:bottom w:val="single" w:sz="4" w:space="0" w:color="auto"/>
              <w:right w:val="single" w:sz="4" w:space="0" w:color="auto"/>
            </w:tcBorders>
            <w:vAlign w:val="center"/>
            <w:hideMark/>
          </w:tcPr>
          <w:p w14:paraId="6B67E5CF" w14:textId="77777777" w:rsidR="00E3732D" w:rsidRPr="00E3732D" w:rsidRDefault="00E3732D" w:rsidP="00E3732D">
            <w:pPr>
              <w:widowControl/>
              <w:wordWrap w:val="0"/>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p>
        </w:tc>
        <w:tc>
          <w:tcPr>
            <w:tcW w:w="537" w:type="pct"/>
            <w:tcBorders>
              <w:top w:val="single" w:sz="4" w:space="0" w:color="auto"/>
              <w:left w:val="single" w:sz="4" w:space="0" w:color="auto"/>
              <w:bottom w:val="single" w:sz="4" w:space="0" w:color="auto"/>
              <w:right w:val="single" w:sz="4" w:space="0" w:color="auto"/>
            </w:tcBorders>
            <w:vAlign w:val="center"/>
            <w:hideMark/>
          </w:tcPr>
          <w:p w14:paraId="0BE81596" w14:textId="77777777" w:rsidR="00E3732D" w:rsidRPr="00E3732D" w:rsidRDefault="00E3732D" w:rsidP="00E3732D">
            <w:pPr>
              <w:wordWrap w:val="0"/>
              <w:autoSpaceDN w:val="0"/>
              <w:jc w:val="left"/>
              <w:rPr>
                <w:rFonts w:ascii="思源黑体 CN Medium" w:eastAsia="思源黑体 CN Medium" w:hAnsi="思源黑体 CN Medium" w:cs="思源黑体 CN Medium"/>
                <w:color w:val="000000" w:themeColor="text1"/>
                <w:szCs w:val="21"/>
              </w:rPr>
            </w:pPr>
          </w:p>
        </w:tc>
        <w:tc>
          <w:tcPr>
            <w:tcW w:w="1878" w:type="pct"/>
            <w:tcBorders>
              <w:top w:val="single" w:sz="4" w:space="0" w:color="auto"/>
              <w:left w:val="single" w:sz="4" w:space="0" w:color="auto"/>
              <w:bottom w:val="single" w:sz="4" w:space="0" w:color="auto"/>
              <w:right w:val="single" w:sz="4" w:space="0" w:color="auto"/>
            </w:tcBorders>
            <w:vAlign w:val="center"/>
            <w:hideMark/>
          </w:tcPr>
          <w:p w14:paraId="6190D7CF" w14:textId="77777777" w:rsidR="00E3732D" w:rsidRPr="00E3732D" w:rsidRDefault="00E3732D" w:rsidP="00E3732D">
            <w:pPr>
              <w:widowControl/>
              <w:wordWrap w:val="0"/>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将内部系统对接到互联网上</w:t>
            </w:r>
          </w:p>
        </w:tc>
        <w:tc>
          <w:tcPr>
            <w:tcW w:w="1605" w:type="pct"/>
            <w:tcBorders>
              <w:top w:val="single" w:sz="4" w:space="0" w:color="auto"/>
              <w:left w:val="single" w:sz="4" w:space="0" w:color="auto"/>
              <w:bottom w:val="single" w:sz="4" w:space="0" w:color="auto"/>
              <w:right w:val="single" w:sz="4" w:space="0" w:color="auto"/>
            </w:tcBorders>
            <w:vAlign w:val="center"/>
            <w:hideMark/>
          </w:tcPr>
          <w:p w14:paraId="0CB40282" w14:textId="77777777" w:rsidR="00E3732D" w:rsidRPr="00E3732D" w:rsidRDefault="00E3732D" w:rsidP="00E3732D">
            <w:pPr>
              <w:widowControl/>
              <w:wordWrap w:val="0"/>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发布到互联网上</w:t>
            </w:r>
          </w:p>
        </w:tc>
      </w:tr>
    </w:tbl>
    <w:p w14:paraId="1B47FE5F"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按传输方式分：</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6"/>
        <w:gridCol w:w="7468"/>
      </w:tblGrid>
      <w:tr w:rsidR="00B37B6C" w:rsidRPr="00E3732D" w14:paraId="1A162479" w14:textId="77777777" w:rsidTr="00B37B6C">
        <w:trPr>
          <w:trHeight w:val="57"/>
        </w:trPr>
        <w:tc>
          <w:tcPr>
            <w:tcW w:w="1004" w:type="pct"/>
            <w:tcBorders>
              <w:top w:val="single" w:sz="4" w:space="0" w:color="auto"/>
              <w:left w:val="single" w:sz="4" w:space="0" w:color="auto"/>
              <w:bottom w:val="single" w:sz="4" w:space="0" w:color="auto"/>
              <w:right w:val="single" w:sz="4" w:space="0" w:color="auto"/>
            </w:tcBorders>
            <w:hideMark/>
          </w:tcPr>
          <w:p w14:paraId="33F654DC" w14:textId="77777777" w:rsidR="00E3732D" w:rsidRPr="00E3732D" w:rsidRDefault="00E3732D" w:rsidP="00E3732D">
            <w:pPr>
              <w:wordWrap w:val="0"/>
              <w:autoSpaceDN w:val="0"/>
              <w:jc w:val="left"/>
              <w:rPr>
                <w:rFonts w:ascii="思源黑体 CN Medium" w:eastAsia="思源黑体 CN Medium" w:hAnsi="思源黑体 CN Medium" w:cs="思源黑体 CN Medium"/>
                <w:color w:val="000000" w:themeColor="text1"/>
                <w:szCs w:val="21"/>
              </w:rPr>
            </w:pPr>
            <w:bookmarkStart w:id="24" w:name="_Hlk138861457"/>
          </w:p>
        </w:tc>
        <w:tc>
          <w:tcPr>
            <w:tcW w:w="3996" w:type="pct"/>
            <w:tcBorders>
              <w:top w:val="single" w:sz="4" w:space="0" w:color="auto"/>
              <w:left w:val="single" w:sz="4" w:space="0" w:color="auto"/>
              <w:bottom w:val="single" w:sz="4" w:space="0" w:color="auto"/>
              <w:right w:val="single" w:sz="4" w:space="0" w:color="auto"/>
            </w:tcBorders>
            <w:hideMark/>
          </w:tcPr>
          <w:p w14:paraId="0C22474E" w14:textId="77777777" w:rsidR="00E3732D" w:rsidRPr="00E3732D" w:rsidRDefault="00E3732D" w:rsidP="00E3732D">
            <w:pPr>
              <w:widowControl/>
              <w:wordWrap w:val="0"/>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特点</w:t>
            </w:r>
          </w:p>
        </w:tc>
      </w:tr>
      <w:tr w:rsidR="00B37B6C" w:rsidRPr="00E3732D" w14:paraId="3B7B69AE" w14:textId="77777777" w:rsidTr="00B37B6C">
        <w:trPr>
          <w:trHeight w:val="57"/>
        </w:trPr>
        <w:tc>
          <w:tcPr>
            <w:tcW w:w="1004" w:type="pct"/>
            <w:tcBorders>
              <w:top w:val="single" w:sz="4" w:space="0" w:color="auto"/>
              <w:left w:val="single" w:sz="4" w:space="0" w:color="auto"/>
              <w:bottom w:val="single" w:sz="4" w:space="0" w:color="auto"/>
              <w:right w:val="single" w:sz="4" w:space="0" w:color="auto"/>
            </w:tcBorders>
            <w:hideMark/>
          </w:tcPr>
          <w:p w14:paraId="5E820514" w14:textId="77777777" w:rsidR="00E3732D" w:rsidRPr="00E3732D" w:rsidRDefault="00E3732D" w:rsidP="00E3732D">
            <w:pPr>
              <w:widowControl/>
              <w:wordWrap w:val="0"/>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消息集成</w:t>
            </w:r>
          </w:p>
        </w:tc>
        <w:tc>
          <w:tcPr>
            <w:tcW w:w="3996" w:type="pct"/>
            <w:tcBorders>
              <w:top w:val="single" w:sz="4" w:space="0" w:color="auto"/>
              <w:left w:val="single" w:sz="4" w:space="0" w:color="auto"/>
              <w:bottom w:val="single" w:sz="4" w:space="0" w:color="auto"/>
              <w:right w:val="single" w:sz="4" w:space="0" w:color="auto"/>
            </w:tcBorders>
            <w:hideMark/>
          </w:tcPr>
          <w:p w14:paraId="3D09C946" w14:textId="77777777" w:rsidR="00E3732D" w:rsidRPr="00E3732D" w:rsidRDefault="00E3732D" w:rsidP="00E3732D">
            <w:pPr>
              <w:widowControl/>
              <w:wordWrap w:val="0"/>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p>
        </w:tc>
      </w:tr>
      <w:tr w:rsidR="00B37B6C" w:rsidRPr="00E3732D" w14:paraId="76E7053D" w14:textId="77777777" w:rsidTr="00B37B6C">
        <w:trPr>
          <w:trHeight w:val="57"/>
        </w:trPr>
        <w:tc>
          <w:tcPr>
            <w:tcW w:w="1004" w:type="pct"/>
            <w:tcBorders>
              <w:top w:val="single" w:sz="4" w:space="0" w:color="auto"/>
              <w:left w:val="single" w:sz="4" w:space="0" w:color="auto"/>
              <w:bottom w:val="single" w:sz="4" w:space="0" w:color="auto"/>
              <w:right w:val="single" w:sz="4" w:space="0" w:color="auto"/>
            </w:tcBorders>
            <w:hideMark/>
          </w:tcPr>
          <w:p w14:paraId="08921D98" w14:textId="77777777" w:rsidR="00E3732D" w:rsidRPr="00E3732D" w:rsidRDefault="00E3732D" w:rsidP="00E3732D">
            <w:pPr>
              <w:widowControl/>
              <w:wordWrap w:val="0"/>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共享数据库</w:t>
            </w:r>
          </w:p>
        </w:tc>
        <w:tc>
          <w:tcPr>
            <w:tcW w:w="3996" w:type="pct"/>
            <w:tcBorders>
              <w:top w:val="single" w:sz="4" w:space="0" w:color="auto"/>
              <w:left w:val="single" w:sz="4" w:space="0" w:color="auto"/>
              <w:bottom w:val="single" w:sz="4" w:space="0" w:color="auto"/>
              <w:right w:val="single" w:sz="4" w:space="0" w:color="auto"/>
            </w:tcBorders>
            <w:hideMark/>
          </w:tcPr>
          <w:p w14:paraId="6885FA7A" w14:textId="77777777" w:rsidR="00E3732D" w:rsidRPr="00E3732D" w:rsidRDefault="00E3732D" w:rsidP="00E3732D">
            <w:pPr>
              <w:widowControl/>
              <w:wordWrap w:val="0"/>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p>
        </w:tc>
      </w:tr>
      <w:tr w:rsidR="00B37B6C" w:rsidRPr="00E3732D" w14:paraId="31383660" w14:textId="77777777" w:rsidTr="00B37B6C">
        <w:trPr>
          <w:trHeight w:val="57"/>
        </w:trPr>
        <w:tc>
          <w:tcPr>
            <w:tcW w:w="1004" w:type="pct"/>
            <w:tcBorders>
              <w:top w:val="single" w:sz="4" w:space="0" w:color="auto"/>
              <w:left w:val="single" w:sz="4" w:space="0" w:color="auto"/>
              <w:bottom w:val="single" w:sz="4" w:space="0" w:color="auto"/>
              <w:right w:val="single" w:sz="4" w:space="0" w:color="auto"/>
            </w:tcBorders>
            <w:hideMark/>
          </w:tcPr>
          <w:p w14:paraId="17C0FD15" w14:textId="77777777" w:rsidR="00E3732D" w:rsidRPr="00E3732D" w:rsidRDefault="00E3732D" w:rsidP="00E3732D">
            <w:pPr>
              <w:widowControl/>
              <w:wordWrap w:val="0"/>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文件传输</w:t>
            </w:r>
          </w:p>
        </w:tc>
        <w:tc>
          <w:tcPr>
            <w:tcW w:w="3996" w:type="pct"/>
            <w:tcBorders>
              <w:top w:val="single" w:sz="4" w:space="0" w:color="auto"/>
              <w:left w:val="single" w:sz="4" w:space="0" w:color="auto"/>
              <w:bottom w:val="single" w:sz="4" w:space="0" w:color="auto"/>
              <w:right w:val="single" w:sz="4" w:space="0" w:color="auto"/>
            </w:tcBorders>
            <w:hideMark/>
          </w:tcPr>
          <w:p w14:paraId="61B9D549" w14:textId="77777777" w:rsidR="00E3732D" w:rsidRPr="00E3732D" w:rsidRDefault="00E3732D" w:rsidP="00E3732D">
            <w:pPr>
              <w:widowControl/>
              <w:wordWrap w:val="0"/>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p>
        </w:tc>
      </w:tr>
    </w:tbl>
    <w:bookmarkEnd w:id="24"/>
    <w:p w14:paraId="548AC715" w14:textId="77777777" w:rsidR="00E3732D" w:rsidRPr="00E3732D" w:rsidRDefault="00E3732D" w:rsidP="00E3732D">
      <w:pPr>
        <w:widowControl/>
        <w:wordWrap w:val="0"/>
        <w:adjustRightInd w:val="0"/>
        <w:snapToGrid w:val="0"/>
        <w:ind w:firstLineChars="200" w:firstLine="431"/>
        <w:jc w:val="left"/>
        <w:outlineLvl w:val="3"/>
        <w:rPr>
          <w:rFonts w:ascii="思源黑体 CN Medium" w:eastAsia="思源黑体 CN Medium" w:hAnsi="思源黑体 CN Medium" w:cs="思源黑体 CN Medium"/>
          <w:b/>
          <w:bCs/>
          <w:color w:val="000000" w:themeColor="text1"/>
          <w:szCs w:val="28"/>
        </w:rPr>
      </w:pPr>
      <w:r w:rsidRPr="00E3732D">
        <w:rPr>
          <w:rFonts w:ascii="思源黑体 CN Medium" w:eastAsia="思源黑体 CN Medium" w:hAnsi="思源黑体 CN Medium" w:cs="思源黑体 CN Medium"/>
          <w:b/>
          <w:bCs/>
          <w:color w:val="000000" w:themeColor="text1"/>
          <w:szCs w:val="21"/>
        </w:rPr>
        <w:t xml:space="preserve">4.9.2 </w:t>
      </w:r>
      <w:r w:rsidRPr="00E3732D">
        <w:rPr>
          <w:rFonts w:ascii="思源黑体 CN Medium" w:eastAsia="思源黑体 CN Medium" w:hAnsi="思源黑体 CN Medium" w:cs="思源黑体 CN Medium" w:hint="eastAsia"/>
          <w:b/>
          <w:bCs/>
          <w:color w:val="000000" w:themeColor="text1"/>
          <w:szCs w:val="21"/>
        </w:rPr>
        <w:t>企业门户</w:t>
      </w:r>
    </w:p>
    <w:p w14:paraId="6B045209"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（EIP，Enterprise Information Portal）：使员工/合作伙伴/客户/供应商都能够访问企业内部网络和因特网存储的各种自己所需的信息。【</w:t>
      </w:r>
      <w:r w:rsidRPr="00E3732D">
        <w:rPr>
          <w:rFonts w:ascii="思源黑体 CN Medium" w:eastAsia="思源黑体 CN Medium" w:hAnsi="思源黑体 CN Medium" w:cs="思源黑体 CN Medium" w:hint="eastAsia"/>
          <w:b/>
          <w:color w:val="000000" w:themeColor="text1"/>
          <w:szCs w:val="21"/>
        </w:rPr>
        <w:t>统一访问入口</w:t>
      </w:r>
      <w:r w:rsidRPr="00E3732D">
        <w:rPr>
          <w:rFonts w:ascii="思源黑体 CN Medium" w:eastAsia="思源黑体 CN Medium" w:hAnsi="思源黑体 CN Medium" w:cs="思源黑体 CN Medium" w:hint="eastAsia"/>
          <w:color w:val="000000" w:themeColor="text1"/>
          <w:szCs w:val="21"/>
        </w:rPr>
        <w:t>】</w:t>
      </w:r>
    </w:p>
    <w:p w14:paraId="1FCC0235"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0245F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EKP</w:t>
      </w:r>
      <w:r w:rsidRPr="000245F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Enterprise Knowledge Portal</w:t>
      </w:r>
      <w:r w:rsidRPr="000245F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：企业网站的基础上增加知识性内容。【</w:t>
      </w:r>
      <w:r w:rsidRPr="00E3732D">
        <w:rPr>
          <w:rFonts w:ascii="思源黑体 CN Medium" w:eastAsia="思源黑体 CN Medium" w:hAnsi="思源黑体 CN Medium" w:cs="思源黑体 CN Medium" w:hint="eastAsia"/>
          <w:b/>
          <w:color w:val="000000" w:themeColor="text1"/>
          <w:szCs w:val="21"/>
        </w:rPr>
        <w:t>企业知识库</w:t>
      </w:r>
      <w:r w:rsidRPr="00E3732D">
        <w:rPr>
          <w:rFonts w:ascii="思源黑体 CN Medium" w:eastAsia="思源黑体 CN Medium" w:hAnsi="思源黑体 CN Medium" w:cs="思源黑体 CN Medium" w:hint="eastAsia"/>
          <w:color w:val="000000" w:themeColor="text1"/>
          <w:szCs w:val="21"/>
        </w:rPr>
        <w:t>】</w:t>
      </w:r>
    </w:p>
    <w:p w14:paraId="707D641F"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（EAP，Enterprise Application Portal</w:t>
      </w:r>
      <w:r w:rsidRPr="000245F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：以商业流程和企业应用为核心</w:t>
      </w:r>
      <w:r w:rsidRPr="000245F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把商业流程中功能不同的应用模块通过门户技术集成在一起。【</w:t>
      </w:r>
      <w:r w:rsidRPr="00E3732D">
        <w:rPr>
          <w:rFonts w:ascii="思源黑体 CN Medium" w:eastAsia="思源黑体 CN Medium" w:hAnsi="思源黑体 CN Medium" w:cs="思源黑体 CN Medium" w:hint="eastAsia"/>
          <w:b/>
          <w:color w:val="000000" w:themeColor="text1"/>
          <w:szCs w:val="21"/>
        </w:rPr>
        <w:t>企业信息系统的网上集成界面</w:t>
      </w:r>
      <w:r w:rsidRPr="00E3732D">
        <w:rPr>
          <w:rFonts w:ascii="思源黑体 CN Medium" w:eastAsia="思源黑体 CN Medium" w:hAnsi="思源黑体 CN Medium" w:cs="思源黑体 CN Medium" w:hint="eastAsia"/>
          <w:color w:val="000000" w:themeColor="text1"/>
          <w:szCs w:val="21"/>
        </w:rPr>
        <w:t>】</w:t>
      </w:r>
    </w:p>
    <w:p w14:paraId="1576F44C"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：为某一特定的行业服务的</w:t>
      </w:r>
      <w:r w:rsidRPr="000245F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传送的信息只属于人们感兴趣的领域。</w:t>
      </w:r>
    </w:p>
    <w:p w14:paraId="0F86C4FB" w14:textId="77777777" w:rsidR="00E3732D" w:rsidRPr="00E3732D" w:rsidRDefault="00E3732D" w:rsidP="00E3732D">
      <w:pPr>
        <w:widowControl/>
        <w:wordWrap w:val="0"/>
        <w:jc w:val="left"/>
        <w:rPr>
          <w:rFonts w:ascii="思源黑体 CN Medium" w:eastAsia="思源黑体 CN Medium" w:hAnsi="思源黑体 CN Medium" w:cs="思源黑体 CN Medium"/>
          <w:b/>
          <w:bCs/>
          <w:color w:val="000000" w:themeColor="text1"/>
          <w:kern w:val="44"/>
          <w:sz w:val="32"/>
          <w:szCs w:val="32"/>
        </w:rPr>
      </w:pPr>
      <w:bookmarkStart w:id="25" w:name="_Toc136371039"/>
      <w:r w:rsidRPr="00E3732D">
        <w:rPr>
          <w:rFonts w:ascii="思源黑体 CN Medium" w:eastAsia="思源黑体 CN Medium" w:hAnsi="思源黑体 CN Medium" w:cs="Times New Roman"/>
          <w:color w:val="000000" w:themeColor="text1"/>
        </w:rPr>
        <w:br w:type="page"/>
      </w:r>
    </w:p>
    <w:p w14:paraId="403F7B98" w14:textId="77777777" w:rsidR="00E3732D" w:rsidRPr="00E3732D" w:rsidRDefault="00E3732D" w:rsidP="00E3732D">
      <w:pPr>
        <w:keepLines/>
        <w:widowControl/>
        <w:wordWrap w:val="0"/>
        <w:adjustRightInd w:val="0"/>
        <w:snapToGrid w:val="0"/>
        <w:jc w:val="center"/>
        <w:outlineLvl w:val="0"/>
        <w:rPr>
          <w:rFonts w:ascii="思源黑体 CN Medium" w:eastAsia="思源黑体 CN Medium" w:hAnsi="思源黑体 CN Medium" w:cs="思源黑体 CN Medium"/>
          <w:b/>
          <w:bCs/>
          <w:color w:val="000000" w:themeColor="text1"/>
          <w:kern w:val="44"/>
          <w:sz w:val="32"/>
          <w:szCs w:val="32"/>
        </w:rPr>
      </w:pPr>
      <w:bookmarkStart w:id="26" w:name="_Toc139891940"/>
      <w:r w:rsidRPr="00E3732D">
        <w:rPr>
          <w:rFonts w:ascii="思源黑体 CN Medium" w:eastAsia="思源黑体 CN Medium" w:hAnsi="思源黑体 CN Medium" w:cs="思源黑体 CN Medium" w:hint="eastAsia"/>
          <w:b/>
          <w:bCs/>
          <w:color w:val="000000" w:themeColor="text1"/>
          <w:kern w:val="44"/>
          <w:sz w:val="32"/>
          <w:szCs w:val="32"/>
        </w:rPr>
        <w:lastRenderedPageBreak/>
        <w:t>第二章</w:t>
      </w:r>
      <w:r w:rsidRPr="00E3732D">
        <w:rPr>
          <w:rFonts w:ascii="思源黑体 CN Medium" w:eastAsia="思源黑体 CN Medium" w:hAnsi="思源黑体 CN Medium" w:cs="思源黑体 CN Medium"/>
          <w:b/>
          <w:bCs/>
          <w:color w:val="000000" w:themeColor="text1"/>
          <w:kern w:val="44"/>
          <w:sz w:val="32"/>
          <w:szCs w:val="32"/>
        </w:rPr>
        <w:t xml:space="preserve"> </w:t>
      </w:r>
      <w:r w:rsidRPr="00E3732D">
        <w:rPr>
          <w:rFonts w:ascii="思源黑体 CN Medium" w:eastAsia="思源黑体 CN Medium" w:hAnsi="思源黑体 CN Medium" w:cs="思源黑体 CN Medium" w:hint="eastAsia"/>
          <w:b/>
          <w:bCs/>
          <w:color w:val="000000" w:themeColor="text1"/>
          <w:kern w:val="44"/>
          <w:sz w:val="32"/>
          <w:szCs w:val="32"/>
        </w:rPr>
        <w:t>软件工程</w:t>
      </w:r>
      <w:bookmarkEnd w:id="25"/>
      <w:bookmarkEnd w:id="26"/>
    </w:p>
    <w:p w14:paraId="5E7548B7" w14:textId="77777777" w:rsidR="00E3732D" w:rsidRPr="00E3732D" w:rsidRDefault="00E3732D" w:rsidP="00E3732D">
      <w:pPr>
        <w:keepLines/>
        <w:widowControl/>
        <w:wordWrap w:val="0"/>
        <w:adjustRightInd w:val="0"/>
        <w:snapToGrid w:val="0"/>
        <w:ind w:firstLineChars="81" w:firstLine="233"/>
        <w:jc w:val="left"/>
        <w:outlineLvl w:val="1"/>
        <w:rPr>
          <w:rFonts w:ascii="思源黑体 CN Medium" w:eastAsia="思源黑体 CN Medium" w:hAnsi="思源黑体 CN Medium" w:cs="思源黑体 CN Medium"/>
          <w:b/>
          <w:bCs/>
          <w:color w:val="000000" w:themeColor="text1"/>
          <w:sz w:val="28"/>
          <w:szCs w:val="28"/>
        </w:rPr>
      </w:pPr>
      <w:bookmarkStart w:id="27" w:name="_Toc136371043"/>
      <w:bookmarkStart w:id="28" w:name="_Toc139891941"/>
      <w:r w:rsidRPr="00E3732D">
        <w:rPr>
          <w:rFonts w:ascii="思源黑体 CN Medium" w:eastAsia="思源黑体 CN Medium" w:hAnsi="思源黑体 CN Medium" w:cs="思源黑体 CN Medium"/>
          <w:b/>
          <w:bCs/>
          <w:color w:val="000000" w:themeColor="text1"/>
          <w:sz w:val="28"/>
          <w:szCs w:val="28"/>
        </w:rPr>
        <w:t xml:space="preserve">1 </w:t>
      </w:r>
      <w:r w:rsidRPr="00E3732D">
        <w:rPr>
          <w:rFonts w:ascii="思源黑体 CN Medium" w:eastAsia="思源黑体 CN Medium" w:hAnsi="思源黑体 CN Medium" w:cs="思源黑体 CN Medium" w:hint="eastAsia"/>
          <w:b/>
          <w:bCs/>
          <w:color w:val="000000" w:themeColor="text1"/>
          <w:sz w:val="28"/>
          <w:szCs w:val="28"/>
        </w:rPr>
        <w:t>软件过程模型</w:t>
      </w:r>
      <w:bookmarkEnd w:id="27"/>
      <w:r w:rsidRPr="00E3732D">
        <w:rPr>
          <w:rFonts w:ascii="思源黑体 CN Medium" w:eastAsia="思源黑体 CN Medium" w:hAnsi="思源黑体 CN Medium" w:cs="思源黑体 CN Medium" w:hint="eastAsia"/>
          <w:b/>
          <w:bCs/>
          <w:color w:val="000000" w:themeColor="text1"/>
          <w:sz w:val="28"/>
          <w:szCs w:val="21"/>
        </w:rPr>
        <w:t>（</w:t>
      </w:r>
      <w:r w:rsidRPr="00E3732D">
        <w:rPr>
          <w:rFonts w:ascii="Segoe UI Emoji" w:eastAsia="思源黑体 CN Medium" w:hAnsi="Segoe UI Emoji" w:cs="Segoe UI Emoji"/>
          <w:b/>
          <w:bCs/>
          <w:color w:val="000000" w:themeColor="text1"/>
          <w:sz w:val="28"/>
          <w:szCs w:val="21"/>
        </w:rPr>
        <w:t>⭐⭐⭐⭐</w:t>
      </w:r>
      <w:r w:rsidRPr="00E3732D">
        <w:rPr>
          <w:rFonts w:ascii="思源黑体 CN Medium" w:eastAsia="思源黑体 CN Medium" w:hAnsi="思源黑体 CN Medium" w:cs="思源黑体 CN Medium"/>
          <w:b/>
          <w:bCs/>
          <w:color w:val="000000" w:themeColor="text1"/>
          <w:sz w:val="28"/>
          <w:szCs w:val="21"/>
        </w:rPr>
        <w:t>）</w:t>
      </w:r>
      <w:bookmarkEnd w:id="28"/>
    </w:p>
    <w:p w14:paraId="54736DCB"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（1）原型模型</w:t>
      </w:r>
    </w:p>
    <w:p w14:paraId="6B47F25D"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典型的原型开发方法模型。适用于</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的场景，可以帮助用户明确需求。可以分为</w:t>
      </w:r>
      <w:r w:rsidRPr="00DE64A1">
        <w:rPr>
          <w:rFonts w:ascii="思源黑体 CN Medium" w:eastAsia="思源黑体 CN Medium" w:hAnsi="思源黑体 CN Medium" w:cs="思源黑体 CN Medium" w:hint="eastAsia"/>
          <w:b/>
          <w:bCs/>
          <w:color w:val="000000" w:themeColor="text1"/>
          <w:szCs w:val="21"/>
        </w:rPr>
        <w:t>【</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b/>
          <w:bCs/>
          <w:color w:val="000000" w:themeColor="text1"/>
          <w:szCs w:val="21"/>
        </w:rPr>
        <w:t>】</w:t>
      </w:r>
      <w:r w:rsidRPr="00E3732D">
        <w:rPr>
          <w:rFonts w:ascii="思源黑体 CN Medium" w:eastAsia="思源黑体 CN Medium" w:hAnsi="思源黑体 CN Medium" w:cs="思源黑体 CN Medium" w:hint="eastAsia"/>
          <w:b/>
          <w:bCs/>
          <w:color w:val="000000" w:themeColor="text1"/>
          <w:szCs w:val="21"/>
        </w:rPr>
        <w:t>与</w:t>
      </w:r>
      <w:r w:rsidRPr="00DE64A1">
        <w:rPr>
          <w:rFonts w:ascii="思源黑体 CN Medium" w:eastAsia="思源黑体 CN Medium" w:hAnsi="思源黑体 CN Medium" w:cs="思源黑体 CN Medium" w:hint="eastAsia"/>
          <w:b/>
          <w:bCs/>
          <w:color w:val="000000" w:themeColor="text1"/>
          <w:szCs w:val="21"/>
        </w:rPr>
        <w:t>【</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b/>
          <w:bCs/>
          <w:color w:val="000000" w:themeColor="text1"/>
          <w:szCs w:val="21"/>
        </w:rPr>
        <w:t>】</w:t>
      </w:r>
    </w:p>
    <w:p w14:paraId="4229D006"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原型模型两个阶段：</w:t>
      </w:r>
    </w:p>
    <w:p w14:paraId="591E41EE"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1、</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bCs/>
          <w:color w:val="000000" w:themeColor="text1"/>
          <w:szCs w:val="21"/>
        </w:rPr>
        <w:t>阶段；</w:t>
      </w:r>
    </w:p>
    <w:p w14:paraId="78D439CC"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2、</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bCs/>
          <w:color w:val="000000" w:themeColor="text1"/>
          <w:szCs w:val="21"/>
        </w:rPr>
        <w:t>阶段。</w:t>
      </w:r>
    </w:p>
    <w:p w14:paraId="00BA4E5C"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bCs/>
          <w:color w:val="000000" w:themeColor="text1"/>
          <w:szCs w:val="21"/>
        </w:rPr>
      </w:pPr>
      <w:bookmarkStart w:id="29" w:name="_Toc74216357"/>
      <w:r w:rsidRPr="00E3732D">
        <w:rPr>
          <w:rFonts w:ascii="思源黑体 CN Medium" w:eastAsia="思源黑体 CN Medium" w:hAnsi="思源黑体 CN Medium" w:cs="思源黑体 CN Medium" w:hint="eastAsia"/>
          <w:bCs/>
          <w:color w:val="000000" w:themeColor="text1"/>
          <w:szCs w:val="21"/>
        </w:rPr>
        <w:t>（2）</w:t>
      </w:r>
      <w:r w:rsidRPr="00E3732D">
        <w:rPr>
          <w:rFonts w:ascii="思源黑体 CN Medium" w:eastAsia="思源黑体 CN Medium" w:hAnsi="思源黑体 CN Medium" w:cs="思源黑体 CN Medium" w:hint="eastAsia"/>
          <w:b/>
          <w:bCs/>
          <w:color w:val="000000" w:themeColor="text1"/>
          <w:szCs w:val="21"/>
        </w:rPr>
        <w:t>瀑布模型</w:t>
      </w:r>
      <w:bookmarkEnd w:id="29"/>
    </w:p>
    <w:p w14:paraId="065CCDA8"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瀑布模型是将软件生存周期中的各个活动规定为</w:t>
      </w:r>
      <w:r w:rsidRPr="00DE64A1">
        <w:rPr>
          <w:rFonts w:ascii="思源黑体 CN Medium" w:eastAsia="思源黑体 CN Medium" w:hAnsi="思源黑体 CN Medium" w:cs="思源黑体 CN Medium" w:hint="eastAsia"/>
          <w:color w:val="000000" w:themeColor="text1"/>
          <w:szCs w:val="21"/>
        </w:rPr>
        <w:t>依</w:t>
      </w:r>
      <w:r w:rsidRPr="00E3732D">
        <w:rPr>
          <w:rFonts w:ascii="思源黑体 CN Medium" w:eastAsia="思源黑体 CN Medium" w:hAnsi="思源黑体 CN Medium" w:cs="思源黑体 CN Medium" w:hint="eastAsia"/>
          <w:color w:val="000000" w:themeColor="text1"/>
          <w:szCs w:val="21"/>
        </w:rPr>
        <w:t>线性顺序连接的若干阶段的模型，包括</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314A5C48"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瀑布模型的特点是严格区分阶段，</w:t>
      </w:r>
      <w:r w:rsidRPr="00E3732D">
        <w:rPr>
          <w:rFonts w:ascii="思源黑体 CN Medium" w:eastAsia="思源黑体 CN Medium" w:hAnsi="思源黑体 CN Medium" w:cs="思源黑体 CN Medium" w:hint="eastAsia"/>
          <w:b/>
          <w:color w:val="000000" w:themeColor="text1"/>
          <w:szCs w:val="21"/>
        </w:rPr>
        <w:t>每个阶段因果关系紧密相连</w:t>
      </w:r>
      <w:r w:rsidRPr="00E3732D">
        <w:rPr>
          <w:rFonts w:ascii="思源黑体 CN Medium" w:eastAsia="思源黑体 CN Medium" w:hAnsi="思源黑体 CN Medium" w:cs="思源黑体 CN Medium" w:hint="eastAsia"/>
          <w:color w:val="000000" w:themeColor="text1"/>
          <w:szCs w:val="21"/>
        </w:rPr>
        <w:t>，只适合</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的项目。</w:t>
      </w:r>
    </w:p>
    <w:p w14:paraId="0CC3089D"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缺点：软件需求完整性、正确性难确定；</w:t>
      </w:r>
    </w:p>
    <w:p w14:paraId="312E2A0B" w14:textId="77777777" w:rsidR="00E3732D" w:rsidRPr="00E3732D" w:rsidRDefault="00E3732D" w:rsidP="00E3732D">
      <w:pPr>
        <w:keepLines/>
        <w:widowControl/>
        <w:wordWrap w:val="0"/>
        <w:topLinePunct/>
        <w:autoSpaceDN w:val="0"/>
        <w:adjustRightInd w:val="0"/>
        <w:snapToGrid w:val="0"/>
        <w:ind w:firstLineChars="500" w:firstLine="105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b/>
          <w:color w:val="000000" w:themeColor="text1"/>
          <w:szCs w:val="21"/>
        </w:rPr>
        <w:t>很长时间才能看到结果；</w:t>
      </w:r>
    </w:p>
    <w:p w14:paraId="530FB043" w14:textId="77777777" w:rsidR="00E3732D" w:rsidRPr="00E3732D" w:rsidRDefault="00E3732D" w:rsidP="00E3732D">
      <w:pPr>
        <w:keepLines/>
        <w:widowControl/>
        <w:wordWrap w:val="0"/>
        <w:topLinePunct/>
        <w:autoSpaceDN w:val="0"/>
        <w:adjustRightInd w:val="0"/>
        <w:snapToGrid w:val="0"/>
        <w:ind w:firstLineChars="500" w:firstLine="105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瀑布模型</w:t>
      </w:r>
      <w:r w:rsidRPr="00E3732D">
        <w:rPr>
          <w:rFonts w:ascii="思源黑体 CN Medium" w:eastAsia="思源黑体 CN Medium" w:hAnsi="思源黑体 CN Medium" w:cs="思源黑体 CN Medium" w:hint="eastAsia"/>
          <w:b/>
          <w:color w:val="000000" w:themeColor="text1"/>
          <w:szCs w:val="21"/>
        </w:rPr>
        <w:t>要求每个阶段一次性完全解决该阶段工作</w:t>
      </w:r>
      <w:r w:rsidRPr="00E3732D">
        <w:rPr>
          <w:rFonts w:ascii="思源黑体 CN Medium" w:eastAsia="思源黑体 CN Medium" w:hAnsi="思源黑体 CN Medium" w:cs="思源黑体 CN Medium" w:hint="eastAsia"/>
          <w:color w:val="000000" w:themeColor="text1"/>
          <w:szCs w:val="21"/>
        </w:rPr>
        <w:t>，这不现实。</w:t>
      </w:r>
    </w:p>
    <w:p w14:paraId="1BE9EEBE"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（3）增量模型</w:t>
      </w:r>
    </w:p>
    <w:p w14:paraId="7878BC7F"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融合了</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的基本成分和</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的迭代特征，可以有多个可用版本的发布，核心功能往往最先完成，在此基础上，每轮迭代会有新的增量发布，核心功能可以得到充分测试。强调每一个增量均发布一个可操作的产品。</w:t>
      </w:r>
    </w:p>
    <w:p w14:paraId="4AE44D4C"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（4）螺旋模型</w:t>
      </w:r>
    </w:p>
    <w:p w14:paraId="33762B83"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以</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b/>
          <w:color w:val="000000" w:themeColor="text1"/>
          <w:szCs w:val="21"/>
        </w:rPr>
        <w:t>为基础</w:t>
      </w: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模型，典型特点是引入了</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。它是由制定计划、风险分析、实施工程、客户评估这一循环组成的，它最初从概念项目开始第一个螺旋。</w:t>
      </w:r>
    </w:p>
    <w:p w14:paraId="576FFE54"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（5）V模型</w:t>
      </w:r>
    </w:p>
    <w:p w14:paraId="7E7CD020"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强调</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贯穿项目始终，而不是集中在测试阶段。是一种测试的开发模型。</w:t>
      </w:r>
    </w:p>
    <w:p w14:paraId="1549663F"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（6）喷泉模型</w:t>
      </w:r>
    </w:p>
    <w:p w14:paraId="3BE433DD"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典型的面向对象的模型。特点是</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。会将软件开发划分为多个阶段，但各个阶段无明显界限，并且可以迭代交叉。</w:t>
      </w:r>
    </w:p>
    <w:p w14:paraId="3CA668DF"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（7）快速应用开发RAD</w:t>
      </w:r>
    </w:p>
    <w:p w14:paraId="571206B5"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概念</w:t>
      </w:r>
      <w:r w:rsidRPr="00E3732D">
        <w:rPr>
          <w:rFonts w:ascii="思源黑体 CN Medium" w:eastAsia="思源黑体 CN Medium" w:hAnsi="思源黑体 CN Medium" w:cs="思源黑体 CN Medium" w:hint="eastAsia"/>
          <w:color w:val="000000" w:themeColor="text1"/>
          <w:szCs w:val="21"/>
        </w:rPr>
        <w:t>：RAD是瀑布模型的一个高速变种，</w:t>
      </w:r>
      <w:r w:rsidRPr="00DE64A1">
        <w:rPr>
          <w:rFonts w:ascii="思源黑体 CN Medium" w:eastAsia="思源黑体 CN Medium" w:hAnsi="思源黑体 CN Medium" w:cs="思源黑体 CN Medium" w:hint="eastAsia"/>
          <w:color w:val="000000" w:themeColor="text1"/>
          <w:szCs w:val="21"/>
        </w:rPr>
        <w:t>适用</w:t>
      </w:r>
      <w:r w:rsidRPr="00E3732D">
        <w:rPr>
          <w:rFonts w:ascii="思源黑体 CN Medium" w:eastAsia="思源黑体 CN Medium" w:hAnsi="思源黑体 CN Medium" w:cs="思源黑体 CN Medium" w:hint="eastAsia"/>
          <w:color w:val="000000" w:themeColor="text1"/>
          <w:szCs w:val="21"/>
        </w:rPr>
        <w:t>比传统生命周期快得多的开发方法，它强调极短的开发周期，通常</w:t>
      </w:r>
      <w:r w:rsidRPr="00DE64A1">
        <w:rPr>
          <w:rFonts w:ascii="思源黑体 CN Medium" w:eastAsia="思源黑体 CN Medium" w:hAnsi="思源黑体 CN Medium" w:cs="思源黑体 CN Medium" w:hint="eastAsia"/>
          <w:color w:val="000000" w:themeColor="text1"/>
          <w:szCs w:val="21"/>
        </w:rPr>
        <w:t>适用</w:t>
      </w:r>
      <w:r w:rsidRPr="00E3732D">
        <w:rPr>
          <w:rFonts w:ascii="思源黑体 CN Medium" w:eastAsia="思源黑体 CN Medium" w:hAnsi="思源黑体 CN Medium" w:cs="思源黑体 CN Medium" w:hint="eastAsia"/>
          <w:color w:val="000000" w:themeColor="text1"/>
          <w:szCs w:val="21"/>
        </w:rPr>
        <w:t>基于构件的开发方法获得快速开发。</w:t>
      </w:r>
    </w:p>
    <w:p w14:paraId="69982378"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过程</w:t>
      </w: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→数据建模→</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→应用生成→测试与交付</w:t>
      </w:r>
    </w:p>
    <w:p w14:paraId="0C95AB02"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lastRenderedPageBreak/>
        <w:t>适用性</w:t>
      </w:r>
      <w:r w:rsidRPr="00E3732D">
        <w:rPr>
          <w:rFonts w:ascii="思源黑体 CN Medium" w:eastAsia="思源黑体 CN Medium" w:hAnsi="思源黑体 CN Medium" w:cs="思源黑体 CN Medium" w:hint="eastAsia"/>
          <w:color w:val="000000" w:themeColor="text1"/>
          <w:szCs w:val="21"/>
        </w:rPr>
        <w:t>：RAD对</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要求比较高，如果某项功能不能被模块化，则其构件就会出问题；如果高性能是一个指标，且必须通过调整结构使其适应系统构件才能获得，则RAD也有可能不能奏效；RAD要求开发者和客户必须在很短的时间完成一系列的需求分析，任何一方配合不当都会导致失败；RAD只能用于管理信息系统的开发，不适合</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的情况。</w:t>
      </w:r>
    </w:p>
    <w:p w14:paraId="64CE1B3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（8）</w:t>
      </w:r>
      <w:r w:rsidRPr="00E3732D">
        <w:rPr>
          <w:rFonts w:ascii="思源黑体 CN Medium" w:eastAsia="思源黑体 CN Medium" w:hAnsi="思源黑体 CN Medium" w:cs="思源黑体 CN Medium" w:hint="eastAsia"/>
          <w:color w:val="000000" w:themeColor="text1"/>
          <w:szCs w:val="21"/>
        </w:rPr>
        <w:t>构件组装模型</w:t>
      </w:r>
    </w:p>
    <w:p w14:paraId="51F7866A"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Times New Roman"/>
          <w:color w:val="000000" w:themeColor="text1"/>
        </w:rPr>
        <w:object w:dxaOrig="12660" w:dyaOrig="7575" w14:anchorId="1149DE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pt;height:192pt" o:ole="">
            <v:imagedata r:id="rId12" o:title=""/>
          </v:shape>
          <o:OLEObject Type="Embed" ProgID="Visio.Drawing.15" ShapeID="_x0000_i1025" DrawAspect="Content" ObjectID="_1750505004" r:id="rId13"/>
        </w:object>
      </w:r>
    </w:p>
    <w:p w14:paraId="1FEC8480" w14:textId="77777777" w:rsidR="00E3732D" w:rsidRPr="00E3732D" w:rsidRDefault="00E3732D" w:rsidP="00E3732D">
      <w:pPr>
        <w:keepLines/>
        <w:widowControl/>
        <w:wordWrap w:val="0"/>
        <w:topLinePunct/>
        <w:autoSpaceDN w:val="0"/>
        <w:adjustRightInd w:val="0"/>
        <w:snapToGrid w:val="0"/>
        <w:ind w:firstLineChars="200" w:firstLine="431"/>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【优点】</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4FA3DCDE" w14:textId="77777777" w:rsidR="00E3732D" w:rsidRPr="00E3732D" w:rsidRDefault="00E3732D" w:rsidP="00E3732D">
      <w:pPr>
        <w:keepLines/>
        <w:widowControl/>
        <w:wordWrap w:val="0"/>
        <w:topLinePunct/>
        <w:autoSpaceDN w:val="0"/>
        <w:adjustRightInd w:val="0"/>
        <w:snapToGrid w:val="0"/>
        <w:ind w:firstLineChars="200" w:firstLine="431"/>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【缺点】</w:t>
      </w:r>
      <w:r w:rsidRPr="00E3732D">
        <w:rPr>
          <w:rFonts w:ascii="思源黑体 CN Medium" w:eastAsia="思源黑体 CN Medium" w:hAnsi="思源黑体 CN Medium" w:cs="思源黑体 CN Medium" w:hint="eastAsia"/>
          <w:color w:val="000000" w:themeColor="text1"/>
          <w:szCs w:val="21"/>
        </w:rPr>
        <w:t>构件设计要求经验丰富的架构师、设计不好的构件难重用、强调重用可能牺牲其它指标（如性能）、第三方构件质量难控制。</w:t>
      </w:r>
    </w:p>
    <w:p w14:paraId="5C5D1D9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9</w:t>
      </w:r>
      <w:r w:rsidRPr="00E3732D">
        <w:rPr>
          <w:rFonts w:ascii="思源黑体 CN Medium" w:eastAsia="思源黑体 CN Medium" w:hAnsi="思源黑体 CN Medium" w:cs="思源黑体 CN Medium" w:hint="eastAsia"/>
          <w:color w:val="000000" w:themeColor="text1"/>
          <w:szCs w:val="21"/>
        </w:rPr>
        <w:t>）统一过程（在软</w:t>
      </w:r>
      <w:r w:rsidRPr="00DE64A1">
        <w:rPr>
          <w:rFonts w:ascii="思源黑体 CN Medium" w:eastAsia="思源黑体 CN Medium" w:hAnsi="思源黑体 CN Medium" w:cs="思源黑体 CN Medium" w:hint="eastAsia"/>
          <w:color w:val="000000" w:themeColor="text1"/>
          <w:szCs w:val="21"/>
        </w:rPr>
        <w:t>考</w:t>
      </w:r>
      <w:r w:rsidRPr="00E3732D">
        <w:rPr>
          <w:rFonts w:ascii="思源黑体 CN Medium" w:eastAsia="思源黑体 CN Medium" w:hAnsi="思源黑体 CN Medium" w:cs="思源黑体 CN Medium" w:hint="eastAsia"/>
          <w:color w:val="000000" w:themeColor="text1"/>
          <w:szCs w:val="21"/>
        </w:rPr>
        <w:t>中</w:t>
      </w:r>
      <w:r w:rsidRPr="00E3732D">
        <w:rPr>
          <w:rFonts w:ascii="思源黑体 CN Medium" w:eastAsia="思源黑体 CN Medium" w:hAnsi="思源黑体 CN Medium" w:cs="思源黑体 CN Medium"/>
          <w:color w:val="000000" w:themeColor="text1"/>
          <w:szCs w:val="21"/>
        </w:rPr>
        <w:t>UP、RUP都指统一过程）</w:t>
      </w:r>
    </w:p>
    <w:p w14:paraId="7B452E1A"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bookmarkStart w:id="30" w:name="_Toc74216358"/>
      <w:r w:rsidRPr="00E3732D">
        <w:rPr>
          <w:rFonts w:ascii="思源黑体 CN Medium" w:eastAsia="思源黑体 CN Medium" w:hAnsi="思源黑体 CN Medium" w:cs="思源黑体 CN Medium" w:hint="eastAsia"/>
          <w:color w:val="000000" w:themeColor="text1"/>
          <w:szCs w:val="21"/>
        </w:rPr>
        <w:t>典型特点是</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28068C24"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统一过程把一个项目分为四个不同的阶段：</w:t>
      </w:r>
    </w:p>
    <w:p w14:paraId="1E3AFBC0"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：定义最终产品视图和业务模型、确定系统范围。</w:t>
      </w:r>
    </w:p>
    <w:p w14:paraId="57D8B0D7"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细化阶段（精化阶段</w:t>
      </w:r>
      <w:r w:rsidRPr="00DE64A1">
        <w:rPr>
          <w:rFonts w:ascii="思源黑体 CN Medium" w:eastAsia="思源黑体 CN Medium" w:hAnsi="思源黑体 CN Medium" w:cs="思源黑体 CN Medium" w:hint="eastAsia"/>
          <w:bCs/>
          <w:color w:val="000000" w:themeColor="text1"/>
          <w:szCs w:val="21"/>
        </w:rPr>
        <w:t>）</w:t>
      </w:r>
      <w:r w:rsidRPr="00DE64A1">
        <w:rPr>
          <w:rFonts w:ascii="思源黑体 CN Medium" w:eastAsia="思源黑体 CN Medium" w:hAnsi="思源黑体 CN Medium" w:cs="思源黑体 CN Medium" w:hint="eastAsia"/>
          <w:color w:val="000000" w:themeColor="text1"/>
          <w:szCs w:val="21"/>
        </w:rPr>
        <w:t>：</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制定工作计划及资源要求。</w:t>
      </w:r>
    </w:p>
    <w:p w14:paraId="2F051BDF"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构造阶段</w:t>
      </w:r>
      <w:r w:rsidRPr="00DE64A1">
        <w:rPr>
          <w:rFonts w:ascii="思源黑体 CN Medium" w:eastAsia="思源黑体 CN Medium" w:hAnsi="思源黑体 CN Medium" w:cs="思源黑体 CN Medium" w:hint="eastAsia"/>
          <w:color w:val="000000" w:themeColor="text1"/>
          <w:szCs w:val="21"/>
        </w:rPr>
        <w:t>：</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rPr>
        <w:t>。</w:t>
      </w:r>
    </w:p>
    <w:p w14:paraId="720B05D6"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：确保软件对最终用户是可用的，进行β测试，制作产品发布版本。</w:t>
      </w:r>
    </w:p>
    <w:p w14:paraId="2BEBDC0D"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9个核心工作流</w:t>
      </w:r>
      <w:r w:rsidRPr="00DE64A1">
        <w:rPr>
          <w:rFonts w:ascii="思源黑体 CN Medium" w:eastAsia="思源黑体 CN Medium" w:hAnsi="思源黑体 CN Medium" w:cs="思源黑体 CN Medium" w:hint="eastAsia"/>
          <w:color w:val="000000" w:themeColor="text1"/>
          <w:szCs w:val="21"/>
        </w:rPr>
        <w:t>：</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rPr>
        <w:t>。</w:t>
      </w:r>
    </w:p>
    <w:p w14:paraId="1265BB9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10</w:t>
      </w:r>
      <w:r w:rsidRPr="00E3732D">
        <w:rPr>
          <w:rFonts w:ascii="思源黑体 CN Medium" w:eastAsia="思源黑体 CN Medium" w:hAnsi="思源黑体 CN Medium" w:cs="思源黑体 CN Medium" w:hint="eastAsia"/>
          <w:color w:val="000000" w:themeColor="text1"/>
          <w:szCs w:val="21"/>
        </w:rPr>
        <w:t>）敏捷开发</w:t>
      </w:r>
      <w:bookmarkEnd w:id="30"/>
    </w:p>
    <w:p w14:paraId="6E2EE2BE" w14:textId="77777777" w:rsidR="00CF7629" w:rsidRDefault="00E3732D" w:rsidP="00CF7629">
      <w:pPr>
        <w:wordWrap w:val="0"/>
        <w:autoSpaceDN w:val="0"/>
        <w:adjustRightInd w:val="0"/>
        <w:snapToGrid w:val="0"/>
        <w:ind w:firstLine="420"/>
        <w:jc w:val="left"/>
        <w:rPr>
          <w:rFonts w:ascii="思源黑体 CN Medium" w:eastAsia="思源黑体 CN Medium" w:hAnsi="思源黑体 CN Medium" w:cs="Times New Roman"/>
          <w:color w:val="000000" w:themeColor="text1"/>
          <w:szCs w:val="21"/>
        </w:rPr>
      </w:pPr>
      <w:bookmarkStart w:id="31" w:name="_Toc136371044"/>
      <w:r w:rsidRPr="00E3732D">
        <w:rPr>
          <w:rFonts w:ascii="思源黑体 CN Medium" w:eastAsia="思源黑体 CN Medium" w:hAnsi="思源黑体 CN Medium" w:cs="Times New Roman" w:hint="eastAsia"/>
          <w:color w:val="000000" w:themeColor="text1"/>
          <w:szCs w:val="21"/>
        </w:rPr>
        <w:t>敏捷开发是一种以人为核心、迭代、循序渐进的开发方法，适用于</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Times New Roman" w:hint="eastAsia"/>
          <w:color w:val="000000" w:themeColor="text1"/>
          <w:szCs w:val="21"/>
        </w:rPr>
        <w:t>，具有小步快跑的思想。常见的敏捷开发方法有极限编程法、水晶法、并列争球法和自适应软件开发方法。</w:t>
      </w:r>
    </w:p>
    <w:p w14:paraId="149DC05B" w14:textId="126956AD" w:rsidR="00CF7629" w:rsidRPr="00CF7629" w:rsidRDefault="00E3732D" w:rsidP="00CF7629">
      <w:pPr>
        <w:wordWrap w:val="0"/>
        <w:autoSpaceDN w:val="0"/>
        <w:adjustRightInd w:val="0"/>
        <w:snapToGrid w:val="0"/>
        <w:ind w:firstLine="420"/>
        <w:jc w:val="left"/>
        <w:rPr>
          <w:rFonts w:ascii="思源黑体 CN Medium" w:eastAsia="思源黑体 CN Medium" w:hAnsi="思源黑体 CN Medium" w:cs="Times New Roman"/>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b/>
          <w:color w:val="000000" w:themeColor="text1"/>
          <w:szCs w:val="21"/>
        </w:rPr>
        <w:t>（</w:t>
      </w:r>
      <w:r w:rsidRPr="00E3732D">
        <w:rPr>
          <w:rFonts w:ascii="思源黑体 CN Medium" w:eastAsia="思源黑体 CN Medium" w:hAnsi="思源黑体 CN Medium" w:cs="思源黑体 CN Medium" w:hint="eastAsia"/>
          <w:b/>
          <w:color w:val="000000" w:themeColor="text1"/>
          <w:szCs w:val="21"/>
        </w:rPr>
        <w:t>XP</w:t>
      </w:r>
      <w:r w:rsidRPr="00DE64A1">
        <w:rPr>
          <w:rFonts w:ascii="思源黑体 CN Medium" w:eastAsia="思源黑体 CN Medium" w:hAnsi="思源黑体 CN Medium" w:cs="思源黑体 CN Medium" w:hint="eastAsia"/>
          <w:b/>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 xml:space="preserve"> ：一些对费用控制严格的公司中的使用，非常有效，</w:t>
      </w:r>
      <w:r w:rsidRPr="00DE64A1">
        <w:rPr>
          <w:rFonts w:ascii="思源黑体 CN Medium" w:eastAsia="思源黑体 CN Medium" w:hAnsi="思源黑体 CN Medium" w:cs="思源黑体 CN Medium" w:hint="eastAsia"/>
          <w:color w:val="000000" w:themeColor="text1"/>
          <w:szCs w:val="21"/>
        </w:rPr>
        <w:t>近</w:t>
      </w:r>
      <w:r w:rsidRPr="00E3732D">
        <w:rPr>
          <w:rFonts w:ascii="思源黑体 CN Medium" w:eastAsia="思源黑体 CN Medium" w:hAnsi="思源黑体 CN Medium" w:cs="思源黑体 CN Medium" w:hint="eastAsia"/>
          <w:color w:val="000000" w:themeColor="text1"/>
          <w:szCs w:val="21"/>
        </w:rPr>
        <w:t>螺旋式的开发方法。</w:t>
      </w:r>
      <w:r w:rsidRPr="00E3732D">
        <w:rPr>
          <w:rFonts w:ascii="思源黑体 CN Medium" w:eastAsia="思源黑体 CN Medium" w:hAnsi="思源黑体 CN Medium" w:cs="思源黑体 CN Medium" w:hint="eastAsia"/>
          <w:b/>
          <w:color w:val="000000" w:themeColor="text1"/>
          <w:szCs w:val="21"/>
        </w:rPr>
        <w:t>四大价值观</w:t>
      </w:r>
      <w:r w:rsidRPr="00DE64A1">
        <w:rPr>
          <w:rFonts w:ascii="思源黑体 CN Medium" w:eastAsia="思源黑体 CN Medium" w:hAnsi="思源黑体 CN Medium" w:cs="思源黑体 CN Medium" w:hint="eastAsia"/>
          <w:b/>
          <w:color w:val="000000" w:themeColor="text1"/>
          <w:szCs w:val="21"/>
        </w:rPr>
        <w:t>（</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b/>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w:t>
      </w:r>
      <w:r w:rsidRPr="00DE64A1">
        <w:rPr>
          <w:rFonts w:ascii="思源黑体 CN Medium" w:eastAsia="思源黑体 CN Medium" w:hAnsi="思源黑体 CN Medium" w:cs="思源黑体 CN Medium" w:hint="eastAsia"/>
          <w:color w:val="000000" w:themeColor="text1"/>
          <w:szCs w:val="21"/>
        </w:rPr>
        <w:t>十二大</w:t>
      </w:r>
      <w:r w:rsidRPr="00E3732D">
        <w:rPr>
          <w:rFonts w:ascii="思源黑体 CN Medium" w:eastAsia="思源黑体 CN Medium" w:hAnsi="思源黑体 CN Medium" w:cs="思源黑体 CN Medium" w:hint="eastAsia"/>
          <w:color w:val="000000" w:themeColor="text1"/>
          <w:szCs w:val="21"/>
        </w:rPr>
        <w:t>最佳实践（简单设计</w:t>
      </w:r>
      <w:r w:rsidRPr="00DE64A1">
        <w:rPr>
          <w:rFonts w:ascii="思源黑体 CN Medium" w:eastAsia="思源黑体 CN Medium" w:hAnsi="思源黑体 CN Medium" w:cs="思源黑体 CN Medium" w:hint="eastAsia"/>
          <w:color w:val="000000" w:themeColor="text1"/>
          <w:szCs w:val="21"/>
        </w:rPr>
        <w:t>、</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rPr>
        <w:t>、</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rPr>
        <w:t>、</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持续集成、现场客户、发行版本小型化、系统隐喻、代码集体所有制、规划策</w:t>
      </w:r>
      <w:r w:rsidRPr="00E3732D">
        <w:rPr>
          <w:rFonts w:ascii="思源黑体 CN Medium" w:eastAsia="思源黑体 CN Medium" w:hAnsi="思源黑体 CN Medium" w:cs="思源黑体 CN Medium" w:hint="eastAsia"/>
          <w:color w:val="000000" w:themeColor="text1"/>
          <w:szCs w:val="21"/>
        </w:rPr>
        <w:lastRenderedPageBreak/>
        <w:t>略、规范代码、40小时工作机制）。</w:t>
      </w:r>
    </w:p>
    <w:p w14:paraId="0CF6DE87" w14:textId="77777777" w:rsidR="00E3732D" w:rsidRPr="00E3732D" w:rsidRDefault="00E3732D" w:rsidP="00E3732D">
      <w:pPr>
        <w:keepLines/>
        <w:widowControl/>
        <w:wordWrap w:val="0"/>
        <w:topLinePunct/>
        <w:autoSpaceDN w:val="0"/>
        <w:adjustRightInd w:val="0"/>
        <w:snapToGrid w:val="0"/>
        <w:ind w:firstLineChars="200" w:firstLine="431"/>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水晶方法</w:t>
      </w: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b/>
          <w:color w:val="000000" w:themeColor="text1"/>
          <w:szCs w:val="21"/>
        </w:rPr>
        <w:t>提倡</w:t>
      </w:r>
      <w:r w:rsidRPr="00DE64A1">
        <w:rPr>
          <w:rFonts w:ascii="思源黑体 CN Medium" w:eastAsia="思源黑体 CN Medium" w:hAnsi="思源黑体 CN Medium" w:cs="思源黑体 CN Medium" w:hint="eastAsia"/>
          <w:b/>
          <w:color w:val="000000" w:themeColor="text1"/>
          <w:szCs w:val="21"/>
        </w:rPr>
        <w:t>“</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b/>
          <w:color w:val="000000" w:themeColor="text1"/>
          <w:szCs w:val="21"/>
        </w:rPr>
        <w:t>”</w:t>
      </w:r>
      <w:r w:rsidRPr="00E3732D">
        <w:rPr>
          <w:rFonts w:ascii="思源黑体 CN Medium" w:eastAsia="思源黑体 CN Medium" w:hAnsi="思源黑体 CN Medium" w:cs="思源黑体 CN Medium" w:hint="eastAsia"/>
          <w:b/>
          <w:color w:val="000000" w:themeColor="text1"/>
          <w:szCs w:val="21"/>
        </w:rPr>
        <w:t>的方法</w:t>
      </w:r>
      <w:r w:rsidRPr="00E3732D">
        <w:rPr>
          <w:rFonts w:ascii="思源黑体 CN Medium" w:eastAsia="思源黑体 CN Medium" w:hAnsi="思源黑体 CN Medium" w:cs="思源黑体 CN Medium" w:hint="eastAsia"/>
          <w:color w:val="000000" w:themeColor="text1"/>
          <w:szCs w:val="21"/>
        </w:rPr>
        <w:t>，拥有对不同类型项目非常有效的敏捷过程。</w:t>
      </w:r>
    </w:p>
    <w:p w14:paraId="75C39304"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开放式源码：程序开发人员在地域上分布很广【其他方法强调集中办公】。</w:t>
      </w:r>
    </w:p>
    <w:p w14:paraId="6AEC0693" w14:textId="77777777" w:rsidR="00E3732D" w:rsidRPr="00E3732D" w:rsidRDefault="00E3732D" w:rsidP="00E3732D">
      <w:pPr>
        <w:keepLines/>
        <w:widowControl/>
        <w:wordWrap w:val="0"/>
        <w:topLinePunct/>
        <w:autoSpaceDN w:val="0"/>
        <w:adjustRightInd w:val="0"/>
        <w:snapToGrid w:val="0"/>
        <w:ind w:firstLineChars="200" w:firstLine="431"/>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SCRUM：</w:t>
      </w:r>
      <w:r w:rsidRPr="00E3732D">
        <w:rPr>
          <w:rFonts w:ascii="思源黑体 CN Medium" w:eastAsia="思源黑体 CN Medium" w:hAnsi="思源黑体 CN Medium" w:cs="思源黑体 CN Medium" w:hint="eastAsia"/>
          <w:color w:val="000000" w:themeColor="text1"/>
          <w:szCs w:val="21"/>
        </w:rPr>
        <w:t>明确定义了可重复的方法过程。</w:t>
      </w:r>
    </w:p>
    <w:p w14:paraId="7BC514A2" w14:textId="77777777" w:rsidR="00E3732D" w:rsidRPr="00E3732D" w:rsidRDefault="00E3732D" w:rsidP="00E3732D">
      <w:pPr>
        <w:keepLines/>
        <w:widowControl/>
        <w:wordWrap w:val="0"/>
        <w:topLinePunct/>
        <w:autoSpaceDN w:val="0"/>
        <w:adjustRightInd w:val="0"/>
        <w:snapToGrid w:val="0"/>
        <w:ind w:firstLineChars="200" w:firstLine="431"/>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特征驱动开发方法</w:t>
      </w:r>
      <w:r w:rsidRPr="00DE64A1">
        <w:rPr>
          <w:rFonts w:ascii="思源黑体 CN Medium" w:eastAsia="思源黑体 CN Medium" w:hAnsi="思源黑体 CN Medium" w:cs="思源黑体 CN Medium" w:hint="eastAsia"/>
          <w:b/>
          <w:color w:val="000000" w:themeColor="text1"/>
          <w:szCs w:val="21"/>
        </w:rPr>
        <w:t>（</w:t>
      </w:r>
      <w:r w:rsidRPr="00E3732D">
        <w:rPr>
          <w:rFonts w:ascii="思源黑体 CN Medium" w:eastAsia="思源黑体 CN Medium" w:hAnsi="思源黑体 CN Medium" w:cs="思源黑体 CN Medium" w:hint="eastAsia"/>
          <w:b/>
          <w:color w:val="000000" w:themeColor="text1"/>
          <w:szCs w:val="21"/>
        </w:rPr>
        <w:t>FDD</w:t>
      </w:r>
      <w:r w:rsidRPr="00DE64A1">
        <w:rPr>
          <w:rFonts w:ascii="思源黑体 CN Medium" w:eastAsia="思源黑体 CN Medium" w:hAnsi="思源黑体 CN Medium" w:cs="思源黑体 CN Medium" w:hint="eastAsia"/>
          <w:b/>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：认为有效的软件开发需要3要素</w:t>
      </w:r>
      <w:r w:rsidRPr="00DE64A1">
        <w:rPr>
          <w:rFonts w:ascii="思源黑体 CN Medium" w:eastAsia="思源黑体 CN Medium" w:hAnsi="思源黑体 CN Medium" w:cs="思源黑体 CN Medium" w:hint="eastAsia"/>
          <w:b/>
          <w:color w:val="000000" w:themeColor="text1"/>
          <w:szCs w:val="21"/>
        </w:rPr>
        <w:t>【</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b/>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。定义了6种关键的项目角色：</w:t>
      </w:r>
      <w:r w:rsidRPr="00E3732D">
        <w:rPr>
          <w:rFonts w:ascii="思源黑体 CN Medium" w:eastAsia="思源黑体 CN Medium" w:hAnsi="思源黑体 CN Medium" w:cs="思源黑体 CN Medium" w:hint="eastAsia"/>
          <w:b/>
          <w:color w:val="000000" w:themeColor="text1"/>
          <w:szCs w:val="21"/>
        </w:rPr>
        <w:t>项目经理、首席架构设计师、开发经理、主程序员、程序员和领域专家</w:t>
      </w:r>
      <w:r w:rsidRPr="00E3732D">
        <w:rPr>
          <w:rFonts w:ascii="思源黑体 CN Medium" w:eastAsia="思源黑体 CN Medium" w:hAnsi="思源黑体 CN Medium" w:cs="思源黑体 CN Medium" w:hint="eastAsia"/>
          <w:color w:val="000000" w:themeColor="text1"/>
          <w:szCs w:val="21"/>
        </w:rPr>
        <w:t>。</w:t>
      </w:r>
    </w:p>
    <w:p w14:paraId="52B585F5"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ASD方法：其核心是三个非线性的、重叠的开发阶段：猜测、合作与学习。</w:t>
      </w:r>
    </w:p>
    <w:p w14:paraId="18E0F2A1"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动态系统开发方法</w:t>
      </w:r>
      <w:r w:rsidRPr="00DE64A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DSDM</w:t>
      </w:r>
      <w:r w:rsidRPr="00DE64A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：倡导以</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为核心。</w:t>
      </w:r>
    </w:p>
    <w:p w14:paraId="08C8D02D" w14:textId="77777777" w:rsidR="00E3732D" w:rsidRPr="00E3732D" w:rsidRDefault="00E3732D" w:rsidP="00E3732D">
      <w:pPr>
        <w:keepLines/>
        <w:widowControl/>
        <w:wordWrap w:val="0"/>
        <w:topLinePunct/>
        <w:autoSpaceDN w:val="0"/>
        <w:adjustRightInd w:val="0"/>
        <w:snapToGrid w:val="0"/>
        <w:ind w:firstLineChars="200" w:firstLine="431"/>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敏捷宣言</w:t>
      </w:r>
      <w:r w:rsidRPr="00E3732D">
        <w:rPr>
          <w:rFonts w:ascii="思源黑体 CN Medium" w:eastAsia="思源黑体 CN Medium" w:hAnsi="思源黑体 CN Medium" w:cs="思源黑体 CN Medium" w:hint="eastAsia"/>
          <w:color w:val="000000" w:themeColor="text1"/>
          <w:szCs w:val="21"/>
        </w:rPr>
        <w:t>：</w:t>
      </w:r>
    </w:p>
    <w:p w14:paraId="1AE6FEFB" w14:textId="77777777" w:rsidR="00E3732D" w:rsidRPr="00E3732D" w:rsidRDefault="00E3732D" w:rsidP="00E3732D">
      <w:pPr>
        <w:keepLines/>
        <w:widowControl/>
        <w:wordWrap w:val="0"/>
        <w:topLinePunct/>
        <w:autoSpaceDN w:val="0"/>
        <w:adjustRightInd w:val="0"/>
        <w:snapToGrid w:val="0"/>
        <w:ind w:firstLineChars="300" w:firstLine="63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2AD0923D" w14:textId="77777777" w:rsidR="00E3732D" w:rsidRPr="00E3732D" w:rsidRDefault="00E3732D" w:rsidP="00E3732D">
      <w:pPr>
        <w:keepLines/>
        <w:widowControl/>
        <w:wordWrap w:val="0"/>
        <w:topLinePunct/>
        <w:autoSpaceDN w:val="0"/>
        <w:adjustRightInd w:val="0"/>
        <w:snapToGrid w:val="0"/>
        <w:ind w:firstLineChars="300" w:firstLine="63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1E870AB3" w14:textId="77777777" w:rsidR="00E3732D" w:rsidRPr="00E3732D" w:rsidRDefault="00E3732D" w:rsidP="00E3732D">
      <w:pPr>
        <w:keepLines/>
        <w:widowControl/>
        <w:wordWrap w:val="0"/>
        <w:topLinePunct/>
        <w:autoSpaceDN w:val="0"/>
        <w:adjustRightInd w:val="0"/>
        <w:snapToGrid w:val="0"/>
        <w:ind w:firstLineChars="300" w:firstLine="63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3DB23504" w14:textId="77777777" w:rsidR="00E3732D" w:rsidRPr="00E3732D" w:rsidRDefault="00E3732D" w:rsidP="00E3732D">
      <w:pPr>
        <w:keepLines/>
        <w:widowControl/>
        <w:wordWrap w:val="0"/>
        <w:topLinePunct/>
        <w:autoSpaceDN w:val="0"/>
        <w:adjustRightInd w:val="0"/>
        <w:snapToGrid w:val="0"/>
        <w:ind w:firstLineChars="300" w:firstLine="63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78A8B8EF" w14:textId="77777777" w:rsidR="00E3732D" w:rsidRPr="00E3732D" w:rsidRDefault="00E3732D" w:rsidP="00E3732D">
      <w:pPr>
        <w:keepLines/>
        <w:widowControl/>
        <w:wordWrap w:val="0"/>
        <w:adjustRightInd w:val="0"/>
        <w:snapToGrid w:val="0"/>
        <w:jc w:val="left"/>
        <w:outlineLvl w:val="1"/>
        <w:rPr>
          <w:rFonts w:ascii="思源黑体 CN Medium" w:eastAsia="思源黑体 CN Medium" w:hAnsi="思源黑体 CN Medium" w:cs="思源黑体 CN Medium"/>
          <w:b/>
          <w:bCs/>
          <w:color w:val="000000" w:themeColor="text1"/>
          <w:sz w:val="28"/>
          <w:szCs w:val="28"/>
        </w:rPr>
      </w:pPr>
      <w:bookmarkStart w:id="32" w:name="_Toc139891942"/>
      <w:r w:rsidRPr="00E3732D">
        <w:rPr>
          <w:rFonts w:ascii="思源黑体 CN Medium" w:eastAsia="思源黑体 CN Medium" w:hAnsi="思源黑体 CN Medium" w:cs="思源黑体 CN Medium"/>
          <w:b/>
          <w:bCs/>
          <w:color w:val="000000" w:themeColor="text1"/>
          <w:sz w:val="28"/>
          <w:szCs w:val="28"/>
        </w:rPr>
        <w:t xml:space="preserve">2 </w:t>
      </w:r>
      <w:r w:rsidRPr="00E3732D">
        <w:rPr>
          <w:rFonts w:ascii="思源黑体 CN Medium" w:eastAsia="思源黑体 CN Medium" w:hAnsi="思源黑体 CN Medium" w:cs="思源黑体 CN Medium" w:hint="eastAsia"/>
          <w:b/>
          <w:bCs/>
          <w:color w:val="000000" w:themeColor="text1"/>
          <w:sz w:val="28"/>
          <w:szCs w:val="28"/>
        </w:rPr>
        <w:t>基于构件的软件工程</w:t>
      </w:r>
      <w:r w:rsidRPr="00DE64A1">
        <w:rPr>
          <w:rFonts w:ascii="思源黑体 CN Medium" w:eastAsia="思源黑体 CN Medium" w:hAnsi="思源黑体 CN Medium" w:cs="思源黑体 CN Medium" w:hint="eastAsia"/>
          <w:b/>
          <w:bCs/>
          <w:color w:val="000000" w:themeColor="text1"/>
          <w:sz w:val="28"/>
          <w:szCs w:val="28"/>
        </w:rPr>
        <w:t>（</w:t>
      </w:r>
      <w:r w:rsidRPr="00E3732D">
        <w:rPr>
          <w:rFonts w:ascii="思源黑体 CN Medium" w:eastAsia="思源黑体 CN Medium" w:hAnsi="思源黑体 CN Medium" w:cs="思源黑体 CN Medium"/>
          <w:b/>
          <w:bCs/>
          <w:color w:val="000000" w:themeColor="text1"/>
          <w:sz w:val="28"/>
          <w:szCs w:val="28"/>
        </w:rPr>
        <w:t>CBSE</w:t>
      </w:r>
      <w:r w:rsidRPr="00DE64A1">
        <w:rPr>
          <w:rFonts w:ascii="思源黑体 CN Medium" w:eastAsia="思源黑体 CN Medium" w:hAnsi="思源黑体 CN Medium" w:cs="思源黑体 CN Medium"/>
          <w:b/>
          <w:bCs/>
          <w:color w:val="000000" w:themeColor="text1"/>
          <w:sz w:val="28"/>
          <w:szCs w:val="28"/>
        </w:rPr>
        <w:t>）</w:t>
      </w:r>
      <w:bookmarkEnd w:id="31"/>
      <w:r w:rsidRPr="00E3732D">
        <w:rPr>
          <w:rFonts w:ascii="思源黑体 CN Medium" w:eastAsia="思源黑体 CN Medium" w:hAnsi="思源黑体 CN Medium" w:cs="思源黑体 CN Medium" w:hint="eastAsia"/>
          <w:b/>
          <w:bCs/>
          <w:color w:val="000000" w:themeColor="text1"/>
          <w:sz w:val="28"/>
          <w:szCs w:val="21"/>
        </w:rPr>
        <w:t>（</w:t>
      </w:r>
      <w:r w:rsidRPr="00E3732D">
        <w:rPr>
          <w:rFonts w:ascii="Segoe UI Emoji" w:eastAsia="思源黑体 CN Medium" w:hAnsi="Segoe UI Emoji" w:cs="Segoe UI Emoji"/>
          <w:b/>
          <w:bCs/>
          <w:color w:val="000000" w:themeColor="text1"/>
          <w:sz w:val="28"/>
          <w:szCs w:val="21"/>
        </w:rPr>
        <w:t>⭐⭐</w:t>
      </w:r>
      <w:r w:rsidRPr="00E3732D">
        <w:rPr>
          <w:rFonts w:ascii="思源黑体 CN Medium" w:eastAsia="思源黑体 CN Medium" w:hAnsi="思源黑体 CN Medium" w:cs="思源黑体 CN Medium"/>
          <w:b/>
          <w:bCs/>
          <w:color w:val="000000" w:themeColor="text1"/>
          <w:sz w:val="28"/>
          <w:szCs w:val="21"/>
        </w:rPr>
        <w:t>）</w:t>
      </w:r>
      <w:bookmarkEnd w:id="32"/>
    </w:p>
    <w:p w14:paraId="7BCBAAE5" w14:textId="77777777" w:rsidR="00E3732D" w:rsidRPr="00E3732D" w:rsidRDefault="00E3732D" w:rsidP="00E3732D">
      <w:pPr>
        <w:keepLines/>
        <w:widowControl/>
        <w:tabs>
          <w:tab w:val="left" w:pos="1890"/>
        </w:tabs>
        <w:wordWrap w:val="0"/>
        <w:topLinePunct/>
        <w:autoSpaceDN w:val="0"/>
        <w:adjustRightInd w:val="0"/>
        <w:snapToGrid w:val="0"/>
        <w:ind w:firstLineChars="200" w:firstLine="431"/>
        <w:jc w:val="left"/>
        <w:rPr>
          <w:rFonts w:ascii="思源黑体 CN Medium" w:eastAsia="思源黑体 CN Medium" w:hAnsi="思源黑体 CN Medium" w:cs="思源黑体 CN Medium"/>
          <w:b/>
          <w:color w:val="000000" w:themeColor="text1"/>
          <w:szCs w:val="21"/>
        </w:rPr>
      </w:pPr>
      <w:bookmarkStart w:id="33" w:name="_Toc136371047"/>
      <w:r w:rsidRPr="00E3732D">
        <w:rPr>
          <w:rFonts w:ascii="思源黑体 CN Medium" w:eastAsia="思源黑体 CN Medium" w:hAnsi="思源黑体 CN Medium" w:cs="思源黑体 CN Medium" w:hint="eastAsia"/>
          <w:b/>
          <w:color w:val="000000" w:themeColor="text1"/>
          <w:szCs w:val="21"/>
        </w:rPr>
        <w:t>CBSE体现了</w:t>
      </w:r>
      <w:r w:rsidRPr="00DE64A1">
        <w:rPr>
          <w:rFonts w:ascii="思源黑体 CN Medium" w:eastAsia="思源黑体 CN Medium" w:hAnsi="思源黑体 CN Medium" w:cs="思源黑体 CN Medium" w:hint="eastAsia"/>
          <w:b/>
          <w:color w:val="000000" w:themeColor="text1"/>
          <w:szCs w:val="21"/>
        </w:rPr>
        <w:t>“</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b/>
          <w:color w:val="000000" w:themeColor="text1"/>
          <w:szCs w:val="21"/>
        </w:rPr>
        <w:t>”</w:t>
      </w:r>
      <w:r w:rsidRPr="00E3732D">
        <w:rPr>
          <w:rFonts w:ascii="思源黑体 CN Medium" w:eastAsia="思源黑体 CN Medium" w:hAnsi="思源黑体 CN Medium" w:cs="思源黑体 CN Medium" w:hint="eastAsia"/>
          <w:b/>
          <w:color w:val="000000" w:themeColor="text1"/>
          <w:szCs w:val="21"/>
        </w:rPr>
        <w:t>的哲学。</w:t>
      </w:r>
    </w:p>
    <w:p w14:paraId="4F681FFB" w14:textId="77777777" w:rsidR="00E3732D" w:rsidRPr="00E3732D" w:rsidRDefault="00E3732D" w:rsidP="00E3732D">
      <w:pPr>
        <w:keepLines/>
        <w:widowControl/>
        <w:tabs>
          <w:tab w:val="left" w:pos="1890"/>
        </w:tabs>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CBSE的构件应该具备的特征：</w:t>
      </w:r>
    </w:p>
    <w:p w14:paraId="689FC5B6" w14:textId="77777777" w:rsidR="00E3732D" w:rsidRPr="00E3732D" w:rsidRDefault="00E3732D" w:rsidP="00E3732D">
      <w:pPr>
        <w:keepLines/>
        <w:widowControl/>
        <w:tabs>
          <w:tab w:val="left" w:pos="1890"/>
        </w:tabs>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1</w:t>
      </w:r>
      <w:r w:rsidRPr="00DE64A1">
        <w:rPr>
          <w:rFonts w:ascii="思源黑体 CN Medium" w:eastAsia="思源黑体 CN Medium" w:hAnsi="思源黑体 CN Medium" w:cs="思源黑体 CN Medium" w:hint="eastAsia"/>
          <w:color w:val="000000" w:themeColor="text1"/>
          <w:szCs w:val="21"/>
        </w:rPr>
        <w:t>、</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所有</w:t>
      </w:r>
      <w:r w:rsidRPr="00E3732D">
        <w:rPr>
          <w:rFonts w:ascii="思源黑体 CN Medium" w:eastAsia="思源黑体 CN Medium" w:hAnsi="思源黑体 CN Medium" w:cs="思源黑体 CN Medium" w:hint="eastAsia"/>
          <w:b/>
          <w:color w:val="000000" w:themeColor="text1"/>
          <w:szCs w:val="21"/>
        </w:rPr>
        <w:t>外部交互</w:t>
      </w:r>
      <w:r w:rsidRPr="00E3732D">
        <w:rPr>
          <w:rFonts w:ascii="思源黑体 CN Medium" w:eastAsia="思源黑体 CN Medium" w:hAnsi="思源黑体 CN Medium" w:cs="思源黑体 CN Medium" w:hint="eastAsia"/>
          <w:color w:val="000000" w:themeColor="text1"/>
          <w:szCs w:val="21"/>
        </w:rPr>
        <w:t>必须通过</w:t>
      </w:r>
      <w:r w:rsidRPr="00E3732D">
        <w:rPr>
          <w:rFonts w:ascii="思源黑体 CN Medium" w:eastAsia="思源黑体 CN Medium" w:hAnsi="思源黑体 CN Medium" w:cs="思源黑体 CN Medium" w:hint="eastAsia"/>
          <w:b/>
          <w:color w:val="000000" w:themeColor="text1"/>
          <w:szCs w:val="21"/>
        </w:rPr>
        <w:t>公开定义的接口</w:t>
      </w:r>
      <w:r w:rsidRPr="00E3732D">
        <w:rPr>
          <w:rFonts w:ascii="思源黑体 CN Medium" w:eastAsia="思源黑体 CN Medium" w:hAnsi="思源黑体 CN Medium" w:cs="思源黑体 CN Medium" w:hint="eastAsia"/>
          <w:color w:val="000000" w:themeColor="text1"/>
          <w:szCs w:val="21"/>
        </w:rPr>
        <w:t>进行。</w:t>
      </w:r>
    </w:p>
    <w:p w14:paraId="5470B5AD" w14:textId="77777777" w:rsidR="00E3732D" w:rsidRPr="00E3732D" w:rsidRDefault="00E3732D" w:rsidP="00E3732D">
      <w:pPr>
        <w:keepLines/>
        <w:widowControl/>
        <w:tabs>
          <w:tab w:val="left" w:pos="1890"/>
        </w:tabs>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2、</w:t>
      </w:r>
      <w:r w:rsidRPr="00E3732D">
        <w:rPr>
          <w:rFonts w:ascii="思源黑体 CN Medium" w:eastAsia="思源黑体 CN Medium" w:hAnsi="思源黑体 CN Medium" w:cs="思源黑体 CN Medium" w:hint="eastAsia"/>
          <w:b/>
          <w:color w:val="000000" w:themeColor="text1"/>
          <w:szCs w:val="21"/>
        </w:rPr>
        <w:t>可部署性</w:t>
      </w:r>
      <w:r w:rsidRPr="00DE64A1">
        <w:rPr>
          <w:rFonts w:ascii="思源黑体 CN Medium" w:eastAsia="思源黑体 CN Medium" w:hAnsi="思源黑体 CN Medium" w:cs="思源黑体 CN Medium" w:hint="eastAsia"/>
          <w:color w:val="000000" w:themeColor="text1"/>
          <w:szCs w:val="21"/>
        </w:rPr>
        <w:t>：</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rPr>
        <w:t>。</w:t>
      </w:r>
    </w:p>
    <w:p w14:paraId="02F69088" w14:textId="77777777" w:rsidR="00E3732D" w:rsidRPr="00E3732D" w:rsidRDefault="00E3732D" w:rsidP="00E3732D">
      <w:pPr>
        <w:keepLines/>
        <w:widowControl/>
        <w:tabs>
          <w:tab w:val="left" w:pos="1890"/>
        </w:tabs>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3</w:t>
      </w:r>
      <w:r w:rsidRPr="00DE64A1">
        <w:rPr>
          <w:rFonts w:ascii="思源黑体 CN Medium" w:eastAsia="思源黑体 CN Medium" w:hAnsi="思源黑体 CN Medium" w:cs="思源黑体 CN Medium" w:hint="eastAsia"/>
          <w:color w:val="000000" w:themeColor="text1"/>
          <w:szCs w:val="21"/>
        </w:rPr>
        <w:t>、</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用户根据文档来判断构件是否满足需求。</w:t>
      </w:r>
    </w:p>
    <w:p w14:paraId="48136D59" w14:textId="77777777" w:rsidR="00E3732D" w:rsidRPr="00E3732D" w:rsidRDefault="00E3732D" w:rsidP="00E3732D">
      <w:pPr>
        <w:keepLines/>
        <w:widowControl/>
        <w:tabs>
          <w:tab w:val="left" w:pos="1890"/>
        </w:tabs>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4</w:t>
      </w:r>
      <w:r w:rsidRPr="00DE64A1">
        <w:rPr>
          <w:rFonts w:ascii="思源黑体 CN Medium" w:eastAsia="思源黑体 CN Medium" w:hAnsi="思源黑体 CN Medium" w:cs="思源黑体 CN Medium" w:hint="eastAsia"/>
          <w:color w:val="000000" w:themeColor="text1"/>
          <w:szCs w:val="21"/>
        </w:rPr>
        <w:t>、</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可以在无其他特殊构件的情况下进行组装和部署。</w:t>
      </w:r>
    </w:p>
    <w:p w14:paraId="2C56D52A" w14:textId="77777777" w:rsidR="00E3732D" w:rsidRPr="00E3732D" w:rsidRDefault="00E3732D" w:rsidP="00E3732D">
      <w:pPr>
        <w:keepLines/>
        <w:widowControl/>
        <w:tabs>
          <w:tab w:val="left" w:pos="1890"/>
        </w:tabs>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5</w:t>
      </w:r>
      <w:r w:rsidRPr="00DE64A1">
        <w:rPr>
          <w:rFonts w:ascii="思源黑体 CN Medium" w:eastAsia="思源黑体 CN Medium" w:hAnsi="思源黑体 CN Medium" w:cs="思源黑体 CN Medium" w:hint="eastAsia"/>
          <w:color w:val="000000" w:themeColor="text1"/>
          <w:szCs w:val="21"/>
        </w:rPr>
        <w:t>、</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b/>
          <w:color w:val="000000" w:themeColor="text1"/>
          <w:szCs w:val="21"/>
        </w:rPr>
        <w:t>符合某种标准化的构件模型</w:t>
      </w:r>
      <w:r w:rsidRPr="00E3732D">
        <w:rPr>
          <w:rFonts w:ascii="思源黑体 CN Medium" w:eastAsia="思源黑体 CN Medium" w:hAnsi="思源黑体 CN Medium" w:cs="思源黑体 CN Medium" w:hint="eastAsia"/>
          <w:color w:val="000000" w:themeColor="text1"/>
          <w:szCs w:val="21"/>
        </w:rPr>
        <w:t>。</w:t>
      </w:r>
    </w:p>
    <w:p w14:paraId="1A3C70F8" w14:textId="77777777" w:rsidR="00E3732D" w:rsidRPr="00E3732D" w:rsidRDefault="00E3732D" w:rsidP="00E3732D">
      <w:pPr>
        <w:keepLines/>
        <w:widowControl/>
        <w:tabs>
          <w:tab w:val="left" w:pos="1890"/>
        </w:tabs>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b/>
          <w:color w:val="000000" w:themeColor="text1"/>
          <w:szCs w:val="21"/>
        </w:rPr>
        <w:t>构件的组装</w:t>
      </w:r>
      <w:r w:rsidRPr="00E3732D">
        <w:rPr>
          <w:rFonts w:ascii="思源黑体 CN Medium" w:eastAsia="思源黑体 CN Medium" w:hAnsi="思源黑体 CN Medium" w:cs="思源黑体 CN Medium" w:hint="eastAsia"/>
          <w:color w:val="000000" w:themeColor="text1"/>
          <w:szCs w:val="21"/>
        </w:rPr>
        <w:t>】：</w:t>
      </w:r>
    </w:p>
    <w:p w14:paraId="1BC6A33A" w14:textId="77777777" w:rsidR="00E3732D" w:rsidRPr="00E3732D" w:rsidRDefault="00E3732D" w:rsidP="00E3732D">
      <w:pPr>
        <w:keepLines/>
        <w:widowControl/>
        <w:tabs>
          <w:tab w:val="left" w:pos="1890"/>
        </w:tabs>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1、</w:t>
      </w:r>
      <w:r w:rsidRPr="00E3732D">
        <w:rPr>
          <w:rFonts w:ascii="思源黑体 CN Medium" w:eastAsia="思源黑体 CN Medium" w:hAnsi="思源黑体 CN Medium" w:cs="思源黑体 CN Medium" w:hint="eastAsia"/>
          <w:b/>
          <w:color w:val="000000" w:themeColor="text1"/>
          <w:szCs w:val="21"/>
        </w:rPr>
        <w:t>顺序组装</w:t>
      </w:r>
      <w:r w:rsidRPr="00DE64A1">
        <w:rPr>
          <w:rFonts w:ascii="思源黑体 CN Medium" w:eastAsia="思源黑体 CN Medium" w:hAnsi="思源黑体 CN Medium" w:cs="思源黑体 CN Medium" w:hint="eastAsia"/>
          <w:color w:val="000000" w:themeColor="text1"/>
          <w:szCs w:val="21"/>
        </w:rPr>
        <w:t>：</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rPr>
        <w:t>。</w:t>
      </w:r>
    </w:p>
    <w:p w14:paraId="2E70A656" w14:textId="77777777" w:rsidR="00E3732D" w:rsidRPr="00E3732D" w:rsidRDefault="00E3732D" w:rsidP="00E3732D">
      <w:pPr>
        <w:keepLines/>
        <w:widowControl/>
        <w:tabs>
          <w:tab w:val="left" w:pos="1890"/>
        </w:tabs>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2、</w:t>
      </w:r>
      <w:r w:rsidRPr="00E3732D">
        <w:rPr>
          <w:rFonts w:ascii="思源黑体 CN Medium" w:eastAsia="思源黑体 CN Medium" w:hAnsi="思源黑体 CN Medium" w:cs="思源黑体 CN Medium" w:hint="eastAsia"/>
          <w:b/>
          <w:color w:val="000000" w:themeColor="text1"/>
          <w:szCs w:val="21"/>
        </w:rPr>
        <w:t>层次组装</w:t>
      </w:r>
      <w:r w:rsidRPr="00DE64A1">
        <w:rPr>
          <w:rFonts w:ascii="思源黑体 CN Medium" w:eastAsia="思源黑体 CN Medium" w:hAnsi="思源黑体 CN Medium" w:cs="思源黑体 CN Medium" w:hint="eastAsia"/>
          <w:color w:val="000000" w:themeColor="text1"/>
          <w:szCs w:val="21"/>
        </w:rPr>
        <w:t>：</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rPr>
        <w:t>。</w:t>
      </w:r>
    </w:p>
    <w:p w14:paraId="32AA08E9" w14:textId="77777777" w:rsidR="00E3732D" w:rsidRPr="00E3732D" w:rsidRDefault="00E3732D" w:rsidP="00E3732D">
      <w:pPr>
        <w:keepLines/>
        <w:widowControl/>
        <w:tabs>
          <w:tab w:val="left" w:pos="1890"/>
        </w:tabs>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3、</w:t>
      </w:r>
      <w:r w:rsidRPr="00E3732D">
        <w:rPr>
          <w:rFonts w:ascii="思源黑体 CN Medium" w:eastAsia="思源黑体 CN Medium" w:hAnsi="思源黑体 CN Medium" w:cs="思源黑体 CN Medium" w:hint="eastAsia"/>
          <w:b/>
          <w:color w:val="000000" w:themeColor="text1"/>
          <w:szCs w:val="21"/>
        </w:rPr>
        <w:t>叠加组装</w:t>
      </w:r>
      <w:r w:rsidRPr="00DE64A1">
        <w:rPr>
          <w:rFonts w:ascii="思源黑体 CN Medium" w:eastAsia="思源黑体 CN Medium" w:hAnsi="思源黑体 CN Medium" w:cs="思源黑体 CN Medium" w:hint="eastAsia"/>
          <w:color w:val="000000" w:themeColor="text1"/>
          <w:szCs w:val="21"/>
        </w:rPr>
        <w:t>：</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rPr>
        <w:t>。</w:t>
      </w:r>
    </w:p>
    <w:p w14:paraId="40249A0D" w14:textId="77777777" w:rsidR="00E3732D" w:rsidRPr="00E3732D" w:rsidRDefault="00E3732D" w:rsidP="00E3732D">
      <w:pPr>
        <w:keepLines/>
        <w:widowControl/>
        <w:wordWrap w:val="0"/>
        <w:adjustRightInd w:val="0"/>
        <w:snapToGrid w:val="0"/>
        <w:jc w:val="left"/>
        <w:outlineLvl w:val="1"/>
        <w:rPr>
          <w:rFonts w:ascii="思源黑体 CN Medium" w:eastAsia="思源黑体 CN Medium" w:hAnsi="思源黑体 CN Medium" w:cs="思源黑体 CN Medium"/>
          <w:b/>
          <w:bCs/>
          <w:color w:val="000000" w:themeColor="text1"/>
          <w:sz w:val="28"/>
          <w:szCs w:val="28"/>
        </w:rPr>
      </w:pPr>
      <w:bookmarkStart w:id="34" w:name="_Toc139891943"/>
      <w:r w:rsidRPr="00E3732D">
        <w:rPr>
          <w:rFonts w:ascii="思源黑体 CN Medium" w:eastAsia="思源黑体 CN Medium" w:hAnsi="思源黑体 CN Medium" w:cs="思源黑体 CN Medium"/>
          <w:b/>
          <w:bCs/>
          <w:color w:val="000000" w:themeColor="text1"/>
          <w:sz w:val="28"/>
          <w:szCs w:val="28"/>
        </w:rPr>
        <w:t xml:space="preserve">3 </w:t>
      </w:r>
      <w:r w:rsidRPr="00E3732D">
        <w:rPr>
          <w:rFonts w:ascii="思源黑体 CN Medium" w:eastAsia="思源黑体 CN Medium" w:hAnsi="思源黑体 CN Medium" w:cs="思源黑体 CN Medium" w:hint="eastAsia"/>
          <w:b/>
          <w:bCs/>
          <w:color w:val="000000" w:themeColor="text1"/>
          <w:sz w:val="28"/>
          <w:szCs w:val="28"/>
        </w:rPr>
        <w:t>需求工程</w:t>
      </w:r>
      <w:bookmarkEnd w:id="33"/>
      <w:r w:rsidRPr="00E3732D">
        <w:rPr>
          <w:rFonts w:ascii="思源黑体 CN Medium" w:eastAsia="思源黑体 CN Medium" w:hAnsi="思源黑体 CN Medium" w:cs="思源黑体 CN Medium" w:hint="eastAsia"/>
          <w:b/>
          <w:bCs/>
          <w:color w:val="000000" w:themeColor="text1"/>
          <w:sz w:val="28"/>
          <w:szCs w:val="21"/>
        </w:rPr>
        <w:t>（</w:t>
      </w:r>
      <w:r w:rsidRPr="00E3732D">
        <w:rPr>
          <w:rFonts w:ascii="Segoe UI Emoji" w:eastAsia="思源黑体 CN Medium" w:hAnsi="Segoe UI Emoji" w:cs="Segoe UI Emoji"/>
          <w:b/>
          <w:bCs/>
          <w:color w:val="000000" w:themeColor="text1"/>
          <w:sz w:val="28"/>
          <w:szCs w:val="21"/>
        </w:rPr>
        <w:t>⭐⭐</w:t>
      </w:r>
      <w:r w:rsidRPr="00E3732D">
        <w:rPr>
          <w:rFonts w:ascii="思源黑体 CN Medium" w:eastAsia="思源黑体 CN Medium" w:hAnsi="思源黑体 CN Medium" w:cs="思源黑体 CN Medium"/>
          <w:b/>
          <w:bCs/>
          <w:color w:val="000000" w:themeColor="text1"/>
          <w:sz w:val="28"/>
          <w:szCs w:val="21"/>
        </w:rPr>
        <w:t>）</w:t>
      </w:r>
      <w:bookmarkEnd w:id="34"/>
    </w:p>
    <w:p w14:paraId="5736C288" w14:textId="77777777" w:rsidR="00E3732D" w:rsidRPr="00E3732D" w:rsidRDefault="00E3732D" w:rsidP="00E3732D">
      <w:pPr>
        <w:widowControl/>
        <w:wordWrap w:val="0"/>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35" w:name="_Toc139891944"/>
      <w:r w:rsidRPr="00E3732D">
        <w:rPr>
          <w:rFonts w:ascii="思源黑体 CN Medium" w:eastAsia="思源黑体 CN Medium" w:hAnsi="思源黑体 CN Medium" w:cs="思源黑体 CN Medium"/>
          <w:b/>
          <w:bCs/>
          <w:color w:val="000000" w:themeColor="text1"/>
          <w:sz w:val="24"/>
          <w:szCs w:val="24"/>
        </w:rPr>
        <w:t xml:space="preserve">3.1 </w:t>
      </w:r>
      <w:r w:rsidRPr="00E3732D">
        <w:rPr>
          <w:rFonts w:ascii="思源黑体 CN Medium" w:eastAsia="思源黑体 CN Medium" w:hAnsi="思源黑体 CN Medium" w:cs="思源黑体 CN Medium" w:hint="eastAsia"/>
          <w:b/>
          <w:bCs/>
          <w:color w:val="000000" w:themeColor="text1"/>
          <w:sz w:val="24"/>
          <w:szCs w:val="24"/>
        </w:rPr>
        <w:t>需求工程阶段划分</w:t>
      </w:r>
      <w:bookmarkEnd w:id="35"/>
    </w:p>
    <w:p w14:paraId="6AD1C52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软件需求是指</w:t>
      </w:r>
      <w:r w:rsidRPr="00E3732D">
        <w:rPr>
          <w:rFonts w:ascii="思源黑体 CN Medium" w:eastAsia="思源黑体 CN Medium" w:hAnsi="思源黑体 CN Medium" w:cs="思源黑体 CN Medium" w:hint="eastAsia"/>
          <w:b/>
          <w:color w:val="000000" w:themeColor="text1"/>
          <w:szCs w:val="21"/>
        </w:rPr>
        <w:t>用户对系统</w:t>
      </w:r>
      <w:r w:rsidRPr="00E3732D">
        <w:rPr>
          <w:rFonts w:ascii="思源黑体 CN Medium" w:eastAsia="思源黑体 CN Medium" w:hAnsi="思源黑体 CN Medium" w:cs="思源黑体 CN Medium" w:hint="eastAsia"/>
          <w:color w:val="000000" w:themeColor="text1"/>
          <w:szCs w:val="21"/>
        </w:rPr>
        <w:t>在</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等方面的</w:t>
      </w:r>
      <w:r w:rsidRPr="00E3732D">
        <w:rPr>
          <w:rFonts w:ascii="思源黑体 CN Medium" w:eastAsia="思源黑体 CN Medium" w:hAnsi="思源黑体 CN Medium" w:cs="思源黑体 CN Medium" w:hint="eastAsia"/>
          <w:b/>
          <w:color w:val="000000" w:themeColor="text1"/>
          <w:szCs w:val="21"/>
        </w:rPr>
        <w:t>期望</w:t>
      </w:r>
      <w:r w:rsidRPr="00E3732D">
        <w:rPr>
          <w:rFonts w:ascii="思源黑体 CN Medium" w:eastAsia="思源黑体 CN Medium" w:hAnsi="思源黑体 CN Medium" w:cs="思源黑体 CN Medium" w:hint="eastAsia"/>
          <w:color w:val="000000" w:themeColor="text1"/>
          <w:szCs w:val="21"/>
        </w:rPr>
        <w:t>。</w:t>
      </w:r>
    </w:p>
    <w:p w14:paraId="0C84682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软件需求是指</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，是系统或系统部件要满足合同、标准、规范或其他正式规定文档所需具有的条件或能力，以及反映这些条件或能力的文档说明。</w:t>
      </w:r>
    </w:p>
    <w:p w14:paraId="4E9C0F4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u w:val="single"/>
        </w:rPr>
      </w:pPr>
      <w:r w:rsidRPr="00E3732D">
        <w:rPr>
          <w:rFonts w:ascii="思源黑体 CN Medium" w:eastAsia="思源黑体 CN Medium" w:hAnsi="思源黑体 CN Medium" w:cs="思源黑体 CN Medium" w:hint="eastAsia"/>
          <w:color w:val="000000" w:themeColor="text1"/>
          <w:szCs w:val="21"/>
        </w:rPr>
        <w:t>需求开发包括：</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p>
    <w:p w14:paraId="5404288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需求管理包括：</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p>
    <w:p w14:paraId="3E94CE24" w14:textId="77777777" w:rsidR="00E3732D" w:rsidRPr="00E3732D" w:rsidRDefault="00E3732D" w:rsidP="00E3732D">
      <w:pPr>
        <w:widowControl/>
        <w:wordWrap w:val="0"/>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36" w:name="_Toc139891945"/>
      <w:r w:rsidRPr="00E3732D">
        <w:rPr>
          <w:rFonts w:ascii="思源黑体 CN Medium" w:eastAsia="思源黑体 CN Medium" w:hAnsi="思源黑体 CN Medium" w:cs="思源黑体 CN Medium"/>
          <w:b/>
          <w:bCs/>
          <w:color w:val="000000" w:themeColor="text1"/>
          <w:sz w:val="24"/>
          <w:szCs w:val="24"/>
        </w:rPr>
        <w:t xml:space="preserve">3.2 </w:t>
      </w:r>
      <w:r w:rsidRPr="00E3732D">
        <w:rPr>
          <w:rFonts w:ascii="思源黑体 CN Medium" w:eastAsia="思源黑体 CN Medium" w:hAnsi="思源黑体 CN Medium" w:cs="思源黑体 CN Medium" w:hint="eastAsia"/>
          <w:b/>
          <w:bCs/>
          <w:color w:val="000000" w:themeColor="text1"/>
          <w:sz w:val="24"/>
          <w:szCs w:val="24"/>
        </w:rPr>
        <w:t>需求开发</w:t>
      </w:r>
      <w:bookmarkEnd w:id="36"/>
    </w:p>
    <w:p w14:paraId="6DB50CE6" w14:textId="77777777" w:rsidR="00E3732D" w:rsidRPr="00E3732D" w:rsidRDefault="00E3732D" w:rsidP="00E3732D">
      <w:pPr>
        <w:widowControl/>
        <w:wordWrap w:val="0"/>
        <w:adjustRightInd w:val="0"/>
        <w:snapToGrid w:val="0"/>
        <w:ind w:firstLineChars="200" w:firstLine="431"/>
        <w:jc w:val="left"/>
        <w:outlineLvl w:val="3"/>
        <w:rPr>
          <w:rFonts w:ascii="思源黑体 CN Medium" w:eastAsia="思源黑体 CN Medium" w:hAnsi="思源黑体 CN Medium" w:cs="思源黑体 CN Medium"/>
          <w:b/>
          <w:bCs/>
          <w:color w:val="000000" w:themeColor="text1"/>
          <w:szCs w:val="21"/>
        </w:rPr>
      </w:pPr>
      <w:r w:rsidRPr="00E3732D">
        <w:rPr>
          <w:rFonts w:ascii="思源黑体 CN Medium" w:eastAsia="思源黑体 CN Medium" w:hAnsi="思源黑体 CN Medium" w:cs="思源黑体 CN Medium"/>
          <w:b/>
          <w:bCs/>
          <w:color w:val="000000" w:themeColor="text1"/>
          <w:szCs w:val="21"/>
        </w:rPr>
        <w:lastRenderedPageBreak/>
        <w:t xml:space="preserve">3.2.1 </w:t>
      </w:r>
      <w:r w:rsidRPr="00E3732D">
        <w:rPr>
          <w:rFonts w:ascii="思源黑体 CN Medium" w:eastAsia="思源黑体 CN Medium" w:hAnsi="思源黑体 CN Medium" w:cs="思源黑体 CN Medium" w:hint="eastAsia"/>
          <w:b/>
          <w:bCs/>
          <w:color w:val="000000" w:themeColor="text1"/>
          <w:szCs w:val="21"/>
        </w:rPr>
        <w:t>需求获取</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0"/>
        <w:gridCol w:w="7344"/>
      </w:tblGrid>
      <w:tr w:rsidR="00B37B6C" w:rsidRPr="00E3732D" w14:paraId="53DC965D" w14:textId="77777777" w:rsidTr="00B37B6C">
        <w:trPr>
          <w:trHeight w:val="20"/>
        </w:trPr>
        <w:tc>
          <w:tcPr>
            <w:tcW w:w="1070" w:type="pct"/>
            <w:vAlign w:val="center"/>
            <w:hideMark/>
          </w:tcPr>
          <w:p w14:paraId="55BCBAE1"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方法</w:t>
            </w:r>
          </w:p>
        </w:tc>
        <w:tc>
          <w:tcPr>
            <w:tcW w:w="3930" w:type="pct"/>
            <w:vAlign w:val="center"/>
            <w:hideMark/>
          </w:tcPr>
          <w:p w14:paraId="445A3629"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特点</w:t>
            </w:r>
          </w:p>
        </w:tc>
      </w:tr>
      <w:tr w:rsidR="00B37B6C" w:rsidRPr="00E3732D" w14:paraId="3A8C8A0A" w14:textId="77777777" w:rsidTr="00B37B6C">
        <w:trPr>
          <w:trHeight w:val="20"/>
        </w:trPr>
        <w:tc>
          <w:tcPr>
            <w:tcW w:w="1070" w:type="pct"/>
            <w:vAlign w:val="center"/>
            <w:hideMark/>
          </w:tcPr>
          <w:p w14:paraId="508154F6"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用户面谈</w:t>
            </w:r>
          </w:p>
        </w:tc>
        <w:tc>
          <w:tcPr>
            <w:tcW w:w="3930" w:type="pct"/>
            <w:vAlign w:val="center"/>
            <w:hideMark/>
          </w:tcPr>
          <w:p w14:paraId="0CA53FC8"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1对1-3，有代表性的用户，了解主观想法，交互好。</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b/>
                <w:color w:val="000000" w:themeColor="text1"/>
                <w:szCs w:val="21"/>
              </w:rPr>
              <w:t>高，要有</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b/>
                <w:color w:val="000000" w:themeColor="text1"/>
                <w:szCs w:val="21"/>
              </w:rPr>
              <w:t>支撑。</w:t>
            </w:r>
          </w:p>
        </w:tc>
      </w:tr>
      <w:tr w:rsidR="00B37B6C" w:rsidRPr="00E3732D" w14:paraId="7B7F4979" w14:textId="77777777" w:rsidTr="00B37B6C">
        <w:trPr>
          <w:trHeight w:val="20"/>
        </w:trPr>
        <w:tc>
          <w:tcPr>
            <w:tcW w:w="1070" w:type="pct"/>
            <w:vAlign w:val="center"/>
            <w:hideMark/>
          </w:tcPr>
          <w:p w14:paraId="3C9865D1"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bCs/>
                <w:color w:val="000000" w:themeColor="text1"/>
                <w:szCs w:val="21"/>
              </w:rPr>
              <w:t>（</w:t>
            </w:r>
            <w:r w:rsidRPr="00E3732D">
              <w:rPr>
                <w:rFonts w:ascii="思源黑体 CN Medium" w:eastAsia="思源黑体 CN Medium" w:hAnsi="思源黑体 CN Medium" w:cs="思源黑体 CN Medium"/>
                <w:bCs/>
                <w:color w:val="000000" w:themeColor="text1"/>
                <w:szCs w:val="21"/>
              </w:rPr>
              <w:t>JRP</w:t>
            </w:r>
            <w:r w:rsidRPr="00DE64A1">
              <w:rPr>
                <w:rFonts w:ascii="思源黑体 CN Medium" w:eastAsia="思源黑体 CN Medium" w:hAnsi="思源黑体 CN Medium" w:cs="思源黑体 CN Medium"/>
                <w:bCs/>
                <w:color w:val="000000" w:themeColor="text1"/>
                <w:szCs w:val="21"/>
              </w:rPr>
              <w:t>）</w:t>
            </w:r>
          </w:p>
        </w:tc>
        <w:tc>
          <w:tcPr>
            <w:tcW w:w="3930" w:type="pct"/>
            <w:vAlign w:val="center"/>
            <w:hideMark/>
          </w:tcPr>
          <w:p w14:paraId="3D86E801"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高度组织的</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b/>
                <w:color w:val="000000" w:themeColor="text1"/>
                <w:szCs w:val="21"/>
              </w:rPr>
              <w:t>，各方参与，了解想法，消除分歧，交互好，成本高。</w:t>
            </w:r>
          </w:p>
        </w:tc>
      </w:tr>
      <w:tr w:rsidR="00B37B6C" w:rsidRPr="00E3732D" w14:paraId="5B0277EF" w14:textId="77777777" w:rsidTr="00B37B6C">
        <w:trPr>
          <w:trHeight w:val="20"/>
        </w:trPr>
        <w:tc>
          <w:tcPr>
            <w:tcW w:w="1070" w:type="pct"/>
            <w:vAlign w:val="center"/>
            <w:hideMark/>
          </w:tcPr>
          <w:p w14:paraId="5D32A25D"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问卷调查</w:t>
            </w:r>
          </w:p>
        </w:tc>
        <w:tc>
          <w:tcPr>
            <w:tcW w:w="3930" w:type="pct"/>
            <w:vAlign w:val="center"/>
            <w:hideMark/>
          </w:tcPr>
          <w:p w14:paraId="7A8BA9EA"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p>
        </w:tc>
      </w:tr>
      <w:tr w:rsidR="00B37B6C" w:rsidRPr="00E3732D" w14:paraId="287DC31A" w14:textId="77777777" w:rsidTr="00B37B6C">
        <w:trPr>
          <w:trHeight w:val="20"/>
        </w:trPr>
        <w:tc>
          <w:tcPr>
            <w:tcW w:w="1070" w:type="pct"/>
            <w:vAlign w:val="center"/>
            <w:hideMark/>
          </w:tcPr>
          <w:p w14:paraId="08BFE478"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现场观察</w:t>
            </w:r>
          </w:p>
        </w:tc>
        <w:tc>
          <w:tcPr>
            <w:tcW w:w="3930" w:type="pct"/>
            <w:vAlign w:val="center"/>
            <w:hideMark/>
          </w:tcPr>
          <w:p w14:paraId="44AC7E80"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针对较为</w:t>
            </w:r>
            <w:r w:rsidRPr="00E3732D">
              <w:rPr>
                <w:rFonts w:ascii="思源黑体 CN Medium" w:eastAsia="思源黑体 CN Medium" w:hAnsi="思源黑体 CN Medium" w:cs="思源黑体 CN Medium" w:hint="eastAsia"/>
                <w:b/>
                <w:color w:val="000000" w:themeColor="text1"/>
                <w:szCs w:val="21"/>
              </w:rPr>
              <w:t>复杂的流程</w:t>
            </w:r>
            <w:r w:rsidRPr="00E3732D">
              <w:rPr>
                <w:rFonts w:ascii="思源黑体 CN Medium" w:eastAsia="思源黑体 CN Medium" w:hAnsi="思源黑体 CN Medium" w:cs="思源黑体 CN Medium" w:hint="eastAsia"/>
                <w:color w:val="000000" w:themeColor="text1"/>
                <w:szCs w:val="21"/>
              </w:rPr>
              <w:t>和操作。</w:t>
            </w:r>
          </w:p>
        </w:tc>
      </w:tr>
      <w:tr w:rsidR="00B37B6C" w:rsidRPr="00E3732D" w14:paraId="20D43CF6" w14:textId="77777777" w:rsidTr="00B37B6C">
        <w:trPr>
          <w:trHeight w:val="20"/>
        </w:trPr>
        <w:tc>
          <w:tcPr>
            <w:tcW w:w="1070" w:type="pct"/>
            <w:vAlign w:val="center"/>
            <w:hideMark/>
          </w:tcPr>
          <w:p w14:paraId="7BB284AC"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原型化方法</w:t>
            </w:r>
          </w:p>
        </w:tc>
        <w:tc>
          <w:tcPr>
            <w:tcW w:w="3930" w:type="pct"/>
            <w:vAlign w:val="center"/>
            <w:hideMark/>
          </w:tcPr>
          <w:p w14:paraId="0A98BE96"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通过简易系统方式</w:t>
            </w:r>
            <w:r w:rsidRPr="00E3732D">
              <w:rPr>
                <w:rFonts w:ascii="思源黑体 CN Medium" w:eastAsia="思源黑体 CN Medium" w:hAnsi="思源黑体 CN Medium" w:cs="思源黑体 CN Medium" w:hint="eastAsia"/>
                <w:b/>
                <w:color w:val="000000" w:themeColor="text1"/>
                <w:szCs w:val="21"/>
              </w:rPr>
              <w:t>解决</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b/>
                <w:color w:val="000000" w:themeColor="text1"/>
                <w:szCs w:val="21"/>
              </w:rPr>
              <w:t>问题</w:t>
            </w:r>
            <w:r w:rsidRPr="00E3732D">
              <w:rPr>
                <w:rFonts w:ascii="思源黑体 CN Medium" w:eastAsia="思源黑体 CN Medium" w:hAnsi="思源黑体 CN Medium" w:cs="思源黑体 CN Medium" w:hint="eastAsia"/>
                <w:color w:val="000000" w:themeColor="text1"/>
                <w:szCs w:val="21"/>
              </w:rPr>
              <w:t>。</w:t>
            </w:r>
          </w:p>
        </w:tc>
      </w:tr>
      <w:tr w:rsidR="00B37B6C" w:rsidRPr="00E3732D" w14:paraId="441997C7" w14:textId="77777777" w:rsidTr="00B37B6C">
        <w:trPr>
          <w:trHeight w:val="20"/>
        </w:trPr>
        <w:tc>
          <w:tcPr>
            <w:tcW w:w="1070" w:type="pct"/>
            <w:vAlign w:val="center"/>
            <w:hideMark/>
          </w:tcPr>
          <w:p w14:paraId="09337340"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p>
        </w:tc>
        <w:tc>
          <w:tcPr>
            <w:tcW w:w="3930" w:type="pct"/>
            <w:vAlign w:val="center"/>
            <w:hideMark/>
          </w:tcPr>
          <w:p w14:paraId="15D9157A"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一群人围绕新业务，</w:t>
            </w:r>
            <w:r w:rsidRPr="00E3732D">
              <w:rPr>
                <w:rFonts w:ascii="思源黑体 CN Medium" w:eastAsia="思源黑体 CN Medium" w:hAnsi="思源黑体 CN Medium" w:cs="思源黑体 CN Medium" w:hint="eastAsia"/>
                <w:b/>
                <w:color w:val="000000" w:themeColor="text1"/>
                <w:szCs w:val="21"/>
              </w:rPr>
              <w:t>发散思维</w:t>
            </w:r>
            <w:r w:rsidRPr="00E3732D">
              <w:rPr>
                <w:rFonts w:ascii="思源黑体 CN Medium" w:eastAsia="思源黑体 CN Medium" w:hAnsi="思源黑体 CN Medium" w:cs="思源黑体 CN Medium" w:hint="eastAsia"/>
                <w:color w:val="000000" w:themeColor="text1"/>
                <w:szCs w:val="21"/>
              </w:rPr>
              <w:t>，不断产生新的观点。</w:t>
            </w:r>
          </w:p>
        </w:tc>
      </w:tr>
    </w:tbl>
    <w:p w14:paraId="24E07873" w14:textId="77777777" w:rsidR="00E3732D" w:rsidRPr="00E3732D" w:rsidRDefault="00E3732D" w:rsidP="00E3732D">
      <w:pPr>
        <w:widowControl/>
        <w:wordWrap w:val="0"/>
        <w:adjustRightInd w:val="0"/>
        <w:snapToGrid w:val="0"/>
        <w:ind w:firstLineChars="200" w:firstLine="431"/>
        <w:jc w:val="left"/>
        <w:outlineLvl w:val="3"/>
        <w:rPr>
          <w:rFonts w:ascii="思源黑体 CN Medium" w:eastAsia="思源黑体 CN Medium" w:hAnsi="思源黑体 CN Medium" w:cs="思源黑体 CN Medium"/>
          <w:b/>
          <w:bCs/>
          <w:color w:val="000000" w:themeColor="text1"/>
          <w:szCs w:val="21"/>
        </w:rPr>
      </w:pPr>
      <w:r w:rsidRPr="00E3732D">
        <w:rPr>
          <w:rFonts w:ascii="思源黑体 CN Medium" w:eastAsia="思源黑体 CN Medium" w:hAnsi="思源黑体 CN Medium" w:cs="思源黑体 CN Medium"/>
          <w:b/>
          <w:bCs/>
          <w:color w:val="000000" w:themeColor="text1"/>
          <w:szCs w:val="21"/>
        </w:rPr>
        <w:t xml:space="preserve">3.2.2 </w:t>
      </w:r>
      <w:r w:rsidRPr="00E3732D">
        <w:rPr>
          <w:rFonts w:ascii="思源黑体 CN Medium" w:eastAsia="思源黑体 CN Medium" w:hAnsi="思源黑体 CN Medium" w:cs="思源黑体 CN Medium" w:hint="eastAsia"/>
          <w:b/>
          <w:bCs/>
          <w:color w:val="000000" w:themeColor="text1"/>
          <w:szCs w:val="21"/>
        </w:rPr>
        <w:t>需求分析</w:t>
      </w:r>
    </w:p>
    <w:p w14:paraId="52798E5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结构化需求分析</w:t>
      </w:r>
      <w:r w:rsidRPr="00DE64A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SA</w:t>
      </w:r>
      <w:r w:rsidRPr="00DE64A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w:t>
      </w:r>
      <w:r w:rsidRPr="00E3732D">
        <w:rPr>
          <w:rFonts w:ascii="Segoe UI Emoji" w:eastAsia="思源黑体 CN Medium" w:hAnsi="Segoe UI Emoji" w:cs="Segoe UI Emoji"/>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w:t>
      </w:r>
    </w:p>
    <w:p w14:paraId="1C57AE0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1）结构化分析过程</w:t>
      </w:r>
    </w:p>
    <w:p w14:paraId="6ABB0785"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noProof/>
          <w:color w:val="000000" w:themeColor="text1"/>
          <w:szCs w:val="21"/>
        </w:rPr>
        <w:drawing>
          <wp:inline distT="0" distB="0" distL="0" distR="0" wp14:anchorId="5A09FE96" wp14:editId="4C78B53B">
            <wp:extent cx="4979035" cy="2657889"/>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9298" cy="2668706"/>
                    </a:xfrm>
                    <a:prstGeom prst="rect">
                      <a:avLst/>
                    </a:prstGeom>
                  </pic:spPr>
                </pic:pic>
              </a:graphicData>
            </a:graphic>
          </wp:inline>
        </w:drawing>
      </w:r>
    </w:p>
    <w:p w14:paraId="241C6B2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2）结构化分析工具-数据流图DFD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0"/>
        <w:gridCol w:w="4859"/>
        <w:gridCol w:w="3155"/>
      </w:tblGrid>
      <w:tr w:rsidR="00B37B6C" w:rsidRPr="00E3732D" w14:paraId="02F9604F" w14:textId="77777777" w:rsidTr="00B37B6C">
        <w:trPr>
          <w:trHeight w:val="20"/>
        </w:trPr>
        <w:tc>
          <w:tcPr>
            <w:tcW w:w="712" w:type="pct"/>
            <w:vAlign w:val="center"/>
            <w:hideMark/>
          </w:tcPr>
          <w:p w14:paraId="7146CDD1" w14:textId="77777777" w:rsidR="00E3732D" w:rsidRPr="00E3732D" w:rsidRDefault="00E3732D" w:rsidP="00E3732D">
            <w:pPr>
              <w:keepNext/>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元素</w:t>
            </w:r>
          </w:p>
        </w:tc>
        <w:tc>
          <w:tcPr>
            <w:tcW w:w="2600" w:type="pct"/>
            <w:vAlign w:val="center"/>
            <w:hideMark/>
          </w:tcPr>
          <w:p w14:paraId="4452BC4B" w14:textId="77777777" w:rsidR="00E3732D" w:rsidRPr="00E3732D" w:rsidRDefault="00E3732D" w:rsidP="00E3732D">
            <w:pPr>
              <w:keepNext/>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说明</w:t>
            </w:r>
          </w:p>
        </w:tc>
        <w:tc>
          <w:tcPr>
            <w:tcW w:w="1688" w:type="pct"/>
            <w:vAlign w:val="center"/>
            <w:hideMark/>
          </w:tcPr>
          <w:p w14:paraId="350E5C58" w14:textId="77777777" w:rsidR="00E3732D" w:rsidRPr="00E3732D" w:rsidRDefault="00E3732D" w:rsidP="00E3732D">
            <w:pPr>
              <w:keepNext/>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图元</w:t>
            </w:r>
          </w:p>
        </w:tc>
      </w:tr>
      <w:tr w:rsidR="00B37B6C" w:rsidRPr="00E3732D" w14:paraId="0AE4CB18" w14:textId="77777777" w:rsidTr="00B37B6C">
        <w:trPr>
          <w:trHeight w:val="20"/>
        </w:trPr>
        <w:tc>
          <w:tcPr>
            <w:tcW w:w="712" w:type="pct"/>
            <w:vAlign w:val="center"/>
            <w:hideMark/>
          </w:tcPr>
          <w:p w14:paraId="33F05CFD"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数据流</w:t>
            </w:r>
          </w:p>
        </w:tc>
        <w:tc>
          <w:tcPr>
            <w:tcW w:w="2600" w:type="pct"/>
            <w:vAlign w:val="center"/>
            <w:hideMark/>
          </w:tcPr>
          <w:p w14:paraId="272C28C9" w14:textId="21434220"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p>
        </w:tc>
        <w:tc>
          <w:tcPr>
            <w:tcW w:w="1688" w:type="pct"/>
            <w:tcBorders>
              <w:bottom w:val="single" w:sz="4" w:space="0" w:color="000000"/>
            </w:tcBorders>
            <w:vAlign w:val="center"/>
            <w:hideMark/>
          </w:tcPr>
          <w:p w14:paraId="64256D73"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noProof/>
                <w:color w:val="000000" w:themeColor="text1"/>
                <w:szCs w:val="21"/>
              </w:rPr>
              <mc:AlternateContent>
                <mc:Choice Requires="wps">
                  <w:drawing>
                    <wp:inline distT="0" distB="0" distL="0" distR="0" wp14:anchorId="4DCD721F" wp14:editId="5D9FF95C">
                      <wp:extent cx="685800" cy="0"/>
                      <wp:effectExtent l="0" t="57150" r="57150" b="76200"/>
                      <wp:docPr id="18" name="Line 12"/>
                      <wp:cNvGraphicFramePr/>
                      <a:graphic xmlns:a="http://schemas.openxmlformats.org/drawingml/2006/main">
                        <a:graphicData uri="http://schemas.microsoft.com/office/word/2010/wordprocessingShape">
                          <wps:wsp>
                            <wps:cNvCnPr/>
                            <wps:spPr bwMode="auto">
                              <a:xfrm>
                                <a:off x="0" y="0"/>
                                <a:ext cx="685800" cy="0"/>
                              </a:xfrm>
                              <a:prstGeom prst="line">
                                <a:avLst/>
                              </a:prstGeom>
                              <a:noFill/>
                              <a:ln w="12700">
                                <a:solidFill>
                                  <a:sysClr val="windowText" lastClr="000000"/>
                                </a:solidFill>
                                <a:round/>
                                <a:tailEnd type="stealth" w="sm" len="med"/>
                              </a:ln>
                              <a:extLst>
                                <a:ext uri="{909E8E84-426E-40DD-AFC4-6F175D3DCCD1}">
                                  <a14:hiddenFill xmlns:a14="http://schemas.microsoft.com/office/drawing/2010/main">
                                    <a:noFill/>
                                  </a14:hiddenFill>
                                </a:ext>
                              </a:extLst>
                            </wps:spPr>
                            <wps:bodyPr/>
                          </wps:wsp>
                        </a:graphicData>
                      </a:graphic>
                    </wp:inline>
                  </w:drawing>
                </mc:Choice>
                <mc:Fallback>
                  <w:pict>
                    <v:line w14:anchorId="68F18569" id="Line 12" o:spid="_x0000_s1026" style="visibility:visible;mso-wrap-style:square;mso-left-percent:-10001;mso-top-percent:-10001;mso-position-horizontal:absolute;mso-position-horizontal-relative:char;mso-position-vertical:absolute;mso-position-vertical-relative:line;mso-left-percent:-10001;mso-top-percent:-10001" from="0,0" to="5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KRDEgIAACAEAAAOAAAAZHJzL2Uyb0RvYy54bWysU02P2jAQvVfqf7B8hyQ0y7IRYVUR6GXb&#10;rtTtDzC2Qyz5S7YhRFX/e8cmQbvtparKwdieyZv35o3Xjxcl0Zk7L4yucTHPMeKaGib0scbfX/az&#10;FUY+EM2INJrXeOAeP27ev1v3tuIL0xnJuEMAon3V2xp3IdgqyzztuCJ+bizXEGyNUyTA0R0z5kgP&#10;6EpmizxfZr1xzDpDufdw21yDeJPw25bT8LVtPQ9I1hi4hbS6tB7imm3WpDo6YjtBRxrkH1goIjQU&#10;vUE1JBB0cuIPKCWoM960YU6NykzbCsqTBlBT5L+p+dYRy5MWaI63tzb5/wdLv5yfHRIMvAOnNFHg&#10;0ZPQHBWL2Jve+gpStvrZjSdvIf/QfzYMMskpmCT70joV5YMgdEndHW7d5ZeAKFwuV3erHDygUygj&#10;1fSddT584kahuKmxBAYJl5yffIDKkDqlxDLa7IWUyTupUQ/kF/cAHUPeSMFiNB0Gv5UOnQm4D0PD&#10;TP8CbDCSxAcIAMX0i0qhwptPnTlplioEIuROMxQGC5J94ESGDseqXgEUh7lXnI0YUse6UAR4j7vr&#10;HPx4yB92q92qnJWL5W5W5k0z+7jflrPlvri/az40221T/IwSirLqBGNcRxXTTBbl33k+vo7rNN2m&#10;8tav7C16kg1kp/9EOoumR5uv9h8MG5L76R7GMCWPTybO+esz7F8/7M0vAAAA//8DAFBLAwQUAAYA&#10;CAAAACEAPhK/ytYAAAACAQAADwAAAGRycy9kb3ducmV2LnhtbEyOPU/DMBCGd6T+B+sqsVEbBhRC&#10;nKpCasVAhxYY2Nz48qHa5yh22vDvubDActKj99V7T7GevBMXHGIXSMP9SoFAqoLtqNHw8b69y0DE&#10;ZMgaFwg1fGOEdbm4KUxuw5UOeDmmRvAIxdxoaFPqcylj1aI3cRV6JM7qMHiTGIdG2sFcedw7+aDU&#10;o/SmI/7Qmh5fWqzOx9FrUK/7/ulz3NWbc32Q3fT1pvYu0/p2OW2eQSSc0l8ZZn1Wh5KdTmEkG4Xj&#10;De793jlTGeNpRlkW8r96+QMAAP//AwBQSwECLQAUAAYACAAAACEAtoM4kv4AAADhAQAAEwAAAAAA&#10;AAAAAAAAAAAAAAAAW0NvbnRlbnRfVHlwZXNdLnhtbFBLAQItABQABgAIAAAAIQA4/SH/1gAAAJQB&#10;AAALAAAAAAAAAAAAAAAAAC8BAABfcmVscy8ucmVsc1BLAQItABQABgAIAAAAIQBfLKRDEgIAACAE&#10;AAAOAAAAAAAAAAAAAAAAAC4CAABkcnMvZTJvRG9jLnhtbFBLAQItABQABgAIAAAAIQA+Er/K1gAA&#10;AAIBAAAPAAAAAAAAAAAAAAAAAGwEAABkcnMvZG93bnJldi54bWxQSwUGAAAAAAQABADzAAAAbwUA&#10;AAAA&#10;" strokecolor="windowText" strokeweight="1pt">
                      <v:stroke endarrow="classic" endarrowwidth="narrow"/>
                      <w10:anchorlock/>
                    </v:line>
                  </w:pict>
                </mc:Fallback>
              </mc:AlternateContent>
            </w:r>
          </w:p>
        </w:tc>
      </w:tr>
      <w:tr w:rsidR="00B37B6C" w:rsidRPr="00E3732D" w14:paraId="50C81FE8" w14:textId="77777777" w:rsidTr="00B37B6C">
        <w:trPr>
          <w:trHeight w:val="20"/>
        </w:trPr>
        <w:tc>
          <w:tcPr>
            <w:tcW w:w="712" w:type="pct"/>
            <w:vAlign w:val="center"/>
            <w:hideMark/>
          </w:tcPr>
          <w:p w14:paraId="065003EE"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加工</w:t>
            </w:r>
          </w:p>
        </w:tc>
        <w:tc>
          <w:tcPr>
            <w:tcW w:w="2600" w:type="pct"/>
            <w:tcBorders>
              <w:right w:val="single" w:sz="4" w:space="0" w:color="000000"/>
            </w:tcBorders>
            <w:vAlign w:val="center"/>
            <w:hideMark/>
          </w:tcPr>
          <w:p w14:paraId="46B37B61" w14:textId="5BEBCAAA"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p>
        </w:tc>
        <w:tc>
          <w:tcPr>
            <w:tcW w:w="1688" w:type="pct"/>
            <w:tcBorders>
              <w:top w:val="single" w:sz="4" w:space="0" w:color="000000"/>
              <w:left w:val="single" w:sz="4" w:space="0" w:color="000000"/>
              <w:bottom w:val="single" w:sz="4" w:space="0" w:color="000000"/>
              <w:right w:val="single" w:sz="4" w:space="0" w:color="000000"/>
            </w:tcBorders>
            <w:vAlign w:val="center"/>
            <w:hideMark/>
          </w:tcPr>
          <w:p w14:paraId="6E9121BC"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noProof/>
                <w:color w:val="000000" w:themeColor="text1"/>
                <w:szCs w:val="21"/>
              </w:rPr>
              <mc:AlternateContent>
                <mc:Choice Requires="wps">
                  <w:drawing>
                    <wp:inline distT="0" distB="0" distL="0" distR="0" wp14:anchorId="5D2E200D" wp14:editId="4D908690">
                      <wp:extent cx="395288" cy="396875"/>
                      <wp:effectExtent l="0" t="0" r="24130" b="22225"/>
                      <wp:docPr id="20"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288" cy="396875"/>
                              </a:xfrm>
                              <a:prstGeom prst="ellipse">
                                <a:avLst/>
                              </a:prstGeom>
                              <a:noFill/>
                              <a:ln w="12700">
                                <a:solidFill>
                                  <a:sysClr val="windowText" lastClr="000000"/>
                                </a:solidFill>
                                <a:round/>
                              </a:ln>
                            </wps:spPr>
                            <wps:bodyPr/>
                          </wps:wsp>
                        </a:graphicData>
                      </a:graphic>
                    </wp:inline>
                  </w:drawing>
                </mc:Choice>
                <mc:Fallback>
                  <w:pict>
                    <v:oval w14:anchorId="3E7A8EF0" id="Oval 11" o:spid="_x0000_s1026" style="width:31.15pt;height: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P1RyQEAAG0DAAAOAAAAZHJzL2Uyb0RvYy54bWysU8tu2zAQvBfoPxC815IdJHEEy0GRIL2k&#10;jYGkH7AmKYsoxSW4tGX/fZf0o017K6oDIe5jNDO7WtzvByd2JpJF38rppJbCeIXa+k0rv789fZpL&#10;QQm8BofetPJgSN4vP35YjKExM+zRaRMFg3hqxtDKPqXQVBWp3gxAEwzGc7LDOEDia9xUOsLI6IOr&#10;ZnV9U40YdYioDBFHH49JuSz4XWdUeuk6Mkm4VjK3VM5YznU+q+UCmk2E0Ft1ogH/wGIA6/mjF6hH&#10;SCC20f4FNVgVkbBLE4VDhV1nlSkaWM20/kPNaw/BFC1sDoWLTfT/YNW33SoKq1s5Y3s8DDyjlx04&#10;MZ1mb8ZADZe8hlXM6ig8o/pBwuNDD35jPseIY29AM6NSX71ryBfiVrEev6JmZNgmLDbtuzhkQDZA&#10;7Ms0DpdpmH0SioNXd9ezOa+P4tTV3c389jozqqA5N4dI6YvBQeSXVhrnbKDsFzSwe6Z0rD5X5bDH&#10;J+tcmbnzYmTSs9u6Lh2EzuqcLToP9OCiYB9aycumcXxjVlI4oMQJplqeE593rRG3Xh+/7DzTPXtw&#10;9HKN+rCKOZ3jPNMi6LR/eWl+v5eqX3/J8icAAAD//wMAUEsDBBQABgAIAAAAIQAjSFlX2gAAAAMB&#10;AAAPAAAAZHJzL2Rvd25yZXYueG1sTI/NTsMwEITvlfoO1iJxa20KjVCIUxUkJCQutM2FmxtvfiBe&#10;R7Gbhrdny6VcdrSa1cy32WZynRhxCK0nDXdLBQKp9LalWkNxeF08ggjRkDWdJ9TwgwE2+XyWmdT6&#10;M+1w3MdacAiF1GhoYuxTKUPZoDNh6Xsk9io/OBN5HWppB3PmcNfJlVKJdKYlbmhMjy8Nlt/7k9Pw&#10;Vj0fVFKoh/fdR7suv4rKus9R69ubafsEIuIUr8dwwWd0yJnp6E9kg+g08CPxb7KXrO5BHC+6Bpln&#10;8j97/gsAAP//AwBQSwECLQAUAAYACAAAACEAtoM4kv4AAADhAQAAEwAAAAAAAAAAAAAAAAAAAAAA&#10;W0NvbnRlbnRfVHlwZXNdLnhtbFBLAQItABQABgAIAAAAIQA4/SH/1gAAAJQBAAALAAAAAAAAAAAA&#10;AAAAAC8BAABfcmVscy8ucmVsc1BLAQItABQABgAIAAAAIQDayP1RyQEAAG0DAAAOAAAAAAAAAAAA&#10;AAAAAC4CAABkcnMvZTJvRG9jLnhtbFBLAQItABQABgAIAAAAIQAjSFlX2gAAAAMBAAAPAAAAAAAA&#10;AAAAAAAAACMEAABkcnMvZG93bnJldi54bWxQSwUGAAAAAAQABADzAAAAKgUAAAAA&#10;" filled="f" strokecolor="windowText" strokeweight="1pt">
                      <w10:anchorlock/>
                    </v:oval>
                  </w:pict>
                </mc:Fallback>
              </mc:AlternateContent>
            </w:r>
            <w:r w:rsidRPr="00E3732D">
              <w:rPr>
                <w:rFonts w:ascii="思源黑体 CN Medium" w:eastAsia="思源黑体 CN Medium" w:hAnsi="思源黑体 CN Medium" w:cs="思源黑体 CN Medium"/>
                <w:color w:val="000000" w:themeColor="text1"/>
                <w:szCs w:val="21"/>
              </w:rPr>
              <w:t xml:space="preserve"> </w:t>
            </w:r>
            <w:r w:rsidRPr="00E3732D">
              <w:rPr>
                <w:rFonts w:ascii="思源黑体 CN Medium" w:eastAsia="思源黑体 CN Medium" w:hAnsi="思源黑体 CN Medium" w:cs="思源黑体 CN Medium"/>
                <w:color w:val="000000" w:themeColor="text1"/>
                <w:szCs w:val="21"/>
              </w:rPr>
              <w:object w:dxaOrig="1170" w:dyaOrig="600" w14:anchorId="59F3C318">
                <v:shape id="_x0000_i1026" type="#_x0000_t75" style="width:59.25pt;height:30pt" o:ole="">
                  <v:imagedata r:id="rId15" o:title=""/>
                </v:shape>
                <o:OLEObject Type="Embed" ProgID="Visio.Drawing.15" ShapeID="_x0000_i1026" DrawAspect="Content" ObjectID="_1750505005" r:id="rId16"/>
              </w:object>
            </w:r>
          </w:p>
        </w:tc>
      </w:tr>
      <w:tr w:rsidR="00B37B6C" w:rsidRPr="00E3732D" w14:paraId="2DA3C3DA" w14:textId="77777777" w:rsidTr="00B37B6C">
        <w:trPr>
          <w:trHeight w:val="20"/>
        </w:trPr>
        <w:tc>
          <w:tcPr>
            <w:tcW w:w="712" w:type="pct"/>
            <w:vAlign w:val="center"/>
            <w:hideMark/>
          </w:tcPr>
          <w:p w14:paraId="287CF5CD"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数据存储</w:t>
            </w:r>
          </w:p>
          <w:p w14:paraId="5CEE903D"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（文件）</w:t>
            </w:r>
          </w:p>
        </w:tc>
        <w:tc>
          <w:tcPr>
            <w:tcW w:w="2600" w:type="pct"/>
            <w:vAlign w:val="center"/>
            <w:hideMark/>
          </w:tcPr>
          <w:p w14:paraId="47205B09"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p>
        </w:tc>
        <w:tc>
          <w:tcPr>
            <w:tcW w:w="1688" w:type="pct"/>
            <w:tcBorders>
              <w:top w:val="single" w:sz="4" w:space="0" w:color="000000"/>
            </w:tcBorders>
            <w:vAlign w:val="center"/>
            <w:hideMark/>
          </w:tcPr>
          <w:p w14:paraId="3F51512B"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noProof/>
                <w:color w:val="000000" w:themeColor="text1"/>
                <w:szCs w:val="21"/>
              </w:rPr>
              <mc:AlternateContent>
                <mc:Choice Requires="wpg">
                  <w:drawing>
                    <wp:inline distT="0" distB="0" distL="0" distR="0" wp14:anchorId="3C87151C" wp14:editId="2541A200">
                      <wp:extent cx="457200" cy="173037"/>
                      <wp:effectExtent l="0" t="0" r="19050" b="17780"/>
                      <wp:docPr id="28" name="Group 8"/>
                      <wp:cNvGraphicFramePr/>
                      <a:graphic xmlns:a="http://schemas.openxmlformats.org/drawingml/2006/main">
                        <a:graphicData uri="http://schemas.microsoft.com/office/word/2010/wordprocessingGroup">
                          <wpg:wgp>
                            <wpg:cNvGrpSpPr/>
                            <wpg:grpSpPr bwMode="auto">
                              <a:xfrm>
                                <a:off x="0" y="0"/>
                                <a:ext cx="457200" cy="173037"/>
                                <a:chOff x="0" y="0"/>
                                <a:chExt cx="720" cy="273"/>
                              </a:xfrm>
                              <a:noFill/>
                            </wpg:grpSpPr>
                            <wps:wsp>
                              <wps:cNvPr id="29" name="Line 10"/>
                              <wps:cNvCnPr/>
                              <wps:spPr bwMode="auto">
                                <a:xfrm>
                                  <a:off x="0" y="0"/>
                                  <a:ext cx="720" cy="0"/>
                                </a:xfrm>
                                <a:prstGeom prst="line">
                                  <a:avLst/>
                                </a:prstGeom>
                                <a:grpFill/>
                                <a:ln w="12700">
                                  <a:solidFill>
                                    <a:sysClr val="windowText" lastClr="000000"/>
                                  </a:solidFill>
                                  <a:round/>
                                </a:ln>
                              </wps:spPr>
                              <wps:bodyPr/>
                            </wps:wsp>
                            <wps:wsp>
                              <wps:cNvPr id="31" name="Line 9"/>
                              <wps:cNvCnPr/>
                              <wps:spPr bwMode="auto">
                                <a:xfrm>
                                  <a:off x="0" y="273"/>
                                  <a:ext cx="720" cy="0"/>
                                </a:xfrm>
                                <a:prstGeom prst="line">
                                  <a:avLst/>
                                </a:prstGeom>
                                <a:grpFill/>
                                <a:ln w="12700">
                                  <a:solidFill>
                                    <a:sysClr val="windowText" lastClr="000000"/>
                                  </a:solidFill>
                                  <a:round/>
                                </a:ln>
                              </wps:spPr>
                              <wps:bodyPr/>
                            </wps:wsp>
                          </wpg:wgp>
                        </a:graphicData>
                      </a:graphic>
                    </wp:inline>
                  </w:drawing>
                </mc:Choice>
                <mc:Fallback>
                  <w:pict>
                    <v:group w14:anchorId="641DA736" id="Group 8" o:spid="_x0000_s1026" style="width:36pt;height:13.6pt;mso-position-horizontal-relative:char;mso-position-vertical-relative:line" coordsize="720,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D7LGQIAABcGAAAOAAAAZHJzL2Uyb0RvYy54bWzclMuO2yAUhveV5h0Q+8ZO0tYzVpxZzCWb&#10;aTvSTB+AALaRMAcBiZO37wHbmdsuI3XRLKzA4dz+78Dq+tBpspfOKzAVnc9ySqThIJRpKvrn+f7r&#10;JSU+MCOYBiMrepSeXq8vvqx6W8oFtKCFdASDGF/2tqJtCLbMMs9b2TE/AysNGmtwHQu4dE0mHOsx&#10;eqezRZ7/yHpwwjrg0nvcvR2MdJ3i17Xk4XddexmIrijWFtLXpe82frP1ipWNY7ZVfCyDnVFFx5TB&#10;pKdQtywwsnPqQ6hOcQce6jDj0GVQ14rL1AN2M8/fdbNxsLOpl6bsG3uSCaV9p9PZYfmv/aMjSlR0&#10;gaQM65BRSksuoza9bUo8snH2yT66caMZVmTb/wSB59kuQGr+ULsuioBtkUPS+HjSWB4C4bj57XuB&#10;3CjhaJoXy3xZDAx4i6A+ePH2bvRDr8FpUSyjR8bKKZ2Be6V13IvljtXF2nGk/Itq/nOqPbXMygTD&#10;R0km1a4m1R6UkWSeJipmxiM3ZpTMlx7VO0+vU98p8quurfNhI6Ej8U9FNaZPENj+wYdBoOnIMJh2&#10;VImV2pAe1V8UCCLaPGglojUtjv5GO7JneGPwognon5EdJZr5gAYEmn4jgzeuOK5GDKm1STiGzgcW&#10;WxDHJAhiSmT+EaLl/A2iq1j5pwiNE8jKaab/a0bpUuHrk67c+FLG5+31OrF+ec/XfwEAAP//AwBQ&#10;SwMEFAAGAAgAAAAhAHQkmUbaAAAAAwEAAA8AAABkcnMvZG93bnJldi54bWxMj0FLw0AQhe+C/2EZ&#10;wZvdJKKVNJtSinoqgq0gvU2TaRKanQ3ZbZL+e0cv9fLg8Yb3vsmWk23VQL1vHBuIZxEo4sKVDVcG&#10;vnZvDy+gfEAusXVMBi7kYZnf3mSYlm7kTxq2oVJSwj5FA3UIXaq1L2qy6GeuI5bs6HqLQWxf6bLH&#10;Ucptq5MoetYWG5aFGjta11Sctmdr4H3EcfUYvw6b03F92e+ePr43MRlzfzetFqACTeF6DL/4gg65&#10;MB3cmUuvWgPySPhTyeaJuIOBZJ6AzjP9nz3/AQAA//8DAFBLAQItABQABgAIAAAAIQC2gziS/gAA&#10;AOEBAAATAAAAAAAAAAAAAAAAAAAAAABbQ29udGVudF9UeXBlc10ueG1sUEsBAi0AFAAGAAgAAAAh&#10;ADj9If/WAAAAlAEAAAsAAAAAAAAAAAAAAAAALwEAAF9yZWxzLy5yZWxzUEsBAi0AFAAGAAgAAAAh&#10;AHloPssZAgAAFwYAAA4AAAAAAAAAAAAAAAAALgIAAGRycy9lMm9Eb2MueG1sUEsBAi0AFAAGAAgA&#10;AAAhAHQkmUbaAAAAAwEAAA8AAAAAAAAAAAAAAAAAcwQAAGRycy9kb3ducmV2LnhtbFBLBQYAAAAA&#10;BAAEAPMAAAB6BQAAAAA=&#10;">
                      <v:line id="Line 10" o:spid="_x0000_s1027" style="position:absolute;visibility:visible;mso-wrap-style:square" from="0,0" to="7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SxuwAAAANsAAAAPAAAAZHJzL2Rvd25yZXYueG1sRI/RasJA&#10;FETfC/7DcgXf6saAJaZZJRQEX037AdfsbTYkezdmtzH+vSsIfRxm5gxTHGbbi4lG3zpWsFknIIhr&#10;p1tuFPx8H98zED4ga+wdk4I7eTjsF28F5trd+ExTFRoRIexzVGBCGHIpfW3Iol+7gTh6v260GKIc&#10;G6lHvEW47WWaJB/SYstxweBAX4bqrvqzCjJZ3VH6cDbXri37Oiu3p0up1Go5l58gAs3hP/xqn7SC&#10;dAfPL/EHyP0DAAD//wMAUEsBAi0AFAAGAAgAAAAhANvh9svuAAAAhQEAABMAAAAAAAAAAAAAAAAA&#10;AAAAAFtDb250ZW50X1R5cGVzXS54bWxQSwECLQAUAAYACAAAACEAWvQsW78AAAAVAQAACwAAAAAA&#10;AAAAAAAAAAAfAQAAX3JlbHMvLnJlbHNQSwECLQAUAAYACAAAACEAo0EsbsAAAADbAAAADwAAAAAA&#10;AAAAAAAAAAAHAgAAZHJzL2Rvd25yZXYueG1sUEsFBgAAAAADAAMAtwAAAPQCAAAAAA==&#10;" strokecolor="windowText" strokeweight="1pt"/>
                      <v:line id="Line 9" o:spid="_x0000_s1028" style="position:absolute;visibility:visible;mso-wrap-style:square" from="0,273" to="720,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ra1wAAAANsAAAAPAAAAZHJzL2Rvd25yZXYueG1sRI/RisIw&#10;FETfhf2HcBf2zaauKKWaliIs+Gr1A+42d5tic1ObqPXvzYLg4zAzZ5htOdle3Gj0nWMFiyQFQdw4&#10;3XGr4HT8mWcgfEDW2DsmBQ/yUBYfsy3m2t35QLc6tCJC2OeowIQw5FL6xpBFn7iBOHp/brQYohxb&#10;qUe8R7jt5XearqXFjuOCwYF2hppzfbUKMlk/UPpwMJdzV/VNVq32v5VSX59TtQERaArv8Ku91wqW&#10;C/j/En+ALJ4AAAD//wMAUEsBAi0AFAAGAAgAAAAhANvh9svuAAAAhQEAABMAAAAAAAAAAAAAAAAA&#10;AAAAAFtDb250ZW50X1R5cGVzXS54bWxQSwECLQAUAAYACAAAACEAWvQsW78AAAAVAQAACwAAAAAA&#10;AAAAAAAAAAAfAQAAX3JlbHMvLnJlbHNQSwECLQAUAAYACAAAACEA2O62tcAAAADbAAAADwAAAAAA&#10;AAAAAAAAAAAHAgAAZHJzL2Rvd25yZXYueG1sUEsFBgAAAAADAAMAtwAAAPQCAAAAAA==&#10;" strokecolor="windowText" strokeweight="1pt"/>
                      <w10:anchorlock/>
                    </v:group>
                  </w:pict>
                </mc:Fallback>
              </mc:AlternateContent>
            </w:r>
            <w:r w:rsidRPr="00E3732D">
              <w:rPr>
                <w:rFonts w:ascii="思源黑体 CN Medium" w:eastAsia="思源黑体 CN Medium" w:hAnsi="思源黑体 CN Medium" w:cs="思源黑体 CN Medium"/>
                <w:color w:val="000000" w:themeColor="text1"/>
                <w:szCs w:val="21"/>
              </w:rPr>
              <w:t xml:space="preserve"> </w:t>
            </w:r>
            <w:r w:rsidRPr="00E3732D">
              <w:rPr>
                <w:rFonts w:ascii="思源黑体 CN Medium" w:eastAsia="思源黑体 CN Medium" w:hAnsi="思源黑体 CN Medium" w:cs="思源黑体 CN Medium"/>
                <w:color w:val="000000" w:themeColor="text1"/>
                <w:szCs w:val="21"/>
              </w:rPr>
              <w:object w:dxaOrig="1170" w:dyaOrig="600" w14:anchorId="77904AE7">
                <v:shape id="_x0000_i1027" type="#_x0000_t75" style="width:59.25pt;height:30pt" o:ole="">
                  <v:imagedata r:id="rId17" o:title=""/>
                </v:shape>
                <o:OLEObject Type="Embed" ProgID="Visio.Drawing.15" ShapeID="_x0000_i1027" DrawAspect="Content" ObjectID="_1750505006" r:id="rId18"/>
              </w:object>
            </w:r>
          </w:p>
        </w:tc>
      </w:tr>
      <w:tr w:rsidR="00B37B6C" w:rsidRPr="00E3732D" w14:paraId="0B782112" w14:textId="77777777" w:rsidTr="00B37B6C">
        <w:trPr>
          <w:trHeight w:val="20"/>
        </w:trPr>
        <w:tc>
          <w:tcPr>
            <w:tcW w:w="712" w:type="pct"/>
            <w:vAlign w:val="center"/>
            <w:hideMark/>
          </w:tcPr>
          <w:p w14:paraId="7E9D44E1"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p>
        </w:tc>
        <w:tc>
          <w:tcPr>
            <w:tcW w:w="2600" w:type="pct"/>
            <w:vAlign w:val="center"/>
            <w:hideMark/>
          </w:tcPr>
          <w:p w14:paraId="72685EE6"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指存在于软件系统外的人员或组织</w:t>
            </w:r>
          </w:p>
        </w:tc>
        <w:tc>
          <w:tcPr>
            <w:tcW w:w="1688" w:type="pct"/>
            <w:vAlign w:val="center"/>
            <w:hideMark/>
          </w:tcPr>
          <w:p w14:paraId="290DA4CD"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noProof/>
                <w:color w:val="000000" w:themeColor="text1"/>
                <w:szCs w:val="21"/>
              </w:rPr>
              <mc:AlternateContent>
                <mc:Choice Requires="wps">
                  <w:drawing>
                    <wp:inline distT="0" distB="0" distL="0" distR="0" wp14:anchorId="61F090C5" wp14:editId="64EECD4D">
                      <wp:extent cx="295275" cy="150495"/>
                      <wp:effectExtent l="0" t="0" r="28575" b="19050"/>
                      <wp:docPr id="25"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75" cy="150495"/>
                              </a:xfrm>
                              <a:prstGeom prst="rect">
                                <a:avLst/>
                              </a:prstGeom>
                              <a:noFill/>
                              <a:ln w="12700">
                                <a:solidFill>
                                  <a:sysClr val="windowText" lastClr="000000"/>
                                </a:solidFill>
                                <a:miter lim="800000"/>
                              </a:ln>
                            </wps:spPr>
                            <wps:bodyPr/>
                          </wps:wsp>
                        </a:graphicData>
                      </a:graphic>
                    </wp:inline>
                  </w:drawing>
                </mc:Choice>
                <mc:Fallback>
                  <w:pict>
                    <v:rect w14:anchorId="30CE2756" id="Rectangle 7" o:spid="_x0000_s1026" style="width:23.25pt;height:1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t0czQEAAHsDAAAOAAAAZHJzL2Uyb0RvYy54bWysU8Fu2zAMvQ/YPwi6L3aMZWmNOMXQort0&#10;W9F2H8DIcixMEgVRjZO/H6UmWbvdhvlAmCL59PhIra72zoqdjmTQd3I+q6XQXmFv/LaTP55uP1xI&#10;QQl8Dxa97uRBk7xav3+3mkKrGxzR9joKBvHUTqGTY0qhrSpSo3ZAMwzac3DA6CCxG7dVH2FidGer&#10;pq4/VRPGPkRUmohPb16Ccl3wh0Gr9H0YSCdhO8ncUrGx2E221XoF7TZCGI060oB/YOHAeL70DHUD&#10;CcRzNH9BOaMiEg5pptBVOAxG6dIDdzOv/+jmcYSgSy8sDoWzTPT/YNW33X0Upu9ks5DCg+MZPbBq&#10;4LdWi2XWZwrUctpjuI+5Qwp3qH6S8Hg9cpb+HCNOo4aeWc1zfvWmIDvEpWIzfcWe0eE5YZFqP0SX&#10;AVkEsS8TOZwnovdJKD5sLhfNkokpDs0X9cfLRbkB2lNxiJS+aHQi/3QyMvUCDrs7SpkMtKeUfJfH&#10;W2NtGbr1YmLQZlnXpYLQmj5HS5MHurZR7IDXhretx+mJKUlhgRIHmGf5jmTelDqTeKOtcZ28eJ1k&#10;/VGarMaLqhvsD/fxJBlPuPA9bmNeodd+qf79Zta/AAAA//8DAFBLAwQUAAYACAAAACEAPb2WZ9wA&#10;AAADAQAADwAAAGRycy9kb3ducmV2LnhtbEyPQU/CQBCF7yb8h82YeJMtqEBqp8SgHI0BIXrcdsdu&#10;Q3e26S60+utdvcBlkpf38t432XKwjThR52vHCJNxAoK4dLrmCmH3vr5dgPBBsVaNY0L4Jg/LfHSV&#10;qVS7njd02oZKxBL2qUIwIbSplL40ZJUfu5Y4el+usypE2VVSd6qP5baR0ySZSatqjgtGtbQyVB62&#10;R4swf379WNFPse/3u89+sdFr8/I2Qby5Hp4eQQQawjkMf/gRHfLIVLgjay8ahPhI+L/Ru589gCgQ&#10;pndzkHkmL9nzXwAAAP//AwBQSwECLQAUAAYACAAAACEAtoM4kv4AAADhAQAAEwAAAAAAAAAAAAAA&#10;AAAAAAAAW0NvbnRlbnRfVHlwZXNdLnhtbFBLAQItABQABgAIAAAAIQA4/SH/1gAAAJQBAAALAAAA&#10;AAAAAAAAAAAAAC8BAABfcmVscy8ucmVsc1BLAQItABQABgAIAAAAIQAGDt0czQEAAHsDAAAOAAAA&#10;AAAAAAAAAAAAAC4CAABkcnMvZTJvRG9jLnhtbFBLAQItABQABgAIAAAAIQA9vZZn3AAAAAMBAAAP&#10;AAAAAAAAAAAAAAAAACcEAABkcnMvZG93bnJldi54bWxQSwUGAAAAAAQABADzAAAAMAUAAAAA&#10;" filled="f" strokecolor="windowText" strokeweight="1pt">
                      <w10:anchorlock/>
                    </v:rect>
                  </w:pict>
                </mc:Fallback>
              </mc:AlternateContent>
            </w:r>
          </w:p>
        </w:tc>
      </w:tr>
    </w:tbl>
    <w:p w14:paraId="09E2BD58" w14:textId="77777777" w:rsidR="00E3732D" w:rsidRPr="00E3732D" w:rsidRDefault="00E3732D" w:rsidP="00CF7629">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lastRenderedPageBreak/>
        <w:t>面向对象需求分析（</w:t>
      </w:r>
      <w:r w:rsidRPr="00E3732D">
        <w:rPr>
          <w:rFonts w:ascii="Segoe UI Emoji" w:eastAsia="思源黑体 CN Medium" w:hAnsi="Segoe UI Emoji" w:cs="Segoe UI Emoji"/>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w:t>
      </w:r>
    </w:p>
    <w:p w14:paraId="5A868CF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1）面向对象基本概念</w:t>
      </w:r>
    </w:p>
    <w:p w14:paraId="76DAE22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对象</w:t>
      </w:r>
      <w:r w:rsidRPr="00E3732D">
        <w:rPr>
          <w:rFonts w:ascii="思源黑体 CN Medium" w:eastAsia="思源黑体 CN Medium" w:hAnsi="思源黑体 CN Medium" w:cs="思源黑体 CN Medium" w:hint="eastAsia"/>
          <w:color w:val="000000" w:themeColor="text1"/>
          <w:szCs w:val="21"/>
        </w:rPr>
        <w:t>：属性（数据）</w:t>
      </w:r>
      <w:r w:rsidRPr="00E3732D">
        <w:rPr>
          <w:rFonts w:ascii="思源黑体 CN Medium" w:eastAsia="思源黑体 CN Medium" w:hAnsi="思源黑体 CN Medium" w:cs="思源黑体 CN Medium"/>
          <w:color w:val="000000" w:themeColor="text1"/>
          <w:szCs w:val="21"/>
        </w:rPr>
        <w:t>+方法（操作）+对象ID</w:t>
      </w:r>
    </w:p>
    <w:p w14:paraId="4623E19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类</w:t>
      </w:r>
      <w:r w:rsidRPr="00E3732D">
        <w:rPr>
          <w:rFonts w:ascii="思源黑体 CN Medium" w:eastAsia="思源黑体 CN Medium" w:hAnsi="思源黑体 CN Medium" w:cs="思源黑体 CN Medium" w:hint="eastAsia"/>
          <w:color w:val="000000" w:themeColor="text1"/>
          <w:szCs w:val="21"/>
        </w:rPr>
        <w:t>（实体类</w:t>
      </w:r>
      <w:r w:rsidRPr="00E3732D">
        <w:rPr>
          <w:rFonts w:ascii="思源黑体 CN Medium" w:eastAsia="思源黑体 CN Medium" w:hAnsi="思源黑体 CN Medium" w:cs="思源黑体 CN Medium"/>
          <w:color w:val="000000" w:themeColor="text1"/>
          <w:szCs w:val="21"/>
        </w:rPr>
        <w:t>/控制类/边界类）</w:t>
      </w:r>
    </w:p>
    <w:p w14:paraId="69933B3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实体类映射</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，实体类保存需要存储在</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中的信息，例如，在线教育平台系统可以提取出学员类和课程类，它们都属于实体类。</w:t>
      </w:r>
    </w:p>
    <w:p w14:paraId="5054B95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控制类是</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，一般是由动宾结构的短语（“动词</w:t>
      </w:r>
      <w:r w:rsidRPr="00E3732D">
        <w:rPr>
          <w:rFonts w:ascii="思源黑体 CN Medium" w:eastAsia="思源黑体 CN Medium" w:hAnsi="思源黑体 CN Medium" w:cs="思源黑体 CN Medium"/>
          <w:color w:val="000000" w:themeColor="text1"/>
          <w:szCs w:val="21"/>
        </w:rPr>
        <w:t>+名词”或“名词+动词”）转化来的</w:t>
      </w:r>
      <w:r w:rsidRPr="00DE64A1">
        <w:rPr>
          <w:rFonts w:ascii="思源黑体 CN Medium" w:eastAsia="思源黑体 CN Medium" w:hAnsi="思源黑体 CN Medium" w:cs="思源黑体 CN Medium"/>
          <w:color w:val="000000" w:themeColor="text1"/>
          <w:szCs w:val="21"/>
        </w:rPr>
        <w:t>名词</w:t>
      </w:r>
      <w:r w:rsidRPr="00E3732D">
        <w:rPr>
          <w:rFonts w:ascii="思源黑体 CN Medium" w:eastAsia="思源黑体 CN Medium" w:hAnsi="思源黑体 CN Medium" w:cs="思源黑体 CN Medium"/>
          <w:color w:val="000000" w:themeColor="text1"/>
          <w:szCs w:val="21"/>
        </w:rPr>
        <w:t>，例如，用例“身份验证”可以对应于一个控制类“身份验证器”，它提供了与身份验证相关的所有操作。</w:t>
      </w:r>
    </w:p>
    <w:p w14:paraId="5D5786E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边界</w:t>
      </w:r>
      <w:proofErr w:type="gramStart"/>
      <w:r w:rsidRPr="00E3732D">
        <w:rPr>
          <w:rFonts w:ascii="思源黑体 CN Medium" w:eastAsia="思源黑体 CN Medium" w:hAnsi="思源黑体 CN Medium" w:cs="思源黑体 CN Medium" w:hint="eastAsia"/>
          <w:color w:val="000000" w:themeColor="text1"/>
          <w:szCs w:val="21"/>
        </w:rPr>
        <w:t>类用于</w:t>
      </w:r>
      <w:proofErr w:type="gramEnd"/>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。边界类位于</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的交接处，包括所有窗体、报表、打印机和扫描仪等硬件的接口，以及与其他系统的接口。</w:t>
      </w:r>
    </w:p>
    <w:p w14:paraId="01DEA07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继承与泛化</w:t>
      </w: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p>
    <w:p w14:paraId="54BE9B3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封装</w:t>
      </w:r>
      <w:r w:rsidRPr="00DE64A1">
        <w:rPr>
          <w:rFonts w:ascii="思源黑体 CN Medium" w:eastAsia="思源黑体 CN Medium" w:hAnsi="思源黑体 CN Medium" w:cs="思源黑体 CN Medium" w:hint="eastAsia"/>
          <w:color w:val="000000" w:themeColor="text1"/>
          <w:szCs w:val="21"/>
        </w:rPr>
        <w:t>：</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rPr>
        <w:t>。</w:t>
      </w:r>
    </w:p>
    <w:p w14:paraId="2F5590B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多态</w:t>
      </w:r>
      <w:r w:rsidRPr="00DE64A1">
        <w:rPr>
          <w:rFonts w:ascii="思源黑体 CN Medium" w:eastAsia="思源黑体 CN Medium" w:hAnsi="思源黑体 CN Medium" w:cs="思源黑体 CN Medium" w:hint="eastAsia"/>
          <w:color w:val="000000" w:themeColor="text1"/>
          <w:szCs w:val="21"/>
        </w:rPr>
        <w:t>：</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rPr>
        <w:t>。</w:t>
      </w:r>
    </w:p>
    <w:p w14:paraId="009D46A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接口</w:t>
      </w:r>
      <w:r w:rsidRPr="00DE64A1">
        <w:rPr>
          <w:rFonts w:ascii="思源黑体 CN Medium" w:eastAsia="思源黑体 CN Medium" w:hAnsi="思源黑体 CN Medium" w:cs="思源黑体 CN Medium" w:hint="eastAsia"/>
          <w:color w:val="000000" w:themeColor="text1"/>
          <w:szCs w:val="21"/>
        </w:rPr>
        <w:t>：</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rPr>
        <w:t>。</w:t>
      </w:r>
    </w:p>
    <w:p w14:paraId="2CAD02F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重载</w:t>
      </w:r>
      <w:r w:rsidRPr="00DE64A1">
        <w:rPr>
          <w:rFonts w:ascii="思源黑体 CN Medium" w:eastAsia="思源黑体 CN Medium" w:hAnsi="思源黑体 CN Medium" w:cs="思源黑体 CN Medium" w:hint="eastAsia"/>
          <w:color w:val="000000" w:themeColor="text1"/>
          <w:szCs w:val="21"/>
        </w:rPr>
        <w:t>：</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rPr>
        <w:t>。</w:t>
      </w:r>
    </w:p>
    <w:p w14:paraId="04566B7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消息和消息通信</w:t>
      </w:r>
      <w:r w:rsidRPr="00DE64A1">
        <w:rPr>
          <w:rFonts w:ascii="思源黑体 CN Medium" w:eastAsia="思源黑体 CN Medium" w:hAnsi="思源黑体 CN Medium" w:cs="思源黑体 CN Medium" w:hint="eastAsia"/>
          <w:color w:val="000000" w:themeColor="text1"/>
          <w:szCs w:val="21"/>
        </w:rPr>
        <w:t>：</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rPr>
        <w:t>。</w:t>
      </w:r>
    </w:p>
    <w:p w14:paraId="2791F88D" w14:textId="2C4C779B" w:rsidR="00E3732D" w:rsidRPr="00E3732D" w:rsidRDefault="00E3732D" w:rsidP="00CF7629">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2）UML</w:t>
      </w:r>
      <w:r w:rsidRPr="00E3732D">
        <w:rPr>
          <w:rFonts w:ascii="思源黑体 CN Medium" w:eastAsia="思源黑体 CN Medium" w:hAnsi="思源黑体 CN Medium" w:cs="思源黑体 CN Medium" w:hint="eastAsia"/>
          <w:color w:val="000000" w:themeColor="text1"/>
          <w:szCs w:val="21"/>
        </w:rPr>
        <w:t>图概念</w:t>
      </w:r>
    </w:p>
    <w:p w14:paraId="25F9039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UML包括两组公共分类，分别是类与对象（</w:t>
      </w:r>
      <w:proofErr w:type="gramStart"/>
      <w:r w:rsidRPr="00E3732D">
        <w:rPr>
          <w:rFonts w:ascii="思源黑体 CN Medium" w:eastAsia="思源黑体 CN Medium" w:hAnsi="思源黑体 CN Medium" w:cs="思源黑体 CN Medium" w:hint="eastAsia"/>
          <w:color w:val="000000" w:themeColor="text1"/>
          <w:szCs w:val="21"/>
        </w:rPr>
        <w:t>类表示</w:t>
      </w:r>
      <w:proofErr w:type="gramEnd"/>
      <w:r w:rsidRPr="00E3732D">
        <w:rPr>
          <w:rFonts w:ascii="思源黑体 CN Medium" w:eastAsia="思源黑体 CN Medium" w:hAnsi="思源黑体 CN Medium" w:cs="思源黑体 CN Medium" w:hint="eastAsia"/>
          <w:color w:val="000000" w:themeColor="text1"/>
          <w:szCs w:val="21"/>
        </w:rPr>
        <w:t>概念，而对象表示具体的实体）、接口与实现（接口用来定义契约，而实现就是具体的内容）</w:t>
      </w:r>
    </w:p>
    <w:p w14:paraId="5D0BA031"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bCs/>
          <w:color w:val="000000" w:themeColor="text1"/>
          <w:szCs w:val="21"/>
        </w:rPr>
        <w:t>结构事物：</w:t>
      </w:r>
      <w:r w:rsidRPr="00E3732D">
        <w:rPr>
          <w:rFonts w:ascii="思源黑体 CN Medium" w:eastAsia="思源黑体 CN Medium" w:hAnsi="思源黑体 CN Medium" w:cs="思源黑体 CN Medium" w:hint="eastAsia"/>
          <w:b/>
          <w:color w:val="000000" w:themeColor="text1"/>
          <w:szCs w:val="21"/>
        </w:rPr>
        <w:t>结构事物在模型中属于</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，代表概念上或物理上的元素。</w:t>
      </w:r>
      <w:r w:rsidRPr="00E3732D">
        <w:rPr>
          <w:rFonts w:ascii="思源黑体 CN Medium" w:eastAsia="思源黑体 CN Medium" w:hAnsi="思源黑体 CN Medium" w:cs="思源黑体 CN Medium"/>
          <w:color w:val="000000" w:themeColor="text1"/>
          <w:szCs w:val="21"/>
        </w:rPr>
        <w:t>UML有七种结构事物，分别是</w:t>
      </w:r>
      <w:r w:rsidRPr="00E3732D">
        <w:rPr>
          <w:rFonts w:ascii="思源黑体 CN Medium" w:eastAsia="思源黑体 CN Medium" w:hAnsi="思源黑体 CN Medium" w:cs="思源黑体 CN Medium" w:hint="eastAsia"/>
          <w:color w:val="000000" w:themeColor="text1"/>
          <w:szCs w:val="21"/>
        </w:rPr>
        <w:t>类、接口、协作、用例、活动类、构件和节点</w:t>
      </w:r>
      <w:r w:rsidRPr="00E3732D">
        <w:rPr>
          <w:rFonts w:ascii="思源黑体 CN Medium" w:eastAsia="思源黑体 CN Medium" w:hAnsi="思源黑体 CN Medium" w:cs="思源黑体 CN Medium"/>
          <w:color w:val="000000" w:themeColor="text1"/>
          <w:szCs w:val="21"/>
        </w:rPr>
        <w:t>。</w:t>
      </w:r>
    </w:p>
    <w:p w14:paraId="220D625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类是描述具有</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的集合，一个</w:t>
      </w:r>
      <w:proofErr w:type="gramStart"/>
      <w:r w:rsidRPr="00E3732D">
        <w:rPr>
          <w:rFonts w:ascii="思源黑体 CN Medium" w:eastAsia="思源黑体 CN Medium" w:hAnsi="思源黑体 CN Medium" w:cs="思源黑体 CN Medium" w:hint="eastAsia"/>
          <w:color w:val="000000" w:themeColor="text1"/>
          <w:szCs w:val="21"/>
        </w:rPr>
        <w:t>类实现</w:t>
      </w:r>
      <w:proofErr w:type="gramEnd"/>
      <w:r w:rsidRPr="00E3732D">
        <w:rPr>
          <w:rFonts w:ascii="思源黑体 CN Medium" w:eastAsia="思源黑体 CN Medium" w:hAnsi="思源黑体 CN Medium" w:cs="思源黑体 CN Medium" w:hint="eastAsia"/>
          <w:color w:val="000000" w:themeColor="text1"/>
          <w:szCs w:val="21"/>
        </w:rPr>
        <w:t>一个或多个接口；</w:t>
      </w:r>
    </w:p>
    <w:p w14:paraId="7681656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接口是</w:t>
      </w:r>
      <w:r w:rsidRPr="00DE64A1">
        <w:rPr>
          <w:rFonts w:ascii="思源黑体 CN Medium" w:eastAsia="思源黑体 CN Medium" w:hAnsi="思源黑体 CN Medium" w:cs="思源黑体 CN Medium" w:hint="eastAsia"/>
          <w:color w:val="000000" w:themeColor="text1"/>
          <w:szCs w:val="21"/>
        </w:rPr>
        <w:t>指</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的集合，接口描述了类或构件的对外的可见的动作；</w:t>
      </w:r>
    </w:p>
    <w:p w14:paraId="5D1D536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协作定义了</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，是一些角色和其它事物一起工作，提供一些合作的动作，这些动作比事物的总和要大；</w:t>
      </w:r>
    </w:p>
    <w:p w14:paraId="4914740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用例是描述一系列的动作，产生有价值的结果。在模型中用例通常用来组织行为事物。用例是通过</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来实现的；</w:t>
      </w:r>
    </w:p>
    <w:p w14:paraId="30B4D8F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活动类的对象有一个或多个进程或线程。活动类和类很相似，只</w:t>
      </w:r>
      <w:r w:rsidRPr="00DE64A1">
        <w:rPr>
          <w:rFonts w:ascii="思源黑体 CN Medium" w:eastAsia="思源黑体 CN Medium" w:hAnsi="思源黑体 CN Medium" w:cs="思源黑体 CN Medium" w:hint="eastAsia"/>
          <w:color w:val="000000" w:themeColor="text1"/>
          <w:szCs w:val="21"/>
        </w:rPr>
        <w:t>是</w:t>
      </w:r>
      <w:r w:rsidRPr="00E3732D">
        <w:rPr>
          <w:rFonts w:ascii="思源黑体 CN Medium" w:eastAsia="思源黑体 CN Medium" w:hAnsi="思源黑体 CN Medium" w:cs="思源黑体 CN Medium" w:hint="eastAsia"/>
          <w:color w:val="000000" w:themeColor="text1"/>
          <w:szCs w:val="21"/>
        </w:rPr>
        <w:t>它的对象代表的事物的行为和其他事物是同时存在的；</w:t>
      </w:r>
    </w:p>
    <w:p w14:paraId="24F41EB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构件是</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，它实现了一个接口集合；</w:t>
      </w:r>
    </w:p>
    <w:p w14:paraId="444B726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color w:val="000000" w:themeColor="text1"/>
          <w:szCs w:val="21"/>
        </w:rPr>
        <w:t>节点是</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，它在运行时存在，代表一个</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，通常占用一些内存和具有处理能力。一个构件集合一般来说位于一个节点，但有可能从一个节点转到另一个节点。</w:t>
      </w:r>
    </w:p>
    <w:p w14:paraId="1D6FBE8B"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bCs/>
          <w:color w:val="000000" w:themeColor="text1"/>
          <w:szCs w:val="21"/>
        </w:rPr>
        <w:lastRenderedPageBreak/>
        <w:t>行为事物</w:t>
      </w:r>
      <w:r w:rsidRPr="00E3732D">
        <w:rPr>
          <w:rFonts w:ascii="思源黑体 CN Medium" w:eastAsia="思源黑体 CN Medium" w:hAnsi="思源黑体 CN Medium" w:cs="思源黑体 CN Medium" w:hint="eastAsia"/>
          <w:bCs/>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行为事物是</w:t>
      </w:r>
      <w:r w:rsidRPr="00E3732D">
        <w:rPr>
          <w:rFonts w:ascii="思源黑体 CN Medium" w:eastAsia="思源黑体 CN Medium" w:hAnsi="思源黑体 CN Medium" w:cs="思源黑体 CN Medium"/>
          <w:color w:val="000000" w:themeColor="text1"/>
          <w:szCs w:val="21"/>
        </w:rPr>
        <w:t xml:space="preserve">UML </w:t>
      </w:r>
      <w:r w:rsidRPr="00E3732D">
        <w:rPr>
          <w:rFonts w:ascii="思源黑体 CN Medium" w:eastAsia="思源黑体 CN Medium" w:hAnsi="思源黑体 CN Medium" w:cs="思源黑体 CN Medium" w:hint="eastAsia"/>
          <w:color w:val="000000" w:themeColor="text1"/>
          <w:szCs w:val="21"/>
        </w:rPr>
        <w:t>模型中的动态部分，代表时间和空间上的</w:t>
      </w:r>
      <w:r w:rsidRPr="00E3732D">
        <w:rPr>
          <w:rFonts w:ascii="思源黑体 CN Medium" w:eastAsia="思源黑体 CN Medium" w:hAnsi="思源黑体 CN Medium" w:cs="思源黑体 CN Medium" w:hint="eastAsia"/>
          <w:b/>
          <w:color w:val="000000" w:themeColor="text1"/>
          <w:szCs w:val="21"/>
        </w:rPr>
        <w:t>动作</w:t>
      </w: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UML有两种主要的行为事物。第一种是</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（内部活动），</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是由一组对象之间在特定上下文中，为达到特定目的而进行的一系列消息交换而组成的动作。</w:t>
      </w:r>
      <w:proofErr w:type="gramStart"/>
      <w:r w:rsidRPr="00E3732D">
        <w:rPr>
          <w:rFonts w:ascii="思源黑体 CN Medium" w:eastAsia="思源黑体 CN Medium" w:hAnsi="思源黑体 CN Medium" w:cs="思源黑体 CN Medium" w:hint="eastAsia"/>
          <w:color w:val="000000" w:themeColor="text1"/>
          <w:szCs w:val="21"/>
        </w:rPr>
        <w:t>交互中</w:t>
      </w:r>
      <w:proofErr w:type="gramEnd"/>
      <w:r w:rsidRPr="00E3732D">
        <w:rPr>
          <w:rFonts w:ascii="思源黑体 CN Medium" w:eastAsia="思源黑体 CN Medium" w:hAnsi="思源黑体 CN Medium" w:cs="思源黑体 CN Medium" w:hint="eastAsia"/>
          <w:color w:val="000000" w:themeColor="text1"/>
          <w:szCs w:val="21"/>
        </w:rPr>
        <w:t>组成动作的对象的每个操作都要详细列出，包括消息、动作次序（消息产生的动作）、连接（对象之间的连接）；第二种是</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由一系列对象的状态组成。</w:t>
      </w:r>
      <w:r w:rsidRPr="00E3732D">
        <w:rPr>
          <w:rFonts w:ascii="思源黑体 CN Medium" w:eastAsia="思源黑体 CN Medium" w:hAnsi="思源黑体 CN Medium" w:cs="思源黑体 CN Medium"/>
          <w:color w:val="000000" w:themeColor="text1"/>
          <w:szCs w:val="21"/>
        </w:rPr>
        <w:t xml:space="preserve"> </w:t>
      </w:r>
    </w:p>
    <w:p w14:paraId="62EDA306"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bCs/>
          <w:color w:val="000000" w:themeColor="text1"/>
          <w:szCs w:val="21"/>
        </w:rPr>
        <w:t>分组事物</w:t>
      </w:r>
      <w:r w:rsidRPr="00E3732D">
        <w:rPr>
          <w:rFonts w:ascii="思源黑体 CN Medium" w:eastAsia="思源黑体 CN Medium" w:hAnsi="思源黑体 CN Medium" w:cs="思源黑体 CN Medium" w:hint="eastAsia"/>
          <w:color w:val="000000" w:themeColor="text1"/>
          <w:szCs w:val="21"/>
        </w:rPr>
        <w:t>：分组事物是</w:t>
      </w:r>
      <w:r w:rsidRPr="00E3732D">
        <w:rPr>
          <w:rFonts w:ascii="思源黑体 CN Medium" w:eastAsia="思源黑体 CN Medium" w:hAnsi="思源黑体 CN Medium" w:cs="思源黑体 CN Medium"/>
          <w:color w:val="000000" w:themeColor="text1"/>
          <w:szCs w:val="21"/>
        </w:rPr>
        <w:t xml:space="preserve">UML </w:t>
      </w:r>
      <w:r w:rsidRPr="00E3732D">
        <w:rPr>
          <w:rFonts w:ascii="思源黑体 CN Medium" w:eastAsia="思源黑体 CN Medium" w:hAnsi="思源黑体 CN Medium" w:cs="思源黑体 CN Medium" w:hint="eastAsia"/>
          <w:color w:val="000000" w:themeColor="text1"/>
          <w:szCs w:val="21"/>
        </w:rPr>
        <w:t>模型中组织的部分，可以把它们看成是个盒子，模型可以在其中进行分解。</w:t>
      </w:r>
      <w:r w:rsidRPr="00E3732D">
        <w:rPr>
          <w:rFonts w:ascii="思源黑体 CN Medium" w:eastAsia="思源黑体 CN Medium" w:hAnsi="思源黑体 CN Medium" w:cs="思源黑体 CN Medium"/>
          <w:color w:val="000000" w:themeColor="text1"/>
          <w:szCs w:val="21"/>
        </w:rPr>
        <w:t>UML只有一种分组事物，称为包。包是一种将有组织的元素分组的机制。与构件不同的是，包纯粹是一种概念上的事物，只存在于开发阶段，而构件可以存在于系统运行阶段。</w:t>
      </w:r>
    </w:p>
    <w:p w14:paraId="519416CA"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bCs/>
          <w:color w:val="000000" w:themeColor="text1"/>
          <w:szCs w:val="21"/>
        </w:rPr>
        <w:t>注释事物</w:t>
      </w:r>
      <w:r w:rsidRPr="00E3732D">
        <w:rPr>
          <w:rFonts w:ascii="思源黑体 CN Medium" w:eastAsia="思源黑体 CN Medium" w:hAnsi="思源黑体 CN Medium" w:cs="思源黑体 CN Medium" w:hint="eastAsia"/>
          <w:color w:val="000000" w:themeColor="text1"/>
          <w:szCs w:val="21"/>
        </w:rPr>
        <w:t>：注释事物是</w:t>
      </w:r>
      <w:r w:rsidRPr="00E3732D">
        <w:rPr>
          <w:rFonts w:ascii="思源黑体 CN Medium" w:eastAsia="思源黑体 CN Medium" w:hAnsi="思源黑体 CN Medium" w:cs="思源黑体 CN Medium"/>
          <w:color w:val="000000" w:themeColor="text1"/>
          <w:szCs w:val="21"/>
        </w:rPr>
        <w:t>UML模型的</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w:t>
      </w:r>
    </w:p>
    <w:p w14:paraId="393B15A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3</w:t>
      </w: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UML</w:t>
      </w:r>
      <w:r w:rsidRPr="00E3732D">
        <w:rPr>
          <w:rFonts w:ascii="思源黑体 CN Medium" w:eastAsia="思源黑体 CN Medium" w:hAnsi="思源黑体 CN Medium" w:cs="思源黑体 CN Medium" w:hint="eastAsia"/>
          <w:color w:val="000000" w:themeColor="text1"/>
          <w:szCs w:val="21"/>
        </w:rPr>
        <w:t>图关系</w:t>
      </w:r>
    </w:p>
    <w:p w14:paraId="2ABA9271"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用例关系包括：包含关系、扩展关系、泛化关系。</w:t>
      </w:r>
    </w:p>
    <w:p w14:paraId="5290CCAC"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bCs/>
          <w:color w:val="000000" w:themeColor="text1"/>
          <w:szCs w:val="21"/>
        </w:rPr>
        <w:t>包含关系</w:t>
      </w: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p>
    <w:p w14:paraId="1808B13D"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bCs/>
          <w:color w:val="000000" w:themeColor="text1"/>
          <w:szCs w:val="21"/>
        </w:rPr>
        <w:t>扩展关系</w:t>
      </w: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p>
    <w:p w14:paraId="208420F7"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u w:val="single"/>
        </w:rPr>
      </w:pPr>
      <w:r w:rsidRPr="00E3732D">
        <w:rPr>
          <w:rFonts w:ascii="思源黑体 CN Medium" w:eastAsia="思源黑体 CN Medium" w:hAnsi="思源黑体 CN Medium" w:cs="思源黑体 CN Medium" w:hint="eastAsia"/>
          <w:b/>
          <w:bCs/>
          <w:color w:val="000000" w:themeColor="text1"/>
          <w:szCs w:val="21"/>
        </w:rPr>
        <w:t>泛化关系</w:t>
      </w: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p>
    <w:p w14:paraId="07F1793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类图</w:t>
      </w:r>
      <w:r w:rsidRPr="00E3732D">
        <w:rPr>
          <w:rFonts w:ascii="思源黑体 CN Medium" w:eastAsia="思源黑体 CN Medium" w:hAnsi="思源黑体 CN Medium" w:cs="思源黑体 CN Medium"/>
          <w:color w:val="000000" w:themeColor="text1"/>
          <w:szCs w:val="21"/>
        </w:rPr>
        <w:t>/对象图关系：</w:t>
      </w:r>
    </w:p>
    <w:p w14:paraId="55C46336"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bCs/>
          <w:color w:val="000000" w:themeColor="text1"/>
          <w:szCs w:val="21"/>
        </w:rPr>
        <w:t>依赖关系</w:t>
      </w:r>
      <w:r w:rsidRPr="00DE64A1">
        <w:rPr>
          <w:rFonts w:ascii="思源黑体 CN Medium" w:eastAsia="思源黑体 CN Medium" w:hAnsi="思源黑体 CN Medium" w:cs="思源黑体 CN Medium" w:hint="eastAsia"/>
          <w:color w:val="000000" w:themeColor="text1"/>
          <w:szCs w:val="21"/>
        </w:rPr>
        <w:t>：</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rPr>
        <w:t>。</w:t>
      </w:r>
    </w:p>
    <w:p w14:paraId="6A1EF0D9"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bCs/>
          <w:color w:val="000000" w:themeColor="text1"/>
          <w:szCs w:val="21"/>
        </w:rPr>
        <w:t>泛化关系</w:t>
      </w: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400A93B1"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bCs/>
          <w:color w:val="000000" w:themeColor="text1"/>
          <w:szCs w:val="21"/>
        </w:rPr>
        <w:t>关联关系</w:t>
      </w:r>
      <w:r w:rsidRPr="00E3732D">
        <w:rPr>
          <w:rFonts w:ascii="思源黑体 CN Medium" w:eastAsia="思源黑体 CN Medium" w:hAnsi="思源黑体 CN Medium" w:cs="思源黑体 CN Medium" w:hint="eastAsia"/>
          <w:color w:val="000000" w:themeColor="text1"/>
          <w:szCs w:val="21"/>
        </w:rPr>
        <w:t>：描述了一组链，链是对象之间的连接。</w:t>
      </w:r>
    </w:p>
    <w:p w14:paraId="70D0C57D" w14:textId="77777777" w:rsidR="00E3732D" w:rsidRPr="00E3732D" w:rsidRDefault="00E3732D" w:rsidP="00E3732D">
      <w:pPr>
        <w:keepLines/>
        <w:widowControl/>
        <w:wordWrap w:val="0"/>
        <w:topLinePunct/>
        <w:autoSpaceDN w:val="0"/>
        <w:adjustRightInd w:val="0"/>
        <w:snapToGrid w:val="0"/>
        <w:ind w:firstLineChars="400" w:firstLine="863"/>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bCs/>
          <w:color w:val="000000" w:themeColor="text1"/>
          <w:szCs w:val="21"/>
        </w:rPr>
        <w:t>聚合关系</w:t>
      </w: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b/>
          <w:color w:val="000000" w:themeColor="text1"/>
          <w:szCs w:val="21"/>
        </w:rPr>
        <w:t>不同</w:t>
      </w:r>
      <w:r w:rsidRPr="00E3732D">
        <w:rPr>
          <w:rFonts w:ascii="思源黑体 CN Medium" w:eastAsia="思源黑体 CN Medium" w:hAnsi="思源黑体 CN Medium" w:cs="思源黑体 CN Medium" w:hint="eastAsia"/>
          <w:color w:val="000000" w:themeColor="text1"/>
          <w:szCs w:val="21"/>
        </w:rPr>
        <w:t>。</w:t>
      </w:r>
    </w:p>
    <w:p w14:paraId="14354499" w14:textId="77777777" w:rsidR="00E3732D" w:rsidRPr="00E3732D" w:rsidRDefault="00E3732D" w:rsidP="00E3732D">
      <w:pPr>
        <w:keepLines/>
        <w:widowControl/>
        <w:wordWrap w:val="0"/>
        <w:topLinePunct/>
        <w:autoSpaceDN w:val="0"/>
        <w:adjustRightInd w:val="0"/>
        <w:snapToGrid w:val="0"/>
        <w:ind w:firstLineChars="400" w:firstLine="863"/>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bCs/>
          <w:color w:val="000000" w:themeColor="text1"/>
          <w:szCs w:val="21"/>
        </w:rPr>
        <w:t>组合关系</w:t>
      </w: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b/>
          <w:color w:val="000000" w:themeColor="text1"/>
          <w:szCs w:val="21"/>
        </w:rPr>
        <w:t>相同</w:t>
      </w:r>
      <w:r w:rsidRPr="00E3732D">
        <w:rPr>
          <w:rFonts w:ascii="思源黑体 CN Medium" w:eastAsia="思源黑体 CN Medium" w:hAnsi="思源黑体 CN Medium" w:cs="思源黑体 CN Medium" w:hint="eastAsia"/>
          <w:color w:val="000000" w:themeColor="text1"/>
          <w:szCs w:val="21"/>
        </w:rPr>
        <w:t>。</w:t>
      </w:r>
    </w:p>
    <w:p w14:paraId="5A95628B"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bCs/>
          <w:color w:val="000000" w:themeColor="text1"/>
          <w:szCs w:val="21"/>
        </w:rPr>
        <w:t>实现关系</w:t>
      </w:r>
      <w:r w:rsidRPr="00DE64A1">
        <w:rPr>
          <w:rFonts w:ascii="思源黑体 CN Medium" w:eastAsia="思源黑体 CN Medium" w:hAnsi="思源黑体 CN Medium" w:cs="思源黑体 CN Medium" w:hint="eastAsia"/>
          <w:color w:val="000000" w:themeColor="text1"/>
          <w:szCs w:val="21"/>
        </w:rPr>
        <w:t>：</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rPr>
        <w:t>。</w:t>
      </w:r>
    </w:p>
    <w:p w14:paraId="2FF25AD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4</w:t>
      </w: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“4+1”</w:t>
      </w:r>
      <w:r w:rsidRPr="00E3732D">
        <w:rPr>
          <w:rFonts w:ascii="思源黑体 CN Medium" w:eastAsia="思源黑体 CN Medium" w:hAnsi="思源黑体 CN Medium" w:cs="思源黑体 CN Medium" w:hint="eastAsia"/>
          <w:color w:val="000000" w:themeColor="text1"/>
          <w:szCs w:val="21"/>
        </w:rPr>
        <w:t>视图（</w:t>
      </w:r>
      <w:r w:rsidRPr="00E3732D">
        <w:rPr>
          <w:rFonts w:ascii="Segoe UI Emoji" w:eastAsia="思源黑体 CN Medium" w:hAnsi="Segoe UI Emoji" w:cs="Segoe UI Emoji"/>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w:t>
      </w:r>
    </w:p>
    <w:p w14:paraId="7F93DCF8" w14:textId="77777777" w:rsidR="00E3732D" w:rsidRPr="00E3732D" w:rsidRDefault="00E3732D" w:rsidP="00E3732D">
      <w:pPr>
        <w:keepLines/>
        <w:widowControl/>
        <w:wordWrap w:val="0"/>
        <w:topLinePunct/>
        <w:autoSpaceDN w:val="0"/>
        <w:adjustRightInd w:val="0"/>
        <w:snapToGrid w:val="0"/>
        <w:ind w:left="420"/>
        <w:jc w:val="center"/>
        <w:rPr>
          <w:rFonts w:ascii="思源黑体 CN Medium" w:eastAsia="思源黑体 CN Medium" w:hAnsi="思源黑体 CN Medium" w:cs="思源黑体 CN Medium"/>
          <w:color w:val="000000" w:themeColor="text1"/>
          <w:szCs w:val="21"/>
          <w:highlight w:val="yellow"/>
        </w:rPr>
      </w:pPr>
      <w:r w:rsidRPr="00E3732D">
        <w:rPr>
          <w:rFonts w:ascii="思源黑体 CN Medium" w:eastAsia="思源黑体 CN Medium" w:hAnsi="思源黑体 CN Medium" w:cs="思源黑体 CN Medium"/>
          <w:color w:val="000000" w:themeColor="text1"/>
          <w:szCs w:val="21"/>
        </w:rPr>
        <w:object w:dxaOrig="8850" w:dyaOrig="4905" w14:anchorId="7596824A">
          <v:shape id="_x0000_i1028" type="#_x0000_t75" style="width:282pt;height:157.5pt" o:ole="">
            <v:imagedata r:id="rId19" o:title=""/>
          </v:shape>
          <o:OLEObject Type="Embed" ProgID="Visio.Drawing.15" ShapeID="_x0000_i1028" DrawAspect="Content" ObjectID="_1750505007" r:id="rId20"/>
        </w:object>
      </w:r>
    </w:p>
    <w:p w14:paraId="6691016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UML采用4+1视图来描述软件和软件开发过程：</w:t>
      </w:r>
    </w:p>
    <w:p w14:paraId="63EF375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lastRenderedPageBreak/>
        <w:t>逻辑视图</w:t>
      </w:r>
      <w:r w:rsidRPr="00DE64A1">
        <w:rPr>
          <w:rFonts w:ascii="思源黑体 CN Medium" w:eastAsia="思源黑体 CN Medium" w:hAnsi="思源黑体 CN Medium" w:cs="思源黑体 CN Medium" w:hint="eastAsia"/>
          <w:color w:val="000000" w:themeColor="text1"/>
          <w:szCs w:val="21"/>
        </w:rPr>
        <w:t>：</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rPr>
        <w:t>。</w:t>
      </w:r>
    </w:p>
    <w:p w14:paraId="6B2BC30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：可执行线程和进程作为活动类的建模，它是逻辑视图的一次执行实例，描绘了所设计的</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结构。</w:t>
      </w:r>
    </w:p>
    <w:p w14:paraId="08E6A28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：对组成基于系统的物理代码的文件和组件进行建模。</w:t>
      </w:r>
    </w:p>
    <w:p w14:paraId="12F55ED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部署视图</w:t>
      </w:r>
      <w:r w:rsidRPr="00E3732D">
        <w:rPr>
          <w:rFonts w:ascii="思源黑体 CN Medium" w:eastAsia="思源黑体 CN Medium" w:hAnsi="思源黑体 CN Medium" w:cs="思源黑体 CN Medium" w:hint="eastAsia"/>
          <w:color w:val="000000" w:themeColor="text1"/>
          <w:szCs w:val="21"/>
        </w:rPr>
        <w:t>：把构件部署到</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上，表示</w:t>
      </w:r>
      <w:r w:rsidRPr="00E3732D">
        <w:rPr>
          <w:rFonts w:ascii="思源黑体 CN Medium" w:eastAsia="思源黑体 CN Medium" w:hAnsi="思源黑体 CN Medium" w:cs="思源黑体 CN Medium" w:hint="eastAsia"/>
          <w:b/>
          <w:color w:val="000000" w:themeColor="text1"/>
          <w:szCs w:val="21"/>
        </w:rPr>
        <w:t>软件到硬件的映射</w:t>
      </w:r>
      <w:r w:rsidRPr="00E3732D">
        <w:rPr>
          <w:rFonts w:ascii="思源黑体 CN Medium" w:eastAsia="思源黑体 CN Medium" w:hAnsi="思源黑体 CN Medium" w:cs="思源黑体 CN Medium" w:hint="eastAsia"/>
          <w:color w:val="000000" w:themeColor="text1"/>
          <w:szCs w:val="21"/>
        </w:rPr>
        <w:t>及分布结构。</w:t>
      </w:r>
    </w:p>
    <w:p w14:paraId="6A455E5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用例视图</w:t>
      </w:r>
      <w:r w:rsidRPr="00DE64A1">
        <w:rPr>
          <w:rFonts w:ascii="思源黑体 CN Medium" w:eastAsia="思源黑体 CN Medium" w:hAnsi="思源黑体 CN Medium" w:cs="思源黑体 CN Medium" w:hint="eastAsia"/>
          <w:color w:val="000000" w:themeColor="text1"/>
          <w:szCs w:val="21"/>
        </w:rPr>
        <w:t>：</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rPr>
        <w:t>。</w:t>
      </w:r>
    </w:p>
    <w:p w14:paraId="0240F478" w14:textId="77777777" w:rsidR="00E3732D" w:rsidRPr="00E3732D" w:rsidRDefault="00E3732D" w:rsidP="00E3732D">
      <w:pPr>
        <w:keepLines/>
        <w:widowControl/>
        <w:wordWrap w:val="0"/>
        <w:adjustRightInd w:val="0"/>
        <w:snapToGrid w:val="0"/>
        <w:jc w:val="left"/>
        <w:outlineLvl w:val="1"/>
        <w:rPr>
          <w:rFonts w:ascii="思源黑体 CN Medium" w:eastAsia="思源黑体 CN Medium" w:hAnsi="思源黑体 CN Medium" w:cs="思源黑体 CN Medium"/>
          <w:b/>
          <w:bCs/>
          <w:color w:val="000000" w:themeColor="text1"/>
          <w:sz w:val="28"/>
          <w:szCs w:val="28"/>
        </w:rPr>
      </w:pPr>
      <w:bookmarkStart w:id="37" w:name="_Toc136371049"/>
      <w:bookmarkStart w:id="38" w:name="_Toc139891946"/>
      <w:r w:rsidRPr="00E3732D">
        <w:rPr>
          <w:rFonts w:ascii="思源黑体 CN Medium" w:eastAsia="思源黑体 CN Medium" w:hAnsi="思源黑体 CN Medium" w:cs="思源黑体 CN Medium"/>
          <w:b/>
          <w:bCs/>
          <w:color w:val="000000" w:themeColor="text1"/>
          <w:sz w:val="28"/>
          <w:szCs w:val="28"/>
        </w:rPr>
        <w:t xml:space="preserve">4 </w:t>
      </w:r>
      <w:r w:rsidRPr="00E3732D">
        <w:rPr>
          <w:rFonts w:ascii="思源黑体 CN Medium" w:eastAsia="思源黑体 CN Medium" w:hAnsi="思源黑体 CN Medium" w:cs="思源黑体 CN Medium" w:hint="eastAsia"/>
          <w:b/>
          <w:bCs/>
          <w:color w:val="000000" w:themeColor="text1"/>
          <w:sz w:val="28"/>
          <w:szCs w:val="28"/>
        </w:rPr>
        <w:t>系统设计</w:t>
      </w:r>
      <w:bookmarkEnd w:id="37"/>
      <w:bookmarkEnd w:id="38"/>
      <w:r w:rsidRPr="00E3732D" w:rsidDel="00580541">
        <w:rPr>
          <w:rFonts w:ascii="思源黑体 CN Medium" w:eastAsia="思源黑体 CN Medium" w:hAnsi="思源黑体 CN Medium" w:cs="思源黑体 CN Medium"/>
          <w:b/>
          <w:bCs/>
          <w:color w:val="000000" w:themeColor="text1"/>
          <w:sz w:val="28"/>
          <w:szCs w:val="28"/>
        </w:rPr>
        <w:t xml:space="preserve"> </w:t>
      </w:r>
    </w:p>
    <w:p w14:paraId="10EF504D" w14:textId="77777777" w:rsidR="00E3732D" w:rsidRPr="00E3732D" w:rsidRDefault="00E3732D" w:rsidP="00E3732D">
      <w:pPr>
        <w:widowControl/>
        <w:wordWrap w:val="0"/>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39" w:name="_Toc139891947"/>
      <w:r w:rsidRPr="00E3732D">
        <w:rPr>
          <w:rFonts w:ascii="思源黑体 CN Medium" w:eastAsia="思源黑体 CN Medium" w:hAnsi="思源黑体 CN Medium" w:cs="思源黑体 CN Medium"/>
          <w:b/>
          <w:bCs/>
          <w:color w:val="000000" w:themeColor="text1"/>
          <w:sz w:val="24"/>
          <w:szCs w:val="24"/>
        </w:rPr>
        <w:t xml:space="preserve">4.1 </w:t>
      </w:r>
      <w:r w:rsidRPr="00E3732D">
        <w:rPr>
          <w:rFonts w:ascii="思源黑体 CN Medium" w:eastAsia="思源黑体 CN Medium" w:hAnsi="思源黑体 CN Medium" w:cs="思源黑体 CN Medium" w:hint="eastAsia"/>
          <w:b/>
          <w:bCs/>
          <w:color w:val="000000" w:themeColor="text1"/>
          <w:sz w:val="24"/>
          <w:szCs w:val="24"/>
        </w:rPr>
        <w:t>界面设计（</w:t>
      </w:r>
      <w:r w:rsidRPr="00E3732D">
        <w:rPr>
          <w:rFonts w:ascii="Segoe UI Emoji" w:eastAsia="思源黑体 CN Medium" w:hAnsi="Segoe UI Emoji" w:cs="Segoe UI Emoji"/>
          <w:b/>
          <w:bCs/>
          <w:color w:val="000000" w:themeColor="text1"/>
          <w:sz w:val="24"/>
          <w:szCs w:val="24"/>
        </w:rPr>
        <w:t>⭐</w:t>
      </w:r>
      <w:r w:rsidRPr="00E3732D">
        <w:rPr>
          <w:rFonts w:ascii="思源黑体 CN Medium" w:eastAsia="思源黑体 CN Medium" w:hAnsi="思源黑体 CN Medium" w:cs="思源黑体 CN Medium" w:hint="eastAsia"/>
          <w:b/>
          <w:bCs/>
          <w:color w:val="000000" w:themeColor="text1"/>
          <w:sz w:val="24"/>
          <w:szCs w:val="24"/>
        </w:rPr>
        <w:t>）</w:t>
      </w:r>
      <w:bookmarkEnd w:id="39"/>
    </w:p>
    <w:p w14:paraId="47E8500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用户界面设计是指用户与系统之间架起一座桥梁，主要内容包括：</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等。</w:t>
      </w:r>
    </w:p>
    <w:p w14:paraId="3651D90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黄金三法则</w:t>
      </w:r>
      <w:r w:rsidRPr="00DE64A1">
        <w:rPr>
          <w:rFonts w:ascii="思源黑体 CN Medium" w:eastAsia="思源黑体 CN Medium" w:hAnsi="思源黑体 CN Medium" w:cs="思源黑体 CN Medium" w:hint="eastAsia"/>
          <w:color w:val="000000" w:themeColor="text1"/>
          <w:szCs w:val="21"/>
        </w:rPr>
        <w:t>：</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rPr>
        <w:t>、</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rPr>
        <w:t>、</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rPr>
        <w:t>。</w:t>
      </w:r>
    </w:p>
    <w:p w14:paraId="7D00CBBE" w14:textId="77777777" w:rsidR="00E3732D" w:rsidRPr="00E3732D" w:rsidRDefault="00E3732D" w:rsidP="00E3732D">
      <w:pPr>
        <w:widowControl/>
        <w:wordWrap w:val="0"/>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40" w:name="_Toc139891948"/>
      <w:r w:rsidRPr="00E3732D">
        <w:rPr>
          <w:rFonts w:ascii="思源黑体 CN Medium" w:eastAsia="思源黑体 CN Medium" w:hAnsi="思源黑体 CN Medium" w:cs="思源黑体 CN Medium"/>
          <w:b/>
          <w:bCs/>
          <w:color w:val="000000" w:themeColor="text1"/>
          <w:sz w:val="24"/>
          <w:szCs w:val="24"/>
        </w:rPr>
        <w:t xml:space="preserve">4.2 </w:t>
      </w:r>
      <w:r w:rsidRPr="00E3732D">
        <w:rPr>
          <w:rFonts w:ascii="思源黑体 CN Medium" w:eastAsia="思源黑体 CN Medium" w:hAnsi="思源黑体 CN Medium" w:cs="思源黑体 CN Medium" w:hint="eastAsia"/>
          <w:b/>
          <w:bCs/>
          <w:color w:val="000000" w:themeColor="text1"/>
          <w:sz w:val="24"/>
          <w:szCs w:val="24"/>
        </w:rPr>
        <w:t>结构化设计</w:t>
      </w:r>
      <w:r w:rsidRPr="00E3732D">
        <w:rPr>
          <w:rFonts w:ascii="思源黑体 CN Medium" w:eastAsia="思源黑体 CN Medium" w:hAnsi="思源黑体 CN Medium" w:cs="Segoe UI Emoji" w:hint="eastAsia"/>
          <w:b/>
          <w:bCs/>
          <w:color w:val="000000" w:themeColor="text1"/>
          <w:sz w:val="24"/>
          <w:szCs w:val="24"/>
        </w:rPr>
        <w:t>（</w:t>
      </w:r>
      <w:r w:rsidRPr="00E3732D">
        <w:rPr>
          <w:rFonts w:ascii="Segoe UI Emoji" w:eastAsia="思源黑体 CN Medium" w:hAnsi="Segoe UI Emoji" w:cs="Segoe UI Emoji"/>
          <w:b/>
          <w:bCs/>
          <w:color w:val="000000" w:themeColor="text1"/>
          <w:sz w:val="24"/>
          <w:szCs w:val="24"/>
        </w:rPr>
        <w:t>⭐</w:t>
      </w:r>
      <w:r w:rsidRPr="00E3732D">
        <w:rPr>
          <w:rFonts w:ascii="思源黑体 CN Medium" w:eastAsia="思源黑体 CN Medium" w:hAnsi="思源黑体 CN Medium" w:cs="Segoe UI Emoji" w:hint="eastAsia"/>
          <w:b/>
          <w:bCs/>
          <w:color w:val="000000" w:themeColor="text1"/>
          <w:sz w:val="24"/>
          <w:szCs w:val="24"/>
        </w:rPr>
        <w:t>）</w:t>
      </w:r>
      <w:bookmarkEnd w:id="40"/>
    </w:p>
    <w:p w14:paraId="22953A2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 xml:space="preserve"> </w:t>
      </w: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 xml:space="preserve">1） </w:t>
      </w:r>
      <w:r w:rsidRPr="00E3732D">
        <w:rPr>
          <w:rFonts w:ascii="思源黑体 CN Medium" w:eastAsia="思源黑体 CN Medium" w:hAnsi="思源黑体 CN Medium" w:cs="思源黑体 CN Medium"/>
          <w:b/>
          <w:color w:val="000000" w:themeColor="text1"/>
          <w:szCs w:val="21"/>
        </w:rPr>
        <w:t>概要设计【外部设计</w:t>
      </w:r>
      <w:r w:rsidRPr="00DE64A1">
        <w:rPr>
          <w:rFonts w:ascii="思源黑体 CN Medium" w:eastAsia="思源黑体 CN Medium" w:hAnsi="思源黑体 CN Medium" w:cs="思源黑体 CN Medium"/>
          <w:b/>
          <w:color w:val="000000" w:themeColor="text1"/>
          <w:szCs w:val="21"/>
        </w:rPr>
        <w:t>】</w:t>
      </w:r>
      <w:r w:rsidRPr="00DE64A1">
        <w:rPr>
          <w:rFonts w:ascii="思源黑体 CN Medium" w:eastAsia="思源黑体 CN Medium" w:hAnsi="思源黑体 CN Medium" w:cs="思源黑体 CN Medium"/>
          <w:color w:val="000000" w:themeColor="text1"/>
          <w:szCs w:val="21"/>
        </w:rPr>
        <w:t>：</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hint="eastAsia"/>
          <w:b/>
          <w:color w:val="000000" w:themeColor="text1"/>
          <w:szCs w:val="21"/>
        </w:rPr>
        <w:t>。</w:t>
      </w:r>
    </w:p>
    <w:p w14:paraId="51E5977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 xml:space="preserve"> </w:t>
      </w:r>
      <w:r w:rsidRPr="00E3732D">
        <w:rPr>
          <w:rFonts w:ascii="思源黑体 CN Medium" w:eastAsia="思源黑体 CN Medium" w:hAnsi="思源黑体 CN Medium" w:cs="思源黑体 CN Medium" w:hint="eastAsia"/>
          <w:color w:val="000000" w:themeColor="text1"/>
          <w:szCs w:val="21"/>
        </w:rPr>
        <w:t>（2）</w:t>
      </w:r>
      <w:r w:rsidRPr="00E3732D">
        <w:rPr>
          <w:rFonts w:ascii="思源黑体 CN Medium" w:eastAsia="思源黑体 CN Medium" w:hAnsi="思源黑体 CN Medium" w:cs="思源黑体 CN Medium"/>
          <w:b/>
          <w:color w:val="000000" w:themeColor="text1"/>
          <w:szCs w:val="21"/>
        </w:rPr>
        <w:t>详细设计【内部设计</w:t>
      </w:r>
      <w:r w:rsidRPr="00DE64A1">
        <w:rPr>
          <w:rFonts w:ascii="思源黑体 CN Medium" w:eastAsia="思源黑体 CN Medium" w:hAnsi="思源黑体 CN Medium" w:cs="思源黑体 CN Medium"/>
          <w:b/>
          <w:color w:val="000000" w:themeColor="text1"/>
          <w:szCs w:val="21"/>
        </w:rPr>
        <w:t>】</w:t>
      </w:r>
      <w:r w:rsidRPr="00DE64A1">
        <w:rPr>
          <w:rFonts w:ascii="思源黑体 CN Medium" w:eastAsia="思源黑体 CN Medium" w:hAnsi="思源黑体 CN Medium" w:cs="思源黑体 CN Medium"/>
          <w:color w:val="000000" w:themeColor="text1"/>
          <w:szCs w:val="21"/>
        </w:rPr>
        <w:t>：</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hint="eastAsia"/>
          <w:b/>
          <w:color w:val="000000" w:themeColor="text1"/>
          <w:szCs w:val="21"/>
        </w:rPr>
        <w:t>。</w:t>
      </w:r>
    </w:p>
    <w:p w14:paraId="6FF02570" w14:textId="77777777" w:rsidR="00E3732D" w:rsidRPr="00E3732D" w:rsidRDefault="00E3732D" w:rsidP="00E3732D">
      <w:pPr>
        <w:keepLines/>
        <w:widowControl/>
        <w:wordWrap w:val="0"/>
        <w:topLinePunct/>
        <w:autoSpaceDN w:val="0"/>
        <w:adjustRightInd w:val="0"/>
        <w:snapToGrid w:val="0"/>
        <w:ind w:firstLineChars="300" w:firstLine="63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w:t>
      </w:r>
      <w:r w:rsidRPr="00E3732D">
        <w:rPr>
          <w:rFonts w:ascii="思源黑体 CN Medium" w:eastAsia="思源黑体 CN Medium" w:hAnsi="思源黑体 CN Medium" w:cs="思源黑体 CN Medium"/>
          <w:bCs/>
          <w:color w:val="000000" w:themeColor="text1"/>
          <w:szCs w:val="21"/>
        </w:rPr>
        <w:t>3）</w:t>
      </w:r>
      <w:r w:rsidRPr="00E3732D">
        <w:rPr>
          <w:rFonts w:ascii="思源黑体 CN Medium" w:eastAsia="思源黑体 CN Medium" w:hAnsi="思源黑体 CN Medium" w:cs="思源黑体 CN Medium" w:hint="eastAsia"/>
          <w:bCs/>
          <w:color w:val="000000" w:themeColor="text1"/>
          <w:szCs w:val="21"/>
        </w:rPr>
        <w:t>结构化设计原则：</w:t>
      </w:r>
    </w:p>
    <w:p w14:paraId="6AD933E5" w14:textId="77777777" w:rsidR="00E3732D" w:rsidRPr="00E3732D" w:rsidRDefault="00E3732D" w:rsidP="00E3732D">
      <w:pPr>
        <w:keepLines/>
        <w:widowControl/>
        <w:wordWrap w:val="0"/>
        <w:topLinePunct/>
        <w:autoSpaceDN w:val="0"/>
        <w:adjustRightInd w:val="0"/>
        <w:snapToGrid w:val="0"/>
        <w:ind w:firstLineChars="600" w:firstLine="126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b/>
          <w:color w:val="000000" w:themeColor="text1"/>
          <w:szCs w:val="21"/>
        </w:rPr>
        <w:t>（高内聚、低耦合）</w:t>
      </w:r>
      <w:r w:rsidRPr="00E3732D">
        <w:rPr>
          <w:rFonts w:ascii="思源黑体 CN Medium" w:eastAsia="思源黑体 CN Medium" w:hAnsi="思源黑体 CN Medium" w:cs="思源黑体 CN Medium"/>
          <w:b/>
          <w:color w:val="000000" w:themeColor="text1"/>
          <w:szCs w:val="21"/>
        </w:rPr>
        <w:t xml:space="preserve"> </w:t>
      </w:r>
      <w:r w:rsidRPr="00E3732D">
        <w:rPr>
          <w:rFonts w:ascii="思源黑体 CN Medium" w:eastAsia="思源黑体 CN Medium" w:hAnsi="思源黑体 CN Medium" w:cs="思源黑体 CN Medium" w:hint="eastAsia"/>
          <w:b/>
          <w:color w:val="000000" w:themeColor="text1"/>
          <w:szCs w:val="21"/>
        </w:rPr>
        <w:t>；</w:t>
      </w:r>
    </w:p>
    <w:p w14:paraId="29A8BBEC" w14:textId="77777777" w:rsidR="00E3732D" w:rsidRPr="00E3732D" w:rsidRDefault="00E3732D" w:rsidP="00E3732D">
      <w:pPr>
        <w:keepLines/>
        <w:widowControl/>
        <w:wordWrap w:val="0"/>
        <w:topLinePunct/>
        <w:autoSpaceDN w:val="0"/>
        <w:adjustRightInd w:val="0"/>
        <w:snapToGrid w:val="0"/>
        <w:ind w:firstLineChars="600" w:firstLine="126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493E1D95" w14:textId="77777777" w:rsidR="00E3732D" w:rsidRPr="00E3732D" w:rsidRDefault="00E3732D" w:rsidP="00E3732D">
      <w:pPr>
        <w:keepLines/>
        <w:widowControl/>
        <w:wordWrap w:val="0"/>
        <w:topLinePunct/>
        <w:autoSpaceDN w:val="0"/>
        <w:adjustRightInd w:val="0"/>
        <w:snapToGrid w:val="0"/>
        <w:ind w:firstLineChars="600" w:firstLine="126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6F01B697" w14:textId="77777777" w:rsidR="00E3732D" w:rsidRPr="00E3732D" w:rsidRDefault="00E3732D" w:rsidP="00E3732D">
      <w:pPr>
        <w:keepLines/>
        <w:widowControl/>
        <w:wordWrap w:val="0"/>
        <w:topLinePunct/>
        <w:autoSpaceDN w:val="0"/>
        <w:adjustRightInd w:val="0"/>
        <w:snapToGrid w:val="0"/>
        <w:ind w:firstLineChars="595" w:firstLine="1249"/>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2FC6BA6A"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b/>
          <w:color w:val="000000" w:themeColor="text1"/>
          <w:szCs w:val="21"/>
        </w:rPr>
        <w:t>（4）模块四要素</w:t>
      </w:r>
      <w:r w:rsidRPr="00E3732D">
        <w:rPr>
          <w:rFonts w:ascii="思源黑体 CN Medium" w:eastAsia="思源黑体 CN Medium" w:hAnsi="思源黑体 CN Medium" w:cs="思源黑体 CN Medium"/>
          <w:color w:val="000000" w:themeColor="text1"/>
          <w:szCs w:val="21"/>
        </w:rPr>
        <w:t>：</w:t>
      </w:r>
    </w:p>
    <w:p w14:paraId="75EA3C36"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输入和输出</w:t>
      </w:r>
      <w:r w:rsidRPr="00DE64A1">
        <w:rPr>
          <w:rFonts w:ascii="思源黑体 CN Medium" w:eastAsia="思源黑体 CN Medium" w:hAnsi="思源黑体 CN Medium" w:cs="思源黑体 CN Medium" w:hint="eastAsia"/>
          <w:color w:val="000000" w:themeColor="text1"/>
          <w:szCs w:val="21"/>
        </w:rPr>
        <w:t>：</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rPr>
        <w:t>。</w:t>
      </w:r>
    </w:p>
    <w:p w14:paraId="3614DD4D"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处理功能</w:t>
      </w:r>
      <w:r w:rsidRPr="00DE64A1">
        <w:rPr>
          <w:rFonts w:ascii="思源黑体 CN Medium" w:eastAsia="思源黑体 CN Medium" w:hAnsi="思源黑体 CN Medium" w:cs="思源黑体 CN Medium" w:hint="eastAsia"/>
          <w:color w:val="000000" w:themeColor="text1"/>
          <w:szCs w:val="21"/>
        </w:rPr>
        <w:t>：</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rPr>
        <w:t>。</w:t>
      </w:r>
    </w:p>
    <w:p w14:paraId="597AAC3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：指</w:t>
      </w:r>
      <w:proofErr w:type="gramStart"/>
      <w:r w:rsidRPr="00E3732D">
        <w:rPr>
          <w:rFonts w:ascii="思源黑体 CN Medium" w:eastAsia="思源黑体 CN Medium" w:hAnsi="思源黑体 CN Medium" w:cs="思源黑体 CN Medium" w:hint="eastAsia"/>
          <w:color w:val="000000" w:themeColor="text1"/>
          <w:szCs w:val="21"/>
        </w:rPr>
        <w:t>仅供该模块</w:t>
      </w:r>
      <w:proofErr w:type="gramEnd"/>
      <w:r w:rsidRPr="00E3732D">
        <w:rPr>
          <w:rFonts w:ascii="思源黑体 CN Medium" w:eastAsia="思源黑体 CN Medium" w:hAnsi="思源黑体 CN Medium" w:cs="思源黑体 CN Medium" w:hint="eastAsia"/>
          <w:color w:val="000000" w:themeColor="text1"/>
          <w:szCs w:val="21"/>
        </w:rPr>
        <w:t>本身引用的数据。</w:t>
      </w:r>
    </w:p>
    <w:p w14:paraId="522D7A4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：指用来实现模块功能的程序。</w:t>
      </w:r>
    </w:p>
    <w:p w14:paraId="35B87D1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5）模块独立性的度量</w:t>
      </w:r>
    </w:p>
    <w:p w14:paraId="01A29A0B" w14:textId="0C952EB5" w:rsid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1.</w:t>
      </w:r>
      <w:r w:rsidRPr="00E3732D">
        <w:rPr>
          <w:rFonts w:ascii="思源黑体 CN Medium" w:eastAsia="思源黑体 CN Medium" w:hAnsi="思源黑体 CN Medium" w:cs="思源黑体 CN Medium" w:hint="eastAsia"/>
          <w:color w:val="000000" w:themeColor="text1"/>
          <w:szCs w:val="21"/>
        </w:rPr>
        <w:t>聚合：衡量模块内部各元素结合的紧密程度</w:t>
      </w:r>
    </w:p>
    <w:p w14:paraId="522D8E79" w14:textId="38BFA50E" w:rsidR="00CF7629" w:rsidRDefault="00CF7629"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2B2BCF8C" w14:textId="77777777" w:rsidR="00CF7629" w:rsidRPr="00E3732D" w:rsidRDefault="00CF7629"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7511"/>
      </w:tblGrid>
      <w:tr w:rsidR="00B37B6C" w:rsidRPr="00E3732D" w14:paraId="44A0F2C9" w14:textId="77777777" w:rsidTr="00B37B6C">
        <w:trPr>
          <w:trHeight w:val="20"/>
        </w:trPr>
        <w:tc>
          <w:tcPr>
            <w:tcW w:w="981" w:type="pct"/>
            <w:vAlign w:val="center"/>
            <w:hideMark/>
          </w:tcPr>
          <w:p w14:paraId="55FC598F"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lastRenderedPageBreak/>
              <w:t>内聚类型</w:t>
            </w:r>
          </w:p>
        </w:tc>
        <w:tc>
          <w:tcPr>
            <w:tcW w:w="4019" w:type="pct"/>
            <w:vAlign w:val="center"/>
            <w:hideMark/>
          </w:tcPr>
          <w:p w14:paraId="4D049A51"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描述</w:t>
            </w:r>
          </w:p>
        </w:tc>
      </w:tr>
      <w:tr w:rsidR="00B37B6C" w:rsidRPr="00E3732D" w14:paraId="684DC175" w14:textId="77777777" w:rsidTr="00B37B6C">
        <w:trPr>
          <w:trHeight w:val="20"/>
        </w:trPr>
        <w:tc>
          <w:tcPr>
            <w:tcW w:w="981" w:type="pct"/>
            <w:vAlign w:val="center"/>
            <w:hideMark/>
          </w:tcPr>
          <w:p w14:paraId="6D8EEF4B"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c>
          <w:tcPr>
            <w:tcW w:w="4019" w:type="pct"/>
            <w:vAlign w:val="center"/>
            <w:hideMark/>
          </w:tcPr>
          <w:p w14:paraId="1F7F0E21"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完成一个</w:t>
            </w:r>
            <w:r w:rsidRPr="00E3732D">
              <w:rPr>
                <w:rFonts w:ascii="思源黑体 CN Medium" w:eastAsia="思源黑体 CN Medium" w:hAnsi="思源黑体 CN Medium" w:cs="思源黑体 CN Medium" w:hint="eastAsia"/>
                <w:b/>
                <w:bCs/>
                <w:color w:val="000000" w:themeColor="text1"/>
                <w:szCs w:val="21"/>
              </w:rPr>
              <w:t>单一功能</w:t>
            </w:r>
            <w:r w:rsidRPr="00E3732D">
              <w:rPr>
                <w:rFonts w:ascii="思源黑体 CN Medium" w:eastAsia="思源黑体 CN Medium" w:hAnsi="思源黑体 CN Medium" w:cs="思源黑体 CN Medium" w:hint="eastAsia"/>
                <w:bCs/>
                <w:color w:val="000000" w:themeColor="text1"/>
                <w:szCs w:val="21"/>
              </w:rPr>
              <w:t>，各个部分协同工作，缺一不可。</w:t>
            </w:r>
          </w:p>
        </w:tc>
      </w:tr>
      <w:tr w:rsidR="00B37B6C" w:rsidRPr="00E3732D" w14:paraId="3914ED25" w14:textId="77777777" w:rsidTr="00B37B6C">
        <w:trPr>
          <w:trHeight w:val="20"/>
        </w:trPr>
        <w:tc>
          <w:tcPr>
            <w:tcW w:w="981" w:type="pct"/>
            <w:vAlign w:val="center"/>
            <w:hideMark/>
          </w:tcPr>
          <w:p w14:paraId="0A038B8F"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c>
          <w:tcPr>
            <w:tcW w:w="4019" w:type="pct"/>
            <w:vAlign w:val="center"/>
            <w:hideMark/>
          </w:tcPr>
          <w:p w14:paraId="450DAF8F"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处理元素相关，而且</w:t>
            </w:r>
            <w:r w:rsidRPr="00E3732D">
              <w:rPr>
                <w:rFonts w:ascii="思源黑体 CN Medium" w:eastAsia="思源黑体 CN Medium" w:hAnsi="思源黑体 CN Medium" w:cs="思源黑体 CN Medium" w:hint="eastAsia"/>
                <w:b/>
                <w:bCs/>
                <w:color w:val="000000" w:themeColor="text1"/>
                <w:szCs w:val="21"/>
              </w:rPr>
              <w:t>必须顺序执行。</w:t>
            </w:r>
          </w:p>
        </w:tc>
      </w:tr>
      <w:tr w:rsidR="00B37B6C" w:rsidRPr="00E3732D" w14:paraId="330A1360" w14:textId="77777777" w:rsidTr="00B37B6C">
        <w:trPr>
          <w:trHeight w:val="20"/>
        </w:trPr>
        <w:tc>
          <w:tcPr>
            <w:tcW w:w="981" w:type="pct"/>
            <w:vAlign w:val="center"/>
            <w:hideMark/>
          </w:tcPr>
          <w:p w14:paraId="72DA895E"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通信内聚</w:t>
            </w:r>
          </w:p>
        </w:tc>
        <w:tc>
          <w:tcPr>
            <w:tcW w:w="4019" w:type="pct"/>
            <w:vAlign w:val="center"/>
            <w:hideMark/>
          </w:tcPr>
          <w:p w14:paraId="44D4CEB0"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r>
      <w:tr w:rsidR="00B37B6C" w:rsidRPr="00E3732D" w14:paraId="25070C39" w14:textId="77777777" w:rsidTr="00B37B6C">
        <w:trPr>
          <w:trHeight w:val="20"/>
        </w:trPr>
        <w:tc>
          <w:tcPr>
            <w:tcW w:w="981" w:type="pct"/>
            <w:vAlign w:val="center"/>
            <w:hideMark/>
          </w:tcPr>
          <w:p w14:paraId="249610C2"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c>
          <w:tcPr>
            <w:tcW w:w="4019" w:type="pct"/>
            <w:vAlign w:val="center"/>
            <w:hideMark/>
          </w:tcPr>
          <w:p w14:paraId="2C0DB5E0"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处理元素相关，而且必须按特定的次序执行。</w:t>
            </w:r>
          </w:p>
        </w:tc>
      </w:tr>
      <w:tr w:rsidR="00B37B6C" w:rsidRPr="00E3732D" w14:paraId="7A124E09" w14:textId="77777777" w:rsidTr="00B37B6C">
        <w:trPr>
          <w:trHeight w:val="20"/>
        </w:trPr>
        <w:tc>
          <w:tcPr>
            <w:tcW w:w="981" w:type="pct"/>
            <w:vAlign w:val="center"/>
            <w:hideMark/>
          </w:tcPr>
          <w:p w14:paraId="1A6CA2E1"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bCs/>
                <w:color w:val="000000" w:themeColor="text1"/>
                <w:szCs w:val="21"/>
              </w:rPr>
              <w:t>时间内聚</w:t>
            </w:r>
          </w:p>
          <w:p w14:paraId="54B13FBE"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（瞬时内聚）</w:t>
            </w:r>
          </w:p>
        </w:tc>
        <w:tc>
          <w:tcPr>
            <w:tcW w:w="4019" w:type="pct"/>
            <w:vAlign w:val="center"/>
            <w:hideMark/>
          </w:tcPr>
          <w:p w14:paraId="2EE74A18"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r>
      <w:tr w:rsidR="00B37B6C" w:rsidRPr="00E3732D" w14:paraId="5189389F" w14:textId="77777777" w:rsidTr="00B37B6C">
        <w:trPr>
          <w:trHeight w:val="20"/>
        </w:trPr>
        <w:tc>
          <w:tcPr>
            <w:tcW w:w="981" w:type="pct"/>
            <w:vAlign w:val="center"/>
            <w:hideMark/>
          </w:tcPr>
          <w:p w14:paraId="2B48AEE0"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c>
          <w:tcPr>
            <w:tcW w:w="4019" w:type="pct"/>
            <w:vAlign w:val="center"/>
            <w:hideMark/>
          </w:tcPr>
          <w:p w14:paraId="1E6987BE"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完成逻辑上相关的一组任务。</w:t>
            </w:r>
          </w:p>
        </w:tc>
      </w:tr>
      <w:tr w:rsidR="00B37B6C" w:rsidRPr="00E3732D" w14:paraId="7A1BBCBB" w14:textId="77777777" w:rsidTr="00B37B6C">
        <w:trPr>
          <w:trHeight w:val="20"/>
        </w:trPr>
        <w:tc>
          <w:tcPr>
            <w:tcW w:w="981" w:type="pct"/>
            <w:vAlign w:val="center"/>
            <w:hideMark/>
          </w:tcPr>
          <w:p w14:paraId="184E193C"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bCs/>
                <w:color w:val="000000" w:themeColor="text1"/>
                <w:szCs w:val="21"/>
              </w:rPr>
              <w:t>偶然内聚</w:t>
            </w:r>
          </w:p>
          <w:p w14:paraId="072AD4BD"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（巧合内聚）</w:t>
            </w:r>
          </w:p>
        </w:tc>
        <w:tc>
          <w:tcPr>
            <w:tcW w:w="4019" w:type="pct"/>
            <w:vAlign w:val="center"/>
            <w:hideMark/>
          </w:tcPr>
          <w:p w14:paraId="11300425"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r>
    </w:tbl>
    <w:p w14:paraId="1524421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2.</w:t>
      </w:r>
      <w:r w:rsidRPr="00E3732D">
        <w:rPr>
          <w:rFonts w:ascii="思源黑体 CN Medium" w:eastAsia="思源黑体 CN Medium" w:hAnsi="思源黑体 CN Medium" w:cs="思源黑体 CN Medium" w:hint="eastAsia"/>
          <w:color w:val="000000" w:themeColor="text1"/>
          <w:szCs w:val="21"/>
        </w:rPr>
        <w:t>耦合：度量不同模块间互相依赖的程度</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2"/>
        <w:gridCol w:w="7752"/>
      </w:tblGrid>
      <w:tr w:rsidR="00B37B6C" w:rsidRPr="00E3732D" w14:paraId="23628CC9" w14:textId="77777777" w:rsidTr="00B37B6C">
        <w:trPr>
          <w:trHeight w:val="20"/>
        </w:trPr>
        <w:tc>
          <w:tcPr>
            <w:tcW w:w="852" w:type="pct"/>
            <w:shd w:val="clear" w:color="auto" w:fill="auto"/>
            <w:vAlign w:val="center"/>
            <w:hideMark/>
          </w:tcPr>
          <w:p w14:paraId="2B08B624"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耦合类型</w:t>
            </w:r>
          </w:p>
        </w:tc>
        <w:tc>
          <w:tcPr>
            <w:tcW w:w="4148" w:type="pct"/>
            <w:shd w:val="clear" w:color="auto" w:fill="auto"/>
            <w:vAlign w:val="center"/>
            <w:hideMark/>
          </w:tcPr>
          <w:p w14:paraId="08403CA0"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描述</w:t>
            </w:r>
          </w:p>
        </w:tc>
      </w:tr>
      <w:tr w:rsidR="00B37B6C" w:rsidRPr="00E3732D" w14:paraId="34581F84" w14:textId="77777777" w:rsidTr="00B37B6C">
        <w:trPr>
          <w:trHeight w:val="20"/>
        </w:trPr>
        <w:tc>
          <w:tcPr>
            <w:tcW w:w="852" w:type="pct"/>
            <w:shd w:val="clear" w:color="auto" w:fill="auto"/>
            <w:vAlign w:val="center"/>
            <w:hideMark/>
          </w:tcPr>
          <w:p w14:paraId="16BFB983"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
                <w:bCs/>
                <w:color w:val="000000" w:themeColor="text1"/>
                <w:szCs w:val="21"/>
              </w:rPr>
            </w:pPr>
            <w:r w:rsidRPr="00E3732D">
              <w:rPr>
                <w:rFonts w:ascii="思源黑体 CN Medium" w:eastAsia="思源黑体 CN Medium" w:hAnsi="思源黑体 CN Medium" w:cs="思源黑体 CN Medium" w:hint="eastAsia"/>
                <w:b/>
                <w:bCs/>
                <w:color w:val="000000" w:themeColor="text1"/>
                <w:szCs w:val="21"/>
              </w:rPr>
              <w:t>非直接耦合</w:t>
            </w:r>
          </w:p>
        </w:tc>
        <w:tc>
          <w:tcPr>
            <w:tcW w:w="4148" w:type="pct"/>
            <w:shd w:val="clear" w:color="auto" w:fill="auto"/>
            <w:vAlign w:val="center"/>
            <w:hideMark/>
          </w:tcPr>
          <w:p w14:paraId="543C9CCC"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r>
      <w:tr w:rsidR="00B37B6C" w:rsidRPr="00E3732D" w14:paraId="1D002FD4" w14:textId="77777777" w:rsidTr="00B37B6C">
        <w:trPr>
          <w:trHeight w:val="20"/>
        </w:trPr>
        <w:tc>
          <w:tcPr>
            <w:tcW w:w="852" w:type="pct"/>
            <w:shd w:val="clear" w:color="auto" w:fill="auto"/>
            <w:vAlign w:val="center"/>
            <w:hideMark/>
          </w:tcPr>
          <w:p w14:paraId="33BDE9E3"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
                <w:bCs/>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c>
          <w:tcPr>
            <w:tcW w:w="4148" w:type="pct"/>
            <w:shd w:val="clear" w:color="auto" w:fill="auto"/>
            <w:vAlign w:val="center"/>
            <w:hideMark/>
          </w:tcPr>
          <w:p w14:paraId="17C288A0"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一组模块借助参数表传递</w:t>
            </w:r>
            <w:r w:rsidRPr="00E3732D">
              <w:rPr>
                <w:rFonts w:ascii="思源黑体 CN Medium" w:eastAsia="思源黑体 CN Medium" w:hAnsi="思源黑体 CN Medium" w:cs="思源黑体 CN Medium" w:hint="eastAsia"/>
                <w:b/>
                <w:bCs/>
                <w:color w:val="000000" w:themeColor="text1"/>
                <w:szCs w:val="21"/>
              </w:rPr>
              <w:t>简单数据。</w:t>
            </w:r>
          </w:p>
        </w:tc>
      </w:tr>
      <w:tr w:rsidR="00B37B6C" w:rsidRPr="00E3732D" w14:paraId="00519E95" w14:textId="77777777" w:rsidTr="00B37B6C">
        <w:trPr>
          <w:trHeight w:val="20"/>
        </w:trPr>
        <w:tc>
          <w:tcPr>
            <w:tcW w:w="852" w:type="pct"/>
            <w:shd w:val="clear" w:color="auto" w:fill="auto"/>
            <w:vAlign w:val="center"/>
            <w:hideMark/>
          </w:tcPr>
          <w:p w14:paraId="2B37995B"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
                <w:bCs/>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c>
          <w:tcPr>
            <w:tcW w:w="4148" w:type="pct"/>
            <w:shd w:val="clear" w:color="auto" w:fill="auto"/>
            <w:vAlign w:val="center"/>
            <w:hideMark/>
          </w:tcPr>
          <w:p w14:paraId="0F02FA86"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一组模块通过参数表传递记录信息（</w:t>
            </w:r>
            <w:r w:rsidRPr="00E3732D">
              <w:rPr>
                <w:rFonts w:ascii="思源黑体 CN Medium" w:eastAsia="思源黑体 CN Medium" w:hAnsi="思源黑体 CN Medium" w:cs="思源黑体 CN Medium" w:hint="eastAsia"/>
                <w:b/>
                <w:bCs/>
                <w:color w:val="000000" w:themeColor="text1"/>
                <w:szCs w:val="21"/>
              </w:rPr>
              <w:t>数据结构</w:t>
            </w:r>
            <w:r w:rsidRPr="00E3732D">
              <w:rPr>
                <w:rFonts w:ascii="思源黑体 CN Medium" w:eastAsia="思源黑体 CN Medium" w:hAnsi="思源黑体 CN Medium" w:cs="思源黑体 CN Medium" w:hint="eastAsia"/>
                <w:bCs/>
                <w:color w:val="000000" w:themeColor="text1"/>
                <w:szCs w:val="21"/>
              </w:rPr>
              <w:t>）。</w:t>
            </w:r>
          </w:p>
        </w:tc>
      </w:tr>
      <w:tr w:rsidR="00B37B6C" w:rsidRPr="00E3732D" w14:paraId="49C308BB" w14:textId="77777777" w:rsidTr="00B37B6C">
        <w:trPr>
          <w:trHeight w:val="20"/>
        </w:trPr>
        <w:tc>
          <w:tcPr>
            <w:tcW w:w="852" w:type="pct"/>
            <w:shd w:val="clear" w:color="auto" w:fill="auto"/>
            <w:vAlign w:val="center"/>
            <w:hideMark/>
          </w:tcPr>
          <w:p w14:paraId="563D5A92"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
                <w:bCs/>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c>
          <w:tcPr>
            <w:tcW w:w="4148" w:type="pct"/>
            <w:shd w:val="clear" w:color="auto" w:fill="auto"/>
            <w:vAlign w:val="center"/>
            <w:hideMark/>
          </w:tcPr>
          <w:p w14:paraId="0AC885D6"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模块之间传递的信息中包含用于</w:t>
            </w:r>
            <w:r w:rsidRPr="00E3732D">
              <w:rPr>
                <w:rFonts w:ascii="思源黑体 CN Medium" w:eastAsia="思源黑体 CN Medium" w:hAnsi="思源黑体 CN Medium" w:cs="思源黑体 CN Medium" w:hint="eastAsia"/>
                <w:b/>
                <w:bCs/>
                <w:color w:val="000000" w:themeColor="text1"/>
                <w:szCs w:val="21"/>
              </w:rPr>
              <w:t>控制模块内部逻辑的信息。</w:t>
            </w:r>
          </w:p>
        </w:tc>
      </w:tr>
      <w:tr w:rsidR="00B37B6C" w:rsidRPr="00E3732D" w14:paraId="4ED80632" w14:textId="77777777" w:rsidTr="00B37B6C">
        <w:trPr>
          <w:trHeight w:val="20"/>
        </w:trPr>
        <w:tc>
          <w:tcPr>
            <w:tcW w:w="852" w:type="pct"/>
            <w:shd w:val="clear" w:color="auto" w:fill="auto"/>
            <w:vAlign w:val="center"/>
            <w:hideMark/>
          </w:tcPr>
          <w:p w14:paraId="5A32CB4B"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外部耦合</w:t>
            </w:r>
          </w:p>
        </w:tc>
        <w:tc>
          <w:tcPr>
            <w:tcW w:w="4148" w:type="pct"/>
            <w:shd w:val="clear" w:color="auto" w:fill="auto"/>
            <w:vAlign w:val="center"/>
            <w:hideMark/>
          </w:tcPr>
          <w:p w14:paraId="69ADE285"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r>
      <w:tr w:rsidR="00B37B6C" w:rsidRPr="00E3732D" w14:paraId="026E97EB" w14:textId="77777777" w:rsidTr="00B37B6C">
        <w:trPr>
          <w:trHeight w:val="20"/>
        </w:trPr>
        <w:tc>
          <w:tcPr>
            <w:tcW w:w="852" w:type="pct"/>
            <w:shd w:val="clear" w:color="auto" w:fill="auto"/>
            <w:vAlign w:val="center"/>
            <w:hideMark/>
          </w:tcPr>
          <w:p w14:paraId="50728BFF"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c>
          <w:tcPr>
            <w:tcW w:w="4148" w:type="pct"/>
            <w:shd w:val="clear" w:color="auto" w:fill="auto"/>
            <w:vAlign w:val="center"/>
            <w:hideMark/>
          </w:tcPr>
          <w:p w14:paraId="55719BB0"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多个模块都访问同一个公共数据环境。</w:t>
            </w:r>
          </w:p>
        </w:tc>
      </w:tr>
      <w:tr w:rsidR="00B37B6C" w:rsidRPr="00E3732D" w14:paraId="676DBF72" w14:textId="77777777" w:rsidTr="00B37B6C">
        <w:trPr>
          <w:trHeight w:val="20"/>
        </w:trPr>
        <w:tc>
          <w:tcPr>
            <w:tcW w:w="852" w:type="pct"/>
            <w:shd w:val="clear" w:color="auto" w:fill="auto"/>
            <w:vAlign w:val="center"/>
            <w:hideMark/>
          </w:tcPr>
          <w:p w14:paraId="67C6B1D7"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
                <w:bCs/>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c>
          <w:tcPr>
            <w:tcW w:w="4148" w:type="pct"/>
            <w:shd w:val="clear" w:color="auto" w:fill="auto"/>
            <w:vAlign w:val="center"/>
            <w:hideMark/>
          </w:tcPr>
          <w:p w14:paraId="4CA16A09"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一个模块直接访问另一个模块的内部数据；一个模块不通过正常入口转到另一个模块的内部；两个模块有一部分程序代码重叠；一个模块有多个入口。</w:t>
            </w:r>
          </w:p>
        </w:tc>
      </w:tr>
    </w:tbl>
    <w:p w14:paraId="785672FE" w14:textId="77777777" w:rsidR="00E3732D" w:rsidRPr="00E3732D" w:rsidRDefault="00E3732D" w:rsidP="00E3732D">
      <w:pPr>
        <w:widowControl/>
        <w:wordWrap w:val="0"/>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41" w:name="_Toc139891949"/>
      <w:r w:rsidRPr="00E3732D">
        <w:rPr>
          <w:rFonts w:ascii="思源黑体 CN Medium" w:eastAsia="思源黑体 CN Medium" w:hAnsi="思源黑体 CN Medium" w:cs="思源黑体 CN Medium"/>
          <w:b/>
          <w:bCs/>
          <w:color w:val="000000" w:themeColor="text1"/>
          <w:sz w:val="24"/>
          <w:szCs w:val="24"/>
        </w:rPr>
        <w:t xml:space="preserve">4.3 </w:t>
      </w:r>
      <w:r w:rsidRPr="00E3732D">
        <w:rPr>
          <w:rFonts w:ascii="思源黑体 CN Medium" w:eastAsia="思源黑体 CN Medium" w:hAnsi="思源黑体 CN Medium" w:cs="思源黑体 CN Medium" w:hint="eastAsia"/>
          <w:b/>
          <w:bCs/>
          <w:color w:val="000000" w:themeColor="text1"/>
          <w:sz w:val="24"/>
          <w:szCs w:val="24"/>
        </w:rPr>
        <w:t>面向对象设计（</w:t>
      </w:r>
      <w:r w:rsidRPr="00E3732D">
        <w:rPr>
          <w:rFonts w:ascii="Segoe UI Emoji" w:eastAsia="思源黑体 CN Medium" w:hAnsi="Segoe UI Emoji" w:cs="Segoe UI Emoji"/>
          <w:b/>
          <w:bCs/>
          <w:color w:val="000000" w:themeColor="text1"/>
          <w:sz w:val="24"/>
          <w:szCs w:val="24"/>
        </w:rPr>
        <w:t>⭐⭐⭐⭐⭐</w:t>
      </w:r>
      <w:r w:rsidRPr="00E3732D">
        <w:rPr>
          <w:rFonts w:ascii="思源黑体 CN Medium" w:eastAsia="思源黑体 CN Medium" w:hAnsi="思源黑体 CN Medium" w:cs="思源黑体 CN Medium" w:hint="eastAsia"/>
          <w:b/>
          <w:bCs/>
          <w:color w:val="000000" w:themeColor="text1"/>
          <w:sz w:val="24"/>
          <w:szCs w:val="24"/>
        </w:rPr>
        <w:t>）</w:t>
      </w:r>
      <w:bookmarkEnd w:id="41"/>
    </w:p>
    <w:p w14:paraId="278680C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设计原则：</w:t>
      </w:r>
    </w:p>
    <w:p w14:paraId="6E06E13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单一职责原则：</w:t>
      </w:r>
      <w:r w:rsidRPr="00E3732D">
        <w:rPr>
          <w:rFonts w:ascii="思源黑体 CN Medium" w:eastAsia="思源黑体 CN Medium" w:hAnsi="思源黑体 CN Medium" w:cs="思源黑体 CN Medium" w:hint="eastAsia"/>
          <w:color w:val="000000" w:themeColor="text1"/>
          <w:szCs w:val="21"/>
          <w:u w:val="single"/>
        </w:rPr>
        <w:t xml:space="preserve">                                                  </w:t>
      </w:r>
    </w:p>
    <w:p w14:paraId="18FA675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开放</w:t>
      </w:r>
      <w:r w:rsidRPr="00E3732D">
        <w:rPr>
          <w:rFonts w:ascii="思源黑体 CN Medium" w:eastAsia="思源黑体 CN Medium" w:hAnsi="思源黑体 CN Medium" w:cs="思源黑体 CN Medium"/>
          <w:color w:val="000000" w:themeColor="text1"/>
          <w:szCs w:val="21"/>
        </w:rPr>
        <w:t>-封闭原则：</w:t>
      </w:r>
      <w:r w:rsidRPr="00E3732D">
        <w:rPr>
          <w:rFonts w:ascii="思源黑体 CN Medium" w:eastAsia="思源黑体 CN Medium" w:hAnsi="思源黑体 CN Medium" w:cs="思源黑体 CN Medium" w:hint="eastAsia"/>
          <w:color w:val="000000" w:themeColor="text1"/>
          <w:szCs w:val="21"/>
          <w:u w:val="single"/>
        </w:rPr>
        <w:t xml:space="preserve">                                                  </w:t>
      </w:r>
    </w:p>
    <w:p w14:paraId="595BAB0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b/>
          <w:color w:val="000000" w:themeColor="text1"/>
          <w:szCs w:val="21"/>
        </w:rPr>
        <w:t>子类可以替换父类</w:t>
      </w:r>
      <w:r w:rsidRPr="00E3732D">
        <w:rPr>
          <w:rFonts w:ascii="思源黑体 CN Medium" w:eastAsia="思源黑体 CN Medium" w:hAnsi="思源黑体 CN Medium" w:cs="思源黑体 CN Medium" w:hint="eastAsia"/>
          <w:b/>
          <w:color w:val="000000" w:themeColor="text1"/>
          <w:szCs w:val="21"/>
        </w:rPr>
        <w:t>。</w:t>
      </w:r>
    </w:p>
    <w:p w14:paraId="2CBE1D3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u w:val="single"/>
        </w:rPr>
      </w:pPr>
      <w:r w:rsidRPr="00E3732D">
        <w:rPr>
          <w:rFonts w:ascii="思源黑体 CN Medium" w:eastAsia="思源黑体 CN Medium" w:hAnsi="思源黑体 CN Medium" w:cs="思源黑体 CN Medium" w:hint="eastAsia"/>
          <w:color w:val="000000" w:themeColor="text1"/>
          <w:szCs w:val="21"/>
        </w:rPr>
        <w:t>依赖倒置原则：</w:t>
      </w:r>
      <w:r w:rsidRPr="00E3732D">
        <w:rPr>
          <w:rFonts w:ascii="思源黑体 CN Medium" w:eastAsia="思源黑体 CN Medium" w:hAnsi="思源黑体 CN Medium" w:cs="思源黑体 CN Medium" w:hint="eastAsia"/>
          <w:color w:val="000000" w:themeColor="text1"/>
          <w:szCs w:val="21"/>
          <w:u w:val="single"/>
        </w:rPr>
        <w:t xml:space="preserve">                                                                      </w:t>
      </w:r>
    </w:p>
    <w:p w14:paraId="14748F3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接口隔离原则：</w:t>
      </w:r>
      <w:r w:rsidRPr="00E3732D">
        <w:rPr>
          <w:rFonts w:ascii="思源黑体 CN Medium" w:eastAsia="思源黑体 CN Medium" w:hAnsi="思源黑体 CN Medium" w:cs="思源黑体 CN Medium" w:hint="eastAsia"/>
          <w:color w:val="000000" w:themeColor="text1"/>
          <w:szCs w:val="21"/>
          <w:u w:val="single"/>
        </w:rPr>
        <w:t xml:space="preserve">                                                  </w:t>
      </w:r>
    </w:p>
    <w:p w14:paraId="56A80E7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组合重用原则：</w:t>
      </w:r>
      <w:r w:rsidRPr="00E3732D">
        <w:rPr>
          <w:rFonts w:ascii="思源黑体 CN Medium" w:eastAsia="思源黑体 CN Medium" w:hAnsi="思源黑体 CN Medium" w:cs="思源黑体 CN Medium" w:hint="eastAsia"/>
          <w:color w:val="000000" w:themeColor="text1"/>
          <w:szCs w:val="21"/>
          <w:u w:val="single"/>
        </w:rPr>
        <w:t xml:space="preserve">                                                  </w:t>
      </w:r>
    </w:p>
    <w:p w14:paraId="083F0BDA" w14:textId="4AC5EFF2" w:rsid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u w:val="single"/>
        </w:rPr>
      </w:pPr>
      <w:r w:rsidRPr="00E3732D">
        <w:rPr>
          <w:rFonts w:ascii="思源黑体 CN Medium" w:eastAsia="思源黑体 CN Medium" w:hAnsi="思源黑体 CN Medium" w:cs="思源黑体 CN Medium" w:hint="eastAsia"/>
          <w:color w:val="000000" w:themeColor="text1"/>
          <w:szCs w:val="21"/>
        </w:rPr>
        <w:t>迪米特</w:t>
      </w:r>
      <w:r w:rsidRPr="00DE64A1">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Demeter</w:t>
      </w:r>
      <w:r w:rsidRPr="00DE64A1">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原则（最少知识法则）：</w:t>
      </w:r>
      <w:r w:rsidRPr="00E3732D">
        <w:rPr>
          <w:rFonts w:ascii="思源黑体 CN Medium" w:eastAsia="思源黑体 CN Medium" w:hAnsi="思源黑体 CN Medium" w:cs="思源黑体 CN Medium" w:hint="eastAsia"/>
          <w:color w:val="000000" w:themeColor="text1"/>
          <w:szCs w:val="21"/>
          <w:u w:val="single"/>
        </w:rPr>
        <w:t xml:space="preserve">                                                            </w:t>
      </w:r>
    </w:p>
    <w:p w14:paraId="2692F8B3" w14:textId="6F5BA013" w:rsidR="00CF7629" w:rsidRDefault="00CF7629"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2918E9D2" w14:textId="77777777" w:rsidR="00CF7629" w:rsidRPr="00E3732D" w:rsidRDefault="00CF7629"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75B654E7" w14:textId="77777777" w:rsidR="00E3732D" w:rsidRPr="00E3732D" w:rsidRDefault="00E3732D" w:rsidP="00E3732D">
      <w:pPr>
        <w:keepLines/>
        <w:widowControl/>
        <w:wordWrap w:val="0"/>
        <w:adjustRightInd w:val="0"/>
        <w:snapToGrid w:val="0"/>
        <w:jc w:val="center"/>
        <w:outlineLvl w:val="0"/>
        <w:rPr>
          <w:rFonts w:ascii="思源黑体 CN Medium" w:eastAsia="思源黑体 CN Medium" w:hAnsi="思源黑体 CN Medium" w:cs="思源黑体 CN Medium"/>
          <w:b/>
          <w:bCs/>
          <w:color w:val="000000" w:themeColor="text1"/>
          <w:kern w:val="44"/>
          <w:sz w:val="32"/>
          <w:szCs w:val="32"/>
        </w:rPr>
      </w:pPr>
      <w:bookmarkStart w:id="42" w:name="_Toc136371053"/>
      <w:bookmarkStart w:id="43" w:name="_Toc139891950"/>
      <w:bookmarkStart w:id="44" w:name="_Toc136371069"/>
      <w:r w:rsidRPr="00E3732D">
        <w:rPr>
          <w:rFonts w:ascii="思源黑体 CN Medium" w:eastAsia="思源黑体 CN Medium" w:hAnsi="思源黑体 CN Medium" w:cs="思源黑体 CN Medium" w:hint="eastAsia"/>
          <w:b/>
          <w:bCs/>
          <w:color w:val="000000" w:themeColor="text1"/>
          <w:kern w:val="44"/>
          <w:sz w:val="32"/>
          <w:szCs w:val="32"/>
        </w:rPr>
        <w:lastRenderedPageBreak/>
        <w:t>第三章</w:t>
      </w:r>
      <w:r w:rsidRPr="00E3732D">
        <w:rPr>
          <w:rFonts w:ascii="思源黑体 CN Medium" w:eastAsia="思源黑体 CN Medium" w:hAnsi="思源黑体 CN Medium" w:cs="思源黑体 CN Medium"/>
          <w:b/>
          <w:bCs/>
          <w:color w:val="000000" w:themeColor="text1"/>
          <w:kern w:val="44"/>
          <w:sz w:val="32"/>
          <w:szCs w:val="32"/>
        </w:rPr>
        <w:t xml:space="preserve"> </w:t>
      </w:r>
      <w:r w:rsidRPr="00E3732D">
        <w:rPr>
          <w:rFonts w:ascii="思源黑体 CN Medium" w:eastAsia="思源黑体 CN Medium" w:hAnsi="思源黑体 CN Medium" w:cs="思源黑体 CN Medium" w:hint="eastAsia"/>
          <w:b/>
          <w:bCs/>
          <w:color w:val="000000" w:themeColor="text1"/>
          <w:kern w:val="44"/>
          <w:sz w:val="32"/>
          <w:szCs w:val="32"/>
        </w:rPr>
        <w:t>软件架构设计</w:t>
      </w:r>
      <w:bookmarkEnd w:id="42"/>
      <w:bookmarkEnd w:id="43"/>
    </w:p>
    <w:p w14:paraId="6EE41049" w14:textId="77777777" w:rsidR="00E3732D" w:rsidRPr="00E3732D" w:rsidRDefault="00E3732D" w:rsidP="00E3732D">
      <w:pPr>
        <w:keepLines/>
        <w:widowControl/>
        <w:wordWrap w:val="0"/>
        <w:adjustRightInd w:val="0"/>
        <w:snapToGrid w:val="0"/>
        <w:jc w:val="left"/>
        <w:outlineLvl w:val="1"/>
        <w:rPr>
          <w:rFonts w:ascii="思源黑体 CN Medium" w:eastAsia="思源黑体 CN Medium" w:hAnsi="思源黑体 CN Medium" w:cs="思源黑体 CN Medium"/>
          <w:b/>
          <w:bCs/>
          <w:color w:val="000000" w:themeColor="text1"/>
          <w:sz w:val="28"/>
          <w:szCs w:val="28"/>
        </w:rPr>
      </w:pPr>
      <w:bookmarkStart w:id="45" w:name="_Toc136371057"/>
      <w:bookmarkStart w:id="46" w:name="_Toc139891951"/>
      <w:r w:rsidRPr="00E3732D">
        <w:rPr>
          <w:rFonts w:ascii="思源黑体 CN Medium" w:eastAsia="思源黑体 CN Medium" w:hAnsi="思源黑体 CN Medium" w:cs="思源黑体 CN Medium"/>
          <w:b/>
          <w:bCs/>
          <w:color w:val="000000" w:themeColor="text1"/>
          <w:sz w:val="28"/>
          <w:szCs w:val="28"/>
        </w:rPr>
        <w:t xml:space="preserve">1 </w:t>
      </w:r>
      <w:r w:rsidRPr="00E3732D">
        <w:rPr>
          <w:rFonts w:ascii="思源黑体 CN Medium" w:eastAsia="思源黑体 CN Medium" w:hAnsi="思源黑体 CN Medium" w:cs="思源黑体 CN Medium" w:hint="eastAsia"/>
          <w:b/>
          <w:bCs/>
          <w:color w:val="000000" w:themeColor="text1"/>
          <w:sz w:val="28"/>
          <w:szCs w:val="28"/>
        </w:rPr>
        <w:t>软件架构的概念（</w:t>
      </w:r>
      <w:r w:rsidRPr="00E3732D">
        <w:rPr>
          <w:rFonts w:ascii="Segoe UI Emoji" w:eastAsia="思源黑体 CN Medium" w:hAnsi="Segoe UI Emoji" w:cs="Segoe UI Emoji"/>
          <w:b/>
          <w:bCs/>
          <w:color w:val="000000" w:themeColor="text1"/>
          <w:sz w:val="28"/>
          <w:szCs w:val="28"/>
        </w:rPr>
        <w:t>⭐</w:t>
      </w:r>
      <w:r w:rsidRPr="00E3732D">
        <w:rPr>
          <w:rFonts w:ascii="思源黑体 CN Medium" w:eastAsia="思源黑体 CN Medium" w:hAnsi="思源黑体 CN Medium" w:cs="思源黑体 CN Medium" w:hint="eastAsia"/>
          <w:b/>
          <w:bCs/>
          <w:color w:val="000000" w:themeColor="text1"/>
          <w:sz w:val="28"/>
          <w:szCs w:val="28"/>
        </w:rPr>
        <w:t>）</w:t>
      </w:r>
      <w:bookmarkEnd w:id="45"/>
      <w:bookmarkEnd w:id="46"/>
    </w:p>
    <w:p w14:paraId="3E51AFC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架构设计就是</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，即将满足需求的职责分配到组件上。</w:t>
      </w:r>
    </w:p>
    <w:p w14:paraId="5ED1A82E" w14:textId="77777777" w:rsidR="00E3732D" w:rsidRPr="00E3732D" w:rsidRDefault="00E3732D" w:rsidP="00E3732D">
      <w:pPr>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软件架构风格是描述某一特定应用领域中系统组织方式的惯用模式。架构风格定义一个系统家族，即一个体系结构定义一个词汇表和一组约束。词汇表中包含一些构件和连接件类型，而这组约束指出系统是如何将这些构件和连接件组合起来的。</w:t>
      </w:r>
    </w:p>
    <w:p w14:paraId="2C2DD7B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软件架构为软件系统提供了一个结构、行为和属性的高级抽象，由构成系统的元素的描述、这些元素的相互作用、指导元素集成的模式以及这些模式的约束组成。</w:t>
      </w:r>
      <w:r w:rsidRPr="00E3732D">
        <w:rPr>
          <w:rFonts w:ascii="思源黑体 CN Medium" w:eastAsia="思源黑体 CN Medium" w:hAnsi="思源黑体 CN Medium" w:cs="思源黑体 CN Medium"/>
          <w:color w:val="000000" w:themeColor="text1"/>
          <w:szCs w:val="21"/>
        </w:rPr>
        <w:t xml:space="preserve"> </w:t>
      </w:r>
    </w:p>
    <w:p w14:paraId="75B9234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架构的本质：</w:t>
      </w:r>
    </w:p>
    <w:p w14:paraId="5A8B438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软件架构为软件系统提供了</w:t>
      </w:r>
      <w:r w:rsidRPr="00E3732D">
        <w:rPr>
          <w:rFonts w:ascii="思源黑体 CN Medium" w:eastAsia="思源黑体 CN Medium" w:hAnsi="思源黑体 CN Medium" w:cs="思源黑体 CN Medium" w:hint="eastAsia"/>
          <w:b/>
          <w:color w:val="000000" w:themeColor="text1"/>
          <w:szCs w:val="21"/>
        </w:rPr>
        <w:t>一个</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2BAB02F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软件架构风格是特定应用领域的</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bCs/>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架构定义</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bCs/>
          <w:color w:val="000000" w:themeColor="text1"/>
          <w:szCs w:val="21"/>
        </w:rPr>
        <w:t>。</w:t>
      </w:r>
    </w:p>
    <w:p w14:paraId="5A9C8A0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架构的作用：</w:t>
      </w:r>
    </w:p>
    <w:p w14:paraId="4268FEE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软件架构是</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，明确了对系统实现的约束条件，决定了开发和维护</w:t>
      </w:r>
      <w:r w:rsidRPr="00DE64A1">
        <w:rPr>
          <w:rFonts w:ascii="思源黑体 CN Medium" w:eastAsia="思源黑体 CN Medium" w:hAnsi="思源黑体 CN Medium" w:cs="思源黑体 CN Medium" w:hint="eastAsia"/>
          <w:color w:val="000000" w:themeColor="text1"/>
          <w:szCs w:val="21"/>
        </w:rPr>
        <w:t>组织</w:t>
      </w:r>
      <w:r w:rsidRPr="00E3732D">
        <w:rPr>
          <w:rFonts w:ascii="思源黑体 CN Medium" w:eastAsia="思源黑体 CN Medium" w:hAnsi="思源黑体 CN Medium" w:cs="思源黑体 CN Medium" w:hint="eastAsia"/>
          <w:color w:val="000000" w:themeColor="text1"/>
          <w:szCs w:val="21"/>
        </w:rPr>
        <w:t>的组织结构，制约着系统的质量属性。</w:t>
      </w:r>
    </w:p>
    <w:p w14:paraId="51077FC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软件架构使推理和控制的更改更加简单，</w:t>
      </w:r>
      <w:r w:rsidRPr="00E3732D">
        <w:rPr>
          <w:rFonts w:ascii="思源黑体 CN Medium" w:eastAsia="思源黑体 CN Medium" w:hAnsi="思源黑体 CN Medium" w:cs="思源黑体 CN Medium" w:hint="eastAsia"/>
          <w:b/>
          <w:color w:val="000000" w:themeColor="text1"/>
          <w:szCs w:val="21"/>
        </w:rPr>
        <w:t>有助于循序渐进的原型设计</w:t>
      </w:r>
      <w:r w:rsidRPr="00E3732D">
        <w:rPr>
          <w:rFonts w:ascii="思源黑体 CN Medium" w:eastAsia="思源黑体 CN Medium" w:hAnsi="思源黑体 CN Medium" w:cs="思源黑体 CN Medium" w:hint="eastAsia"/>
          <w:color w:val="000000" w:themeColor="text1"/>
          <w:szCs w:val="21"/>
        </w:rPr>
        <w:t>，可以作为培训的基础。</w:t>
      </w:r>
    </w:p>
    <w:p w14:paraId="27BE581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软件架构是</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b/>
          <w:color w:val="000000" w:themeColor="text1"/>
          <w:szCs w:val="21"/>
        </w:rPr>
        <w:t>的模型</w:t>
      </w:r>
      <w:r w:rsidRPr="00E3732D">
        <w:rPr>
          <w:rFonts w:ascii="思源黑体 CN Medium" w:eastAsia="思源黑体 CN Medium" w:hAnsi="思源黑体 CN Medium" w:cs="思源黑体 CN Medium" w:hint="eastAsia"/>
          <w:color w:val="000000" w:themeColor="text1"/>
          <w:szCs w:val="21"/>
        </w:rPr>
        <w:t>，通过研究软件架构可能预测软件的质量。</w:t>
      </w:r>
    </w:p>
    <w:p w14:paraId="4C46B09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软件架构</w:t>
      </w:r>
      <w:r w:rsidRPr="00E3732D">
        <w:rPr>
          <w:rFonts w:ascii="思源黑体 CN Medium" w:eastAsia="思源黑体 CN Medium" w:hAnsi="思源黑体 CN Medium" w:cs="思源黑体 CN Medium"/>
          <w:color w:val="000000" w:themeColor="text1"/>
          <w:szCs w:val="21"/>
        </w:rPr>
        <w:t xml:space="preserve"> = </w:t>
      </w:r>
      <w:r w:rsidRPr="00E3732D">
        <w:rPr>
          <w:rFonts w:ascii="思源黑体 CN Medium" w:eastAsia="思源黑体 CN Medium" w:hAnsi="思源黑体 CN Medium" w:cs="思源黑体 CN Medium" w:hint="eastAsia"/>
          <w:color w:val="000000" w:themeColor="text1"/>
          <w:szCs w:val="21"/>
        </w:rPr>
        <w:t>软件体系结构</w:t>
      </w:r>
    </w:p>
    <w:p w14:paraId="4EF268B3" w14:textId="77777777" w:rsidR="00E3732D" w:rsidRPr="00E3732D" w:rsidRDefault="00E3732D" w:rsidP="00E3732D">
      <w:pPr>
        <w:widowControl/>
        <w:wordWrap w:val="0"/>
        <w:jc w:val="left"/>
        <w:outlineLvl w:val="1"/>
        <w:rPr>
          <w:rFonts w:ascii="思源黑体 CN Medium" w:eastAsia="思源黑体 CN Medium" w:hAnsi="思源黑体 CN Medium" w:cs="Times New Roman"/>
          <w:b/>
          <w:bCs/>
          <w:color w:val="000000" w:themeColor="text1"/>
          <w:sz w:val="24"/>
          <w:szCs w:val="21"/>
        </w:rPr>
      </w:pPr>
      <w:bookmarkStart w:id="47" w:name="_Toc136371058"/>
      <w:bookmarkStart w:id="48" w:name="_Toc139891952"/>
      <w:r w:rsidRPr="00E3732D">
        <w:rPr>
          <w:rFonts w:ascii="思源黑体 CN Medium" w:eastAsia="思源黑体 CN Medium" w:hAnsi="思源黑体 CN Medium" w:cs="Times New Roman"/>
          <w:b/>
          <w:bCs/>
          <w:color w:val="000000" w:themeColor="text1"/>
          <w:sz w:val="24"/>
          <w:szCs w:val="21"/>
        </w:rPr>
        <w:t xml:space="preserve">2 </w:t>
      </w:r>
      <w:r w:rsidRPr="00E3732D">
        <w:rPr>
          <w:rFonts w:ascii="思源黑体 CN Medium" w:eastAsia="思源黑体 CN Medium" w:hAnsi="思源黑体 CN Medium" w:cs="Times New Roman" w:hint="eastAsia"/>
          <w:b/>
          <w:bCs/>
          <w:color w:val="000000" w:themeColor="text1"/>
          <w:sz w:val="24"/>
          <w:szCs w:val="21"/>
        </w:rPr>
        <w:t>软件架构风格（</w:t>
      </w:r>
      <w:r w:rsidRPr="00E3732D">
        <w:rPr>
          <w:rFonts w:ascii="Segoe UI Emoji" w:eastAsia="思源黑体 CN Medium" w:hAnsi="Segoe UI Emoji" w:cs="Segoe UI Emoji"/>
          <w:b/>
          <w:bCs/>
          <w:color w:val="000000" w:themeColor="text1"/>
          <w:sz w:val="24"/>
          <w:szCs w:val="21"/>
        </w:rPr>
        <w:t>⭐⭐⭐⭐⭐</w:t>
      </w:r>
      <w:r w:rsidRPr="00E3732D">
        <w:rPr>
          <w:rFonts w:ascii="思源黑体 CN Medium" w:eastAsia="思源黑体 CN Medium" w:hAnsi="思源黑体 CN Medium" w:cs="Times New Roman" w:hint="eastAsia"/>
          <w:b/>
          <w:bCs/>
          <w:color w:val="000000" w:themeColor="text1"/>
          <w:sz w:val="24"/>
          <w:szCs w:val="21"/>
        </w:rPr>
        <w:t>）</w:t>
      </w:r>
      <w:bookmarkEnd w:id="47"/>
      <w:bookmarkEnd w:id="48"/>
    </w:p>
    <w:p w14:paraId="44A789E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架构风格定义了</w:t>
      </w:r>
      <w:r w:rsidRPr="00E3732D">
        <w:rPr>
          <w:rFonts w:ascii="思源黑体 CN Medium" w:eastAsia="思源黑体 CN Medium" w:hAnsi="思源黑体 CN Medium" w:cs="思源黑体 CN Medium" w:hint="eastAsia"/>
          <w:color w:val="000000" w:themeColor="text1"/>
          <w:szCs w:val="21"/>
          <w:u w:val="single"/>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7"/>
        <w:gridCol w:w="6677"/>
      </w:tblGrid>
      <w:tr w:rsidR="00B37B6C" w:rsidRPr="00E3732D" w14:paraId="5A7DFCEA" w14:textId="77777777" w:rsidTr="00B37B6C">
        <w:trPr>
          <w:trHeight w:val="20"/>
        </w:trPr>
        <w:tc>
          <w:tcPr>
            <w:tcW w:w="1427" w:type="pct"/>
            <w:vAlign w:val="center"/>
            <w:hideMark/>
          </w:tcPr>
          <w:p w14:paraId="6A62F5FA"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Times New Roman" w:hint="eastAsia"/>
                <w:bCs/>
                <w:color w:val="000000" w:themeColor="text1"/>
                <w:kern w:val="24"/>
                <w:szCs w:val="21"/>
              </w:rPr>
              <w:t>五大架构风格</w:t>
            </w:r>
          </w:p>
        </w:tc>
        <w:tc>
          <w:tcPr>
            <w:tcW w:w="3573" w:type="pct"/>
            <w:vAlign w:val="center"/>
            <w:hideMark/>
          </w:tcPr>
          <w:p w14:paraId="71837074"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proofErr w:type="gramStart"/>
            <w:r w:rsidRPr="00E3732D">
              <w:rPr>
                <w:rFonts w:ascii="思源黑体 CN Medium" w:eastAsia="思源黑体 CN Medium" w:hAnsi="思源黑体 CN Medium" w:cs="Arial" w:hint="eastAsia"/>
                <w:bCs/>
                <w:color w:val="000000" w:themeColor="text1"/>
                <w:kern w:val="24"/>
                <w:szCs w:val="21"/>
              </w:rPr>
              <w:t>子风格</w:t>
            </w:r>
            <w:proofErr w:type="gramEnd"/>
          </w:p>
        </w:tc>
      </w:tr>
      <w:tr w:rsidR="00B37B6C" w:rsidRPr="00E3732D" w14:paraId="0D3E6537" w14:textId="77777777" w:rsidTr="00B37B6C">
        <w:trPr>
          <w:trHeight w:val="20"/>
        </w:trPr>
        <w:tc>
          <w:tcPr>
            <w:tcW w:w="1427" w:type="pct"/>
            <w:vAlign w:val="center"/>
            <w:hideMark/>
          </w:tcPr>
          <w:p w14:paraId="2E5C70B4"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Arial"/>
                <w:color w:val="000000" w:themeColor="text1"/>
                <w:kern w:val="24"/>
                <w:szCs w:val="21"/>
              </w:rPr>
            </w:pPr>
            <w:r w:rsidRPr="00E3732D">
              <w:rPr>
                <w:rFonts w:ascii="思源黑体 CN Medium" w:eastAsia="思源黑体 CN Medium" w:hAnsi="思源黑体 CN Medium" w:cs="Arial" w:hint="eastAsia"/>
                <w:color w:val="000000" w:themeColor="text1"/>
                <w:kern w:val="24"/>
                <w:szCs w:val="21"/>
              </w:rPr>
              <w:t>数据流风格</w:t>
            </w:r>
          </w:p>
          <w:p w14:paraId="2B5C7F1C"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Arial"/>
                <w:color w:val="000000" w:themeColor="text1"/>
                <w:szCs w:val="21"/>
              </w:rPr>
            </w:pPr>
            <w:r w:rsidRPr="00E3732D">
              <w:rPr>
                <w:rFonts w:ascii="思源黑体 CN Medium" w:eastAsia="思源黑体 CN Medium" w:hAnsi="思源黑体 CN Medium" w:cs="Arial" w:hint="eastAsia"/>
                <w:color w:val="000000" w:themeColor="text1"/>
                <w:kern w:val="24"/>
                <w:szCs w:val="21"/>
              </w:rPr>
              <w:t>【</w:t>
            </w:r>
            <w:r w:rsidRPr="00E3732D">
              <w:rPr>
                <w:rFonts w:ascii="思源黑体 CN Medium" w:eastAsia="思源黑体 CN Medium" w:hAnsi="思源黑体 CN Medium" w:cs="Arial"/>
                <w:color w:val="000000" w:themeColor="text1"/>
                <w:kern w:val="24"/>
                <w:szCs w:val="21"/>
              </w:rPr>
              <w:t>Data Flow】</w:t>
            </w:r>
          </w:p>
        </w:tc>
        <w:tc>
          <w:tcPr>
            <w:tcW w:w="3573" w:type="pct"/>
            <w:vAlign w:val="center"/>
            <w:hideMark/>
          </w:tcPr>
          <w:p w14:paraId="16852739"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r>
      <w:tr w:rsidR="00B37B6C" w:rsidRPr="00E3732D" w14:paraId="52AD8083" w14:textId="77777777" w:rsidTr="00B37B6C">
        <w:trPr>
          <w:trHeight w:val="20"/>
        </w:trPr>
        <w:tc>
          <w:tcPr>
            <w:tcW w:w="1427" w:type="pct"/>
            <w:vAlign w:val="center"/>
            <w:hideMark/>
          </w:tcPr>
          <w:p w14:paraId="2DBDA89A"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Arial"/>
                <w:color w:val="000000" w:themeColor="text1"/>
                <w:kern w:val="24"/>
                <w:szCs w:val="21"/>
              </w:rPr>
            </w:pPr>
            <w:r w:rsidRPr="00E3732D">
              <w:rPr>
                <w:rFonts w:ascii="思源黑体 CN Medium" w:eastAsia="思源黑体 CN Medium" w:hAnsi="思源黑体 CN Medium" w:cs="Arial" w:hint="eastAsia"/>
                <w:color w:val="000000" w:themeColor="text1"/>
                <w:kern w:val="24"/>
                <w:szCs w:val="21"/>
              </w:rPr>
              <w:t>调用</w:t>
            </w:r>
            <w:r w:rsidRPr="00E3732D">
              <w:rPr>
                <w:rFonts w:ascii="思源黑体 CN Medium" w:eastAsia="思源黑体 CN Medium" w:hAnsi="思源黑体 CN Medium" w:cs="Arial"/>
                <w:color w:val="000000" w:themeColor="text1"/>
                <w:kern w:val="24"/>
                <w:szCs w:val="21"/>
              </w:rPr>
              <w:t>/返回风</w:t>
            </w:r>
          </w:p>
          <w:p w14:paraId="5FF9E992"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Arial"/>
                <w:color w:val="000000" w:themeColor="text1"/>
                <w:szCs w:val="21"/>
              </w:rPr>
            </w:pPr>
            <w:r w:rsidRPr="00DE64A1">
              <w:rPr>
                <w:rFonts w:ascii="思源黑体 CN Medium" w:eastAsia="思源黑体 CN Medium" w:hAnsi="思源黑体 CN Medium" w:cs="Arial" w:hint="eastAsia"/>
                <w:color w:val="000000" w:themeColor="text1"/>
                <w:kern w:val="24"/>
                <w:szCs w:val="21"/>
              </w:rPr>
              <w:t>【</w:t>
            </w:r>
            <w:r w:rsidRPr="00E3732D">
              <w:rPr>
                <w:rFonts w:ascii="思源黑体 CN Medium" w:eastAsia="思源黑体 CN Medium" w:hAnsi="思源黑体 CN Medium" w:cs="Arial"/>
                <w:color w:val="000000" w:themeColor="text1"/>
                <w:kern w:val="24"/>
                <w:szCs w:val="21"/>
              </w:rPr>
              <w:t>Call/Return】</w:t>
            </w:r>
          </w:p>
        </w:tc>
        <w:tc>
          <w:tcPr>
            <w:tcW w:w="3573" w:type="pct"/>
            <w:vAlign w:val="center"/>
            <w:hideMark/>
          </w:tcPr>
          <w:p w14:paraId="118266C6"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r>
      <w:tr w:rsidR="00B37B6C" w:rsidRPr="00E3732D" w14:paraId="26CF436E" w14:textId="77777777" w:rsidTr="00B37B6C">
        <w:trPr>
          <w:trHeight w:val="20"/>
        </w:trPr>
        <w:tc>
          <w:tcPr>
            <w:tcW w:w="1427" w:type="pct"/>
            <w:vAlign w:val="center"/>
            <w:hideMark/>
          </w:tcPr>
          <w:p w14:paraId="6527FF79"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Arial"/>
                <w:color w:val="000000" w:themeColor="text1"/>
                <w:kern w:val="24"/>
                <w:szCs w:val="21"/>
              </w:rPr>
            </w:pPr>
            <w:r w:rsidRPr="00E3732D">
              <w:rPr>
                <w:rFonts w:ascii="思源黑体 CN Medium" w:eastAsia="思源黑体 CN Medium" w:hAnsi="思源黑体 CN Medium" w:cs="Arial" w:hint="eastAsia"/>
                <w:color w:val="000000" w:themeColor="text1"/>
                <w:kern w:val="24"/>
                <w:szCs w:val="21"/>
              </w:rPr>
              <w:t>独立构件风格</w:t>
            </w:r>
          </w:p>
          <w:p w14:paraId="4A80B5A6"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Arial"/>
                <w:color w:val="000000" w:themeColor="text1"/>
                <w:kern w:val="24"/>
                <w:szCs w:val="21"/>
              </w:rPr>
            </w:pPr>
            <w:proofErr w:type="gramStart"/>
            <w:r w:rsidRPr="00E3732D">
              <w:rPr>
                <w:rFonts w:ascii="思源黑体 CN Medium" w:eastAsia="思源黑体 CN Medium" w:hAnsi="思源黑体 CN Medium" w:cs="Arial" w:hint="eastAsia"/>
                <w:color w:val="000000" w:themeColor="text1"/>
                <w:kern w:val="24"/>
                <w:szCs w:val="21"/>
              </w:rPr>
              <w:t>【</w:t>
            </w:r>
            <w:proofErr w:type="gramEnd"/>
            <w:r w:rsidRPr="00E3732D">
              <w:rPr>
                <w:rFonts w:ascii="思源黑体 CN Medium" w:eastAsia="思源黑体 CN Medium" w:hAnsi="思源黑体 CN Medium" w:cs="Arial"/>
                <w:color w:val="000000" w:themeColor="text1"/>
                <w:kern w:val="24"/>
                <w:szCs w:val="21"/>
              </w:rPr>
              <w:t>Independent</w:t>
            </w:r>
          </w:p>
          <w:p w14:paraId="46C58256"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Arial"/>
                <w:color w:val="000000" w:themeColor="text1"/>
                <w:szCs w:val="21"/>
              </w:rPr>
            </w:pPr>
            <w:r w:rsidRPr="00E3732D">
              <w:rPr>
                <w:rFonts w:ascii="思源黑体 CN Medium" w:eastAsia="思源黑体 CN Medium" w:hAnsi="思源黑体 CN Medium" w:cs="Arial"/>
                <w:color w:val="000000" w:themeColor="text1"/>
                <w:kern w:val="24"/>
                <w:szCs w:val="21"/>
              </w:rPr>
              <w:t xml:space="preserve"> Components</w:t>
            </w:r>
            <w:proofErr w:type="gramStart"/>
            <w:r w:rsidRPr="00DE64A1">
              <w:rPr>
                <w:rFonts w:ascii="思源黑体 CN Medium" w:eastAsia="思源黑体 CN Medium" w:hAnsi="思源黑体 CN Medium" w:cs="Arial"/>
                <w:color w:val="000000" w:themeColor="text1"/>
                <w:kern w:val="24"/>
                <w:szCs w:val="21"/>
              </w:rPr>
              <w:t>】</w:t>
            </w:r>
            <w:proofErr w:type="gramEnd"/>
          </w:p>
        </w:tc>
        <w:tc>
          <w:tcPr>
            <w:tcW w:w="3573" w:type="pct"/>
            <w:vAlign w:val="center"/>
            <w:hideMark/>
          </w:tcPr>
          <w:p w14:paraId="2225FFB3"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r>
      <w:tr w:rsidR="00B37B6C" w:rsidRPr="00E3732D" w14:paraId="272E0D8F" w14:textId="77777777" w:rsidTr="00B37B6C">
        <w:trPr>
          <w:trHeight w:val="20"/>
        </w:trPr>
        <w:tc>
          <w:tcPr>
            <w:tcW w:w="1427" w:type="pct"/>
            <w:vAlign w:val="center"/>
            <w:hideMark/>
          </w:tcPr>
          <w:p w14:paraId="785A9EC9"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Arial"/>
                <w:color w:val="000000" w:themeColor="text1"/>
                <w:kern w:val="24"/>
                <w:szCs w:val="21"/>
              </w:rPr>
            </w:pPr>
            <w:r w:rsidRPr="00E3732D">
              <w:rPr>
                <w:rFonts w:ascii="思源黑体 CN Medium" w:eastAsia="思源黑体 CN Medium" w:hAnsi="思源黑体 CN Medium" w:cs="Arial" w:hint="eastAsia"/>
                <w:color w:val="000000" w:themeColor="text1"/>
                <w:kern w:val="24"/>
                <w:szCs w:val="21"/>
              </w:rPr>
              <w:t>虚拟机风格</w:t>
            </w:r>
          </w:p>
          <w:p w14:paraId="478A7E54"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Arial"/>
                <w:color w:val="000000" w:themeColor="text1"/>
                <w:szCs w:val="21"/>
              </w:rPr>
            </w:pPr>
            <w:r w:rsidRPr="00E3732D">
              <w:rPr>
                <w:rFonts w:ascii="思源黑体 CN Medium" w:eastAsia="思源黑体 CN Medium" w:hAnsi="思源黑体 CN Medium" w:cs="Arial" w:hint="eastAsia"/>
                <w:color w:val="000000" w:themeColor="text1"/>
                <w:kern w:val="24"/>
                <w:szCs w:val="21"/>
              </w:rPr>
              <w:t>【</w:t>
            </w:r>
            <w:r w:rsidRPr="00E3732D">
              <w:rPr>
                <w:rFonts w:ascii="思源黑体 CN Medium" w:eastAsia="思源黑体 CN Medium" w:hAnsi="思源黑体 CN Medium" w:cs="Arial"/>
                <w:color w:val="000000" w:themeColor="text1"/>
                <w:kern w:val="24"/>
                <w:szCs w:val="21"/>
              </w:rPr>
              <w:t>Virtual Machine】</w:t>
            </w:r>
          </w:p>
        </w:tc>
        <w:tc>
          <w:tcPr>
            <w:tcW w:w="3573" w:type="pct"/>
            <w:vAlign w:val="center"/>
            <w:hideMark/>
          </w:tcPr>
          <w:p w14:paraId="271D395B"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r>
      <w:tr w:rsidR="00B37B6C" w:rsidRPr="00E3732D" w14:paraId="64268F82" w14:textId="77777777" w:rsidTr="00B37B6C">
        <w:trPr>
          <w:trHeight w:val="20"/>
        </w:trPr>
        <w:tc>
          <w:tcPr>
            <w:tcW w:w="1427" w:type="pct"/>
            <w:vAlign w:val="center"/>
            <w:hideMark/>
          </w:tcPr>
          <w:p w14:paraId="2CCAF4F3"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Arial"/>
                <w:color w:val="000000" w:themeColor="text1"/>
                <w:kern w:val="24"/>
                <w:szCs w:val="21"/>
              </w:rPr>
            </w:pPr>
            <w:r w:rsidRPr="00E3732D">
              <w:rPr>
                <w:rFonts w:ascii="思源黑体 CN Medium" w:eastAsia="思源黑体 CN Medium" w:hAnsi="思源黑体 CN Medium" w:cs="Arial" w:hint="eastAsia"/>
                <w:color w:val="000000" w:themeColor="text1"/>
                <w:kern w:val="24"/>
                <w:szCs w:val="21"/>
              </w:rPr>
              <w:t>以数据为中心</w:t>
            </w:r>
          </w:p>
          <w:p w14:paraId="0123EB7E"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Arial"/>
                <w:color w:val="000000" w:themeColor="text1"/>
                <w:szCs w:val="21"/>
              </w:rPr>
            </w:pPr>
            <w:r w:rsidRPr="00E3732D">
              <w:rPr>
                <w:rFonts w:ascii="思源黑体 CN Medium" w:eastAsia="思源黑体 CN Medium" w:hAnsi="思源黑体 CN Medium" w:cs="Arial" w:hint="eastAsia"/>
                <w:color w:val="000000" w:themeColor="text1"/>
                <w:kern w:val="24"/>
                <w:szCs w:val="21"/>
              </w:rPr>
              <w:t>【</w:t>
            </w:r>
            <w:r w:rsidRPr="00E3732D">
              <w:rPr>
                <w:rFonts w:ascii="思源黑体 CN Medium" w:eastAsia="思源黑体 CN Medium" w:hAnsi="思源黑体 CN Medium" w:cs="Arial"/>
                <w:color w:val="000000" w:themeColor="text1"/>
                <w:kern w:val="24"/>
                <w:szCs w:val="21"/>
              </w:rPr>
              <w:t>Data-centered】</w:t>
            </w:r>
          </w:p>
        </w:tc>
        <w:tc>
          <w:tcPr>
            <w:tcW w:w="3573" w:type="pct"/>
            <w:vAlign w:val="center"/>
            <w:hideMark/>
          </w:tcPr>
          <w:p w14:paraId="5A0DF2C0"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Arial"/>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r>
    </w:tbl>
    <w:p w14:paraId="365C58C7" w14:textId="77777777" w:rsidR="00E3732D" w:rsidRPr="00E3732D" w:rsidRDefault="00E3732D" w:rsidP="00E3732D">
      <w:pPr>
        <w:widowControl/>
        <w:wordWrap w:val="0"/>
        <w:jc w:val="left"/>
        <w:outlineLvl w:val="1"/>
        <w:rPr>
          <w:rFonts w:ascii="思源黑体 CN Medium" w:eastAsia="思源黑体 CN Medium" w:hAnsi="思源黑体 CN Medium" w:cs="Times New Roman"/>
          <w:b/>
          <w:bCs/>
          <w:color w:val="000000" w:themeColor="text1"/>
          <w:sz w:val="24"/>
          <w:szCs w:val="21"/>
        </w:rPr>
      </w:pPr>
      <w:bookmarkStart w:id="49" w:name="_Toc136371059"/>
      <w:bookmarkStart w:id="50" w:name="_Toc139891953"/>
      <w:r w:rsidRPr="00E3732D">
        <w:rPr>
          <w:rFonts w:ascii="思源黑体 CN Medium" w:eastAsia="思源黑体 CN Medium" w:hAnsi="思源黑体 CN Medium" w:cs="Times New Roman"/>
          <w:b/>
          <w:bCs/>
          <w:color w:val="000000" w:themeColor="text1"/>
          <w:sz w:val="24"/>
          <w:szCs w:val="21"/>
        </w:rPr>
        <w:t xml:space="preserve">3 </w:t>
      </w:r>
      <w:r w:rsidRPr="00E3732D">
        <w:rPr>
          <w:rFonts w:ascii="思源黑体 CN Medium" w:eastAsia="思源黑体 CN Medium" w:hAnsi="思源黑体 CN Medium" w:cs="Times New Roman" w:hint="eastAsia"/>
          <w:b/>
          <w:bCs/>
          <w:color w:val="000000" w:themeColor="text1"/>
          <w:sz w:val="24"/>
          <w:szCs w:val="21"/>
        </w:rPr>
        <w:t>典型架构应用</w:t>
      </w:r>
      <w:bookmarkEnd w:id="49"/>
      <w:bookmarkEnd w:id="50"/>
    </w:p>
    <w:p w14:paraId="0FC68903" w14:textId="77777777" w:rsidR="00E3732D" w:rsidRPr="00E3732D" w:rsidRDefault="00E3732D" w:rsidP="00E3732D">
      <w:pPr>
        <w:widowControl/>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51" w:name="_Toc139891954"/>
      <w:r w:rsidRPr="00E3732D">
        <w:rPr>
          <w:rFonts w:ascii="思源黑体 CN Medium" w:eastAsia="思源黑体 CN Medium" w:hAnsi="思源黑体 CN Medium" w:cs="思源黑体 CN Medium"/>
          <w:b/>
          <w:bCs/>
          <w:color w:val="000000" w:themeColor="text1"/>
          <w:sz w:val="24"/>
          <w:szCs w:val="24"/>
        </w:rPr>
        <w:lastRenderedPageBreak/>
        <w:t xml:space="preserve">3.1 </w:t>
      </w:r>
      <w:r w:rsidRPr="00E3732D">
        <w:rPr>
          <w:rFonts w:ascii="思源黑体 CN Medium" w:eastAsia="思源黑体 CN Medium" w:hAnsi="思源黑体 CN Medium" w:cs="思源黑体 CN Medium" w:hint="eastAsia"/>
          <w:b/>
          <w:bCs/>
          <w:color w:val="000000" w:themeColor="text1"/>
          <w:sz w:val="24"/>
          <w:szCs w:val="24"/>
        </w:rPr>
        <w:t>层次架构</w:t>
      </w:r>
      <w:bookmarkEnd w:id="51"/>
    </w:p>
    <w:p w14:paraId="4E82ECD7" w14:textId="77777777" w:rsidR="00E3732D" w:rsidRPr="00E3732D" w:rsidRDefault="00E3732D" w:rsidP="00E3732D">
      <w:pPr>
        <w:widowControl/>
        <w:wordWrap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noProof/>
          <w:color w:val="000000" w:themeColor="text1"/>
          <w:szCs w:val="21"/>
        </w:rPr>
        <w:drawing>
          <wp:inline distT="0" distB="0" distL="0" distR="0" wp14:anchorId="3846E6DA" wp14:editId="131317E8">
            <wp:extent cx="4781452" cy="2162175"/>
            <wp:effectExtent l="0" t="0" r="635"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5331" cy="2163929"/>
                    </a:xfrm>
                    <a:prstGeom prst="rect">
                      <a:avLst/>
                    </a:prstGeom>
                  </pic:spPr>
                </pic:pic>
              </a:graphicData>
            </a:graphic>
          </wp:inline>
        </w:drawing>
      </w:r>
    </w:p>
    <w:p w14:paraId="0FC4C927" w14:textId="77777777" w:rsidR="00E3732D" w:rsidRPr="00E3732D" w:rsidRDefault="00E3732D" w:rsidP="00E3732D">
      <w:pPr>
        <w:widowControl/>
        <w:wordWrap w:val="0"/>
        <w:adjustRightInd w:val="0"/>
        <w:snapToGrid w:val="0"/>
        <w:ind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层次架构是最</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的架构，常作为初始架构，【关注分离】每层只负责本层的工作。</w:t>
      </w:r>
    </w:p>
    <w:p w14:paraId="0B6596DE"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noProof/>
          <w:color w:val="000000" w:themeColor="text1"/>
          <w:szCs w:val="21"/>
        </w:rPr>
        <w:drawing>
          <wp:inline distT="0" distB="0" distL="0" distR="0" wp14:anchorId="5E88E989" wp14:editId="457406D5">
            <wp:extent cx="4646820" cy="2146518"/>
            <wp:effectExtent l="0" t="0" r="0" b="635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82901" cy="2163185"/>
                    </a:xfrm>
                    <a:prstGeom prst="rect">
                      <a:avLst/>
                    </a:prstGeom>
                    <a:noFill/>
                  </pic:spPr>
                </pic:pic>
              </a:graphicData>
            </a:graphic>
          </wp:inline>
        </w:drawing>
      </w:r>
    </w:p>
    <w:p w14:paraId="535970E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 xml:space="preserve">1）MVC </w:t>
      </w:r>
    </w:p>
    <w:p w14:paraId="294C445A"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b/>
          <w:bCs/>
          <w:color w:val="000000" w:themeColor="text1"/>
          <w:szCs w:val="21"/>
        </w:rPr>
        <w:t>Model（模型）</w:t>
      </w:r>
      <w:r w:rsidRPr="00E3732D">
        <w:rPr>
          <w:rFonts w:ascii="思源黑体 CN Medium" w:eastAsia="思源黑体 CN Medium" w:hAnsi="思源黑体 CN Medium" w:cs="思源黑体 CN Medium" w:hint="eastAsia"/>
          <w:b/>
          <w:color w:val="000000" w:themeColor="text1"/>
          <w:szCs w:val="21"/>
        </w:rPr>
        <w:t>是</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b/>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通常模型对象负责在数据库中存取数据。</w:t>
      </w:r>
    </w:p>
    <w:p w14:paraId="6DE6F7A6"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b/>
          <w:bCs/>
          <w:color w:val="000000" w:themeColor="text1"/>
          <w:szCs w:val="21"/>
        </w:rPr>
        <w:t>View（视图）</w:t>
      </w:r>
      <w:r w:rsidRPr="00E3732D">
        <w:rPr>
          <w:rFonts w:ascii="思源黑体 CN Medium" w:eastAsia="思源黑体 CN Medium" w:hAnsi="思源黑体 CN Medium" w:cs="思源黑体 CN Medium" w:hint="eastAsia"/>
          <w:color w:val="000000" w:themeColor="text1"/>
          <w:szCs w:val="21"/>
        </w:rPr>
        <w:t>是</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b/>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通常视图是依据模型数据创建的。</w:t>
      </w:r>
    </w:p>
    <w:p w14:paraId="50B79C08"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b/>
          <w:bCs/>
          <w:color w:val="000000" w:themeColor="text1"/>
          <w:szCs w:val="21"/>
        </w:rPr>
        <w:t>Controller（控制器）</w:t>
      </w:r>
      <w:r w:rsidRPr="00E3732D">
        <w:rPr>
          <w:rFonts w:ascii="思源黑体 CN Medium" w:eastAsia="思源黑体 CN Medium" w:hAnsi="思源黑体 CN Medium" w:cs="思源黑体 CN Medium" w:hint="eastAsia"/>
          <w:color w:val="000000" w:themeColor="text1"/>
          <w:szCs w:val="21"/>
        </w:rPr>
        <w:t>是</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b/>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通常控制器负责从视图读取数据，控制用户输入，并向模型发送数据。</w:t>
      </w:r>
    </w:p>
    <w:p w14:paraId="2EE9BB2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J2EE体系结构中：</w:t>
      </w:r>
    </w:p>
    <w:p w14:paraId="57BD44E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视图</w:t>
      </w:r>
      <w:r w:rsidRPr="00DE64A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View</w:t>
      </w:r>
      <w:r w:rsidRPr="00DE64A1">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p>
    <w:p w14:paraId="1309DA5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控制</w:t>
      </w:r>
      <w:r w:rsidRPr="00DE64A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Controller</w:t>
      </w:r>
      <w:r w:rsidRPr="00DE64A1">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p>
    <w:p w14:paraId="7C0A15D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模型</w:t>
      </w:r>
      <w:r w:rsidRPr="00DE64A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Model</w:t>
      </w:r>
      <w:r w:rsidRPr="00DE64A1">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hint="eastAsia"/>
          <w:color w:val="000000" w:themeColor="text1"/>
          <w:szCs w:val="21"/>
          <w:u w:val="single"/>
        </w:rPr>
        <w:t xml:space="preserve">                                        </w:t>
      </w:r>
    </w:p>
    <w:p w14:paraId="29F3E77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 xml:space="preserve">2）MVP </w:t>
      </w:r>
    </w:p>
    <w:p w14:paraId="0D029EEA"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object w:dxaOrig="9073" w:dyaOrig="2929" w14:anchorId="2A11532F">
          <v:shape id="_x0000_i1029" type="#_x0000_t75" style="width:307.5pt;height:99.75pt" o:ole="">
            <v:imagedata r:id="rId23" o:title=""/>
          </v:shape>
          <o:OLEObject Type="Embed" ProgID="Visio.Drawing.15" ShapeID="_x0000_i1029" DrawAspect="Content" ObjectID="_1750505008" r:id="rId24"/>
        </w:object>
      </w:r>
    </w:p>
    <w:p w14:paraId="389727B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color w:val="000000" w:themeColor="text1"/>
          <w:szCs w:val="21"/>
        </w:rPr>
        <w:t>MVP</w:t>
      </w:r>
      <w:r w:rsidRPr="00E3732D">
        <w:rPr>
          <w:rFonts w:ascii="思源黑体 CN Medium" w:eastAsia="思源黑体 CN Medium" w:hAnsi="思源黑体 CN Medium" w:cs="思源黑体 CN Medium" w:hint="eastAsia"/>
          <w:color w:val="000000" w:themeColor="text1"/>
          <w:szCs w:val="21"/>
        </w:rPr>
        <w:t>与</w:t>
      </w:r>
      <w:r w:rsidRPr="00E3732D">
        <w:rPr>
          <w:rFonts w:ascii="思源黑体 CN Medium" w:eastAsia="思源黑体 CN Medium" w:hAnsi="思源黑体 CN Medium" w:cs="思源黑体 CN Medium"/>
          <w:color w:val="000000" w:themeColor="text1"/>
          <w:szCs w:val="21"/>
        </w:rPr>
        <w:t>MVC</w:t>
      </w:r>
      <w:r w:rsidRPr="00E3732D">
        <w:rPr>
          <w:rFonts w:ascii="思源黑体 CN Medium" w:eastAsia="思源黑体 CN Medium" w:hAnsi="思源黑体 CN Medium" w:cs="思源黑体 CN Medium" w:hint="eastAsia"/>
          <w:color w:val="000000" w:themeColor="text1"/>
          <w:szCs w:val="21"/>
        </w:rPr>
        <w:t>关系：</w:t>
      </w:r>
      <w:r w:rsidRPr="00E3732D">
        <w:rPr>
          <w:rFonts w:ascii="思源黑体 CN Medium" w:eastAsia="思源黑体 CN Medium" w:hAnsi="思源黑体 CN Medium" w:cs="思源黑体 CN Medium"/>
          <w:b/>
          <w:color w:val="000000" w:themeColor="text1"/>
          <w:szCs w:val="21"/>
        </w:rPr>
        <w:t>MVP是MVC的变种。</w:t>
      </w:r>
    </w:p>
    <w:p w14:paraId="19DB4D8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MVP的优点：</w:t>
      </w:r>
      <w:r w:rsidRPr="00E3732D">
        <w:rPr>
          <w:rFonts w:ascii="思源黑体 CN Medium" w:eastAsia="思源黑体 CN Medium" w:hAnsi="思源黑体 CN Medium" w:cs="思源黑体 CN Medium" w:hint="eastAsia"/>
          <w:color w:val="000000" w:themeColor="text1"/>
          <w:szCs w:val="21"/>
          <w:u w:val="single"/>
        </w:rPr>
        <w:t xml:space="preserve">                                                                                                                        </w:t>
      </w:r>
    </w:p>
    <w:p w14:paraId="0D392648" w14:textId="77777777" w:rsidR="00E3732D" w:rsidRPr="00E3732D" w:rsidRDefault="00E3732D" w:rsidP="00E3732D">
      <w:pPr>
        <w:widowControl/>
        <w:wordWrap w:val="0"/>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1"/>
        </w:rPr>
      </w:pPr>
      <w:bookmarkStart w:id="52" w:name="_Toc139891955"/>
      <w:r w:rsidRPr="00E3732D">
        <w:rPr>
          <w:rFonts w:ascii="思源黑体 CN Medium" w:eastAsia="思源黑体 CN Medium" w:hAnsi="思源黑体 CN Medium" w:cs="思源黑体 CN Medium"/>
          <w:b/>
          <w:bCs/>
          <w:color w:val="000000" w:themeColor="text1"/>
          <w:sz w:val="24"/>
          <w:szCs w:val="24"/>
        </w:rPr>
        <w:t xml:space="preserve">3.2 </w:t>
      </w:r>
      <w:r w:rsidRPr="00E3732D">
        <w:rPr>
          <w:rFonts w:ascii="思源黑体 CN Medium" w:eastAsia="思源黑体 CN Medium" w:hAnsi="思源黑体 CN Medium" w:cs="思源黑体 CN Medium" w:hint="eastAsia"/>
          <w:b/>
          <w:bCs/>
          <w:color w:val="000000" w:themeColor="text1"/>
          <w:sz w:val="24"/>
          <w:szCs w:val="24"/>
        </w:rPr>
        <w:t>富互联网应用</w:t>
      </w:r>
      <w:r w:rsidRPr="00DE64A1">
        <w:rPr>
          <w:rFonts w:ascii="思源黑体 CN Medium" w:eastAsia="思源黑体 CN Medium" w:hAnsi="思源黑体 CN Medium" w:cs="思源黑体 CN Medium" w:hint="eastAsia"/>
          <w:b/>
          <w:bCs/>
          <w:color w:val="000000" w:themeColor="text1"/>
          <w:sz w:val="24"/>
          <w:szCs w:val="24"/>
        </w:rPr>
        <w:t>（</w:t>
      </w:r>
      <w:r w:rsidRPr="00E3732D">
        <w:rPr>
          <w:rFonts w:ascii="思源黑体 CN Medium" w:eastAsia="思源黑体 CN Medium" w:hAnsi="思源黑体 CN Medium" w:cs="思源黑体 CN Medium"/>
          <w:b/>
          <w:bCs/>
          <w:color w:val="000000" w:themeColor="text1"/>
          <w:sz w:val="24"/>
          <w:szCs w:val="24"/>
        </w:rPr>
        <w:t>RIA</w:t>
      </w:r>
      <w:r w:rsidRPr="00DE64A1">
        <w:rPr>
          <w:rFonts w:ascii="思源黑体 CN Medium" w:eastAsia="思源黑体 CN Medium" w:hAnsi="思源黑体 CN Medium" w:cs="思源黑体 CN Medium" w:hint="eastAsia"/>
          <w:b/>
          <w:bCs/>
          <w:color w:val="000000" w:themeColor="text1"/>
          <w:sz w:val="24"/>
          <w:szCs w:val="24"/>
        </w:rPr>
        <w:t>）</w:t>
      </w:r>
      <w:bookmarkEnd w:id="52"/>
    </w:p>
    <w:p w14:paraId="647E588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RIA结合了</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反应速度快、交互性强的优点，以及B/S架构</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的特性</w:t>
      </w:r>
      <w:r w:rsidRPr="00E3732D">
        <w:rPr>
          <w:rFonts w:ascii="思源黑体 CN Medium" w:eastAsia="思源黑体 CN Medium" w:hAnsi="思源黑体 CN Medium" w:cs="思源黑体 CN Medium" w:hint="eastAsia"/>
          <w:color w:val="000000" w:themeColor="text1"/>
          <w:szCs w:val="21"/>
        </w:rPr>
        <w:t>。</w:t>
      </w:r>
    </w:p>
    <w:p w14:paraId="5E16C14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RIA简化并改进了B/S架构的用户交互</w:t>
      </w:r>
      <w:r w:rsidRPr="00E3732D">
        <w:rPr>
          <w:rFonts w:ascii="思源黑体 CN Medium" w:eastAsia="思源黑体 CN Medium" w:hAnsi="思源黑体 CN Medium" w:cs="思源黑体 CN Medium" w:hint="eastAsia"/>
          <w:color w:val="000000" w:themeColor="text1"/>
          <w:szCs w:val="21"/>
        </w:rPr>
        <w:t>。</w:t>
      </w:r>
    </w:p>
    <w:p w14:paraId="2A01AE4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数据能够被缓存在客户端，从而可以实现一个比基于</w:t>
      </w:r>
      <w:r w:rsidRPr="00E3732D">
        <w:rPr>
          <w:rFonts w:ascii="思源黑体 CN Medium" w:eastAsia="思源黑体 CN Medium" w:hAnsi="思源黑体 CN Medium" w:cs="思源黑体 CN Medium"/>
          <w:color w:val="000000" w:themeColor="text1"/>
          <w:szCs w:val="21"/>
        </w:rPr>
        <w:t>H</w:t>
      </w:r>
      <w:r w:rsidRPr="00DE64A1">
        <w:rPr>
          <w:rFonts w:ascii="思源黑体 CN Medium" w:eastAsia="思源黑体 CN Medium" w:hAnsi="思源黑体 CN Medium" w:cs="思源黑体 CN Medium"/>
          <w:color w:val="000000" w:themeColor="text1"/>
          <w:szCs w:val="21"/>
        </w:rPr>
        <w:t>TM</w:t>
      </w:r>
      <w:r w:rsidRPr="00E3732D">
        <w:rPr>
          <w:rFonts w:ascii="思源黑体 CN Medium" w:eastAsia="思源黑体 CN Medium" w:hAnsi="思源黑体 CN Medium" w:cs="思源黑体 CN Medium"/>
          <w:color w:val="000000" w:themeColor="text1"/>
          <w:szCs w:val="21"/>
        </w:rPr>
        <w:t>L的响应速度更快</w:t>
      </w:r>
      <w:proofErr w:type="gramStart"/>
      <w:r w:rsidRPr="00E3732D">
        <w:rPr>
          <w:rFonts w:ascii="思源黑体 CN Medium" w:eastAsia="思源黑体 CN Medium" w:hAnsi="思源黑体 CN Medium" w:cs="思源黑体 CN Medium" w:hint="eastAsia"/>
          <w:color w:val="000000" w:themeColor="text1"/>
          <w:szCs w:val="21"/>
        </w:rPr>
        <w:t>且数据</w:t>
      </w:r>
      <w:proofErr w:type="gramEnd"/>
      <w:r w:rsidRPr="00E3732D">
        <w:rPr>
          <w:rFonts w:ascii="思源黑体 CN Medium" w:eastAsia="思源黑体 CN Medium" w:hAnsi="思源黑体 CN Medium" w:cs="思源黑体 CN Medium" w:hint="eastAsia"/>
          <w:color w:val="000000" w:themeColor="text1"/>
          <w:szCs w:val="21"/>
        </w:rPr>
        <w:t>往返于服务器的次数更少的用户界面。</w:t>
      </w:r>
    </w:p>
    <w:p w14:paraId="1D8728A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优点</w:t>
      </w:r>
      <w:r w:rsidRPr="00DE64A1">
        <w:rPr>
          <w:rFonts w:ascii="思源黑体 CN Medium" w:eastAsia="思源黑体 CN Medium" w:hAnsi="思源黑体 CN Medium" w:cs="思源黑体 CN Medium" w:hint="eastAsia"/>
          <w:color w:val="000000" w:themeColor="text1"/>
          <w:szCs w:val="21"/>
        </w:rPr>
        <w:t>：</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rPr>
        <w:t>。</w:t>
      </w:r>
    </w:p>
    <w:p w14:paraId="652EEF6C" w14:textId="77777777" w:rsidR="00E3732D" w:rsidRPr="00E3732D" w:rsidRDefault="00E3732D" w:rsidP="00E3732D">
      <w:pPr>
        <w:widowControl/>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53" w:name="_Toc139891956"/>
      <w:r w:rsidRPr="00E3732D">
        <w:rPr>
          <w:rFonts w:ascii="思源黑体 CN Medium" w:eastAsia="思源黑体 CN Medium" w:hAnsi="思源黑体 CN Medium" w:cs="思源黑体 CN Medium"/>
          <w:b/>
          <w:bCs/>
          <w:color w:val="000000" w:themeColor="text1"/>
          <w:sz w:val="24"/>
          <w:szCs w:val="24"/>
        </w:rPr>
        <w:t xml:space="preserve">3.3 </w:t>
      </w:r>
      <w:r w:rsidRPr="00E3732D">
        <w:rPr>
          <w:rFonts w:ascii="思源黑体 CN Medium" w:eastAsia="思源黑体 CN Medium" w:hAnsi="思源黑体 CN Medium" w:cs="思源黑体 CN Medium" w:hint="eastAsia"/>
          <w:b/>
          <w:bCs/>
          <w:color w:val="000000" w:themeColor="text1"/>
          <w:sz w:val="24"/>
          <w:szCs w:val="24"/>
        </w:rPr>
        <w:t>R</w:t>
      </w:r>
      <w:r w:rsidRPr="00E3732D">
        <w:rPr>
          <w:rFonts w:ascii="思源黑体 CN Medium" w:eastAsia="思源黑体 CN Medium" w:hAnsi="思源黑体 CN Medium" w:cs="思源黑体 CN Medium"/>
          <w:b/>
          <w:bCs/>
          <w:color w:val="000000" w:themeColor="text1"/>
          <w:sz w:val="24"/>
          <w:szCs w:val="24"/>
        </w:rPr>
        <w:t>EST</w:t>
      </w:r>
      <w:bookmarkEnd w:id="53"/>
    </w:p>
    <w:p w14:paraId="54A3E5E3"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b/>
          <w:bCs/>
          <w:color w:val="000000" w:themeColor="text1"/>
          <w:szCs w:val="21"/>
        </w:rPr>
        <w:t>REST</w:t>
      </w:r>
      <w:r w:rsidRPr="00E3732D">
        <w:rPr>
          <w:rFonts w:ascii="思源黑体 CN Medium" w:eastAsia="思源黑体 CN Medium" w:hAnsi="思源黑体 CN Medium" w:cs="思源黑体 CN Medium" w:hint="eastAsia"/>
          <w:b/>
          <w:bCs/>
          <w:color w:val="000000" w:themeColor="text1"/>
          <w:szCs w:val="21"/>
        </w:rPr>
        <w:t>含义</w:t>
      </w:r>
      <w:r w:rsidRPr="00E3732D">
        <w:rPr>
          <w:rFonts w:ascii="思源黑体 CN Medium" w:eastAsia="思源黑体 CN Medium" w:hAnsi="思源黑体 CN Medium" w:cs="思源黑体 CN Medium" w:hint="eastAsia"/>
          <w:b/>
          <w:color w:val="000000" w:themeColor="text1"/>
          <w:szCs w:val="21"/>
        </w:rPr>
        <w:t>：</w:t>
      </w:r>
      <w:r w:rsidRPr="00E3732D">
        <w:rPr>
          <w:rFonts w:ascii="思源黑体 CN Medium" w:eastAsia="思源黑体 CN Medium" w:hAnsi="思源黑体 CN Medium" w:cs="思源黑体 CN Medium" w:hint="eastAsia"/>
          <w:color w:val="000000" w:themeColor="text1"/>
          <w:szCs w:val="21"/>
          <w:u w:val="single"/>
        </w:rPr>
        <w:t xml:space="preserve">                                                                                                                                                                </w:t>
      </w:r>
    </w:p>
    <w:p w14:paraId="2EB725A2"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b/>
          <w:color w:val="000000" w:themeColor="text1"/>
          <w:szCs w:val="21"/>
        </w:rPr>
        <w:t>REST的5个原则：</w:t>
      </w:r>
    </w:p>
    <w:p w14:paraId="432B8E7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 xml:space="preserve"> </w:t>
      </w:r>
    </w:p>
    <w:p w14:paraId="79056A8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 xml:space="preserve"> </w:t>
      </w:r>
    </w:p>
    <w:p w14:paraId="5FD4D48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 xml:space="preserve"> </w:t>
      </w:r>
    </w:p>
    <w:p w14:paraId="02EAE37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 xml:space="preserve"> </w:t>
      </w:r>
    </w:p>
    <w:p w14:paraId="08260A1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365D68AD" w14:textId="77777777" w:rsidR="00E3732D" w:rsidRPr="00E3732D" w:rsidRDefault="00E3732D" w:rsidP="00E3732D">
      <w:pPr>
        <w:widowControl/>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54" w:name="_Toc139891957"/>
      <w:r w:rsidRPr="00E3732D">
        <w:rPr>
          <w:rFonts w:ascii="思源黑体 CN Medium" w:eastAsia="思源黑体 CN Medium" w:hAnsi="思源黑体 CN Medium" w:cs="思源黑体 CN Medium"/>
          <w:b/>
          <w:bCs/>
          <w:color w:val="000000" w:themeColor="text1"/>
          <w:sz w:val="24"/>
          <w:szCs w:val="24"/>
        </w:rPr>
        <w:t xml:space="preserve">3.4 </w:t>
      </w:r>
      <w:proofErr w:type="gramStart"/>
      <w:r w:rsidRPr="00E3732D">
        <w:rPr>
          <w:rFonts w:ascii="思源黑体 CN Medium" w:eastAsia="思源黑体 CN Medium" w:hAnsi="思源黑体 CN Medium" w:cs="思源黑体 CN Medium" w:hint="eastAsia"/>
          <w:b/>
          <w:bCs/>
          <w:color w:val="000000" w:themeColor="text1"/>
          <w:sz w:val="24"/>
          <w:szCs w:val="24"/>
        </w:rPr>
        <w:t>微服务</w:t>
      </w:r>
      <w:proofErr w:type="gramEnd"/>
      <w:r w:rsidRPr="00E3732D">
        <w:rPr>
          <w:rFonts w:ascii="思源黑体 CN Medium" w:eastAsia="思源黑体 CN Medium" w:hAnsi="思源黑体 CN Medium" w:cs="思源黑体 CN Medium"/>
          <w:b/>
          <w:bCs/>
          <w:color w:val="000000" w:themeColor="text1"/>
          <w:sz w:val="24"/>
          <w:szCs w:val="24"/>
        </w:rPr>
        <w:t>-</w:t>
      </w:r>
      <w:r w:rsidRPr="00E3732D">
        <w:rPr>
          <w:rFonts w:ascii="思源黑体 CN Medium" w:eastAsia="思源黑体 CN Medium" w:hAnsi="思源黑体 CN Medium" w:cs="思源黑体 CN Medium" w:hint="eastAsia"/>
          <w:b/>
          <w:bCs/>
          <w:color w:val="000000" w:themeColor="text1"/>
          <w:sz w:val="24"/>
          <w:szCs w:val="24"/>
        </w:rPr>
        <w:t>混合风格</w:t>
      </w:r>
      <w:bookmarkEnd w:id="54"/>
    </w:p>
    <w:p w14:paraId="3885834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1）什么是微服务</w:t>
      </w:r>
    </w:p>
    <w:p w14:paraId="750A7F4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b/>
          <w:color w:val="000000" w:themeColor="text1"/>
          <w:szCs w:val="21"/>
        </w:rPr>
        <w:t>。</w:t>
      </w:r>
    </w:p>
    <w:p w14:paraId="2EC0C47E" w14:textId="020B1CE8" w:rsid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w:t>
      </w:r>
      <w:r w:rsidRPr="00E3732D">
        <w:rPr>
          <w:rFonts w:ascii="思源黑体 CN Medium" w:eastAsia="思源黑体 CN Medium" w:hAnsi="思源黑体 CN Medium" w:cs="思源黑体 CN Medium" w:hint="eastAsia"/>
          <w:color w:val="000000" w:themeColor="text1"/>
          <w:szCs w:val="21"/>
        </w:rPr>
        <w:t>）</w:t>
      </w:r>
      <w:proofErr w:type="gramStart"/>
      <w:r w:rsidRPr="00E3732D">
        <w:rPr>
          <w:rFonts w:ascii="思源黑体 CN Medium" w:eastAsia="思源黑体 CN Medium" w:hAnsi="思源黑体 CN Medium" w:cs="思源黑体 CN Medium" w:hint="eastAsia"/>
          <w:color w:val="000000" w:themeColor="text1"/>
          <w:szCs w:val="21"/>
        </w:rPr>
        <w:t>微服务</w:t>
      </w:r>
      <w:proofErr w:type="gramEnd"/>
      <w:r w:rsidRPr="00E3732D">
        <w:rPr>
          <w:rFonts w:ascii="思源黑体 CN Medium" w:eastAsia="思源黑体 CN Medium" w:hAnsi="思源黑体 CN Medium" w:cs="思源黑体 CN Medium" w:hint="eastAsia"/>
          <w:color w:val="000000" w:themeColor="text1"/>
          <w:szCs w:val="21"/>
        </w:rPr>
        <w:t>的优势</w:t>
      </w:r>
    </w:p>
    <w:p w14:paraId="7F60A16E" w14:textId="391DFF29" w:rsidR="00BF7F87" w:rsidRDefault="00BF7F87"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4ED29E96" w14:textId="011AC068" w:rsidR="00BF7F87" w:rsidRDefault="00BF7F87"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7A53F612" w14:textId="02141BC3" w:rsidR="00BF7F87" w:rsidRDefault="00BF7F87"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5879B339" w14:textId="4FDD7211" w:rsidR="00BF7F87" w:rsidRDefault="00BF7F87"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7D6DD748" w14:textId="79E8CE94" w:rsidR="00BF7F87" w:rsidRDefault="00BF7F87"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7349F37B" w14:textId="77777777" w:rsidR="00BF7F87" w:rsidRPr="00E3732D" w:rsidRDefault="00BF7F87"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9"/>
        <w:gridCol w:w="6305"/>
      </w:tblGrid>
      <w:tr w:rsidR="00B37B6C" w:rsidRPr="00E3732D" w14:paraId="176FE4EE" w14:textId="77777777" w:rsidTr="00DE64A1">
        <w:trPr>
          <w:trHeight w:val="20"/>
        </w:trPr>
        <w:tc>
          <w:tcPr>
            <w:tcW w:w="1626" w:type="pct"/>
            <w:tcBorders>
              <w:bottom w:val="single" w:sz="4" w:space="0" w:color="auto"/>
            </w:tcBorders>
            <w:vAlign w:val="center"/>
            <w:hideMark/>
          </w:tcPr>
          <w:p w14:paraId="343EF48F"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lastRenderedPageBreak/>
              <w:t>优点</w:t>
            </w:r>
          </w:p>
        </w:tc>
        <w:tc>
          <w:tcPr>
            <w:tcW w:w="3374" w:type="pct"/>
            <w:vAlign w:val="center"/>
            <w:hideMark/>
          </w:tcPr>
          <w:p w14:paraId="6E38E32B"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解读</w:t>
            </w:r>
          </w:p>
        </w:tc>
      </w:tr>
      <w:tr w:rsidR="00B37B6C" w:rsidRPr="00E3732D" w14:paraId="3FDED8FA" w14:textId="77777777" w:rsidTr="00DE64A1">
        <w:trPr>
          <w:trHeight w:val="20"/>
        </w:trPr>
        <w:tc>
          <w:tcPr>
            <w:tcW w:w="1626" w:type="pct"/>
            <w:tcBorders>
              <w:bottom w:val="single" w:sz="4" w:space="0" w:color="auto"/>
            </w:tcBorders>
            <w:shd w:val="clear" w:color="auto" w:fill="auto"/>
            <w:vAlign w:val="center"/>
            <w:hideMark/>
          </w:tcPr>
          <w:p w14:paraId="3AAE3F20"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tc>
        <w:tc>
          <w:tcPr>
            <w:tcW w:w="3374" w:type="pct"/>
            <w:vAlign w:val="center"/>
            <w:hideMark/>
          </w:tcPr>
          <w:p w14:paraId="49B87F19"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小服务（且专注于做⼀件事情）</w:t>
            </w:r>
          </w:p>
          <w:p w14:paraId="45F0BF11"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化整为零，易于小团队开发</w:t>
            </w:r>
          </w:p>
        </w:tc>
      </w:tr>
      <w:tr w:rsidR="00B37B6C" w:rsidRPr="00E3732D" w14:paraId="7C08A8C7" w14:textId="77777777" w:rsidTr="00DE64A1">
        <w:trPr>
          <w:trHeight w:val="20"/>
        </w:trPr>
        <w:tc>
          <w:tcPr>
            <w:tcW w:w="1626" w:type="pct"/>
            <w:tcBorders>
              <w:bottom w:val="single" w:sz="4" w:space="0" w:color="auto"/>
            </w:tcBorders>
            <w:shd w:val="clear" w:color="auto" w:fill="auto"/>
            <w:vAlign w:val="center"/>
            <w:hideMark/>
          </w:tcPr>
          <w:p w14:paraId="6336B494"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tc>
        <w:tc>
          <w:tcPr>
            <w:tcW w:w="3374" w:type="pct"/>
            <w:vAlign w:val="center"/>
            <w:hideMark/>
          </w:tcPr>
          <w:p w14:paraId="44BA6FBA"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独立开发</w:t>
            </w:r>
          </w:p>
          <w:p w14:paraId="3F5D03DE"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color w:val="000000" w:themeColor="text1"/>
                <w:szCs w:val="21"/>
              </w:rPr>
              <w:t>独立测试及</w:t>
            </w:r>
            <w:r w:rsidRPr="00E3732D">
              <w:rPr>
                <w:rFonts w:ascii="思源黑体 CN Medium" w:eastAsia="思源黑体 CN Medium" w:hAnsi="思源黑体 CN Medium" w:cs="思源黑体 CN Medium" w:hint="eastAsia"/>
                <w:b/>
                <w:color w:val="000000" w:themeColor="text1"/>
                <w:szCs w:val="21"/>
              </w:rPr>
              <w:t>独立部署（简单部署）</w:t>
            </w:r>
          </w:p>
          <w:p w14:paraId="6E6A388F"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独立运行（每个服务运行在其独立进程中）</w:t>
            </w:r>
          </w:p>
        </w:tc>
      </w:tr>
      <w:tr w:rsidR="00B37B6C" w:rsidRPr="00E3732D" w14:paraId="24BB0CB7" w14:textId="77777777" w:rsidTr="00DE64A1">
        <w:trPr>
          <w:trHeight w:val="20"/>
        </w:trPr>
        <w:tc>
          <w:tcPr>
            <w:tcW w:w="1626" w:type="pct"/>
            <w:tcBorders>
              <w:bottom w:val="single" w:sz="4" w:space="0" w:color="auto"/>
            </w:tcBorders>
            <w:shd w:val="clear" w:color="auto" w:fill="auto"/>
            <w:vAlign w:val="center"/>
            <w:hideMark/>
          </w:tcPr>
          <w:p w14:paraId="733FCA9C"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tc>
        <w:tc>
          <w:tcPr>
            <w:tcW w:w="3374" w:type="pct"/>
            <w:vAlign w:val="center"/>
            <w:hideMark/>
          </w:tcPr>
          <w:p w14:paraId="714CA74C"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支持异构（如：每个服务使用不同数据库）</w:t>
            </w:r>
          </w:p>
        </w:tc>
      </w:tr>
      <w:tr w:rsidR="00B37B6C" w:rsidRPr="00E3732D" w14:paraId="38C4A9E0" w14:textId="77777777" w:rsidTr="00DE64A1">
        <w:trPr>
          <w:trHeight w:val="20"/>
        </w:trPr>
        <w:tc>
          <w:tcPr>
            <w:tcW w:w="1626" w:type="pct"/>
            <w:shd w:val="clear" w:color="auto" w:fill="auto"/>
            <w:vAlign w:val="center"/>
            <w:hideMark/>
          </w:tcPr>
          <w:p w14:paraId="36E396EE"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tc>
        <w:tc>
          <w:tcPr>
            <w:tcW w:w="3374" w:type="pct"/>
            <w:vAlign w:val="center"/>
            <w:hideMark/>
          </w:tcPr>
          <w:p w14:paraId="5422091E"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故障被隔离在单个服务中</w:t>
            </w:r>
            <w:r w:rsidRPr="00E3732D">
              <w:rPr>
                <w:rFonts w:ascii="思源黑体 CN Medium" w:eastAsia="思源黑体 CN Medium" w:hAnsi="思源黑体 CN Medium" w:cs="思源黑体 CN Medium" w:hint="eastAsia"/>
                <w:color w:val="000000" w:themeColor="text1"/>
                <w:szCs w:val="21"/>
              </w:rPr>
              <w:t>，通过重试、平稳退化等机制实现应用层容错</w:t>
            </w:r>
          </w:p>
        </w:tc>
      </w:tr>
      <w:tr w:rsidR="00B37B6C" w:rsidRPr="00E3732D" w14:paraId="0251B938" w14:textId="77777777" w:rsidTr="00B37B6C">
        <w:trPr>
          <w:trHeight w:val="20"/>
        </w:trPr>
        <w:tc>
          <w:tcPr>
            <w:tcW w:w="1626" w:type="pct"/>
            <w:vAlign w:val="center"/>
            <w:hideMark/>
          </w:tcPr>
          <w:p w14:paraId="6BB5D861"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tc>
        <w:tc>
          <w:tcPr>
            <w:tcW w:w="3374" w:type="pct"/>
            <w:vAlign w:val="center"/>
            <w:hideMark/>
          </w:tcPr>
          <w:p w14:paraId="3A3AF18E"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可根据需求独立扩展</w:t>
            </w:r>
          </w:p>
        </w:tc>
      </w:tr>
    </w:tbl>
    <w:p w14:paraId="143B4AA6"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color w:val="000000" w:themeColor="text1"/>
          <w:szCs w:val="21"/>
        </w:rPr>
        <w:t xml:space="preserve">  </w:t>
      </w:r>
      <w:r w:rsidRPr="00E3732D">
        <w:rPr>
          <w:rFonts w:ascii="思源黑体 CN Medium" w:eastAsia="思源黑体 CN Medium" w:hAnsi="思源黑体 CN Medium" w:cs="思源黑体 CN Medium" w:hint="eastAsia"/>
          <w:b/>
          <w:color w:val="000000" w:themeColor="text1"/>
          <w:szCs w:val="21"/>
        </w:rPr>
        <w:t>（</w:t>
      </w:r>
      <w:r w:rsidRPr="00E3732D">
        <w:rPr>
          <w:rFonts w:ascii="思源黑体 CN Medium" w:eastAsia="思源黑体 CN Medium" w:hAnsi="思源黑体 CN Medium" w:cs="思源黑体 CN Medium"/>
          <w:b/>
          <w:color w:val="000000" w:themeColor="text1"/>
          <w:szCs w:val="21"/>
        </w:rPr>
        <w:t>3）</w:t>
      </w:r>
      <w:proofErr w:type="gramStart"/>
      <w:r w:rsidRPr="00E3732D">
        <w:rPr>
          <w:rFonts w:ascii="思源黑体 CN Medium" w:eastAsia="思源黑体 CN Medium" w:hAnsi="思源黑体 CN Medium" w:cs="思源黑体 CN Medium" w:hint="eastAsia"/>
          <w:b/>
          <w:color w:val="000000" w:themeColor="text1"/>
          <w:szCs w:val="21"/>
        </w:rPr>
        <w:t>微服务</w:t>
      </w:r>
      <w:proofErr w:type="gramEnd"/>
      <w:r w:rsidRPr="00E3732D">
        <w:rPr>
          <w:rFonts w:ascii="思源黑体 CN Medium" w:eastAsia="思源黑体 CN Medium" w:hAnsi="思源黑体 CN Medium" w:cs="思源黑体 CN Medium" w:hint="eastAsia"/>
          <w:b/>
          <w:color w:val="000000" w:themeColor="text1"/>
          <w:szCs w:val="21"/>
        </w:rPr>
        <w:t>面临的挑战</w:t>
      </w:r>
    </w:p>
    <w:p w14:paraId="41AB89B7" w14:textId="77777777" w:rsidR="00E3732D" w:rsidRPr="00E3732D" w:rsidRDefault="00E3732D" w:rsidP="00E3732D">
      <w:pPr>
        <w:keepLines/>
        <w:widowControl/>
        <w:wordWrap w:val="0"/>
        <w:topLinePunct/>
        <w:autoSpaceDN w:val="0"/>
        <w:adjustRightInd w:val="0"/>
        <w:snapToGrid w:val="0"/>
        <w:ind w:firstLineChars="100" w:firstLine="21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【更复杂】</w:t>
      </w:r>
    </w:p>
    <w:p w14:paraId="6CCEFFEE" w14:textId="77777777" w:rsidR="00E3732D" w:rsidRPr="00E3732D" w:rsidRDefault="00E3732D" w:rsidP="00E3732D">
      <w:pPr>
        <w:keepLines/>
        <w:widowControl/>
        <w:wordWrap w:val="0"/>
        <w:topLinePunct/>
        <w:autoSpaceDN w:val="0"/>
        <w:adjustRightInd w:val="0"/>
        <w:snapToGrid w:val="0"/>
        <w:ind w:firstLineChars="100" w:firstLine="21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【服务间依赖测试】</w:t>
      </w:r>
    </w:p>
    <w:p w14:paraId="5C3D2E1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u w:val="single"/>
        </w:rPr>
      </w:pPr>
      <w:r w:rsidRPr="00E3732D">
        <w:rPr>
          <w:rFonts w:ascii="思源黑体 CN Medium" w:eastAsia="思源黑体 CN Medium" w:hAnsi="思源黑体 CN Medium" w:cs="思源黑体 CN Medium" w:hint="eastAsia"/>
          <w:color w:val="000000" w:themeColor="text1"/>
          <w:szCs w:val="21"/>
          <w:u w:val="single"/>
        </w:rPr>
        <w:t xml:space="preserve">                              </w:t>
      </w:r>
    </w:p>
    <w:p w14:paraId="321F1B0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4）</w:t>
      </w:r>
      <w:proofErr w:type="gramStart"/>
      <w:r w:rsidRPr="00E3732D">
        <w:rPr>
          <w:rFonts w:ascii="思源黑体 CN Medium" w:eastAsia="思源黑体 CN Medium" w:hAnsi="思源黑体 CN Medium" w:cs="思源黑体 CN Medium" w:hint="eastAsia"/>
          <w:color w:val="000000" w:themeColor="text1"/>
          <w:szCs w:val="21"/>
        </w:rPr>
        <w:t>微服务</w:t>
      </w:r>
      <w:proofErr w:type="gramEnd"/>
      <w:r w:rsidRPr="00E3732D">
        <w:rPr>
          <w:rFonts w:ascii="思源黑体 CN Medium" w:eastAsia="思源黑体 CN Medium" w:hAnsi="思源黑体 CN Medium" w:cs="思源黑体 CN Medium" w:hint="eastAsia"/>
          <w:color w:val="000000" w:themeColor="text1"/>
          <w:szCs w:val="21"/>
        </w:rPr>
        <w:t>与</w:t>
      </w:r>
      <w:r w:rsidRPr="00E3732D">
        <w:rPr>
          <w:rFonts w:ascii="思源黑体 CN Medium" w:eastAsia="思源黑体 CN Medium" w:hAnsi="思源黑体 CN Medium" w:cs="思源黑体 CN Medium"/>
          <w:color w:val="000000" w:themeColor="text1"/>
          <w:szCs w:val="21"/>
        </w:rPr>
        <w:t>SOA</w:t>
      </w:r>
      <w:r w:rsidRPr="00E3732D">
        <w:rPr>
          <w:rFonts w:ascii="思源黑体 CN Medium" w:eastAsia="思源黑体 CN Medium" w:hAnsi="思源黑体 CN Medium" w:cs="思源黑体 CN Medium" w:hint="eastAsia"/>
          <w:color w:val="000000" w:themeColor="text1"/>
          <w:szCs w:val="21"/>
        </w:rPr>
        <w:t>的对比</w:t>
      </w:r>
    </w:p>
    <w:tbl>
      <w:tblPr>
        <w:tblW w:w="5000" w:type="pct"/>
        <w:tblCellMar>
          <w:left w:w="0" w:type="dxa"/>
          <w:right w:w="0" w:type="dxa"/>
        </w:tblCellMar>
        <w:tblLook w:val="04A0" w:firstRow="1" w:lastRow="0" w:firstColumn="1" w:lastColumn="0" w:noHBand="0" w:noVBand="1"/>
      </w:tblPr>
      <w:tblGrid>
        <w:gridCol w:w="3833"/>
        <w:gridCol w:w="5501"/>
      </w:tblGrid>
      <w:tr w:rsidR="00B37B6C" w:rsidRPr="00E3732D" w14:paraId="32F68E9F" w14:textId="77777777" w:rsidTr="00B37B6C">
        <w:trPr>
          <w:trHeight w:val="20"/>
        </w:trPr>
        <w:tc>
          <w:tcPr>
            <w:tcW w:w="2053"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E5CA51F"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proofErr w:type="gramStart"/>
            <w:r w:rsidRPr="00E3732D">
              <w:rPr>
                <w:rFonts w:ascii="思源黑体 CN Medium" w:eastAsia="思源黑体 CN Medium" w:hAnsi="思源黑体 CN Medium" w:cs="思源黑体 CN Medium" w:hint="eastAsia"/>
                <w:color w:val="000000" w:themeColor="text1"/>
                <w:szCs w:val="21"/>
              </w:rPr>
              <w:t>微服务</w:t>
            </w:r>
            <w:proofErr w:type="gramEnd"/>
          </w:p>
        </w:tc>
        <w:tc>
          <w:tcPr>
            <w:tcW w:w="294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3377E56"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SOA</w:t>
            </w:r>
          </w:p>
        </w:tc>
      </w:tr>
      <w:tr w:rsidR="00B37B6C" w:rsidRPr="00E3732D" w14:paraId="5BE3DC20" w14:textId="77777777" w:rsidTr="00B37B6C">
        <w:trPr>
          <w:trHeight w:val="20"/>
        </w:trPr>
        <w:tc>
          <w:tcPr>
            <w:tcW w:w="2053"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7CA3A76"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能拆分的就拆分</w:t>
            </w:r>
          </w:p>
        </w:tc>
        <w:tc>
          <w:tcPr>
            <w:tcW w:w="294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4318C65"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r>
      <w:tr w:rsidR="00B37B6C" w:rsidRPr="00E3732D" w14:paraId="1931BFFE" w14:textId="77777777" w:rsidTr="00B37B6C">
        <w:trPr>
          <w:trHeight w:val="20"/>
        </w:trPr>
        <w:tc>
          <w:tcPr>
            <w:tcW w:w="2053"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F80A4DF"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c>
          <w:tcPr>
            <w:tcW w:w="294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541D269"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是水平分多层</w:t>
            </w:r>
          </w:p>
        </w:tc>
      </w:tr>
      <w:tr w:rsidR="00B37B6C" w:rsidRPr="00E3732D" w14:paraId="378DB4F1" w14:textId="77777777" w:rsidTr="00B37B6C">
        <w:trPr>
          <w:trHeight w:val="20"/>
        </w:trPr>
        <w:tc>
          <w:tcPr>
            <w:tcW w:w="2053"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49F2F71"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由单一组织负责</w:t>
            </w:r>
          </w:p>
        </w:tc>
        <w:tc>
          <w:tcPr>
            <w:tcW w:w="294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9EBD66C"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按层级划分不同部门的组织负责</w:t>
            </w:r>
          </w:p>
        </w:tc>
      </w:tr>
      <w:tr w:rsidR="00B37B6C" w:rsidRPr="00E3732D" w14:paraId="09FE25E8" w14:textId="77777777" w:rsidTr="00B37B6C">
        <w:trPr>
          <w:trHeight w:val="20"/>
        </w:trPr>
        <w:tc>
          <w:tcPr>
            <w:tcW w:w="2053"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26354DF"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c>
          <w:tcPr>
            <w:tcW w:w="294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7BBC840"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粗粒度</w:t>
            </w:r>
          </w:p>
        </w:tc>
      </w:tr>
      <w:tr w:rsidR="00B37B6C" w:rsidRPr="00E3732D" w14:paraId="01AC43BA" w14:textId="77777777" w:rsidTr="00B37B6C">
        <w:trPr>
          <w:trHeight w:val="20"/>
        </w:trPr>
        <w:tc>
          <w:tcPr>
            <w:tcW w:w="2053"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600E2E9"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两句话可以解释明白</w:t>
            </w:r>
          </w:p>
        </w:tc>
        <w:tc>
          <w:tcPr>
            <w:tcW w:w="294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B0DF63D"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几百字只相当于</w:t>
            </w:r>
            <w:r w:rsidRPr="00E3732D">
              <w:rPr>
                <w:rFonts w:ascii="思源黑体 CN Medium" w:eastAsia="思源黑体 CN Medium" w:hAnsi="思源黑体 CN Medium" w:cs="思源黑体 CN Medium"/>
                <w:color w:val="000000" w:themeColor="text1"/>
                <w:szCs w:val="21"/>
              </w:rPr>
              <w:t>SOA的目录</w:t>
            </w:r>
          </w:p>
        </w:tc>
      </w:tr>
      <w:tr w:rsidR="00B37B6C" w:rsidRPr="00E3732D" w14:paraId="2DD59CE9" w14:textId="77777777" w:rsidTr="00B37B6C">
        <w:trPr>
          <w:trHeight w:val="20"/>
        </w:trPr>
        <w:tc>
          <w:tcPr>
            <w:tcW w:w="2053"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8AEE793"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c>
          <w:tcPr>
            <w:tcW w:w="294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8F6C44C"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类似</w:t>
            </w:r>
            <w:r w:rsidRPr="00DE64A1">
              <w:rPr>
                <w:rFonts w:ascii="思源黑体 CN Medium" w:eastAsia="思源黑体 CN Medium" w:hAnsi="思源黑体 CN Medium" w:cs="思源黑体 CN Medium" w:hint="eastAsia"/>
                <w:b/>
                <w:color w:val="000000" w:themeColor="text1"/>
                <w:szCs w:val="21"/>
              </w:rPr>
              <w:t>大</w:t>
            </w:r>
            <w:r w:rsidRPr="00E3732D">
              <w:rPr>
                <w:rFonts w:ascii="思源黑体 CN Medium" w:eastAsia="思源黑体 CN Medium" w:hAnsi="思源黑体 CN Medium" w:cs="思源黑体 CN Medium" w:hint="eastAsia"/>
                <w:b/>
                <w:color w:val="000000" w:themeColor="text1"/>
                <w:szCs w:val="21"/>
              </w:rPr>
              <w:t>公司里面划分了一些业务单元</w:t>
            </w:r>
            <w:r w:rsidRPr="00DE64A1">
              <w:rPr>
                <w:rFonts w:ascii="思源黑体 CN Medium" w:eastAsia="思源黑体 CN Medium" w:hAnsi="思源黑体 CN Medium" w:cs="思源黑体 CN Medium" w:hint="eastAsia"/>
                <w:b/>
                <w:color w:val="000000" w:themeColor="text1"/>
                <w:szCs w:val="21"/>
              </w:rPr>
              <w:t>（</w:t>
            </w:r>
            <w:r w:rsidRPr="00E3732D">
              <w:rPr>
                <w:rFonts w:ascii="思源黑体 CN Medium" w:eastAsia="思源黑体 CN Medium" w:hAnsi="思源黑体 CN Medium" w:cs="思源黑体 CN Medium"/>
                <w:b/>
                <w:color w:val="000000" w:themeColor="text1"/>
                <w:szCs w:val="21"/>
              </w:rPr>
              <w:t>BU</w:t>
            </w:r>
            <w:r w:rsidRPr="00DE64A1">
              <w:rPr>
                <w:rFonts w:ascii="思源黑体 CN Medium" w:eastAsia="思源黑体 CN Medium" w:hAnsi="思源黑体 CN Medium" w:cs="思源黑体 CN Medium"/>
                <w:b/>
                <w:color w:val="000000" w:themeColor="text1"/>
                <w:szCs w:val="21"/>
              </w:rPr>
              <w:t>）</w:t>
            </w:r>
          </w:p>
        </w:tc>
      </w:tr>
      <w:tr w:rsidR="00B37B6C" w:rsidRPr="00E3732D" w14:paraId="48EF6A7E" w14:textId="77777777" w:rsidTr="00B37B6C">
        <w:trPr>
          <w:trHeight w:val="20"/>
        </w:trPr>
        <w:tc>
          <w:tcPr>
            <w:tcW w:w="2053"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6F14F83"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组件小</w:t>
            </w:r>
            <w:r w:rsidRPr="00E3732D">
              <w:rPr>
                <w:rFonts w:ascii="思源黑体 CN Medium" w:eastAsia="思源黑体 CN Medium" w:hAnsi="思源黑体 CN Medium" w:cs="思源黑体 CN Medium"/>
                <w:color w:val="000000" w:themeColor="text1"/>
                <w:szCs w:val="21"/>
              </w:rPr>
              <w:t xml:space="preserve"> </w:t>
            </w:r>
          </w:p>
        </w:tc>
        <w:tc>
          <w:tcPr>
            <w:tcW w:w="294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2844FA0"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存在较复杂的组件</w:t>
            </w:r>
          </w:p>
        </w:tc>
      </w:tr>
      <w:tr w:rsidR="00B37B6C" w:rsidRPr="00E3732D" w14:paraId="5099C95F" w14:textId="77777777" w:rsidTr="00B37B6C">
        <w:trPr>
          <w:trHeight w:val="20"/>
        </w:trPr>
        <w:tc>
          <w:tcPr>
            <w:tcW w:w="2053"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3D5348C"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业务逻辑存在于每一个服务中</w:t>
            </w:r>
          </w:p>
        </w:tc>
        <w:tc>
          <w:tcPr>
            <w:tcW w:w="294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54DB15B"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业务逻辑横跨多个业务领域</w:t>
            </w:r>
          </w:p>
        </w:tc>
      </w:tr>
      <w:tr w:rsidR="00B37B6C" w:rsidRPr="00E3732D" w14:paraId="2865ABAD" w14:textId="77777777" w:rsidTr="00B37B6C">
        <w:trPr>
          <w:trHeight w:val="20"/>
        </w:trPr>
        <w:tc>
          <w:tcPr>
            <w:tcW w:w="2053"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6CF2F22"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使用</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，如</w:t>
            </w:r>
            <w:r w:rsidRPr="00E3732D">
              <w:rPr>
                <w:rFonts w:ascii="思源黑体 CN Medium" w:eastAsia="思源黑体 CN Medium" w:hAnsi="思源黑体 CN Medium" w:cs="思源黑体 CN Medium"/>
                <w:color w:val="000000" w:themeColor="text1"/>
                <w:szCs w:val="21"/>
              </w:rPr>
              <w:t>HTTP</w:t>
            </w:r>
          </w:p>
        </w:tc>
        <w:tc>
          <w:tcPr>
            <w:tcW w:w="294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54FFB3A" w14:textId="770EAF4A"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企业服务</w:t>
            </w:r>
            <w:r w:rsidR="00BF7F87">
              <w:rPr>
                <w:rFonts w:ascii="思源黑体 CN Medium" w:eastAsia="思源黑体 CN Medium" w:hAnsi="思源黑体 CN Medium" w:cs="思源黑体 CN Medium" w:hint="eastAsia"/>
                <w:color w:val="000000" w:themeColor="text1"/>
                <w:szCs w:val="21"/>
              </w:rPr>
              <w:t>生</w:t>
            </w:r>
            <w:r w:rsidRPr="00DE64A1">
              <w:rPr>
                <w:rFonts w:ascii="思源黑体 CN Medium" w:eastAsia="思源黑体 CN Medium" w:hAnsi="思源黑体 CN Medium" w:cs="思源黑体 CN Medium" w:hint="eastAsia"/>
                <w:color w:val="000000" w:themeColor="text1"/>
                <w:szCs w:val="21"/>
              </w:rPr>
              <w:t>产</w:t>
            </w:r>
            <w:r w:rsidRPr="00E3732D">
              <w:rPr>
                <w:rFonts w:ascii="思源黑体 CN Medium" w:eastAsia="思源黑体 CN Medium" w:hAnsi="思源黑体 CN Medium" w:cs="思源黑体 CN Medium" w:hint="eastAsia"/>
                <w:color w:val="000000" w:themeColor="text1"/>
                <w:szCs w:val="21"/>
              </w:rPr>
              <w:t>总线</w:t>
            </w:r>
            <w:r w:rsidRPr="00DE64A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E</w:t>
            </w:r>
            <w:r w:rsidRPr="00DE64A1">
              <w:rPr>
                <w:rFonts w:ascii="思源黑体 CN Medium" w:eastAsia="思源黑体 CN Medium" w:hAnsi="思源黑体 CN Medium" w:cs="思源黑体 CN Medium"/>
                <w:color w:val="000000" w:themeColor="text1"/>
                <w:szCs w:val="21"/>
              </w:rPr>
              <w:t>SB）</w:t>
            </w:r>
            <w:r w:rsidRPr="00E3732D">
              <w:rPr>
                <w:rFonts w:ascii="思源黑体 CN Medium" w:eastAsia="思源黑体 CN Medium" w:hAnsi="思源黑体 CN Medium" w:cs="思源黑体 CN Medium"/>
                <w:color w:val="000000" w:themeColor="text1"/>
                <w:szCs w:val="21"/>
              </w:rPr>
              <w:t>充当了服务之间通信的角色</w:t>
            </w:r>
          </w:p>
        </w:tc>
      </w:tr>
    </w:tbl>
    <w:p w14:paraId="5F77C9E3"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p>
    <w:tbl>
      <w:tblPr>
        <w:tblW w:w="5000" w:type="pct"/>
        <w:tblCellMar>
          <w:left w:w="0" w:type="dxa"/>
          <w:right w:w="0" w:type="dxa"/>
        </w:tblCellMar>
        <w:tblLook w:val="04A0" w:firstRow="1" w:lastRow="0" w:firstColumn="1" w:lastColumn="0" w:noHBand="0" w:noVBand="1"/>
      </w:tblPr>
      <w:tblGrid>
        <w:gridCol w:w="4699"/>
        <w:gridCol w:w="4635"/>
      </w:tblGrid>
      <w:tr w:rsidR="00B37B6C" w:rsidRPr="00E3732D" w14:paraId="276DFCD0" w14:textId="77777777" w:rsidTr="00B37B6C">
        <w:trPr>
          <w:trHeight w:val="113"/>
        </w:trPr>
        <w:tc>
          <w:tcPr>
            <w:tcW w:w="251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188F298" w14:textId="77777777" w:rsidR="00E3732D" w:rsidRPr="00E3732D" w:rsidRDefault="00E3732D" w:rsidP="00E3732D">
            <w:pPr>
              <w:keepNext/>
              <w:widowControl/>
              <w:wordWrap w:val="0"/>
              <w:adjustRightInd w:val="0"/>
              <w:snapToGrid w:val="0"/>
              <w:jc w:val="center"/>
              <w:rPr>
                <w:rFonts w:ascii="思源黑体 CN Medium" w:eastAsia="思源黑体 CN Medium" w:hAnsi="思源黑体 CN Medium" w:cs="思源黑体 CN Medium"/>
                <w:color w:val="000000" w:themeColor="text1"/>
                <w:szCs w:val="21"/>
              </w:rPr>
            </w:pPr>
            <w:proofErr w:type="gramStart"/>
            <w:r w:rsidRPr="00E3732D">
              <w:rPr>
                <w:rFonts w:ascii="思源黑体 CN Medium" w:eastAsia="思源黑体 CN Medium" w:hAnsi="思源黑体 CN Medium" w:cs="思源黑体 CN Medium" w:hint="eastAsia"/>
                <w:color w:val="000000" w:themeColor="text1"/>
                <w:szCs w:val="21"/>
              </w:rPr>
              <w:t>微服务</w:t>
            </w:r>
            <w:proofErr w:type="gramEnd"/>
            <w:r w:rsidRPr="00E3732D">
              <w:rPr>
                <w:rFonts w:ascii="思源黑体 CN Medium" w:eastAsia="思源黑体 CN Medium" w:hAnsi="思源黑体 CN Medium" w:cs="思源黑体 CN Medium" w:hint="eastAsia"/>
                <w:color w:val="000000" w:themeColor="text1"/>
                <w:szCs w:val="21"/>
              </w:rPr>
              <w:t>架构实现</w:t>
            </w:r>
          </w:p>
        </w:tc>
        <w:tc>
          <w:tcPr>
            <w:tcW w:w="2483"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DCF5EA0" w14:textId="77777777" w:rsidR="00E3732D" w:rsidRPr="00E3732D" w:rsidRDefault="00E3732D" w:rsidP="00E3732D">
            <w:pPr>
              <w:keepNext/>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SOA实现</w:t>
            </w:r>
          </w:p>
        </w:tc>
      </w:tr>
      <w:tr w:rsidR="00B37B6C" w:rsidRPr="00E3732D" w14:paraId="1E84FD22" w14:textId="77777777" w:rsidTr="00B37B6C">
        <w:trPr>
          <w:trHeight w:val="113"/>
        </w:trPr>
        <w:tc>
          <w:tcPr>
            <w:tcW w:w="251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188857D" w14:textId="77777777" w:rsidR="00E3732D" w:rsidRPr="00E3732D" w:rsidRDefault="00E3732D" w:rsidP="00E3732D">
            <w:pPr>
              <w:keepNext/>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级，自底向上开展实施</w:t>
            </w:r>
          </w:p>
        </w:tc>
        <w:tc>
          <w:tcPr>
            <w:tcW w:w="2483"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D75E2A7" w14:textId="77777777" w:rsidR="00E3732D" w:rsidRPr="00E3732D" w:rsidRDefault="00E3732D" w:rsidP="00E3732D">
            <w:pPr>
              <w:keepNext/>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企业级，自顶向下开展实施</w:t>
            </w:r>
          </w:p>
        </w:tc>
      </w:tr>
      <w:tr w:rsidR="00B37B6C" w:rsidRPr="00E3732D" w14:paraId="5710A73C" w14:textId="77777777" w:rsidTr="00B37B6C">
        <w:trPr>
          <w:trHeight w:val="113"/>
        </w:trPr>
        <w:tc>
          <w:tcPr>
            <w:tcW w:w="251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EEFBA5F"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一个系统被拆分成多个服务，粒度细</w:t>
            </w:r>
          </w:p>
        </w:tc>
        <w:tc>
          <w:tcPr>
            <w:tcW w:w="2483"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DCDB11D"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服务由</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组成，粒度</w:t>
            </w:r>
            <w:r w:rsidRPr="00E3732D">
              <w:rPr>
                <w:rFonts w:ascii="思源黑体 CN Medium" w:eastAsia="思源黑体 CN Medium" w:hAnsi="思源黑体 CN Medium" w:cs="思源黑体 CN Medium" w:hint="eastAsia"/>
                <w:color w:val="000000" w:themeColor="text1"/>
                <w:szCs w:val="21"/>
                <w:u w:val="single"/>
              </w:rPr>
              <w:t xml:space="preserve">         </w:t>
            </w:r>
          </w:p>
        </w:tc>
      </w:tr>
      <w:tr w:rsidR="00B37B6C" w:rsidRPr="00E3732D" w14:paraId="31FFCE3D" w14:textId="77777777" w:rsidTr="00B37B6C">
        <w:trPr>
          <w:trHeight w:val="113"/>
        </w:trPr>
        <w:tc>
          <w:tcPr>
            <w:tcW w:w="251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4EC92D2"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无集中式总线，松散的服务架构</w:t>
            </w:r>
          </w:p>
        </w:tc>
        <w:tc>
          <w:tcPr>
            <w:tcW w:w="2483"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2C95CF3"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企业服务总线，集中式的服务架构</w:t>
            </w:r>
          </w:p>
        </w:tc>
      </w:tr>
      <w:tr w:rsidR="00B37B6C" w:rsidRPr="00E3732D" w14:paraId="3E997797" w14:textId="77777777" w:rsidTr="00B37B6C">
        <w:trPr>
          <w:trHeight w:val="113"/>
        </w:trPr>
        <w:tc>
          <w:tcPr>
            <w:tcW w:w="251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D97CCA8"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集成方式</w:t>
            </w:r>
            <w:r w:rsidRPr="00E3732D">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HTTP/REST/JSON</w:t>
            </w:r>
            <w:r w:rsidRPr="00DE64A1">
              <w:rPr>
                <w:rFonts w:ascii="思源黑体 CN Medium" w:eastAsia="思源黑体 CN Medium" w:hAnsi="思源黑体 CN Medium" w:cs="思源黑体 CN Medium"/>
                <w:color w:val="000000" w:themeColor="text1"/>
                <w:szCs w:val="21"/>
              </w:rPr>
              <w:t>）</w:t>
            </w:r>
          </w:p>
        </w:tc>
        <w:tc>
          <w:tcPr>
            <w:tcW w:w="2483"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393225A"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集成方式</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ESB/WS/SOAP）</w:t>
            </w:r>
          </w:p>
        </w:tc>
      </w:tr>
      <w:tr w:rsidR="00B37B6C" w:rsidRPr="00E3732D" w14:paraId="43759C2C" w14:textId="77777777" w:rsidTr="00B37B6C">
        <w:trPr>
          <w:trHeight w:val="113"/>
        </w:trPr>
        <w:tc>
          <w:tcPr>
            <w:tcW w:w="251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08DABBB"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服务能</w:t>
            </w:r>
            <w:r w:rsidRPr="00E3732D">
              <w:rPr>
                <w:rFonts w:ascii="思源黑体 CN Medium" w:eastAsia="思源黑体 CN Medium" w:hAnsi="思源黑体 CN Medium" w:cs="思源黑体 CN Medium" w:hint="eastAsia"/>
                <w:color w:val="000000" w:themeColor="text1"/>
                <w:szCs w:val="21"/>
                <w:u w:val="single"/>
              </w:rPr>
              <w:t xml:space="preserve">          </w:t>
            </w:r>
          </w:p>
        </w:tc>
        <w:tc>
          <w:tcPr>
            <w:tcW w:w="2483"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601F089"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单块架构系统，相互依赖，部署复杂</w:t>
            </w:r>
          </w:p>
        </w:tc>
      </w:tr>
    </w:tbl>
    <w:p w14:paraId="11F52D1D"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p>
    <w:p w14:paraId="05D05EF2" w14:textId="77777777" w:rsidR="00E3732D" w:rsidRPr="00E3732D" w:rsidRDefault="00E3732D" w:rsidP="00E3732D">
      <w:pPr>
        <w:widowControl/>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55" w:name="_Toc139891958"/>
      <w:r w:rsidRPr="00E3732D">
        <w:rPr>
          <w:rFonts w:ascii="思源黑体 CN Medium" w:eastAsia="思源黑体 CN Medium" w:hAnsi="思源黑体 CN Medium" w:cs="思源黑体 CN Medium"/>
          <w:b/>
          <w:bCs/>
          <w:color w:val="000000" w:themeColor="text1"/>
          <w:sz w:val="24"/>
          <w:szCs w:val="24"/>
        </w:rPr>
        <w:lastRenderedPageBreak/>
        <w:t xml:space="preserve">3.5 </w:t>
      </w:r>
      <w:r w:rsidRPr="00E3732D">
        <w:rPr>
          <w:rFonts w:ascii="思源黑体 CN Medium" w:eastAsia="思源黑体 CN Medium" w:hAnsi="思源黑体 CN Medium" w:cs="思源黑体 CN Medium" w:hint="eastAsia"/>
          <w:b/>
          <w:bCs/>
          <w:color w:val="000000" w:themeColor="text1"/>
          <w:sz w:val="24"/>
          <w:szCs w:val="24"/>
        </w:rPr>
        <w:t>云原生架构风格</w:t>
      </w:r>
      <w:bookmarkEnd w:id="55"/>
    </w:p>
    <w:p w14:paraId="25D7203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DE64A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w:t>
      </w:r>
      <w:r w:rsidRPr="00DE64A1">
        <w:rPr>
          <w:rFonts w:ascii="思源黑体 CN Medium" w:eastAsia="思源黑体 CN Medium" w:hAnsi="思源黑体 CN Medium" w:cs="思源黑体 CN Medium"/>
          <w:color w:val="000000" w:themeColor="text1"/>
          <w:szCs w:val="21"/>
        </w:rPr>
        <w:t>）</w:t>
      </w:r>
      <w:proofErr w:type="gramStart"/>
      <w:r w:rsidRPr="00E3732D">
        <w:rPr>
          <w:rFonts w:ascii="思源黑体 CN Medium" w:eastAsia="思源黑体 CN Medium" w:hAnsi="思源黑体 CN Medium" w:cs="思源黑体 CN Medium" w:hint="eastAsia"/>
          <w:color w:val="000000" w:themeColor="text1"/>
          <w:szCs w:val="21"/>
        </w:rPr>
        <w:t>云计算</w:t>
      </w:r>
      <w:proofErr w:type="gramEnd"/>
      <w:r w:rsidRPr="00E3732D">
        <w:rPr>
          <w:rFonts w:ascii="思源黑体 CN Medium" w:eastAsia="思源黑体 CN Medium" w:hAnsi="思源黑体 CN Medium" w:cs="思源黑体 CN Medium" w:hint="eastAsia"/>
          <w:color w:val="000000" w:themeColor="text1"/>
          <w:szCs w:val="21"/>
        </w:rPr>
        <w:t>基本概念：</w:t>
      </w:r>
    </w:p>
    <w:p w14:paraId="48FC9216"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rPr>
      </w:pPr>
      <w:proofErr w:type="gramStart"/>
      <w:r w:rsidRPr="00E3732D">
        <w:rPr>
          <w:rFonts w:ascii="思源黑体 CN Medium" w:eastAsia="思源黑体 CN Medium" w:hAnsi="思源黑体 CN Medium" w:cs="思源黑体 CN Medium" w:hint="eastAsia"/>
          <w:b/>
          <w:color w:val="000000" w:themeColor="text1"/>
          <w:szCs w:val="21"/>
        </w:rPr>
        <w:t>云计算</w:t>
      </w:r>
      <w:proofErr w:type="gramEnd"/>
      <w:r w:rsidRPr="00E3732D">
        <w:rPr>
          <w:rFonts w:ascii="思源黑体 CN Medium" w:eastAsia="思源黑体 CN Medium" w:hAnsi="思源黑体 CN Medium" w:cs="思源黑体 CN Medium" w:hint="eastAsia"/>
          <w:color w:val="000000" w:themeColor="text1"/>
          <w:szCs w:val="21"/>
        </w:rPr>
        <w:t>是</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1C7D2C3D"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rPr>
      </w:pPr>
      <w:proofErr w:type="gramStart"/>
      <w:r w:rsidRPr="00E3732D">
        <w:rPr>
          <w:rFonts w:ascii="思源黑体 CN Medium" w:eastAsia="思源黑体 CN Medium" w:hAnsi="思源黑体 CN Medium" w:cs="思源黑体 CN Medium" w:hint="eastAsia"/>
          <w:b/>
          <w:color w:val="000000" w:themeColor="text1"/>
          <w:szCs w:val="21"/>
        </w:rPr>
        <w:t>云计算</w:t>
      </w:r>
      <w:proofErr w:type="gramEnd"/>
      <w:r w:rsidRPr="00E3732D">
        <w:rPr>
          <w:rFonts w:ascii="思源黑体 CN Medium" w:eastAsia="思源黑体 CN Medium" w:hAnsi="思源黑体 CN Medium" w:cs="思源黑体 CN Medium" w:hint="eastAsia"/>
          <w:b/>
          <w:color w:val="000000" w:themeColor="text1"/>
          <w:szCs w:val="21"/>
        </w:rPr>
        <w:t>优点：</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0916D64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w:t>
      </w:r>
      <w:r w:rsidRPr="00E3732D">
        <w:rPr>
          <w:rFonts w:ascii="思源黑体 CN Medium" w:eastAsia="思源黑体 CN Medium" w:hAnsi="思源黑体 CN Medium" w:cs="思源黑体 CN Medium" w:hint="eastAsia"/>
          <w:color w:val="000000" w:themeColor="text1"/>
          <w:szCs w:val="21"/>
        </w:rPr>
        <w:t>分类</w:t>
      </w:r>
    </w:p>
    <w:p w14:paraId="4C26815C"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按服务类型分类：</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9"/>
        <w:gridCol w:w="5812"/>
      </w:tblGrid>
      <w:tr w:rsidR="00B37B6C" w:rsidRPr="00E3732D" w14:paraId="30FB1DC3" w14:textId="77777777" w:rsidTr="00DC3B7C">
        <w:tc>
          <w:tcPr>
            <w:tcW w:w="3539" w:type="dxa"/>
          </w:tcPr>
          <w:p w14:paraId="7C3D8906"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c>
          <w:tcPr>
            <w:tcW w:w="5812" w:type="dxa"/>
          </w:tcPr>
          <w:p w14:paraId="5FBEACE1"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基于多租户技术实现，直接提供</w:t>
            </w:r>
            <w:r w:rsidRPr="00E3732D">
              <w:rPr>
                <w:rFonts w:ascii="思源黑体 CN Medium" w:eastAsia="思源黑体 CN Medium" w:hAnsi="思源黑体 CN Medium" w:cs="思源黑体 CN Medium" w:hint="eastAsia"/>
                <w:b/>
                <w:color w:val="000000" w:themeColor="text1"/>
                <w:szCs w:val="21"/>
              </w:rPr>
              <w:t>应用程序</w:t>
            </w:r>
          </w:p>
        </w:tc>
      </w:tr>
      <w:tr w:rsidR="00B37B6C" w:rsidRPr="00E3732D" w14:paraId="570FCB4A" w14:textId="77777777" w:rsidTr="00DC3B7C">
        <w:tc>
          <w:tcPr>
            <w:tcW w:w="3539" w:type="dxa"/>
          </w:tcPr>
          <w:p w14:paraId="2CB19C81"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c>
          <w:tcPr>
            <w:tcW w:w="5812" w:type="dxa"/>
          </w:tcPr>
          <w:p w14:paraId="34CDD276"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虚拟中间件服务器</w:t>
            </w:r>
            <w:r w:rsidRPr="00E3732D">
              <w:rPr>
                <w:rFonts w:ascii="思源黑体 CN Medium" w:eastAsia="思源黑体 CN Medium" w:hAnsi="思源黑体 CN Medium" w:cs="思源黑体 CN Medium" w:hint="eastAsia"/>
                <w:color w:val="000000" w:themeColor="text1"/>
                <w:szCs w:val="21"/>
              </w:rPr>
              <w:t>、运行环境和操作系统</w:t>
            </w:r>
          </w:p>
        </w:tc>
      </w:tr>
      <w:tr w:rsidR="00B37B6C" w:rsidRPr="00E3732D" w14:paraId="46C5BD10" w14:textId="77777777" w:rsidTr="00DC3B7C">
        <w:tc>
          <w:tcPr>
            <w:tcW w:w="3539" w:type="dxa"/>
          </w:tcPr>
          <w:p w14:paraId="13F6A83B"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c>
          <w:tcPr>
            <w:tcW w:w="5812" w:type="dxa"/>
          </w:tcPr>
          <w:p w14:paraId="78A0AACF"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包括</w:t>
            </w:r>
            <w:r w:rsidRPr="00E3732D">
              <w:rPr>
                <w:rFonts w:ascii="思源黑体 CN Medium" w:eastAsia="思源黑体 CN Medium" w:hAnsi="思源黑体 CN Medium" w:cs="思源黑体 CN Medium" w:hint="eastAsia"/>
                <w:b/>
                <w:color w:val="000000" w:themeColor="text1"/>
                <w:szCs w:val="21"/>
              </w:rPr>
              <w:t>服务器</w:t>
            </w:r>
            <w:r w:rsidRPr="00E3732D">
              <w:rPr>
                <w:rFonts w:ascii="思源黑体 CN Medium" w:eastAsia="思源黑体 CN Medium" w:hAnsi="思源黑体 CN Medium" w:cs="思源黑体 CN Medium" w:hint="eastAsia"/>
                <w:color w:val="000000" w:themeColor="text1"/>
                <w:szCs w:val="21"/>
              </w:rPr>
              <w:t>、存储和网络等服务</w:t>
            </w:r>
          </w:p>
        </w:tc>
      </w:tr>
    </w:tbl>
    <w:p w14:paraId="2AF2DE03"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按部署方式分类</w:t>
      </w:r>
      <w:r w:rsidRPr="00E3732D">
        <w:rPr>
          <w:rFonts w:ascii="思源黑体 CN Medium" w:eastAsia="思源黑体 CN Medium" w:hAnsi="思源黑体 CN Medium" w:cs="思源黑体 CN Medium" w:hint="eastAsia"/>
          <w:color w:val="000000" w:themeColor="text1"/>
          <w:szCs w:val="21"/>
        </w:rPr>
        <w:t>：</w:t>
      </w:r>
    </w:p>
    <w:p w14:paraId="423BF2B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：面向互联网用户需求，通过开放网络提供</w:t>
      </w:r>
      <w:proofErr w:type="gramStart"/>
      <w:r w:rsidRPr="00E3732D">
        <w:rPr>
          <w:rFonts w:ascii="思源黑体 CN Medium" w:eastAsia="思源黑体 CN Medium" w:hAnsi="思源黑体 CN Medium" w:cs="思源黑体 CN Medium" w:hint="eastAsia"/>
          <w:color w:val="000000" w:themeColor="text1"/>
          <w:szCs w:val="21"/>
        </w:rPr>
        <w:t>云计算</w:t>
      </w:r>
      <w:proofErr w:type="gramEnd"/>
      <w:r w:rsidRPr="00E3732D">
        <w:rPr>
          <w:rFonts w:ascii="思源黑体 CN Medium" w:eastAsia="思源黑体 CN Medium" w:hAnsi="思源黑体 CN Medium" w:cs="思源黑体 CN Medium" w:hint="eastAsia"/>
          <w:color w:val="000000" w:themeColor="text1"/>
          <w:szCs w:val="21"/>
        </w:rPr>
        <w:t>服务</w:t>
      </w:r>
    </w:p>
    <w:p w14:paraId="10DAC68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：面向企业内部提供</w:t>
      </w:r>
      <w:proofErr w:type="gramStart"/>
      <w:r w:rsidRPr="00E3732D">
        <w:rPr>
          <w:rFonts w:ascii="思源黑体 CN Medium" w:eastAsia="思源黑体 CN Medium" w:hAnsi="思源黑体 CN Medium" w:cs="思源黑体 CN Medium" w:hint="eastAsia"/>
          <w:color w:val="000000" w:themeColor="text1"/>
          <w:szCs w:val="21"/>
        </w:rPr>
        <w:t>云计算</w:t>
      </w:r>
      <w:proofErr w:type="gramEnd"/>
      <w:r w:rsidRPr="00E3732D">
        <w:rPr>
          <w:rFonts w:ascii="思源黑体 CN Medium" w:eastAsia="思源黑体 CN Medium" w:hAnsi="思源黑体 CN Medium" w:cs="思源黑体 CN Medium" w:hint="eastAsia"/>
          <w:color w:val="000000" w:themeColor="text1"/>
          <w:szCs w:val="21"/>
        </w:rPr>
        <w:t>服务</w:t>
      </w:r>
    </w:p>
    <w:p w14:paraId="33FEC21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：兼顾以上两种情况的</w:t>
      </w:r>
      <w:proofErr w:type="gramStart"/>
      <w:r w:rsidRPr="00E3732D">
        <w:rPr>
          <w:rFonts w:ascii="思源黑体 CN Medium" w:eastAsia="思源黑体 CN Medium" w:hAnsi="思源黑体 CN Medium" w:cs="思源黑体 CN Medium" w:hint="eastAsia"/>
          <w:color w:val="000000" w:themeColor="text1"/>
          <w:szCs w:val="21"/>
        </w:rPr>
        <w:t>云计算</w:t>
      </w:r>
      <w:proofErr w:type="gramEnd"/>
      <w:r w:rsidRPr="00E3732D">
        <w:rPr>
          <w:rFonts w:ascii="思源黑体 CN Medium" w:eastAsia="思源黑体 CN Medium" w:hAnsi="思源黑体 CN Medium" w:cs="思源黑体 CN Medium" w:hint="eastAsia"/>
          <w:color w:val="000000" w:themeColor="text1"/>
          <w:szCs w:val="21"/>
        </w:rPr>
        <w:t>服务</w:t>
      </w:r>
    </w:p>
    <w:p w14:paraId="4F67F9A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3）</w:t>
      </w:r>
      <w:proofErr w:type="gramStart"/>
      <w:r w:rsidRPr="00E3732D">
        <w:rPr>
          <w:rFonts w:ascii="思源黑体 CN Medium" w:eastAsia="思源黑体 CN Medium" w:hAnsi="思源黑体 CN Medium" w:cs="思源黑体 CN Medium" w:hint="eastAsia"/>
          <w:color w:val="000000" w:themeColor="text1"/>
          <w:szCs w:val="21"/>
        </w:rPr>
        <w:t>云计算</w:t>
      </w:r>
      <w:proofErr w:type="gramEnd"/>
      <w:r w:rsidRPr="00E3732D">
        <w:rPr>
          <w:rFonts w:ascii="思源黑体 CN Medium" w:eastAsia="思源黑体 CN Medium" w:hAnsi="思源黑体 CN Medium" w:cs="思源黑体 CN Medium" w:hint="eastAsia"/>
          <w:color w:val="000000" w:themeColor="text1"/>
          <w:szCs w:val="21"/>
        </w:rPr>
        <w:t>架构</w:t>
      </w:r>
    </w:p>
    <w:p w14:paraId="62E0DEE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【云原生】是基于</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的分布式云，以容器、微服务、</w:t>
      </w:r>
      <w:r w:rsidRPr="00E3732D">
        <w:rPr>
          <w:rFonts w:ascii="思源黑体 CN Medium" w:eastAsia="思源黑体 CN Medium" w:hAnsi="思源黑体 CN Medium" w:cs="思源黑体 CN Medium"/>
          <w:color w:val="000000" w:themeColor="text1"/>
          <w:szCs w:val="21"/>
        </w:rPr>
        <w:t>DevOps等技术为基础建立的一套</w:t>
      </w:r>
      <w:proofErr w:type="gramStart"/>
      <w:r w:rsidRPr="00E3732D">
        <w:rPr>
          <w:rFonts w:ascii="思源黑体 CN Medium" w:eastAsia="思源黑体 CN Medium" w:hAnsi="思源黑体 CN Medium" w:cs="思源黑体 CN Medium" w:hint="eastAsia"/>
          <w:color w:val="000000" w:themeColor="text1"/>
          <w:szCs w:val="21"/>
        </w:rPr>
        <w:t>云技术</w:t>
      </w:r>
      <w:proofErr w:type="gramEnd"/>
      <w:r w:rsidRPr="00E3732D">
        <w:rPr>
          <w:rFonts w:ascii="思源黑体 CN Medium" w:eastAsia="思源黑体 CN Medium" w:hAnsi="思源黑体 CN Medium" w:cs="思源黑体 CN Medium" w:hint="eastAsia"/>
          <w:color w:val="000000" w:themeColor="text1"/>
          <w:szCs w:val="21"/>
        </w:rPr>
        <w:t>产品体系。</w:t>
      </w:r>
    </w:p>
    <w:p w14:paraId="67D3DA9F" w14:textId="77777777" w:rsidR="00E3732D" w:rsidRPr="00E3732D" w:rsidRDefault="00E3732D" w:rsidP="00BF7F87">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object w:dxaOrig="15676" w:dyaOrig="9630" w14:anchorId="75B1071D">
          <v:shape id="_x0000_i1030" type="#_x0000_t75" style="width:402pt;height:246.75pt" o:ole="">
            <v:imagedata r:id="rId25" o:title=""/>
          </v:shape>
          <o:OLEObject Type="Embed" ProgID="Visio.Drawing.15" ShapeID="_x0000_i1030" DrawAspect="Content" ObjectID="_1750505009" r:id="rId26"/>
        </w:object>
      </w:r>
    </w:p>
    <w:p w14:paraId="4576E10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【管理层】提供</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7CA3862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【用户访问层】方便用户使用</w:t>
      </w:r>
      <w:proofErr w:type="gramStart"/>
      <w:r w:rsidRPr="00E3732D">
        <w:rPr>
          <w:rFonts w:ascii="思源黑体 CN Medium" w:eastAsia="思源黑体 CN Medium" w:hAnsi="思源黑体 CN Medium" w:cs="思源黑体 CN Medium" w:hint="eastAsia"/>
          <w:color w:val="000000" w:themeColor="text1"/>
          <w:szCs w:val="21"/>
        </w:rPr>
        <w:t>云计算</w:t>
      </w:r>
      <w:proofErr w:type="gramEnd"/>
      <w:r w:rsidRPr="00E3732D">
        <w:rPr>
          <w:rFonts w:ascii="思源黑体 CN Medium" w:eastAsia="思源黑体 CN Medium" w:hAnsi="思源黑体 CN Medium" w:cs="思源黑体 CN Medium" w:hint="eastAsia"/>
          <w:color w:val="000000" w:themeColor="text1"/>
          <w:szCs w:val="21"/>
        </w:rPr>
        <w:t>服务所需的各种支撑服务，针对每个层次的</w:t>
      </w:r>
      <w:proofErr w:type="gramStart"/>
      <w:r w:rsidRPr="00E3732D">
        <w:rPr>
          <w:rFonts w:ascii="思源黑体 CN Medium" w:eastAsia="思源黑体 CN Medium" w:hAnsi="思源黑体 CN Medium" w:cs="思源黑体 CN Medium" w:hint="eastAsia"/>
          <w:color w:val="000000" w:themeColor="text1"/>
          <w:szCs w:val="21"/>
        </w:rPr>
        <w:t>云计</w:t>
      </w:r>
      <w:proofErr w:type="gramEnd"/>
      <w:r w:rsidRPr="00E3732D">
        <w:rPr>
          <w:rFonts w:ascii="思源黑体 CN Medium" w:eastAsia="思源黑体 CN Medium" w:hAnsi="思源黑体 CN Medium" w:cs="思源黑体 CN Medium" w:hint="eastAsia"/>
          <w:color w:val="000000" w:themeColor="text1"/>
          <w:szCs w:val="21"/>
        </w:rPr>
        <w:t>算服务都需要提供相应的访问接口。</w:t>
      </w:r>
    </w:p>
    <w:p w14:paraId="285EAAB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【应用层】提供</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，如：财务管理，客户关系管理，商业智</w:t>
      </w:r>
      <w:r w:rsidRPr="00DE64A1">
        <w:rPr>
          <w:rFonts w:ascii="思源黑体 CN Medium" w:eastAsia="思源黑体 CN Medium" w:hAnsi="思源黑体 CN Medium" w:cs="思源黑体 CN Medium" w:hint="eastAsia"/>
          <w:color w:val="000000" w:themeColor="text1"/>
          <w:szCs w:val="21"/>
        </w:rPr>
        <w:t>能</w:t>
      </w:r>
      <w:r w:rsidRPr="00E3732D">
        <w:rPr>
          <w:rFonts w:ascii="思源黑体 CN Medium" w:eastAsia="思源黑体 CN Medium" w:hAnsi="思源黑体 CN Medium" w:cs="思源黑体 CN Medium" w:hint="eastAsia"/>
          <w:color w:val="000000" w:themeColor="text1"/>
          <w:szCs w:val="21"/>
        </w:rPr>
        <w:t>。</w:t>
      </w:r>
    </w:p>
    <w:p w14:paraId="52C7DD7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lastRenderedPageBreak/>
        <w:t>【平台层】为用户提供</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，使用户可以构建自己的应用。</w:t>
      </w:r>
    </w:p>
    <w:p w14:paraId="5887CD6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【资源层】提供</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，从而隐藏物理资源的复杂性。如：服务器，存储。</w:t>
      </w:r>
    </w:p>
    <w:p w14:paraId="6CE105CB" w14:textId="77777777" w:rsidR="00E3732D" w:rsidRPr="00E3732D" w:rsidRDefault="00E3732D" w:rsidP="00E3732D">
      <w:pPr>
        <w:widowControl/>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56" w:name="_Toc139891959"/>
      <w:r w:rsidRPr="00E3732D">
        <w:rPr>
          <w:rFonts w:ascii="思源黑体 CN Medium" w:eastAsia="思源黑体 CN Medium" w:hAnsi="思源黑体 CN Medium" w:cs="思源黑体 CN Medium"/>
          <w:b/>
          <w:bCs/>
          <w:color w:val="000000" w:themeColor="text1"/>
          <w:sz w:val="24"/>
          <w:szCs w:val="24"/>
        </w:rPr>
        <w:t xml:space="preserve">3.6 </w:t>
      </w:r>
      <w:r w:rsidRPr="00E3732D">
        <w:rPr>
          <w:rFonts w:ascii="思源黑体 CN Medium" w:eastAsia="思源黑体 CN Medium" w:hAnsi="思源黑体 CN Medium" w:cs="思源黑体 CN Medium" w:hint="eastAsia"/>
          <w:b/>
          <w:bCs/>
          <w:color w:val="000000" w:themeColor="text1"/>
          <w:sz w:val="24"/>
          <w:szCs w:val="24"/>
        </w:rPr>
        <w:t>边缘计算</w:t>
      </w:r>
      <w:bookmarkEnd w:id="56"/>
      <w:r w:rsidRPr="00E3732D">
        <w:rPr>
          <w:rFonts w:ascii="思源黑体 CN Medium" w:eastAsia="思源黑体 CN Medium" w:hAnsi="思源黑体 CN Medium" w:cs="思源黑体 CN Medium"/>
          <w:b/>
          <w:bCs/>
          <w:color w:val="000000" w:themeColor="text1"/>
          <w:sz w:val="24"/>
          <w:szCs w:val="24"/>
        </w:rPr>
        <w:t xml:space="preserve"> </w:t>
      </w:r>
    </w:p>
    <w:p w14:paraId="0FA84139"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边缘计算</w:t>
      </w:r>
      <w:r w:rsidRPr="00E3732D">
        <w:rPr>
          <w:rFonts w:ascii="思源黑体 CN Medium" w:eastAsia="思源黑体 CN Medium" w:hAnsi="思源黑体 CN Medium" w:cs="思源黑体 CN Medium" w:hint="eastAsia"/>
          <w:color w:val="000000" w:themeColor="text1"/>
          <w:szCs w:val="21"/>
        </w:rPr>
        <w:t>是指</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b/>
          <w:color w:val="000000" w:themeColor="text1"/>
          <w:szCs w:val="21"/>
        </w:rPr>
        <w:t>。</w:t>
      </w:r>
    </w:p>
    <w:p w14:paraId="44DAE094"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边缘计算的本质：</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1BE66270" w14:textId="77777777" w:rsidR="00E3732D" w:rsidRPr="00E3732D" w:rsidRDefault="00E3732D" w:rsidP="00E3732D">
      <w:pPr>
        <w:widowControl/>
        <w:wordWrap w:val="0"/>
        <w:jc w:val="left"/>
        <w:outlineLvl w:val="1"/>
        <w:rPr>
          <w:rFonts w:ascii="思源黑体 CN Medium" w:eastAsia="思源黑体 CN Medium" w:hAnsi="思源黑体 CN Medium" w:cs="Times New Roman"/>
          <w:b/>
          <w:bCs/>
          <w:color w:val="000000" w:themeColor="text1"/>
          <w:sz w:val="24"/>
          <w:szCs w:val="21"/>
        </w:rPr>
      </w:pPr>
      <w:bookmarkStart w:id="57" w:name="_Toc136371061"/>
      <w:bookmarkStart w:id="58" w:name="_Toc139891960"/>
      <w:r w:rsidRPr="00E3732D">
        <w:rPr>
          <w:rFonts w:ascii="思源黑体 CN Medium" w:eastAsia="思源黑体 CN Medium" w:hAnsi="思源黑体 CN Medium" w:cs="Times New Roman"/>
          <w:b/>
          <w:bCs/>
          <w:color w:val="000000" w:themeColor="text1"/>
          <w:sz w:val="24"/>
          <w:szCs w:val="21"/>
        </w:rPr>
        <w:t xml:space="preserve">4 </w:t>
      </w:r>
      <w:r w:rsidRPr="00E3732D">
        <w:rPr>
          <w:rFonts w:ascii="思源黑体 CN Medium" w:eastAsia="思源黑体 CN Medium" w:hAnsi="思源黑体 CN Medium" w:cs="Times New Roman" w:hint="eastAsia"/>
          <w:b/>
          <w:bCs/>
          <w:color w:val="000000" w:themeColor="text1"/>
          <w:sz w:val="24"/>
          <w:szCs w:val="21"/>
        </w:rPr>
        <w:t>特定领域软件架构（</w:t>
      </w:r>
      <w:r w:rsidRPr="00E3732D">
        <w:rPr>
          <w:rFonts w:ascii="思源黑体 CN Medium" w:eastAsia="思源黑体 CN Medium" w:hAnsi="思源黑体 CN Medium" w:cs="Times New Roman"/>
          <w:b/>
          <w:bCs/>
          <w:color w:val="000000" w:themeColor="text1"/>
          <w:sz w:val="24"/>
          <w:szCs w:val="21"/>
        </w:rPr>
        <w:t>DSSA</w:t>
      </w:r>
      <w:r w:rsidRPr="00E3732D">
        <w:rPr>
          <w:rFonts w:ascii="思源黑体 CN Medium" w:eastAsia="思源黑体 CN Medium" w:hAnsi="思源黑体 CN Medium" w:cs="Times New Roman" w:hint="eastAsia"/>
          <w:b/>
          <w:bCs/>
          <w:color w:val="000000" w:themeColor="text1"/>
          <w:sz w:val="24"/>
          <w:szCs w:val="21"/>
        </w:rPr>
        <w:t>）（</w:t>
      </w:r>
      <w:r w:rsidRPr="00E3732D">
        <w:rPr>
          <w:rFonts w:ascii="Segoe UI Emoji" w:eastAsia="思源黑体 CN Medium" w:hAnsi="Segoe UI Emoji" w:cs="Segoe UI Emoji"/>
          <w:b/>
          <w:bCs/>
          <w:color w:val="000000" w:themeColor="text1"/>
          <w:sz w:val="24"/>
          <w:szCs w:val="21"/>
        </w:rPr>
        <w:t>⭐⭐⭐⭐</w:t>
      </w:r>
      <w:r w:rsidRPr="00DE64A1">
        <w:rPr>
          <w:rFonts w:ascii="思源黑体 CN Medium" w:eastAsia="思源黑体 CN Medium" w:hAnsi="思源黑体 CN Medium" w:cs="Times New Roman" w:hint="eastAsia"/>
          <w:b/>
          <w:bCs/>
          <w:color w:val="000000" w:themeColor="text1"/>
          <w:sz w:val="24"/>
          <w:szCs w:val="21"/>
        </w:rPr>
        <w:t>）</w:t>
      </w:r>
      <w:bookmarkEnd w:id="57"/>
      <w:bookmarkEnd w:id="58"/>
    </w:p>
    <w:p w14:paraId="705B1FE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定义：</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72E3CA1D"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noProof/>
          <w:color w:val="000000" w:themeColor="text1"/>
          <w:szCs w:val="21"/>
        </w:rPr>
        <w:drawing>
          <wp:inline distT="0" distB="0" distL="0" distR="0" wp14:anchorId="0F36FFF6" wp14:editId="4C062708">
            <wp:extent cx="4320000" cy="1229356"/>
            <wp:effectExtent l="0" t="0" r="0" b="9525"/>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20000" cy="1229356"/>
                    </a:xfrm>
                    <a:prstGeom prst="rect">
                      <a:avLst/>
                    </a:prstGeom>
                    <a:noFill/>
                  </pic:spPr>
                </pic:pic>
              </a:graphicData>
            </a:graphic>
          </wp:inline>
        </w:drawing>
      </w:r>
    </w:p>
    <w:p w14:paraId="27CDBBA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1AA434D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垂直域</w:t>
      </w: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288C8AD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水平</w:t>
      </w:r>
      <w:r w:rsidRPr="00DE64A1">
        <w:rPr>
          <w:rFonts w:ascii="思源黑体 CN Medium" w:eastAsia="思源黑体 CN Medium" w:hAnsi="思源黑体 CN Medium" w:cs="思源黑体 CN Medium" w:hint="eastAsia"/>
          <w:bCs/>
          <w:color w:val="000000" w:themeColor="text1"/>
          <w:szCs w:val="21"/>
        </w:rPr>
        <w:t>域</w:t>
      </w:r>
      <w:r w:rsidRPr="005A6DF3">
        <w:rPr>
          <w:rFonts w:ascii="思源黑体 CN Medium" w:eastAsia="思源黑体 CN Medium" w:hAnsi="思源黑体 CN Medium" w:cs="思源黑体 CN Medium" w:hint="eastAsia"/>
          <w:color w:val="000000" w:themeColor="text1"/>
          <w:szCs w:val="21"/>
        </w:rPr>
        <w:t>：</w:t>
      </w:r>
      <w:r w:rsidRPr="005A6DF3">
        <w:rPr>
          <w:rFonts w:ascii="思源黑体 CN Medium" w:eastAsia="思源黑体 CN Medium" w:hAnsi="思源黑体 CN Medium" w:cs="思源黑体 CN Medium" w:hint="eastAsia"/>
          <w:color w:val="000000" w:themeColor="text1"/>
          <w:szCs w:val="21"/>
          <w:u w:val="single"/>
        </w:rPr>
        <w:t xml:space="preserve">                              </w:t>
      </w:r>
      <w:r w:rsidRPr="005A6DF3">
        <w:rPr>
          <w:rFonts w:ascii="思源黑体 CN Medium" w:eastAsia="思源黑体 CN Medium" w:hAnsi="思源黑体 CN Medium" w:cs="思源黑体 CN Medium" w:hint="eastAsia"/>
          <w:color w:val="000000" w:themeColor="text1"/>
          <w:szCs w:val="21"/>
        </w:rPr>
        <w:t>。</w:t>
      </w:r>
    </w:p>
    <w:p w14:paraId="32B6B59E" w14:textId="77777777" w:rsidR="00E3732D" w:rsidRPr="00E3732D" w:rsidRDefault="00E3732D" w:rsidP="00E3732D">
      <w:pPr>
        <w:widowControl/>
        <w:wordWrap w:val="0"/>
        <w:jc w:val="left"/>
        <w:outlineLvl w:val="1"/>
        <w:rPr>
          <w:rFonts w:ascii="思源黑体 CN Medium" w:eastAsia="思源黑体 CN Medium" w:hAnsi="思源黑体 CN Medium" w:cs="Times New Roman"/>
          <w:b/>
          <w:bCs/>
          <w:color w:val="000000" w:themeColor="text1"/>
          <w:sz w:val="24"/>
          <w:szCs w:val="21"/>
        </w:rPr>
      </w:pPr>
      <w:bookmarkStart w:id="59" w:name="_Toc136371062"/>
      <w:bookmarkStart w:id="60" w:name="_Toc139891961"/>
      <w:r w:rsidRPr="00E3732D">
        <w:rPr>
          <w:rFonts w:ascii="思源黑体 CN Medium" w:eastAsia="思源黑体 CN Medium" w:hAnsi="思源黑体 CN Medium" w:cs="Times New Roman"/>
          <w:b/>
          <w:bCs/>
          <w:color w:val="000000" w:themeColor="text1"/>
          <w:sz w:val="24"/>
          <w:szCs w:val="21"/>
        </w:rPr>
        <w:t xml:space="preserve">5 </w:t>
      </w:r>
      <w:r w:rsidRPr="00E3732D">
        <w:rPr>
          <w:rFonts w:ascii="思源黑体 CN Medium" w:eastAsia="思源黑体 CN Medium" w:hAnsi="思源黑体 CN Medium" w:cs="Times New Roman" w:hint="eastAsia"/>
          <w:b/>
          <w:bCs/>
          <w:color w:val="000000" w:themeColor="text1"/>
          <w:sz w:val="24"/>
          <w:szCs w:val="21"/>
        </w:rPr>
        <w:t>基于架构的软件开发方法</w:t>
      </w:r>
      <w:r w:rsidRPr="00DE64A1">
        <w:rPr>
          <w:rFonts w:ascii="思源黑体 CN Medium" w:eastAsia="思源黑体 CN Medium" w:hAnsi="思源黑体 CN Medium" w:cs="Times New Roman" w:hint="eastAsia"/>
          <w:b/>
          <w:bCs/>
          <w:color w:val="000000" w:themeColor="text1"/>
          <w:sz w:val="24"/>
          <w:szCs w:val="21"/>
        </w:rPr>
        <w:t>（</w:t>
      </w:r>
      <w:r w:rsidRPr="00E3732D">
        <w:rPr>
          <w:rFonts w:ascii="Segoe UI Emoji" w:eastAsia="思源黑体 CN Medium" w:hAnsi="Segoe UI Emoji" w:cs="Segoe UI Emoji"/>
          <w:b/>
          <w:bCs/>
          <w:color w:val="000000" w:themeColor="text1"/>
          <w:sz w:val="24"/>
          <w:szCs w:val="21"/>
        </w:rPr>
        <w:t>⭐⭐⭐⭐</w:t>
      </w:r>
      <w:r w:rsidRPr="00E3732D">
        <w:rPr>
          <w:rFonts w:ascii="思源黑体 CN Medium" w:eastAsia="思源黑体 CN Medium" w:hAnsi="思源黑体 CN Medium" w:cs="Times New Roman" w:hint="eastAsia"/>
          <w:b/>
          <w:bCs/>
          <w:color w:val="000000" w:themeColor="text1"/>
          <w:sz w:val="24"/>
          <w:szCs w:val="21"/>
        </w:rPr>
        <w:t>）</w:t>
      </w:r>
      <w:bookmarkEnd w:id="59"/>
      <w:bookmarkEnd w:id="60"/>
    </w:p>
    <w:p w14:paraId="266236A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1）基于架构的软件设计</w:t>
      </w: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ABSD</w:t>
      </w:r>
      <w:r w:rsidRPr="00E3732D">
        <w:rPr>
          <w:rFonts w:ascii="思源黑体 CN Medium" w:eastAsia="思源黑体 CN Medium" w:hAnsi="思源黑体 CN Medium" w:cs="思源黑体 CN Medium" w:hint="eastAsia"/>
          <w:color w:val="000000" w:themeColor="text1"/>
          <w:szCs w:val="21"/>
        </w:rPr>
        <w:t>）</w:t>
      </w:r>
    </w:p>
    <w:p w14:paraId="20D69C3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ABSD能很好的支持软件重用</w:t>
      </w:r>
      <w:r w:rsidRPr="00E3732D">
        <w:rPr>
          <w:rFonts w:ascii="思源黑体 CN Medium" w:eastAsia="思源黑体 CN Medium" w:hAnsi="思源黑体 CN Medium" w:cs="思源黑体 CN Medium" w:hint="eastAsia"/>
          <w:color w:val="000000" w:themeColor="text1"/>
          <w:szCs w:val="21"/>
        </w:rPr>
        <w:t>。</w:t>
      </w:r>
    </w:p>
    <w:p w14:paraId="6434197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ABSD方法是架构驱动，即强调</w:t>
      </w:r>
      <w:r w:rsidRPr="00E3732D">
        <w:rPr>
          <w:rFonts w:ascii="思源黑体 CN Medium" w:eastAsia="思源黑体 CN Medium" w:hAnsi="思源黑体 CN Medium" w:cs="思源黑体 CN Medium"/>
          <w:b/>
          <w:color w:val="000000" w:themeColor="text1"/>
          <w:szCs w:val="21"/>
        </w:rPr>
        <w:t>由</w:t>
      </w:r>
      <w:bookmarkStart w:id="61" w:name="_Hlk139617639"/>
      <w:bookmarkStart w:id="62" w:name="_Hlk139616469"/>
      <w:r w:rsidRPr="00E3732D">
        <w:rPr>
          <w:rFonts w:ascii="思源黑体 CN Medium" w:eastAsia="思源黑体 CN Medium" w:hAnsi="思源黑体 CN Medium" w:cs="思源黑体 CN Medium" w:hint="eastAsia"/>
          <w:color w:val="000000" w:themeColor="text1"/>
          <w:szCs w:val="21"/>
          <w:u w:val="single"/>
        </w:rPr>
        <w:t xml:space="preserve">          </w:t>
      </w:r>
      <w:bookmarkEnd w:id="61"/>
      <w:r w:rsidRPr="00E3732D">
        <w:rPr>
          <w:rFonts w:ascii="思源黑体 CN Medium" w:eastAsia="思源黑体 CN Medium" w:hAnsi="思源黑体 CN Medium" w:cs="思源黑体 CN Medium" w:hint="eastAsia"/>
          <w:color w:val="000000" w:themeColor="text1"/>
          <w:szCs w:val="21"/>
          <w:u w:val="single"/>
        </w:rPr>
        <w:t xml:space="preserve">      </w:t>
      </w:r>
      <w:bookmarkEnd w:id="62"/>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的组合驱动架构设计。</w:t>
      </w:r>
    </w:p>
    <w:p w14:paraId="3DC1AD2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ABSD方法有三个基础。第一个基础是</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。在功能分解中，ABSD方法使用已有的基于模块的内聚和耦合技术；第二个基础是</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；第三个基础是</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。软件模板利用了一些软件系统的结构。</w:t>
      </w:r>
    </w:p>
    <w:p w14:paraId="4A1C1FC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视角与视图：</w:t>
      </w:r>
      <w:r w:rsidRPr="00E3732D">
        <w:rPr>
          <w:rFonts w:ascii="思源黑体 CN Medium" w:eastAsia="思源黑体 CN Medium" w:hAnsi="思源黑体 CN Medium" w:cs="思源黑体 CN Medium" w:hint="eastAsia"/>
          <w:b/>
          <w:color w:val="000000" w:themeColor="text1"/>
          <w:szCs w:val="21"/>
        </w:rPr>
        <w:t>从不同的视角来检查，所以会有不同的视图</w:t>
      </w:r>
      <w:r w:rsidRPr="00E3732D">
        <w:rPr>
          <w:rFonts w:ascii="思源黑体 CN Medium" w:eastAsia="思源黑体 CN Medium" w:hAnsi="思源黑体 CN Medium" w:cs="思源黑体 CN Medium" w:hint="eastAsia"/>
          <w:color w:val="000000" w:themeColor="text1"/>
          <w:szCs w:val="21"/>
        </w:rPr>
        <w:t>。</w:t>
      </w:r>
    </w:p>
    <w:p w14:paraId="33FC367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用来</w:t>
      </w:r>
      <w:r w:rsidRPr="00E3732D">
        <w:rPr>
          <w:rFonts w:ascii="思源黑体 CN Medium" w:eastAsia="思源黑体 CN Medium" w:hAnsi="思源黑体 CN Medium" w:cs="思源黑体 CN Medium" w:hint="eastAsia"/>
          <w:b/>
          <w:color w:val="000000" w:themeColor="text1"/>
          <w:szCs w:val="21"/>
        </w:rPr>
        <w:t>捕获功能需求</w:t>
      </w:r>
      <w:r w:rsidRPr="00E3732D">
        <w:rPr>
          <w:rFonts w:ascii="思源黑体 CN Medium" w:eastAsia="思源黑体 CN Medium" w:hAnsi="思源黑体 CN Medium" w:cs="思源黑体 CN Medium" w:hint="eastAsia"/>
          <w:color w:val="000000" w:themeColor="text1"/>
          <w:szCs w:val="21"/>
        </w:rPr>
        <w:t>、特定场景</w:t>
      </w:r>
      <w:r w:rsidRPr="00E3732D">
        <w:rPr>
          <w:rFonts w:ascii="思源黑体 CN Medium" w:eastAsia="思源黑体 CN Medium" w:hAnsi="思源黑体 CN Medium" w:cs="思源黑体 CN Medium" w:hint="eastAsia"/>
          <w:b/>
          <w:color w:val="000000" w:themeColor="text1"/>
          <w:szCs w:val="21"/>
        </w:rPr>
        <w:t>【</w:t>
      </w:r>
      <w:r w:rsidRPr="005A6DF3">
        <w:rPr>
          <w:rFonts w:ascii="思源黑体 CN Medium" w:eastAsia="思源黑体 CN Medium" w:hAnsi="思源黑体 CN Medium" w:cs="思源黑体 CN Medium" w:hint="eastAsia"/>
          <w:b/>
          <w:color w:val="000000" w:themeColor="text1"/>
          <w:szCs w:val="21"/>
        </w:rPr>
        <w:t>刺激</w:t>
      </w:r>
      <w:r w:rsidRPr="00E3732D">
        <w:rPr>
          <w:rFonts w:ascii="思源黑体 CN Medium" w:eastAsia="思源黑体 CN Medium" w:hAnsi="思源黑体 CN Medium" w:cs="思源黑体 CN Medium" w:hint="eastAsia"/>
          <w:b/>
          <w:color w:val="000000" w:themeColor="text1"/>
          <w:szCs w:val="21"/>
        </w:rPr>
        <w:t>、环境、响应】用来捕获</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b/>
          <w:color w:val="000000" w:themeColor="text1"/>
          <w:szCs w:val="21"/>
        </w:rPr>
        <w:t>。</w:t>
      </w:r>
    </w:p>
    <w:p w14:paraId="6DC241E7" w14:textId="77777777" w:rsidR="00E3732D" w:rsidRPr="00E3732D" w:rsidRDefault="00E3732D" w:rsidP="00E3732D">
      <w:pPr>
        <w:widowControl/>
        <w:wordWrap w:val="0"/>
        <w:jc w:val="left"/>
        <w:outlineLvl w:val="1"/>
        <w:rPr>
          <w:rFonts w:ascii="思源黑体 CN Medium" w:eastAsia="思源黑体 CN Medium" w:hAnsi="思源黑体 CN Medium" w:cs="Times New Roman"/>
          <w:b/>
          <w:bCs/>
          <w:color w:val="000000" w:themeColor="text1"/>
          <w:sz w:val="24"/>
          <w:szCs w:val="21"/>
        </w:rPr>
      </w:pPr>
      <w:bookmarkStart w:id="63" w:name="_Toc136371063"/>
      <w:bookmarkStart w:id="64" w:name="_Toc139891962"/>
      <w:r w:rsidRPr="00E3732D">
        <w:rPr>
          <w:rFonts w:ascii="思源黑体 CN Medium" w:eastAsia="思源黑体 CN Medium" w:hAnsi="思源黑体 CN Medium" w:cs="Times New Roman"/>
          <w:b/>
          <w:bCs/>
          <w:color w:val="000000" w:themeColor="text1"/>
          <w:sz w:val="24"/>
          <w:szCs w:val="21"/>
        </w:rPr>
        <w:t xml:space="preserve">6 </w:t>
      </w:r>
      <w:r w:rsidRPr="00E3732D">
        <w:rPr>
          <w:rFonts w:ascii="思源黑体 CN Medium" w:eastAsia="思源黑体 CN Medium" w:hAnsi="思源黑体 CN Medium" w:cs="Times New Roman" w:hint="eastAsia"/>
          <w:b/>
          <w:bCs/>
          <w:color w:val="000000" w:themeColor="text1"/>
          <w:sz w:val="24"/>
          <w:szCs w:val="21"/>
        </w:rPr>
        <w:t>架构评估</w:t>
      </w:r>
      <w:bookmarkEnd w:id="63"/>
      <w:bookmarkEnd w:id="64"/>
    </w:p>
    <w:p w14:paraId="5067307B" w14:textId="77777777" w:rsidR="00E3732D" w:rsidRPr="00E3732D" w:rsidRDefault="00E3732D" w:rsidP="00E3732D">
      <w:pPr>
        <w:widowControl/>
        <w:wordWrap w:val="0"/>
        <w:adjustRightInd w:val="0"/>
        <w:snapToGrid w:val="0"/>
        <w:ind w:firstLineChars="200" w:firstLine="431"/>
        <w:jc w:val="left"/>
        <w:outlineLvl w:val="3"/>
        <w:rPr>
          <w:rFonts w:ascii="思源黑体 CN Medium" w:eastAsia="思源黑体 CN Medium" w:hAnsi="思源黑体 CN Medium" w:cs="思源黑体 CN Medium"/>
          <w:b/>
          <w:bCs/>
          <w:color w:val="000000" w:themeColor="text1"/>
          <w:szCs w:val="21"/>
        </w:rPr>
      </w:pPr>
      <w:r w:rsidRPr="00E3732D">
        <w:rPr>
          <w:rFonts w:ascii="思源黑体 CN Medium" w:eastAsia="思源黑体 CN Medium" w:hAnsi="思源黑体 CN Medium" w:cs="思源黑体 CN Medium"/>
          <w:b/>
          <w:bCs/>
          <w:color w:val="000000" w:themeColor="text1"/>
          <w:szCs w:val="21"/>
        </w:rPr>
        <w:t xml:space="preserve">6.1 </w:t>
      </w:r>
      <w:r w:rsidRPr="00E3732D">
        <w:rPr>
          <w:rFonts w:ascii="思源黑体 CN Medium" w:eastAsia="思源黑体 CN Medium" w:hAnsi="思源黑体 CN Medium" w:cs="思源黑体 CN Medium" w:hint="eastAsia"/>
          <w:b/>
          <w:bCs/>
          <w:color w:val="000000" w:themeColor="text1"/>
          <w:szCs w:val="21"/>
        </w:rPr>
        <w:t>架构设计重点关注非功能设计（质量属性）</w:t>
      </w:r>
      <w:r w:rsidRPr="00DE64A1">
        <w:rPr>
          <w:rFonts w:ascii="思源黑体 CN Medium" w:eastAsia="思源黑体 CN Medium" w:hAnsi="思源黑体 CN Medium" w:cs="思源黑体 CN Medium" w:hint="eastAsia"/>
          <w:b/>
          <w:bCs/>
          <w:color w:val="000000" w:themeColor="text1"/>
          <w:szCs w:val="21"/>
        </w:rPr>
        <w:t>（</w:t>
      </w:r>
      <w:r w:rsidRPr="00E3732D">
        <w:rPr>
          <w:rFonts w:ascii="Segoe UI Emoji" w:eastAsia="思源黑体 CN Medium" w:hAnsi="Segoe UI Emoji" w:cs="Segoe UI Emoji"/>
          <w:b/>
          <w:bCs/>
          <w:color w:val="000000" w:themeColor="text1"/>
          <w:szCs w:val="21"/>
        </w:rPr>
        <w:t>⭐⭐⭐⭐⭐</w:t>
      </w:r>
      <w:r w:rsidRPr="00DE64A1">
        <w:rPr>
          <w:rFonts w:ascii="思源黑体 CN Medium" w:eastAsia="思源黑体 CN Medium" w:hAnsi="思源黑体 CN Medium" w:cs="思源黑体 CN Medium" w:hint="eastAsia"/>
          <w:b/>
          <w:bCs/>
          <w:color w:val="000000" w:themeColor="text1"/>
          <w:szCs w:val="21"/>
        </w:rPr>
        <w:t>）</w:t>
      </w:r>
    </w:p>
    <w:p w14:paraId="21BBB86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1）性能</w:t>
      </w:r>
    </w:p>
    <w:p w14:paraId="399CFE9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lastRenderedPageBreak/>
        <w:t>性能（</w:t>
      </w:r>
      <w:r w:rsidRPr="00E3732D">
        <w:rPr>
          <w:rFonts w:ascii="思源黑体 CN Medium" w:eastAsia="思源黑体 CN Medium" w:hAnsi="思源黑体 CN Medium" w:cs="思源黑体 CN Medium"/>
          <w:color w:val="000000" w:themeColor="text1"/>
          <w:szCs w:val="21"/>
        </w:rPr>
        <w:t>performance）是指</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，即</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，或者</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例如：a</w:t>
      </w:r>
      <w:r w:rsidRPr="00E3732D">
        <w:rPr>
          <w:rFonts w:ascii="思源黑体 CN Medium" w:eastAsia="思源黑体 CN Medium" w:hAnsi="思源黑体 CN Medium" w:cs="思源黑体 CN Medium"/>
          <w:color w:val="000000" w:themeColor="text1"/>
          <w:szCs w:val="21"/>
        </w:rPr>
        <w:t>.同时支持1000并发；</w:t>
      </w:r>
      <w:r w:rsidRPr="00E3732D">
        <w:rPr>
          <w:rFonts w:ascii="思源黑体 CN Medium" w:eastAsia="思源黑体 CN Medium" w:hAnsi="思源黑体 CN Medium" w:cs="思源黑体 CN Medium" w:hint="eastAsia"/>
          <w:color w:val="000000" w:themeColor="text1"/>
          <w:szCs w:val="21"/>
        </w:rPr>
        <w:t>b</w:t>
      </w:r>
      <w:r w:rsidRPr="00E3732D">
        <w:rPr>
          <w:rFonts w:ascii="思源黑体 CN Medium" w:eastAsia="思源黑体 CN Medium" w:hAnsi="思源黑体 CN Medium" w:cs="思源黑体 CN Medium"/>
          <w:color w:val="000000" w:themeColor="text1"/>
          <w:szCs w:val="21"/>
        </w:rPr>
        <w:t>.响应时间小于1s</w:t>
      </w:r>
      <w:r w:rsidRPr="005A6DF3">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c</w:t>
      </w:r>
      <w:r w:rsidRPr="00E3732D">
        <w:rPr>
          <w:rFonts w:ascii="思源黑体 CN Medium" w:eastAsia="思源黑体 CN Medium" w:hAnsi="思源黑体 CN Medium" w:cs="思源黑体 CN Medium"/>
          <w:color w:val="000000" w:themeColor="text1"/>
          <w:szCs w:val="21"/>
        </w:rPr>
        <w:t>.显示分辨率达到4K。</w:t>
      </w:r>
      <w:r w:rsidRPr="00E3732D">
        <w:rPr>
          <w:rFonts w:ascii="思源黑体 CN Medium" w:eastAsia="思源黑体 CN Medium" w:hAnsi="思源黑体 CN Medium" w:cs="思源黑体 CN Medium"/>
          <w:color w:val="000000" w:themeColor="text1"/>
          <w:szCs w:val="21"/>
        </w:rPr>
        <w:tab/>
      </w:r>
    </w:p>
    <w:p w14:paraId="56E0884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代表参数：</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ab/>
      </w:r>
      <w:r w:rsidRPr="00E3732D">
        <w:rPr>
          <w:rFonts w:ascii="思源黑体 CN Medium" w:eastAsia="思源黑体 CN Medium" w:hAnsi="思源黑体 CN Medium" w:cs="思源黑体 CN Medium"/>
          <w:color w:val="000000" w:themeColor="text1"/>
          <w:szCs w:val="21"/>
        </w:rPr>
        <w:tab/>
      </w:r>
      <w:r w:rsidRPr="00E3732D">
        <w:rPr>
          <w:rFonts w:ascii="思源黑体 CN Medium" w:eastAsia="思源黑体 CN Medium" w:hAnsi="思源黑体 CN Medium" w:cs="思源黑体 CN Medium" w:hint="eastAsia"/>
          <w:color w:val="000000" w:themeColor="text1"/>
          <w:szCs w:val="21"/>
        </w:rPr>
        <w:t>设计策略：</w:t>
      </w:r>
      <w:r w:rsidRPr="00E3732D">
        <w:rPr>
          <w:rFonts w:ascii="思源黑体 CN Medium" w:eastAsia="思源黑体 CN Medium" w:hAnsi="思源黑体 CN Medium" w:cs="思源黑体 CN Medium" w:hint="eastAsia"/>
          <w:color w:val="000000" w:themeColor="text1"/>
          <w:szCs w:val="21"/>
          <w:u w:val="single"/>
        </w:rPr>
        <w:t xml:space="preserve">                    </w:t>
      </w:r>
    </w:p>
    <w:p w14:paraId="7ED9E5C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DE64A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w:t>
      </w:r>
      <w:r w:rsidRPr="00DE64A1">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可用性</w:t>
      </w:r>
    </w:p>
    <w:p w14:paraId="08522F5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可用性（</w:t>
      </w:r>
      <w:r w:rsidRPr="00E3732D">
        <w:rPr>
          <w:rFonts w:ascii="思源黑体 CN Medium" w:eastAsia="思源黑体 CN Medium" w:hAnsi="思源黑体 CN Medium" w:cs="思源黑体 CN Medium"/>
          <w:color w:val="000000" w:themeColor="text1"/>
          <w:szCs w:val="21"/>
        </w:rPr>
        <w:t>availability）是</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例如：a</w:t>
      </w:r>
      <w:r w:rsidRPr="00E3732D">
        <w:rPr>
          <w:rFonts w:ascii="思源黑体 CN Medium" w:eastAsia="思源黑体 CN Medium" w:hAnsi="思源黑体 CN Medium" w:cs="思源黑体 CN Medium"/>
          <w:color w:val="000000" w:themeColor="text1"/>
          <w:szCs w:val="21"/>
        </w:rPr>
        <w:t>.主服务器故障，1分钟内切换至备用服务器；</w:t>
      </w:r>
      <w:r w:rsidRPr="00E3732D">
        <w:rPr>
          <w:rFonts w:ascii="思源黑体 CN Medium" w:eastAsia="思源黑体 CN Medium" w:hAnsi="思源黑体 CN Medium" w:cs="思源黑体 CN Medium" w:hint="eastAsia"/>
          <w:color w:val="000000" w:themeColor="text1"/>
          <w:szCs w:val="21"/>
        </w:rPr>
        <w:t>b</w:t>
      </w:r>
      <w:r w:rsidRPr="00E3732D">
        <w:rPr>
          <w:rFonts w:ascii="思源黑体 CN Medium" w:eastAsia="思源黑体 CN Medium" w:hAnsi="思源黑体 CN Medium" w:cs="思源黑体 CN Medium"/>
          <w:color w:val="000000" w:themeColor="text1"/>
          <w:szCs w:val="21"/>
        </w:rPr>
        <w:t>.系统故障，1小时内修复；</w:t>
      </w:r>
      <w:r w:rsidRPr="00E3732D">
        <w:rPr>
          <w:rFonts w:ascii="思源黑体 CN Medium" w:eastAsia="思源黑体 CN Medium" w:hAnsi="思源黑体 CN Medium" w:cs="思源黑体 CN Medium" w:hint="eastAsia"/>
          <w:color w:val="000000" w:themeColor="text1"/>
          <w:szCs w:val="21"/>
        </w:rPr>
        <w:t>c</w:t>
      </w:r>
      <w:r w:rsidRPr="00E3732D">
        <w:rPr>
          <w:rFonts w:ascii="思源黑体 CN Medium" w:eastAsia="思源黑体 CN Medium" w:hAnsi="思源黑体 CN Medium" w:cs="思源黑体 CN Medium"/>
          <w:color w:val="000000" w:themeColor="text1"/>
          <w:szCs w:val="21"/>
        </w:rPr>
        <w:t>.系统支持7</w:t>
      </w: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24小时工作。</w:t>
      </w:r>
    </w:p>
    <w:p w14:paraId="53EFAB5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代表参数：</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ab/>
      </w:r>
      <w:r w:rsidRPr="00E3732D">
        <w:rPr>
          <w:rFonts w:ascii="思源黑体 CN Medium" w:eastAsia="思源黑体 CN Medium" w:hAnsi="思源黑体 CN Medium" w:cs="思源黑体 CN Medium"/>
          <w:color w:val="000000" w:themeColor="text1"/>
          <w:szCs w:val="21"/>
        </w:rPr>
        <w:tab/>
      </w:r>
      <w:r w:rsidRPr="00E3732D">
        <w:rPr>
          <w:rFonts w:ascii="思源黑体 CN Medium" w:eastAsia="思源黑体 CN Medium" w:hAnsi="思源黑体 CN Medium" w:cs="思源黑体 CN Medium"/>
          <w:color w:val="000000" w:themeColor="text1"/>
          <w:szCs w:val="21"/>
        </w:rPr>
        <w:tab/>
      </w:r>
      <w:r w:rsidRPr="00E3732D">
        <w:rPr>
          <w:rFonts w:ascii="思源黑体 CN Medium" w:eastAsia="思源黑体 CN Medium" w:hAnsi="思源黑体 CN Medium" w:cs="思源黑体 CN Medium" w:hint="eastAsia"/>
          <w:color w:val="000000" w:themeColor="text1"/>
          <w:szCs w:val="21"/>
        </w:rPr>
        <w:t>设计策略：</w:t>
      </w:r>
      <w:r w:rsidRPr="00E3732D">
        <w:rPr>
          <w:rFonts w:ascii="思源黑体 CN Medium" w:eastAsia="思源黑体 CN Medium" w:hAnsi="思源黑体 CN Medium" w:cs="思源黑体 CN Medium" w:hint="eastAsia"/>
          <w:color w:val="000000" w:themeColor="text1"/>
          <w:szCs w:val="21"/>
          <w:u w:val="single"/>
        </w:rPr>
        <w:t xml:space="preserve">                </w:t>
      </w:r>
    </w:p>
    <w:p w14:paraId="2C8C4CE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DE64A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3</w:t>
      </w:r>
      <w:r w:rsidRPr="00DE64A1">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安全性</w:t>
      </w:r>
    </w:p>
    <w:p w14:paraId="1D6EBA7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安全性（</w:t>
      </w:r>
      <w:r w:rsidRPr="00E3732D">
        <w:rPr>
          <w:rFonts w:ascii="思源黑体 CN Medium" w:eastAsia="思源黑体 CN Medium" w:hAnsi="思源黑体 CN Medium" w:cs="思源黑体 CN Medium"/>
          <w:color w:val="000000" w:themeColor="text1"/>
          <w:szCs w:val="21"/>
        </w:rPr>
        <w:t>security）是指</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。安全性又可划分为</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b/>
          <w:color w:val="000000" w:themeColor="text1"/>
          <w:szCs w:val="21"/>
        </w:rPr>
        <w:t>【信息不泄露给未授权的用户】、</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b/>
          <w:color w:val="000000" w:themeColor="text1"/>
          <w:szCs w:val="21"/>
        </w:rPr>
        <w:t>【防止信息被篡改】、</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b/>
          <w:color w:val="000000" w:themeColor="text1"/>
          <w:szCs w:val="21"/>
        </w:rPr>
        <w:t>【不可抵赖】及</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b/>
          <w:color w:val="000000" w:themeColor="text1"/>
          <w:szCs w:val="21"/>
        </w:rPr>
        <w:t>【对信息的传播及内容具有控制的能力】</w:t>
      </w:r>
      <w:r w:rsidRPr="00E3732D">
        <w:rPr>
          <w:rFonts w:ascii="思源黑体 CN Medium" w:eastAsia="思源黑体 CN Medium" w:hAnsi="思源黑体 CN Medium" w:cs="思源黑体 CN Medium" w:hint="eastAsia"/>
          <w:color w:val="000000" w:themeColor="text1"/>
          <w:szCs w:val="21"/>
        </w:rPr>
        <w:t>等特性。例如：a</w:t>
      </w:r>
      <w:r w:rsidRPr="00E3732D">
        <w:rPr>
          <w:rFonts w:ascii="思源黑体 CN Medium" w:eastAsia="思源黑体 CN Medium" w:hAnsi="思源黑体 CN Medium" w:cs="思源黑体 CN Medium"/>
          <w:color w:val="000000" w:themeColor="text1"/>
          <w:szCs w:val="21"/>
        </w:rPr>
        <w:t>.可抵御SQL注入攻击；</w:t>
      </w:r>
      <w:r w:rsidRPr="00E3732D">
        <w:rPr>
          <w:rFonts w:ascii="思源黑体 CN Medium" w:eastAsia="思源黑体 CN Medium" w:hAnsi="思源黑体 CN Medium" w:cs="思源黑体 CN Medium" w:hint="eastAsia"/>
          <w:color w:val="000000" w:themeColor="text1"/>
          <w:szCs w:val="21"/>
        </w:rPr>
        <w:t>b</w:t>
      </w:r>
      <w:r w:rsidRPr="00E3732D">
        <w:rPr>
          <w:rFonts w:ascii="思源黑体 CN Medium" w:eastAsia="思源黑体 CN Medium" w:hAnsi="思源黑体 CN Medium" w:cs="思源黑体 CN Medium"/>
          <w:color w:val="000000" w:themeColor="text1"/>
          <w:szCs w:val="21"/>
        </w:rPr>
        <w:t>.对计算机的操作都有完整记录；c.用户信息数据库授权必须保证99.9%可用</w:t>
      </w:r>
      <w:r w:rsidRPr="00E3732D">
        <w:rPr>
          <w:rFonts w:ascii="思源黑体 CN Medium" w:eastAsia="思源黑体 CN Medium" w:hAnsi="思源黑体 CN Medium" w:cs="思源黑体 CN Medium" w:hint="eastAsia"/>
          <w:color w:val="000000" w:themeColor="text1"/>
          <w:szCs w:val="21"/>
        </w:rPr>
        <w:t>。</w:t>
      </w:r>
    </w:p>
    <w:p w14:paraId="3BF3654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设计策略：</w:t>
      </w:r>
      <w:r w:rsidRPr="00E3732D">
        <w:rPr>
          <w:rFonts w:ascii="思源黑体 CN Medium" w:eastAsia="思源黑体 CN Medium" w:hAnsi="思源黑体 CN Medium" w:cs="思源黑体 CN Medium" w:hint="eastAsia"/>
          <w:color w:val="000000" w:themeColor="text1"/>
          <w:szCs w:val="21"/>
          <w:u w:val="single"/>
        </w:rPr>
        <w:t xml:space="preserve">                </w:t>
      </w:r>
    </w:p>
    <w:p w14:paraId="03823C8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DE64A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4</w:t>
      </w:r>
      <w:r w:rsidRPr="00DE64A1">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可修改性</w:t>
      </w:r>
    </w:p>
    <w:p w14:paraId="3658BCB1" w14:textId="7CD86E9B"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可修改性（</w:t>
      </w:r>
      <w:r w:rsidRPr="00E3732D">
        <w:rPr>
          <w:rFonts w:ascii="思源黑体 CN Medium" w:eastAsia="思源黑体 CN Medium" w:hAnsi="思源黑体 CN Medium" w:cs="思源黑体 CN Medium"/>
          <w:color w:val="000000" w:themeColor="text1"/>
          <w:szCs w:val="21"/>
        </w:rPr>
        <w:t>modifiability）是指</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b/>
          <w:color w:val="000000" w:themeColor="text1"/>
          <w:szCs w:val="21"/>
        </w:rPr>
        <w:t>。</w:t>
      </w:r>
      <w:r w:rsidRPr="00E3732D">
        <w:rPr>
          <w:rFonts w:ascii="思源黑体 CN Medium" w:eastAsia="思源黑体 CN Medium" w:hAnsi="思源黑体 CN Medium" w:cs="思源黑体 CN Medium"/>
          <w:color w:val="000000" w:themeColor="text1"/>
          <w:szCs w:val="21"/>
        </w:rPr>
        <w:t>通常以某些具体的变更为基准，通过考察这些变更的代价衡量可修改性。</w:t>
      </w:r>
      <w:r w:rsidRPr="00DE64A1">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可扩展性与之相近</w:t>
      </w:r>
      <w:r w:rsidRPr="00DE64A1">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例如：a</w:t>
      </w:r>
      <w:r w:rsidRPr="00E3732D">
        <w:rPr>
          <w:rFonts w:ascii="思源黑体 CN Medium" w:eastAsia="思源黑体 CN Medium" w:hAnsi="思源黑体 CN Medium" w:cs="思源黑体 CN Medium"/>
          <w:color w:val="000000" w:themeColor="text1"/>
          <w:szCs w:val="21"/>
        </w:rPr>
        <w:t>.更改系统报表模块，必须在2</w:t>
      </w:r>
      <w:r w:rsidRPr="00DE64A1">
        <w:rPr>
          <w:rFonts w:ascii="思源黑体 CN Medium" w:eastAsia="思源黑体 CN Medium" w:hAnsi="思源黑体 CN Medium" w:cs="思源黑体 CN Medium"/>
          <w:color w:val="000000" w:themeColor="text1"/>
          <w:szCs w:val="21"/>
        </w:rPr>
        <w:t>人</w:t>
      </w:r>
      <w:r w:rsidRPr="00E3732D">
        <w:rPr>
          <w:rFonts w:ascii="思源黑体 CN Medium" w:eastAsia="思源黑体 CN Medium" w:hAnsi="思源黑体 CN Medium" w:cs="思源黑体 CN Medium"/>
          <w:color w:val="000000" w:themeColor="text1"/>
          <w:szCs w:val="21"/>
        </w:rPr>
        <w:t>周内完成；</w:t>
      </w:r>
      <w:r w:rsidRPr="00E3732D">
        <w:rPr>
          <w:rFonts w:ascii="思源黑体 CN Medium" w:eastAsia="思源黑体 CN Medium" w:hAnsi="思源黑体 CN Medium" w:cs="思源黑体 CN Medium" w:hint="eastAsia"/>
          <w:color w:val="000000" w:themeColor="text1"/>
          <w:szCs w:val="21"/>
        </w:rPr>
        <w:t>b</w:t>
      </w:r>
      <w:r w:rsidRPr="00E3732D">
        <w:rPr>
          <w:rFonts w:ascii="思源黑体 CN Medium" w:eastAsia="思源黑体 CN Medium" w:hAnsi="思源黑体 CN Medium" w:cs="思源黑体 CN Medium"/>
          <w:color w:val="000000" w:themeColor="text1"/>
          <w:szCs w:val="21"/>
        </w:rPr>
        <w:t>.对Web界面风格进行修改，修改必须在4</w:t>
      </w:r>
      <w:r w:rsidRPr="00DE64A1">
        <w:rPr>
          <w:rFonts w:ascii="思源黑体 CN Medium" w:eastAsia="思源黑体 CN Medium" w:hAnsi="思源黑体 CN Medium" w:cs="思源黑体 CN Medium"/>
          <w:color w:val="000000" w:themeColor="text1"/>
          <w:szCs w:val="21"/>
        </w:rPr>
        <w:t>人</w:t>
      </w:r>
      <w:r w:rsidRPr="00E3732D">
        <w:rPr>
          <w:rFonts w:ascii="思源黑体 CN Medium" w:eastAsia="思源黑体 CN Medium" w:hAnsi="思源黑体 CN Medium" w:cs="思源黑体 CN Medium"/>
          <w:color w:val="000000" w:themeColor="text1"/>
          <w:szCs w:val="21"/>
        </w:rPr>
        <w:t>月内完成。</w:t>
      </w:r>
    </w:p>
    <w:p w14:paraId="054BAE3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主要策略：</w:t>
      </w:r>
      <w:r w:rsidRPr="00E3732D">
        <w:rPr>
          <w:rFonts w:ascii="思源黑体 CN Medium" w:eastAsia="思源黑体 CN Medium" w:hAnsi="思源黑体 CN Medium" w:cs="思源黑体 CN Medium" w:hint="eastAsia"/>
          <w:color w:val="000000" w:themeColor="text1"/>
          <w:szCs w:val="21"/>
          <w:u w:val="single"/>
        </w:rPr>
        <w:t xml:space="preserve">                                                                                </w:t>
      </w:r>
    </w:p>
    <w:p w14:paraId="43682F2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5）易用性</w:t>
      </w:r>
    </w:p>
    <w:p w14:paraId="0EE4DE1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易用</w:t>
      </w:r>
      <w:proofErr w:type="gramStart"/>
      <w:r w:rsidRPr="00E3732D">
        <w:rPr>
          <w:rFonts w:ascii="思源黑体 CN Medium" w:eastAsia="思源黑体 CN Medium" w:hAnsi="思源黑体 CN Medium" w:cs="思源黑体 CN Medium" w:hint="eastAsia"/>
          <w:color w:val="000000" w:themeColor="text1"/>
          <w:szCs w:val="21"/>
        </w:rPr>
        <w:t>性关注</w:t>
      </w:r>
      <w:proofErr w:type="gramEnd"/>
      <w:r w:rsidRPr="00E3732D">
        <w:rPr>
          <w:rFonts w:ascii="思源黑体 CN Medium" w:eastAsia="思源黑体 CN Medium" w:hAnsi="思源黑体 CN Medium" w:cs="思源黑体 CN Medium" w:hint="eastAsia"/>
          <w:color w:val="000000" w:themeColor="text1"/>
          <w:szCs w:val="21"/>
        </w:rPr>
        <w:t>的是</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。例如：a</w:t>
      </w:r>
      <w:r w:rsidRPr="00E3732D">
        <w:rPr>
          <w:rFonts w:ascii="思源黑体 CN Medium" w:eastAsia="思源黑体 CN Medium" w:hAnsi="思源黑体 CN Medium" w:cs="思源黑体 CN Medium"/>
          <w:color w:val="000000" w:themeColor="text1"/>
          <w:szCs w:val="21"/>
        </w:rPr>
        <w:t>.界面友好；</w:t>
      </w:r>
      <w:r w:rsidRPr="00E3732D">
        <w:rPr>
          <w:rFonts w:ascii="思源黑体 CN Medium" w:eastAsia="思源黑体 CN Medium" w:hAnsi="思源黑体 CN Medium" w:cs="思源黑体 CN Medium" w:hint="eastAsia"/>
          <w:color w:val="000000" w:themeColor="text1"/>
          <w:szCs w:val="21"/>
        </w:rPr>
        <w:t>b</w:t>
      </w:r>
      <w:r w:rsidRPr="00E3732D">
        <w:rPr>
          <w:rFonts w:ascii="思源黑体 CN Medium" w:eastAsia="思源黑体 CN Medium" w:hAnsi="思源黑体 CN Medium" w:cs="思源黑体 CN Medium"/>
          <w:color w:val="000000" w:themeColor="text1"/>
          <w:szCs w:val="21"/>
        </w:rPr>
        <w:t>.新用户学习使用系统时间不超过2小时。</w:t>
      </w:r>
    </w:p>
    <w:p w14:paraId="7D287DF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6</w:t>
      </w:r>
      <w:r w:rsidRPr="00E3732D">
        <w:rPr>
          <w:rFonts w:ascii="思源黑体 CN Medium" w:eastAsia="思源黑体 CN Medium" w:hAnsi="思源黑体 CN Medium" w:cs="思源黑体 CN Medium" w:hint="eastAsia"/>
          <w:color w:val="000000" w:themeColor="text1"/>
          <w:szCs w:val="21"/>
        </w:rPr>
        <w:t>）可测试性</w:t>
      </w:r>
    </w:p>
    <w:p w14:paraId="1575E26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软件可测试性是指</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w:t>
      </w:r>
    </w:p>
    <w:p w14:paraId="667C13C9" w14:textId="77777777" w:rsidR="00E3732D" w:rsidRPr="00E3732D" w:rsidRDefault="00E3732D" w:rsidP="00E3732D">
      <w:pPr>
        <w:widowControl/>
        <w:wordWrap w:val="0"/>
        <w:adjustRightInd w:val="0"/>
        <w:snapToGrid w:val="0"/>
        <w:ind w:firstLineChars="200" w:firstLine="431"/>
        <w:jc w:val="left"/>
        <w:outlineLvl w:val="3"/>
        <w:rPr>
          <w:rFonts w:ascii="思源黑体 CN Medium" w:eastAsia="思源黑体 CN Medium" w:hAnsi="思源黑体 CN Medium" w:cs="思源黑体 CN Medium"/>
          <w:b/>
          <w:bCs/>
          <w:color w:val="000000" w:themeColor="text1"/>
          <w:szCs w:val="21"/>
        </w:rPr>
      </w:pPr>
      <w:r w:rsidRPr="00E3732D">
        <w:rPr>
          <w:rFonts w:ascii="思源黑体 CN Medium" w:eastAsia="思源黑体 CN Medium" w:hAnsi="思源黑体 CN Medium" w:cs="思源黑体 CN Medium"/>
          <w:b/>
          <w:bCs/>
          <w:color w:val="000000" w:themeColor="text1"/>
          <w:szCs w:val="21"/>
        </w:rPr>
        <w:t xml:space="preserve">6.2 </w:t>
      </w:r>
      <w:r w:rsidRPr="00E3732D">
        <w:rPr>
          <w:rFonts w:ascii="思源黑体 CN Medium" w:eastAsia="思源黑体 CN Medium" w:hAnsi="思源黑体 CN Medium" w:cs="思源黑体 CN Medium" w:hint="eastAsia"/>
          <w:b/>
          <w:bCs/>
          <w:color w:val="000000" w:themeColor="text1"/>
          <w:szCs w:val="21"/>
        </w:rPr>
        <w:t>软件架构评估方法</w:t>
      </w:r>
    </w:p>
    <w:p w14:paraId="410FFBF5"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风险点：</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1D41BC19"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非风险点</w:t>
      </w:r>
      <w:r w:rsidRPr="00DE64A1">
        <w:rPr>
          <w:rFonts w:ascii="思源黑体 CN Medium" w:eastAsia="思源黑体 CN Medium" w:hAnsi="思源黑体 CN Medium" w:cs="思源黑体 CN Medium" w:hint="eastAsia"/>
          <w:b/>
          <w:color w:val="000000" w:themeColor="text1"/>
          <w:szCs w:val="21"/>
        </w:rPr>
        <w:t>：</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rPr>
        <w:t>。</w:t>
      </w:r>
    </w:p>
    <w:p w14:paraId="7DD9D99A"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lastRenderedPageBreak/>
        <w:t>敏感点</w:t>
      </w:r>
      <w:r w:rsidRPr="00DE64A1">
        <w:rPr>
          <w:rFonts w:ascii="思源黑体 CN Medium" w:eastAsia="思源黑体 CN Medium" w:hAnsi="思源黑体 CN Medium" w:cs="思源黑体 CN Medium" w:hint="eastAsia"/>
          <w:b/>
          <w:color w:val="000000" w:themeColor="text1"/>
          <w:szCs w:val="21"/>
        </w:rPr>
        <w:t>：</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rPr>
        <w:t>。</w:t>
      </w:r>
    </w:p>
    <w:p w14:paraId="297DF6F0"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权衡点</w:t>
      </w:r>
      <w:r w:rsidRPr="00DE64A1">
        <w:rPr>
          <w:rFonts w:ascii="思源黑体 CN Medium" w:eastAsia="思源黑体 CN Medium" w:hAnsi="思源黑体 CN Medium" w:cs="思源黑体 CN Medium" w:hint="eastAsia"/>
          <w:b/>
          <w:color w:val="000000" w:themeColor="text1"/>
          <w:szCs w:val="21"/>
        </w:rPr>
        <w:t>：</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rPr>
        <w:t>。</w:t>
      </w:r>
    </w:p>
    <w:p w14:paraId="607710C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场景：</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。场景可从六个方面进行描述：</w:t>
      </w:r>
      <w:r w:rsidRPr="00DE64A1">
        <w:rPr>
          <w:rFonts w:ascii="思源黑体 CN Medium" w:eastAsia="思源黑体 CN Medium" w:hAnsi="思源黑体 CN Medium" w:cs="思源黑体 CN Medium" w:hint="eastAsia"/>
          <w:color w:val="000000" w:themeColor="text1"/>
          <w:szCs w:val="21"/>
        </w:rPr>
        <w:t>刺激</w:t>
      </w:r>
      <w:r w:rsidRPr="00E3732D">
        <w:rPr>
          <w:rFonts w:ascii="思源黑体 CN Medium" w:eastAsia="思源黑体 CN Medium" w:hAnsi="思源黑体 CN Medium" w:cs="思源黑体 CN Medium" w:hint="eastAsia"/>
          <w:color w:val="000000" w:themeColor="text1"/>
          <w:szCs w:val="21"/>
        </w:rPr>
        <w:t>源、</w:t>
      </w:r>
      <w:r w:rsidRPr="00DE64A1">
        <w:rPr>
          <w:rFonts w:ascii="思源黑体 CN Medium" w:eastAsia="思源黑体 CN Medium" w:hAnsi="思源黑体 CN Medium" w:cs="思源黑体 CN Medium" w:hint="eastAsia"/>
          <w:b/>
          <w:color w:val="000000" w:themeColor="text1"/>
          <w:szCs w:val="21"/>
        </w:rPr>
        <w:t>刺激</w:t>
      </w:r>
      <w:r w:rsidRPr="00E3732D">
        <w:rPr>
          <w:rFonts w:ascii="思源黑体 CN Medium" w:eastAsia="思源黑体 CN Medium" w:hAnsi="思源黑体 CN Medium" w:cs="思源黑体 CN Medium" w:hint="eastAsia"/>
          <w:color w:val="000000" w:themeColor="text1"/>
          <w:szCs w:val="21"/>
        </w:rPr>
        <w:t>、制品、环境、</w:t>
      </w:r>
      <w:r w:rsidRPr="00E3732D">
        <w:rPr>
          <w:rFonts w:ascii="思源黑体 CN Medium" w:eastAsia="思源黑体 CN Medium" w:hAnsi="思源黑体 CN Medium" w:cs="思源黑体 CN Medium" w:hint="eastAsia"/>
          <w:b/>
          <w:color w:val="000000" w:themeColor="text1"/>
          <w:szCs w:val="21"/>
        </w:rPr>
        <w:t>响应</w:t>
      </w:r>
      <w:r w:rsidRPr="00E3732D">
        <w:rPr>
          <w:rFonts w:ascii="思源黑体 CN Medium" w:eastAsia="思源黑体 CN Medium" w:hAnsi="思源黑体 CN Medium" w:cs="思源黑体 CN Medium" w:hint="eastAsia"/>
          <w:color w:val="000000" w:themeColor="text1"/>
          <w:szCs w:val="21"/>
        </w:rPr>
        <w:t>、响应度量。</w:t>
      </w:r>
    </w:p>
    <w:p w14:paraId="52CAA576"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noProof/>
          <w:color w:val="000000" w:themeColor="text1"/>
          <w:szCs w:val="21"/>
        </w:rPr>
        <w:drawing>
          <wp:inline distT="0" distB="0" distL="0" distR="0" wp14:anchorId="23142D42" wp14:editId="5818FE2A">
            <wp:extent cx="2880000" cy="1051577"/>
            <wp:effectExtent l="0" t="0" r="0" b="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0000" cy="1051577"/>
                    </a:xfrm>
                    <a:prstGeom prst="rect">
                      <a:avLst/>
                    </a:prstGeom>
                    <a:noFill/>
                  </pic:spPr>
                </pic:pic>
              </a:graphicData>
            </a:graphic>
          </wp:inline>
        </w:drawing>
      </w:r>
    </w:p>
    <w:p w14:paraId="433A888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刺激源（</w:t>
      </w:r>
      <w:r w:rsidRPr="00E3732D">
        <w:rPr>
          <w:rFonts w:ascii="思源黑体 CN Medium" w:eastAsia="思源黑体 CN Medium" w:hAnsi="思源黑体 CN Medium" w:cs="思源黑体 CN Medium"/>
          <w:color w:val="000000" w:themeColor="text1"/>
          <w:szCs w:val="21"/>
        </w:rPr>
        <w:t>Source</w:t>
      </w:r>
      <w:r w:rsidRPr="00E3732D">
        <w:rPr>
          <w:rFonts w:ascii="思源黑体 CN Medium" w:eastAsia="思源黑体 CN Medium" w:hAnsi="思源黑体 CN Medium" w:cs="思源黑体 CN Medium" w:hint="eastAsia"/>
          <w:color w:val="000000" w:themeColor="text1"/>
          <w:szCs w:val="21"/>
        </w:rPr>
        <w:t>）</w:t>
      </w:r>
      <w:r w:rsidRPr="00DE64A1">
        <w:rPr>
          <w:rFonts w:ascii="思源黑体 CN Medium" w:eastAsia="思源黑体 CN Medium" w:hAnsi="思源黑体 CN Medium" w:cs="思源黑体 CN Medium" w:hint="eastAsia"/>
          <w:color w:val="000000" w:themeColor="text1"/>
          <w:szCs w:val="21"/>
        </w:rPr>
        <w:t>：</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rPr>
        <w:t>。</w:t>
      </w:r>
    </w:p>
    <w:p w14:paraId="37950CD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DE64A1">
        <w:rPr>
          <w:rFonts w:ascii="思源黑体 CN Medium" w:eastAsia="思源黑体 CN Medium" w:hAnsi="思源黑体 CN Medium" w:cs="思源黑体 CN Medium" w:hint="eastAsia"/>
          <w:color w:val="000000" w:themeColor="text1"/>
          <w:szCs w:val="21"/>
        </w:rPr>
        <w:t>刺激（</w:t>
      </w:r>
      <w:r w:rsidRPr="00E3732D">
        <w:rPr>
          <w:rFonts w:ascii="思源黑体 CN Medium" w:eastAsia="思源黑体 CN Medium" w:hAnsi="思源黑体 CN Medium" w:cs="思源黑体 CN Medium"/>
          <w:color w:val="000000" w:themeColor="text1"/>
          <w:szCs w:val="21"/>
        </w:rPr>
        <w:t>Stimulus</w:t>
      </w:r>
      <w:r w:rsidRPr="00DE64A1">
        <w:rPr>
          <w:rFonts w:ascii="思源黑体 CN Medium" w:eastAsia="思源黑体 CN Medium" w:hAnsi="思源黑体 CN Medium" w:cs="思源黑体 CN Medium" w:hint="eastAsia"/>
          <w:color w:val="000000" w:themeColor="text1"/>
          <w:szCs w:val="21"/>
        </w:rPr>
        <w:t>）：</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rPr>
        <w:t>。</w:t>
      </w:r>
    </w:p>
    <w:p w14:paraId="6C19A35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环境</w:t>
      </w:r>
      <w:r w:rsidRPr="00DE64A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Environment</w:t>
      </w:r>
      <w:r w:rsidRPr="00DE64A1">
        <w:rPr>
          <w:rFonts w:ascii="思源黑体 CN Medium" w:eastAsia="思源黑体 CN Medium" w:hAnsi="思源黑体 CN Medium" w:cs="思源黑体 CN Medium" w:hint="eastAsia"/>
          <w:color w:val="000000" w:themeColor="text1"/>
          <w:szCs w:val="21"/>
        </w:rPr>
        <w:t>）：</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rPr>
        <w:t>。</w:t>
      </w:r>
    </w:p>
    <w:p w14:paraId="2E9C0C4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制品</w:t>
      </w:r>
      <w:r w:rsidRPr="00DE64A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Artifact</w:t>
      </w:r>
      <w:r w:rsidRPr="00DE64A1">
        <w:rPr>
          <w:rFonts w:ascii="思源黑体 CN Medium" w:eastAsia="思源黑体 CN Medium" w:hAnsi="思源黑体 CN Medium" w:cs="思源黑体 CN Medium" w:hint="eastAsia"/>
          <w:color w:val="000000" w:themeColor="text1"/>
          <w:szCs w:val="21"/>
        </w:rPr>
        <w:t>）：</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rPr>
        <w:t>。</w:t>
      </w:r>
    </w:p>
    <w:p w14:paraId="339011A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响应</w:t>
      </w:r>
      <w:r w:rsidRPr="00DE64A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Response</w:t>
      </w:r>
      <w:r w:rsidRPr="00DE64A1">
        <w:rPr>
          <w:rFonts w:ascii="思源黑体 CN Medium" w:eastAsia="思源黑体 CN Medium" w:hAnsi="思源黑体 CN Medium" w:cs="思源黑体 CN Medium" w:hint="eastAsia"/>
          <w:color w:val="000000" w:themeColor="text1"/>
          <w:szCs w:val="21"/>
        </w:rPr>
        <w:t>）：</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rPr>
        <w:t>。</w:t>
      </w:r>
    </w:p>
    <w:p w14:paraId="39030CC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响应度量</w:t>
      </w:r>
      <w:r w:rsidRPr="00DE64A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Measurement</w:t>
      </w:r>
      <w:r w:rsidRPr="00DE64A1">
        <w:rPr>
          <w:rFonts w:ascii="思源黑体 CN Medium" w:eastAsia="思源黑体 CN Medium" w:hAnsi="思源黑体 CN Medium" w:cs="思源黑体 CN Medium" w:hint="eastAsia"/>
          <w:color w:val="000000" w:themeColor="text1"/>
          <w:szCs w:val="21"/>
        </w:rPr>
        <w:t>）：</w:t>
      </w:r>
      <w:r w:rsidRPr="00DE64A1">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hint="eastAsia"/>
          <w:color w:val="000000" w:themeColor="text1"/>
          <w:szCs w:val="21"/>
        </w:rPr>
        <w:t>。</w:t>
      </w:r>
    </w:p>
    <w:p w14:paraId="450E6D49" w14:textId="77777777" w:rsidR="00E3732D" w:rsidRPr="00E3732D" w:rsidRDefault="00E3732D" w:rsidP="00E3732D">
      <w:pPr>
        <w:widowControl/>
        <w:wordWrap w:val="0"/>
        <w:jc w:val="left"/>
        <w:outlineLvl w:val="1"/>
        <w:rPr>
          <w:rFonts w:ascii="思源黑体 CN Medium" w:eastAsia="思源黑体 CN Medium" w:hAnsi="思源黑体 CN Medium" w:cs="Times New Roman"/>
          <w:b/>
          <w:bCs/>
          <w:color w:val="000000" w:themeColor="text1"/>
          <w:sz w:val="24"/>
          <w:szCs w:val="21"/>
        </w:rPr>
      </w:pPr>
      <w:bookmarkStart w:id="65" w:name="_Toc136371064"/>
      <w:bookmarkStart w:id="66" w:name="_Toc139891963"/>
      <w:r w:rsidRPr="00E3732D">
        <w:rPr>
          <w:rFonts w:ascii="思源黑体 CN Medium" w:eastAsia="思源黑体 CN Medium" w:hAnsi="思源黑体 CN Medium" w:cs="Times New Roman"/>
          <w:b/>
          <w:bCs/>
          <w:color w:val="000000" w:themeColor="text1"/>
          <w:sz w:val="24"/>
          <w:szCs w:val="21"/>
        </w:rPr>
        <w:t xml:space="preserve">7 </w:t>
      </w:r>
      <w:r w:rsidRPr="00E3732D">
        <w:rPr>
          <w:rFonts w:ascii="思源黑体 CN Medium" w:eastAsia="思源黑体 CN Medium" w:hAnsi="思源黑体 CN Medium" w:cs="Times New Roman" w:hint="eastAsia"/>
          <w:b/>
          <w:bCs/>
          <w:color w:val="000000" w:themeColor="text1"/>
          <w:sz w:val="24"/>
          <w:szCs w:val="21"/>
        </w:rPr>
        <w:t>产品线</w:t>
      </w:r>
      <w:bookmarkEnd w:id="65"/>
      <w:bookmarkEnd w:id="66"/>
    </w:p>
    <w:p w14:paraId="5583636F" w14:textId="77777777" w:rsidR="00E3732D" w:rsidRPr="00E3732D" w:rsidRDefault="00E3732D" w:rsidP="00E3732D">
      <w:pPr>
        <w:widowControl/>
        <w:wordWrap w:val="0"/>
        <w:adjustRightInd w:val="0"/>
        <w:snapToGrid w:val="0"/>
        <w:ind w:firstLineChars="200" w:firstLine="431"/>
        <w:jc w:val="left"/>
        <w:outlineLvl w:val="3"/>
        <w:rPr>
          <w:rFonts w:ascii="思源黑体 CN Medium" w:eastAsia="思源黑体 CN Medium" w:hAnsi="思源黑体 CN Medium" w:cs="思源黑体 CN Medium"/>
          <w:b/>
          <w:bCs/>
          <w:color w:val="000000" w:themeColor="text1"/>
          <w:szCs w:val="21"/>
        </w:rPr>
      </w:pPr>
      <w:r w:rsidRPr="00E3732D">
        <w:rPr>
          <w:rFonts w:ascii="思源黑体 CN Medium" w:eastAsia="思源黑体 CN Medium" w:hAnsi="思源黑体 CN Medium" w:cs="思源黑体 CN Medium"/>
          <w:b/>
          <w:bCs/>
          <w:color w:val="000000" w:themeColor="text1"/>
          <w:szCs w:val="21"/>
        </w:rPr>
        <w:t xml:space="preserve">7.1 </w:t>
      </w:r>
      <w:r w:rsidRPr="00E3732D">
        <w:rPr>
          <w:rFonts w:ascii="思源黑体 CN Medium" w:eastAsia="思源黑体 CN Medium" w:hAnsi="思源黑体 CN Medium" w:cs="思源黑体 CN Medium" w:hint="eastAsia"/>
          <w:b/>
          <w:bCs/>
          <w:color w:val="000000" w:themeColor="text1"/>
          <w:szCs w:val="21"/>
        </w:rPr>
        <w:t>特点</w:t>
      </w:r>
    </w:p>
    <w:p w14:paraId="2C8A71F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5642E5FF" w14:textId="77777777" w:rsidR="00E3732D" w:rsidRPr="00E3732D" w:rsidRDefault="00E3732D" w:rsidP="00E3732D">
      <w:pPr>
        <w:widowControl/>
        <w:wordWrap w:val="0"/>
        <w:adjustRightInd w:val="0"/>
        <w:snapToGrid w:val="0"/>
        <w:ind w:firstLineChars="200" w:firstLine="420"/>
        <w:jc w:val="left"/>
        <w:outlineLvl w:val="3"/>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bCs/>
          <w:color w:val="000000" w:themeColor="text1"/>
          <w:szCs w:val="21"/>
        </w:rPr>
        <w:t xml:space="preserve">7.2 </w:t>
      </w:r>
      <w:r w:rsidRPr="00E3732D">
        <w:rPr>
          <w:rFonts w:ascii="思源黑体 CN Medium" w:eastAsia="思源黑体 CN Medium" w:hAnsi="思源黑体 CN Medium" w:cs="思源黑体 CN Medium" w:hint="eastAsia"/>
          <w:bCs/>
          <w:color w:val="000000" w:themeColor="text1"/>
          <w:szCs w:val="21"/>
        </w:rPr>
        <w:t>建立方式</w:t>
      </w:r>
    </w:p>
    <w:tbl>
      <w:tblPr>
        <w:tblW w:w="5000" w:type="pct"/>
        <w:tblCellMar>
          <w:left w:w="0" w:type="dxa"/>
          <w:right w:w="0" w:type="dxa"/>
        </w:tblCellMar>
        <w:tblLook w:val="0600" w:firstRow="0" w:lastRow="0" w:firstColumn="0" w:lastColumn="0" w:noHBand="1" w:noVBand="1"/>
      </w:tblPr>
      <w:tblGrid>
        <w:gridCol w:w="1159"/>
        <w:gridCol w:w="3844"/>
        <w:gridCol w:w="4331"/>
      </w:tblGrid>
      <w:tr w:rsidR="00B37B6C" w:rsidRPr="00E3732D" w14:paraId="30433C63" w14:textId="77777777" w:rsidTr="00B37B6C">
        <w:trPr>
          <w:trHeight w:val="20"/>
        </w:trPr>
        <w:tc>
          <w:tcPr>
            <w:tcW w:w="62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F7E5C99"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p>
        </w:tc>
        <w:tc>
          <w:tcPr>
            <w:tcW w:w="2059"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DB3482E"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演化方式</w:t>
            </w:r>
          </w:p>
        </w:tc>
        <w:tc>
          <w:tcPr>
            <w:tcW w:w="232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1E4C416"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革命方式</w:t>
            </w:r>
          </w:p>
        </w:tc>
      </w:tr>
      <w:tr w:rsidR="00B37B6C" w:rsidRPr="00E3732D" w14:paraId="10AAB895" w14:textId="77777777" w:rsidTr="00B37B6C">
        <w:trPr>
          <w:trHeight w:val="20"/>
        </w:trPr>
        <w:tc>
          <w:tcPr>
            <w:tcW w:w="62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E7064E1"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c>
          <w:tcPr>
            <w:tcW w:w="2059"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8DAC715"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基于现有产品架构设计产品线的架构，经演化现有构件，开发产品线构件</w:t>
            </w:r>
          </w:p>
        </w:tc>
        <w:tc>
          <w:tcPr>
            <w:tcW w:w="232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C144512"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核心资源的开发基于现有产品</w:t>
            </w:r>
            <w:r w:rsidRPr="00DE64A1">
              <w:rPr>
                <w:rFonts w:ascii="思源黑体 CN Medium" w:eastAsia="思源黑体 CN Medium" w:hAnsi="思源黑体 CN Medium" w:cs="思源黑体 CN Medium" w:hint="eastAsia"/>
                <w:color w:val="000000" w:themeColor="text1"/>
                <w:szCs w:val="21"/>
              </w:rPr>
              <w:t>集</w:t>
            </w:r>
            <w:r w:rsidRPr="00E3732D">
              <w:rPr>
                <w:rFonts w:ascii="思源黑体 CN Medium" w:eastAsia="思源黑体 CN Medium" w:hAnsi="思源黑体 CN Medium" w:cs="思源黑体 CN Medium" w:hint="eastAsia"/>
                <w:color w:val="000000" w:themeColor="text1"/>
                <w:szCs w:val="21"/>
              </w:rPr>
              <w:t>的需求和</w:t>
            </w:r>
            <w:proofErr w:type="gramStart"/>
            <w:r w:rsidRPr="00E3732D">
              <w:rPr>
                <w:rFonts w:ascii="思源黑体 CN Medium" w:eastAsia="思源黑体 CN Medium" w:hAnsi="思源黑体 CN Medium" w:cs="思源黑体 CN Medium" w:hint="eastAsia"/>
                <w:color w:val="000000" w:themeColor="text1"/>
                <w:szCs w:val="21"/>
              </w:rPr>
              <w:t>可</w:t>
            </w:r>
            <w:proofErr w:type="gramEnd"/>
            <w:r w:rsidRPr="00E3732D">
              <w:rPr>
                <w:rFonts w:ascii="思源黑体 CN Medium" w:eastAsia="思源黑体 CN Medium" w:hAnsi="思源黑体 CN Medium" w:cs="思源黑体 CN Medium" w:hint="eastAsia"/>
                <w:color w:val="000000" w:themeColor="text1"/>
                <w:szCs w:val="21"/>
              </w:rPr>
              <w:t>预测的、将来需求的超集</w:t>
            </w:r>
          </w:p>
        </w:tc>
      </w:tr>
      <w:tr w:rsidR="00B37B6C" w:rsidRPr="00E3732D" w14:paraId="3BA24056" w14:textId="77777777" w:rsidTr="00B37B6C">
        <w:trPr>
          <w:trHeight w:val="20"/>
        </w:trPr>
        <w:tc>
          <w:tcPr>
            <w:tcW w:w="62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077D4F8"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c>
          <w:tcPr>
            <w:tcW w:w="2059"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031E159"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产品</w:t>
            </w:r>
            <w:proofErr w:type="gramStart"/>
            <w:r w:rsidRPr="00E3732D">
              <w:rPr>
                <w:rFonts w:ascii="思源黑体 CN Medium" w:eastAsia="思源黑体 CN Medium" w:hAnsi="思源黑体 CN Medium" w:cs="思源黑体 CN Medium" w:hint="eastAsia"/>
                <w:color w:val="000000" w:themeColor="text1"/>
                <w:szCs w:val="21"/>
              </w:rPr>
              <w:t>线核心</w:t>
            </w:r>
            <w:proofErr w:type="gramEnd"/>
            <w:r w:rsidRPr="00E3732D">
              <w:rPr>
                <w:rFonts w:ascii="思源黑体 CN Medium" w:eastAsia="思源黑体 CN Medium" w:hAnsi="思源黑体 CN Medium" w:cs="思源黑体 CN Medium" w:hint="eastAsia"/>
                <w:color w:val="000000" w:themeColor="text1"/>
                <w:szCs w:val="21"/>
              </w:rPr>
              <w:t>资源随产品</w:t>
            </w:r>
            <w:r w:rsidRPr="00DE64A1">
              <w:rPr>
                <w:rFonts w:ascii="思源黑体 CN Medium" w:eastAsia="思源黑体 CN Medium" w:hAnsi="思源黑体 CN Medium" w:cs="思源黑体 CN Medium" w:hint="eastAsia"/>
                <w:color w:val="000000" w:themeColor="text1"/>
                <w:szCs w:val="21"/>
              </w:rPr>
              <w:t>新</w:t>
            </w:r>
            <w:r w:rsidRPr="00E3732D">
              <w:rPr>
                <w:rFonts w:ascii="思源黑体 CN Medium" w:eastAsia="思源黑体 CN Medium" w:hAnsi="思源黑体 CN Medium" w:cs="思源黑体 CN Medium" w:hint="eastAsia"/>
                <w:color w:val="000000" w:themeColor="text1"/>
                <w:szCs w:val="21"/>
              </w:rPr>
              <w:t>成员的需求而演化</w:t>
            </w:r>
          </w:p>
        </w:tc>
        <w:tc>
          <w:tcPr>
            <w:tcW w:w="232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49ED019"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开发满足所有预期产品</w:t>
            </w:r>
            <w:proofErr w:type="gramStart"/>
            <w:r w:rsidRPr="00E3732D">
              <w:rPr>
                <w:rFonts w:ascii="思源黑体 CN Medium" w:eastAsia="思源黑体 CN Medium" w:hAnsi="思源黑体 CN Medium" w:cs="思源黑体 CN Medium" w:hint="eastAsia"/>
                <w:color w:val="000000" w:themeColor="text1"/>
                <w:szCs w:val="21"/>
              </w:rPr>
              <w:t>线成员</w:t>
            </w:r>
            <w:proofErr w:type="gramEnd"/>
            <w:r w:rsidRPr="00E3732D">
              <w:rPr>
                <w:rFonts w:ascii="思源黑体 CN Medium" w:eastAsia="思源黑体 CN Medium" w:hAnsi="思源黑体 CN Medium" w:cs="思源黑体 CN Medium" w:hint="eastAsia"/>
                <w:color w:val="000000" w:themeColor="text1"/>
                <w:szCs w:val="21"/>
              </w:rPr>
              <w:t>的需求的核心资源</w:t>
            </w:r>
          </w:p>
        </w:tc>
      </w:tr>
    </w:tbl>
    <w:p w14:paraId="5A8AFEF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将现有产品演化为产品线</w:t>
      </w:r>
    </w:p>
    <w:p w14:paraId="2163BD1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lastRenderedPageBreak/>
        <w:t>用软件产品线替代现有产品集</w:t>
      </w:r>
    </w:p>
    <w:p w14:paraId="0A591AA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全新软件产品线的演化</w:t>
      </w:r>
    </w:p>
    <w:p w14:paraId="175F6A1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全新软件产品线的开发</w:t>
      </w:r>
    </w:p>
    <w:p w14:paraId="42756811" w14:textId="77777777" w:rsidR="00E3732D" w:rsidRPr="00E3732D" w:rsidRDefault="00E3732D" w:rsidP="00E3732D">
      <w:pPr>
        <w:widowControl/>
        <w:wordWrap w:val="0"/>
        <w:adjustRightInd w:val="0"/>
        <w:snapToGrid w:val="0"/>
        <w:ind w:firstLineChars="200" w:firstLine="431"/>
        <w:jc w:val="left"/>
        <w:outlineLvl w:val="3"/>
        <w:rPr>
          <w:rFonts w:ascii="思源黑体 CN Medium" w:eastAsia="思源黑体 CN Medium" w:hAnsi="思源黑体 CN Medium" w:cs="思源黑体 CN Medium"/>
          <w:b/>
          <w:bCs/>
          <w:color w:val="000000" w:themeColor="text1"/>
          <w:szCs w:val="21"/>
        </w:rPr>
      </w:pPr>
      <w:r w:rsidRPr="00E3732D">
        <w:rPr>
          <w:rFonts w:ascii="思源黑体 CN Medium" w:eastAsia="思源黑体 CN Medium" w:hAnsi="思源黑体 CN Medium" w:cs="思源黑体 CN Medium"/>
          <w:b/>
          <w:bCs/>
          <w:color w:val="000000" w:themeColor="text1"/>
          <w:szCs w:val="21"/>
        </w:rPr>
        <w:t xml:space="preserve">7.3 </w:t>
      </w:r>
      <w:r w:rsidRPr="00E3732D">
        <w:rPr>
          <w:rFonts w:ascii="思源黑体 CN Medium" w:eastAsia="思源黑体 CN Medium" w:hAnsi="思源黑体 CN Medium" w:cs="思源黑体 CN Medium" w:hint="eastAsia"/>
          <w:b/>
          <w:bCs/>
          <w:color w:val="000000" w:themeColor="text1"/>
          <w:szCs w:val="21"/>
        </w:rPr>
        <w:t>成功实施产品线主要取决因素</w:t>
      </w:r>
    </w:p>
    <w:p w14:paraId="2D26361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u w:val="single"/>
        </w:rPr>
      </w:pPr>
      <w:r w:rsidRPr="00E3732D">
        <w:rPr>
          <w:rFonts w:ascii="思源黑体 CN Medium" w:eastAsia="思源黑体 CN Medium" w:hAnsi="思源黑体 CN Medium" w:cs="思源黑体 CN Medium" w:hint="eastAsia"/>
          <w:color w:val="000000" w:themeColor="text1"/>
          <w:szCs w:val="21"/>
          <w:u w:val="single"/>
        </w:rPr>
        <w:t xml:space="preserve">                                       </w:t>
      </w:r>
    </w:p>
    <w:p w14:paraId="2DF6932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u w:val="single"/>
        </w:rPr>
      </w:pPr>
      <w:r w:rsidRPr="00E3732D">
        <w:rPr>
          <w:rFonts w:ascii="思源黑体 CN Medium" w:eastAsia="思源黑体 CN Medium" w:hAnsi="思源黑体 CN Medium" w:cs="思源黑体 CN Medium" w:hint="eastAsia"/>
          <w:color w:val="000000" w:themeColor="text1"/>
          <w:szCs w:val="21"/>
          <w:u w:val="single"/>
        </w:rPr>
        <w:t xml:space="preserve">                                       </w:t>
      </w:r>
    </w:p>
    <w:p w14:paraId="67784E3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u w:val="single"/>
        </w:rPr>
      </w:pPr>
      <w:r w:rsidRPr="00E3732D">
        <w:rPr>
          <w:rFonts w:ascii="思源黑体 CN Medium" w:eastAsia="思源黑体 CN Medium" w:hAnsi="思源黑体 CN Medium" w:cs="思源黑体 CN Medium" w:hint="eastAsia"/>
          <w:color w:val="000000" w:themeColor="text1"/>
          <w:szCs w:val="21"/>
          <w:u w:val="single"/>
        </w:rPr>
        <w:t xml:space="preserve">                                       </w:t>
      </w:r>
    </w:p>
    <w:p w14:paraId="0D5D179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p w14:paraId="475E57D1" w14:textId="77777777" w:rsidR="00E3732D" w:rsidRPr="00E3732D" w:rsidRDefault="00E3732D" w:rsidP="00E3732D">
      <w:pPr>
        <w:widowControl/>
        <w:wordWrap w:val="0"/>
        <w:jc w:val="left"/>
        <w:outlineLvl w:val="1"/>
        <w:rPr>
          <w:rFonts w:ascii="思源黑体 CN Medium" w:eastAsia="思源黑体 CN Medium" w:hAnsi="思源黑体 CN Medium" w:cs="Times New Roman"/>
          <w:b/>
          <w:bCs/>
          <w:color w:val="000000" w:themeColor="text1"/>
          <w:sz w:val="24"/>
          <w:szCs w:val="21"/>
        </w:rPr>
      </w:pPr>
      <w:bookmarkStart w:id="67" w:name="_Toc136371066"/>
      <w:bookmarkStart w:id="68" w:name="_Toc139891964"/>
      <w:r w:rsidRPr="00E3732D">
        <w:rPr>
          <w:rFonts w:ascii="思源黑体 CN Medium" w:eastAsia="思源黑体 CN Medium" w:hAnsi="思源黑体 CN Medium" w:cs="Times New Roman"/>
          <w:b/>
          <w:bCs/>
          <w:color w:val="000000" w:themeColor="text1"/>
          <w:sz w:val="24"/>
          <w:szCs w:val="21"/>
        </w:rPr>
        <w:t xml:space="preserve">8 </w:t>
      </w:r>
      <w:r w:rsidRPr="00E3732D">
        <w:rPr>
          <w:rFonts w:ascii="思源黑体 CN Medium" w:eastAsia="思源黑体 CN Medium" w:hAnsi="思源黑体 CN Medium" w:cs="Times New Roman" w:hint="eastAsia"/>
          <w:b/>
          <w:bCs/>
          <w:color w:val="000000" w:themeColor="text1"/>
          <w:sz w:val="24"/>
          <w:szCs w:val="21"/>
        </w:rPr>
        <w:t>大型网站系统架构演化</w:t>
      </w:r>
      <w:bookmarkEnd w:id="67"/>
      <w:bookmarkEnd w:id="68"/>
    </w:p>
    <w:p w14:paraId="095BB89B" w14:textId="77777777" w:rsidR="00E3732D" w:rsidRPr="00E3732D" w:rsidRDefault="00E3732D" w:rsidP="00E3732D">
      <w:pPr>
        <w:widowControl/>
        <w:wordWrap w:val="0"/>
        <w:adjustRightInd w:val="0"/>
        <w:snapToGrid w:val="0"/>
        <w:ind w:firstLineChars="200" w:firstLine="431"/>
        <w:jc w:val="left"/>
        <w:outlineLvl w:val="3"/>
        <w:rPr>
          <w:rFonts w:ascii="思源黑体 CN Medium" w:eastAsia="思源黑体 CN Medium" w:hAnsi="思源黑体 CN Medium" w:cs="思源黑体 CN Medium"/>
          <w:b/>
          <w:bCs/>
          <w:color w:val="000000" w:themeColor="text1"/>
          <w:szCs w:val="21"/>
        </w:rPr>
      </w:pPr>
      <w:r w:rsidRPr="00E3732D">
        <w:rPr>
          <w:rFonts w:ascii="思源黑体 CN Medium" w:eastAsia="思源黑体 CN Medium" w:hAnsi="思源黑体 CN Medium" w:cs="思源黑体 CN Medium"/>
          <w:b/>
          <w:bCs/>
          <w:color w:val="000000" w:themeColor="text1"/>
          <w:szCs w:val="21"/>
        </w:rPr>
        <w:t xml:space="preserve">8.1 </w:t>
      </w:r>
      <w:r w:rsidRPr="00E3732D">
        <w:rPr>
          <w:rFonts w:ascii="思源黑体 CN Medium" w:eastAsia="思源黑体 CN Medium" w:hAnsi="思源黑体 CN Medium" w:cs="思源黑体 CN Medium" w:hint="eastAsia"/>
          <w:b/>
          <w:bCs/>
          <w:color w:val="000000" w:themeColor="text1"/>
          <w:szCs w:val="21"/>
        </w:rPr>
        <w:t>维度</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4"/>
        <w:gridCol w:w="7010"/>
      </w:tblGrid>
      <w:tr w:rsidR="00B37B6C" w:rsidRPr="00E3732D" w14:paraId="4C76071B" w14:textId="77777777" w:rsidTr="00B37B6C">
        <w:trPr>
          <w:trHeight w:val="20"/>
        </w:trPr>
        <w:tc>
          <w:tcPr>
            <w:tcW w:w="1249" w:type="pct"/>
            <w:vAlign w:val="center"/>
            <w:hideMark/>
          </w:tcPr>
          <w:p w14:paraId="1EC5D752"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维度</w:t>
            </w:r>
          </w:p>
        </w:tc>
        <w:tc>
          <w:tcPr>
            <w:tcW w:w="3751" w:type="pct"/>
            <w:vAlign w:val="center"/>
            <w:hideMark/>
          </w:tcPr>
          <w:p w14:paraId="26E2236E"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涉及技术内容</w:t>
            </w:r>
          </w:p>
        </w:tc>
      </w:tr>
      <w:tr w:rsidR="00B37B6C" w:rsidRPr="00E3732D" w14:paraId="3CCAD432" w14:textId="77777777" w:rsidTr="00B37B6C">
        <w:trPr>
          <w:trHeight w:val="20"/>
        </w:trPr>
        <w:tc>
          <w:tcPr>
            <w:tcW w:w="1249" w:type="pct"/>
            <w:vAlign w:val="center"/>
            <w:hideMark/>
          </w:tcPr>
          <w:p w14:paraId="66FB6FF9"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从</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来看</w:t>
            </w:r>
          </w:p>
        </w:tc>
        <w:tc>
          <w:tcPr>
            <w:tcW w:w="3751" w:type="pct"/>
            <w:vAlign w:val="center"/>
            <w:hideMark/>
          </w:tcPr>
          <w:p w14:paraId="57038324"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MVC，MVP，MVVM，REST，Webservice，</w:t>
            </w:r>
            <w:proofErr w:type="gramStart"/>
            <w:r w:rsidRPr="00E3732D">
              <w:rPr>
                <w:rFonts w:ascii="思源黑体 CN Medium" w:eastAsia="思源黑体 CN Medium" w:hAnsi="思源黑体 CN Medium" w:cs="思源黑体 CN Medium" w:hint="eastAsia"/>
                <w:color w:val="000000" w:themeColor="text1"/>
                <w:szCs w:val="21"/>
              </w:rPr>
              <w:t>微服务</w:t>
            </w:r>
            <w:proofErr w:type="gramEnd"/>
          </w:p>
        </w:tc>
      </w:tr>
      <w:tr w:rsidR="00B37B6C" w:rsidRPr="00E3732D" w14:paraId="0618CC88" w14:textId="77777777" w:rsidTr="00B37B6C">
        <w:trPr>
          <w:trHeight w:val="20"/>
        </w:trPr>
        <w:tc>
          <w:tcPr>
            <w:tcW w:w="1249" w:type="pct"/>
            <w:vAlign w:val="center"/>
            <w:hideMark/>
          </w:tcPr>
          <w:p w14:paraId="4C3B4D04"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从</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来看</w:t>
            </w:r>
          </w:p>
        </w:tc>
        <w:tc>
          <w:tcPr>
            <w:tcW w:w="3751" w:type="pct"/>
            <w:vAlign w:val="center"/>
            <w:hideMark/>
          </w:tcPr>
          <w:p w14:paraId="1A067DE7"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集群</w:t>
            </w:r>
            <w:r w:rsidRPr="00DE64A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负载均衡）、</w:t>
            </w:r>
            <w:r w:rsidRPr="00E3732D">
              <w:rPr>
                <w:rFonts w:ascii="思源黑体 CN Medium" w:eastAsia="思源黑体 CN Medium" w:hAnsi="思源黑体 CN Medium" w:cs="思源黑体 CN Medium"/>
                <w:color w:val="000000" w:themeColor="text1"/>
                <w:szCs w:val="21"/>
              </w:rPr>
              <w:t>CDN</w:t>
            </w:r>
          </w:p>
        </w:tc>
      </w:tr>
      <w:tr w:rsidR="00B37B6C" w:rsidRPr="00E3732D" w14:paraId="41AA98A5" w14:textId="77777777" w:rsidTr="00B37B6C">
        <w:trPr>
          <w:trHeight w:val="20"/>
        </w:trPr>
        <w:tc>
          <w:tcPr>
            <w:tcW w:w="1249" w:type="pct"/>
            <w:vAlign w:val="center"/>
            <w:hideMark/>
          </w:tcPr>
          <w:p w14:paraId="006B2712"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从</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来看</w:t>
            </w:r>
          </w:p>
        </w:tc>
        <w:tc>
          <w:tcPr>
            <w:tcW w:w="3751" w:type="pct"/>
            <w:vAlign w:val="center"/>
            <w:hideMark/>
          </w:tcPr>
          <w:p w14:paraId="29C690B7"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MemCache</w:t>
            </w:r>
            <w:r w:rsidRPr="00DE64A1">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Redis</w:t>
            </w:r>
            <w:r w:rsidRPr="00DE64A1">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Squid</w:t>
            </w:r>
          </w:p>
        </w:tc>
      </w:tr>
      <w:tr w:rsidR="00B37B6C" w:rsidRPr="00E3732D" w14:paraId="26FFDFA4" w14:textId="77777777" w:rsidTr="00B37B6C">
        <w:trPr>
          <w:trHeight w:val="20"/>
        </w:trPr>
        <w:tc>
          <w:tcPr>
            <w:tcW w:w="1249" w:type="pct"/>
            <w:vAlign w:val="center"/>
            <w:hideMark/>
          </w:tcPr>
          <w:p w14:paraId="48AEC0F4"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从</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来看</w:t>
            </w:r>
          </w:p>
        </w:tc>
        <w:tc>
          <w:tcPr>
            <w:tcW w:w="3751" w:type="pct"/>
            <w:vAlign w:val="center"/>
            <w:hideMark/>
          </w:tcPr>
          <w:p w14:paraId="732D2C0D"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主从库（主从复制）</w:t>
            </w:r>
            <w:r w:rsidRPr="00DE64A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内存数据库</w:t>
            </w:r>
            <w:r w:rsidRPr="00DE64A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反规范化技术，</w:t>
            </w:r>
            <w:r w:rsidRPr="00E3732D">
              <w:rPr>
                <w:rFonts w:ascii="思源黑体 CN Medium" w:eastAsia="思源黑体 CN Medium" w:hAnsi="思源黑体 CN Medium" w:cs="思源黑体 CN Medium"/>
                <w:color w:val="000000" w:themeColor="text1"/>
                <w:szCs w:val="21"/>
              </w:rPr>
              <w:t>NoSQL，分区（分表）技术，视图与物化视图</w:t>
            </w:r>
          </w:p>
        </w:tc>
      </w:tr>
      <w:tr w:rsidR="00B37B6C" w:rsidRPr="00E3732D" w14:paraId="62A38EC1" w14:textId="77777777" w:rsidTr="00B37B6C">
        <w:trPr>
          <w:trHeight w:val="20"/>
        </w:trPr>
        <w:tc>
          <w:tcPr>
            <w:tcW w:w="1249" w:type="pct"/>
            <w:vAlign w:val="center"/>
            <w:hideMark/>
          </w:tcPr>
          <w:p w14:paraId="4133663A"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从</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来看</w:t>
            </w:r>
          </w:p>
        </w:tc>
        <w:tc>
          <w:tcPr>
            <w:tcW w:w="3751" w:type="pct"/>
            <w:vAlign w:val="center"/>
            <w:hideMark/>
          </w:tcPr>
          <w:p w14:paraId="6BE59C21"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Hibernate，Mybatis</w:t>
            </w:r>
          </w:p>
        </w:tc>
      </w:tr>
      <w:tr w:rsidR="00B37B6C" w:rsidRPr="00E3732D" w14:paraId="0C367AAE" w14:textId="77777777" w:rsidTr="00B37B6C">
        <w:trPr>
          <w:trHeight w:val="20"/>
        </w:trPr>
        <w:tc>
          <w:tcPr>
            <w:tcW w:w="1249" w:type="pct"/>
            <w:vAlign w:val="center"/>
            <w:hideMark/>
          </w:tcPr>
          <w:p w14:paraId="37A86A31"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从</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来看</w:t>
            </w:r>
          </w:p>
        </w:tc>
        <w:tc>
          <w:tcPr>
            <w:tcW w:w="3751" w:type="pct"/>
            <w:vAlign w:val="center"/>
            <w:hideMark/>
          </w:tcPr>
          <w:p w14:paraId="52FE98BD"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Hadoop</w:t>
            </w:r>
            <w:r w:rsidRPr="00DE64A1">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FastDFS，区块链</w:t>
            </w:r>
          </w:p>
        </w:tc>
      </w:tr>
      <w:tr w:rsidR="00B37B6C" w:rsidRPr="00E3732D" w14:paraId="377DEE1F" w14:textId="77777777" w:rsidTr="00B37B6C">
        <w:trPr>
          <w:trHeight w:val="20"/>
        </w:trPr>
        <w:tc>
          <w:tcPr>
            <w:tcW w:w="1249" w:type="pct"/>
            <w:vAlign w:val="center"/>
            <w:hideMark/>
          </w:tcPr>
          <w:p w14:paraId="210D2DE5"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从</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来看</w:t>
            </w:r>
          </w:p>
        </w:tc>
        <w:tc>
          <w:tcPr>
            <w:tcW w:w="3751" w:type="pct"/>
            <w:vAlign w:val="center"/>
            <w:hideMark/>
          </w:tcPr>
          <w:p w14:paraId="11A66503"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XML，JSON</w:t>
            </w:r>
          </w:p>
        </w:tc>
      </w:tr>
      <w:tr w:rsidR="00B37B6C" w:rsidRPr="00E3732D" w14:paraId="1549069E" w14:textId="77777777" w:rsidTr="00B37B6C">
        <w:trPr>
          <w:trHeight w:val="20"/>
        </w:trPr>
        <w:tc>
          <w:tcPr>
            <w:tcW w:w="1249" w:type="pct"/>
            <w:vAlign w:val="center"/>
            <w:hideMark/>
          </w:tcPr>
          <w:p w14:paraId="7524E06B"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从</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来看</w:t>
            </w:r>
          </w:p>
        </w:tc>
        <w:tc>
          <w:tcPr>
            <w:tcW w:w="3751" w:type="pct"/>
            <w:vAlign w:val="center"/>
            <w:hideMark/>
          </w:tcPr>
          <w:p w14:paraId="22C25BD0"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Apache</w:t>
            </w:r>
            <w:r w:rsidRPr="00DE64A1">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WebSphere，WebLogic，Tomcat，JBOSS，IIS</w:t>
            </w:r>
          </w:p>
        </w:tc>
      </w:tr>
      <w:tr w:rsidR="00B37B6C" w:rsidRPr="00E3732D" w14:paraId="1E96744E" w14:textId="77777777" w:rsidTr="00B37B6C">
        <w:trPr>
          <w:trHeight w:val="20"/>
        </w:trPr>
        <w:tc>
          <w:tcPr>
            <w:tcW w:w="1249" w:type="pct"/>
            <w:vAlign w:val="center"/>
            <w:hideMark/>
          </w:tcPr>
          <w:p w14:paraId="2D8F9CE3"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从</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来看</w:t>
            </w:r>
          </w:p>
        </w:tc>
        <w:tc>
          <w:tcPr>
            <w:tcW w:w="3751" w:type="pct"/>
            <w:vAlign w:val="center"/>
            <w:hideMark/>
          </w:tcPr>
          <w:p w14:paraId="798280DC"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SQL注入攻击</w:t>
            </w:r>
          </w:p>
        </w:tc>
      </w:tr>
      <w:tr w:rsidR="00B37B6C" w:rsidRPr="00E3732D" w14:paraId="572299E2" w14:textId="77777777" w:rsidTr="00B37B6C">
        <w:trPr>
          <w:trHeight w:val="20"/>
        </w:trPr>
        <w:tc>
          <w:tcPr>
            <w:tcW w:w="1249" w:type="pct"/>
            <w:vAlign w:val="center"/>
            <w:hideMark/>
          </w:tcPr>
          <w:p w14:paraId="0CF89BE5"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其它</w:t>
            </w:r>
          </w:p>
        </w:tc>
        <w:tc>
          <w:tcPr>
            <w:tcW w:w="3751" w:type="pct"/>
            <w:vAlign w:val="center"/>
            <w:hideMark/>
          </w:tcPr>
          <w:p w14:paraId="38816593"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静态化</w:t>
            </w:r>
            <w:r w:rsidRPr="00DE64A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有状态与无状态</w:t>
            </w:r>
            <w:r w:rsidRPr="00DE64A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响应式</w:t>
            </w:r>
            <w:r w:rsidRPr="00E3732D">
              <w:rPr>
                <w:rFonts w:ascii="思源黑体 CN Medium" w:eastAsia="思源黑体 CN Medium" w:hAnsi="思源黑体 CN Medium" w:cs="思源黑体 CN Medium"/>
                <w:color w:val="000000" w:themeColor="text1"/>
                <w:szCs w:val="21"/>
              </w:rPr>
              <w:t>Web设计</w:t>
            </w:r>
            <w:r w:rsidRPr="00DE64A1">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中台</w:t>
            </w:r>
          </w:p>
        </w:tc>
      </w:tr>
    </w:tbl>
    <w:p w14:paraId="65765901"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p>
    <w:p w14:paraId="08415668" w14:textId="77777777" w:rsidR="00E3732D" w:rsidRPr="00E3732D" w:rsidRDefault="00E3732D" w:rsidP="00E3732D">
      <w:pPr>
        <w:widowControl/>
        <w:wordWrap w:val="0"/>
        <w:adjustRightInd w:val="0"/>
        <w:snapToGrid w:val="0"/>
        <w:ind w:firstLineChars="200" w:firstLine="431"/>
        <w:jc w:val="left"/>
        <w:outlineLvl w:val="3"/>
        <w:rPr>
          <w:rFonts w:ascii="思源黑体 CN Medium" w:eastAsia="思源黑体 CN Medium" w:hAnsi="思源黑体 CN Medium" w:cs="思源黑体 CN Medium"/>
          <w:b/>
          <w:bCs/>
          <w:color w:val="000000" w:themeColor="text1"/>
          <w:szCs w:val="21"/>
        </w:rPr>
      </w:pPr>
      <w:r w:rsidRPr="00E3732D">
        <w:rPr>
          <w:rFonts w:ascii="思源黑体 CN Medium" w:eastAsia="思源黑体 CN Medium" w:hAnsi="思源黑体 CN Medium" w:cs="思源黑体 CN Medium"/>
          <w:b/>
          <w:bCs/>
          <w:color w:val="000000" w:themeColor="text1"/>
          <w:szCs w:val="21"/>
        </w:rPr>
        <w:t xml:space="preserve">8.2 </w:t>
      </w:r>
      <w:r w:rsidRPr="00E3732D">
        <w:rPr>
          <w:rFonts w:ascii="思源黑体 CN Medium" w:eastAsia="思源黑体 CN Medium" w:hAnsi="思源黑体 CN Medium" w:cs="思源黑体 CN Medium" w:hint="eastAsia"/>
          <w:b/>
          <w:bCs/>
          <w:color w:val="000000" w:themeColor="text1"/>
          <w:szCs w:val="21"/>
        </w:rPr>
        <w:t>缓存</w:t>
      </w:r>
    </w:p>
    <w:p w14:paraId="4D9C7B7E" w14:textId="77777777" w:rsidR="00E3732D" w:rsidRPr="00E3732D" w:rsidRDefault="00E3732D" w:rsidP="00E3732D">
      <w:pPr>
        <w:widowControl/>
        <w:wordWrap w:val="0"/>
        <w:adjustRightInd w:val="0"/>
        <w:snapToGrid w:val="0"/>
        <w:ind w:firstLineChars="100" w:firstLine="21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bCs/>
          <w:color w:val="000000" w:themeColor="text1"/>
          <w:szCs w:val="21"/>
        </w:rPr>
        <w:t>（1）</w:t>
      </w:r>
      <w:r w:rsidRPr="00E3732D">
        <w:rPr>
          <w:rFonts w:ascii="思源黑体 CN Medium" w:eastAsia="思源黑体 CN Medium" w:hAnsi="思源黑体 CN Medium" w:cs="思源黑体 CN Medium"/>
          <w:b/>
          <w:bCs/>
          <w:color w:val="000000" w:themeColor="text1"/>
          <w:szCs w:val="21"/>
        </w:rPr>
        <w:t>MemCache：</w:t>
      </w:r>
      <w:r w:rsidRPr="00E3732D">
        <w:rPr>
          <w:rFonts w:ascii="思源黑体 CN Medium" w:eastAsia="思源黑体 CN Medium" w:hAnsi="思源黑体 CN Medium" w:cs="思源黑体 CN Medium"/>
          <w:color w:val="000000" w:themeColor="text1"/>
          <w:szCs w:val="21"/>
        </w:rPr>
        <w:t>Mem</w:t>
      </w:r>
      <w:r w:rsidRPr="00E3732D">
        <w:rPr>
          <w:rFonts w:ascii="思源黑体 CN Medium" w:eastAsia="思源黑体 CN Medium" w:hAnsi="思源黑体 CN Medium" w:cs="思源黑体 CN Medium" w:hint="eastAsia"/>
          <w:color w:val="000000" w:themeColor="text1"/>
          <w:szCs w:val="21"/>
        </w:rPr>
        <w:t>C</w:t>
      </w:r>
      <w:r w:rsidRPr="00E3732D">
        <w:rPr>
          <w:rFonts w:ascii="思源黑体 CN Medium" w:eastAsia="思源黑体 CN Medium" w:hAnsi="思源黑体 CN Medium" w:cs="思源黑体 CN Medium"/>
          <w:color w:val="000000" w:themeColor="text1"/>
          <w:szCs w:val="21"/>
        </w:rPr>
        <w:t>ache是</w:t>
      </w:r>
      <w:r w:rsidRPr="00E3732D">
        <w:rPr>
          <w:rFonts w:ascii="思源黑体 CN Medium" w:eastAsia="思源黑体 CN Medium" w:hAnsi="思源黑体 CN Medium" w:cs="思源黑体 CN Medium" w:hint="eastAsia"/>
          <w:color w:val="000000" w:themeColor="text1"/>
          <w:szCs w:val="21"/>
          <w:u w:val="single"/>
        </w:rPr>
        <w:t xml:space="preserve">                                                </w:t>
      </w:r>
      <w:r w:rsidRPr="00DE64A1">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用于</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以减轻数据库负载。Mem</w:t>
      </w:r>
      <w:r w:rsidRPr="00E3732D">
        <w:rPr>
          <w:rFonts w:ascii="思源黑体 CN Medium" w:eastAsia="思源黑体 CN Medium" w:hAnsi="思源黑体 CN Medium" w:cs="思源黑体 CN Medium" w:hint="eastAsia"/>
          <w:color w:val="000000" w:themeColor="text1"/>
          <w:szCs w:val="21"/>
        </w:rPr>
        <w:t>C</w:t>
      </w:r>
      <w:r w:rsidRPr="00E3732D">
        <w:rPr>
          <w:rFonts w:ascii="思源黑体 CN Medium" w:eastAsia="思源黑体 CN Medium" w:hAnsi="思源黑体 CN Medium" w:cs="思源黑体 CN Medium"/>
          <w:color w:val="000000" w:themeColor="text1"/>
          <w:szCs w:val="21"/>
        </w:rPr>
        <w:t>ache通过在内存</w:t>
      </w:r>
      <w:proofErr w:type="gramStart"/>
      <w:r w:rsidRPr="00E3732D">
        <w:rPr>
          <w:rFonts w:ascii="思源黑体 CN Medium" w:eastAsia="思源黑体 CN Medium" w:hAnsi="思源黑体 CN Medium" w:cs="思源黑体 CN Medium" w:hint="eastAsia"/>
          <w:color w:val="000000" w:themeColor="text1"/>
          <w:szCs w:val="21"/>
        </w:rPr>
        <w:t>里维护</w:t>
      </w:r>
      <w:proofErr w:type="gramEnd"/>
      <w:r w:rsidRPr="00E3732D">
        <w:rPr>
          <w:rFonts w:ascii="思源黑体 CN Medium" w:eastAsia="思源黑体 CN Medium" w:hAnsi="思源黑体 CN Medium" w:cs="思源黑体 CN Medium" w:hint="eastAsia"/>
          <w:color w:val="000000" w:themeColor="text1"/>
          <w:szCs w:val="21"/>
        </w:rPr>
        <w:t>一个统一的巨大的</w:t>
      </w:r>
      <w:r w:rsidRPr="00E3732D">
        <w:rPr>
          <w:rFonts w:ascii="思源黑体 CN Medium" w:eastAsia="思源黑体 CN Medium" w:hAnsi="思源黑体 CN Medium" w:cs="思源黑体 CN Medium"/>
          <w:color w:val="000000" w:themeColor="text1"/>
          <w:szCs w:val="21"/>
        </w:rPr>
        <w:t>hash表</w:t>
      </w:r>
      <w:r w:rsidRPr="00DE64A1">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能够用来存储各种格式的数据，包括图像、视频、文件以及数据库检索的结果等。</w:t>
      </w:r>
    </w:p>
    <w:p w14:paraId="073A74F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bCs/>
          <w:color w:val="000000" w:themeColor="text1"/>
          <w:szCs w:val="21"/>
        </w:rPr>
        <w:t>（2）</w:t>
      </w:r>
      <w:r w:rsidRPr="00E3732D">
        <w:rPr>
          <w:rFonts w:ascii="思源黑体 CN Medium" w:eastAsia="思源黑体 CN Medium" w:hAnsi="思源黑体 CN Medium" w:cs="思源黑体 CN Medium"/>
          <w:b/>
          <w:bCs/>
          <w:color w:val="000000" w:themeColor="text1"/>
          <w:szCs w:val="21"/>
        </w:rPr>
        <w:t>Redis</w:t>
      </w:r>
      <w:r w:rsidRPr="00DE64A1">
        <w:rPr>
          <w:rFonts w:ascii="思源黑体 CN Medium" w:eastAsia="思源黑体 CN Medium" w:hAnsi="思源黑体 CN Medium" w:cs="思源黑体 CN Medium" w:hint="eastAsia"/>
          <w:b/>
          <w:color w:val="000000" w:themeColor="text1"/>
          <w:szCs w:val="21"/>
        </w:rPr>
        <w:t>：</w:t>
      </w:r>
      <w:r w:rsidRPr="00E3732D">
        <w:rPr>
          <w:rFonts w:ascii="思源黑体 CN Medium" w:eastAsia="思源黑体 CN Medium" w:hAnsi="思源黑体 CN Medium" w:cs="思源黑体 CN Medium"/>
          <w:color w:val="000000" w:themeColor="text1"/>
          <w:szCs w:val="21"/>
        </w:rPr>
        <w:t>Redis是</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，并提供多种语言的API。</w:t>
      </w:r>
    </w:p>
    <w:p w14:paraId="68A588D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bCs/>
          <w:color w:val="000000" w:themeColor="text1"/>
          <w:szCs w:val="21"/>
        </w:rPr>
        <w:t>（3）Squid</w:t>
      </w:r>
      <w:r w:rsidRPr="00DE64A1">
        <w:rPr>
          <w:rFonts w:ascii="思源黑体 CN Medium" w:eastAsia="思源黑体 CN Medium" w:hAnsi="思源黑体 CN Medium" w:cs="思源黑体 CN Medium"/>
          <w:bCs/>
          <w:color w:val="000000" w:themeColor="text1"/>
          <w:szCs w:val="21"/>
        </w:rPr>
        <w:t>：</w:t>
      </w:r>
      <w:r w:rsidRPr="00E3732D">
        <w:rPr>
          <w:rFonts w:ascii="思源黑体 CN Medium" w:eastAsia="思源黑体 CN Medium" w:hAnsi="思源黑体 CN Medium" w:cs="思源黑体 CN Medium"/>
          <w:color w:val="000000" w:themeColor="text1"/>
          <w:szCs w:val="21"/>
        </w:rPr>
        <w:t>Squid是</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，Squid支持FTP、gopher、HTTPS和HTTP协议。和一般的代理缓存软件不同，Squid用一个单独的、非模块化的、I/O驱动的进程来处理所有的客户端请求。</w:t>
      </w:r>
    </w:p>
    <w:p w14:paraId="3180400E" w14:textId="62AAF3F5" w:rsid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color w:val="000000" w:themeColor="text1"/>
          <w:szCs w:val="21"/>
        </w:rPr>
        <w:t>（4）</w:t>
      </w:r>
      <w:r w:rsidRPr="00E3732D">
        <w:rPr>
          <w:rFonts w:ascii="思源黑体 CN Medium" w:eastAsia="思源黑体 CN Medium" w:hAnsi="思源黑体 CN Medium" w:cs="思源黑体 CN Medium"/>
          <w:b/>
          <w:color w:val="000000" w:themeColor="text1"/>
          <w:szCs w:val="21"/>
        </w:rPr>
        <w:t>Redis和Mem</w:t>
      </w:r>
      <w:r w:rsidRPr="00E3732D">
        <w:rPr>
          <w:rFonts w:ascii="思源黑体 CN Medium" w:eastAsia="思源黑体 CN Medium" w:hAnsi="思源黑体 CN Medium" w:cs="思源黑体 CN Medium" w:hint="eastAsia"/>
          <w:b/>
          <w:color w:val="000000" w:themeColor="text1"/>
          <w:szCs w:val="21"/>
        </w:rPr>
        <w:t>C</w:t>
      </w:r>
      <w:r w:rsidRPr="00E3732D">
        <w:rPr>
          <w:rFonts w:ascii="思源黑体 CN Medium" w:eastAsia="思源黑体 CN Medium" w:hAnsi="思源黑体 CN Medium" w:cs="思源黑体 CN Medium"/>
          <w:b/>
          <w:color w:val="000000" w:themeColor="text1"/>
          <w:szCs w:val="21"/>
        </w:rPr>
        <w:t>ache对比</w:t>
      </w:r>
      <w:r w:rsidRPr="00DE64A1">
        <w:rPr>
          <w:rFonts w:ascii="思源黑体 CN Medium" w:eastAsia="思源黑体 CN Medium" w:hAnsi="思源黑体 CN Medium" w:cs="思源黑体 CN Medium" w:hint="eastAsia"/>
          <w:b/>
          <w:color w:val="000000" w:themeColor="text1"/>
          <w:szCs w:val="21"/>
        </w:rPr>
        <w:t>：</w:t>
      </w:r>
    </w:p>
    <w:p w14:paraId="535DF9B6" w14:textId="2168CE79" w:rsidR="00B33439" w:rsidRDefault="00B33439"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4CC5B0D4" w14:textId="571D89AF" w:rsidR="00B33439" w:rsidRDefault="00B33439"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2337E228" w14:textId="31EBDB5E" w:rsidR="00B33439" w:rsidRDefault="00B33439"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404B7FE3" w14:textId="77777777" w:rsidR="00B33439" w:rsidRPr="00E3732D" w:rsidRDefault="00B33439"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9"/>
        <w:gridCol w:w="3508"/>
        <w:gridCol w:w="4337"/>
      </w:tblGrid>
      <w:tr w:rsidR="00B37B6C" w:rsidRPr="00E3732D" w14:paraId="2FE796E5" w14:textId="77777777" w:rsidTr="00B37B6C">
        <w:trPr>
          <w:trHeight w:val="57"/>
        </w:trPr>
        <w:tc>
          <w:tcPr>
            <w:tcW w:w="802" w:type="pct"/>
            <w:vAlign w:val="center"/>
            <w:hideMark/>
          </w:tcPr>
          <w:p w14:paraId="202634A7"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工作</w:t>
            </w:r>
          </w:p>
        </w:tc>
        <w:tc>
          <w:tcPr>
            <w:tcW w:w="1877" w:type="pct"/>
            <w:vAlign w:val="center"/>
            <w:hideMark/>
          </w:tcPr>
          <w:p w14:paraId="74BE9CCB"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MemCache</w:t>
            </w:r>
          </w:p>
        </w:tc>
        <w:tc>
          <w:tcPr>
            <w:tcW w:w="2321" w:type="pct"/>
            <w:vAlign w:val="center"/>
            <w:hideMark/>
          </w:tcPr>
          <w:p w14:paraId="4F920571"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Redis</w:t>
            </w:r>
          </w:p>
        </w:tc>
      </w:tr>
      <w:tr w:rsidR="00B37B6C" w:rsidRPr="00E3732D" w14:paraId="70B20713" w14:textId="77777777" w:rsidTr="00B37B6C">
        <w:trPr>
          <w:trHeight w:val="57"/>
        </w:trPr>
        <w:tc>
          <w:tcPr>
            <w:tcW w:w="802" w:type="pct"/>
            <w:vAlign w:val="center"/>
            <w:hideMark/>
          </w:tcPr>
          <w:p w14:paraId="629496AC"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数据类型</w:t>
            </w:r>
          </w:p>
        </w:tc>
        <w:tc>
          <w:tcPr>
            <w:tcW w:w="1877" w:type="pct"/>
            <w:vAlign w:val="center"/>
            <w:hideMark/>
          </w:tcPr>
          <w:p w14:paraId="79652942"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简单</w:t>
            </w:r>
            <w:r w:rsidRPr="00E3732D">
              <w:rPr>
                <w:rFonts w:ascii="思源黑体 CN Medium" w:eastAsia="思源黑体 CN Medium" w:hAnsi="思源黑体 CN Medium" w:cs="思源黑体 CN Medium"/>
                <w:color w:val="000000" w:themeColor="text1"/>
                <w:szCs w:val="21"/>
              </w:rPr>
              <w:t>key/value结构</w:t>
            </w:r>
          </w:p>
        </w:tc>
        <w:tc>
          <w:tcPr>
            <w:tcW w:w="2321" w:type="pct"/>
            <w:vAlign w:val="center"/>
            <w:hideMark/>
          </w:tcPr>
          <w:p w14:paraId="38ECD4F2"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r>
      <w:tr w:rsidR="00B37B6C" w:rsidRPr="00E3732D" w14:paraId="22DAB8A1" w14:textId="77777777" w:rsidTr="00B37B6C">
        <w:trPr>
          <w:trHeight w:val="57"/>
        </w:trPr>
        <w:tc>
          <w:tcPr>
            <w:tcW w:w="802" w:type="pct"/>
            <w:vAlign w:val="center"/>
            <w:hideMark/>
          </w:tcPr>
          <w:p w14:paraId="78C668D2"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持久性</w:t>
            </w:r>
          </w:p>
        </w:tc>
        <w:tc>
          <w:tcPr>
            <w:tcW w:w="1877" w:type="pct"/>
            <w:vAlign w:val="center"/>
            <w:hideMark/>
          </w:tcPr>
          <w:p w14:paraId="6EB0497B"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c>
          <w:tcPr>
            <w:tcW w:w="2321" w:type="pct"/>
            <w:vAlign w:val="center"/>
            <w:hideMark/>
          </w:tcPr>
          <w:p w14:paraId="7BFFE3FF"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支持</w:t>
            </w:r>
          </w:p>
        </w:tc>
      </w:tr>
      <w:tr w:rsidR="00B37B6C" w:rsidRPr="00E3732D" w14:paraId="1CF33191" w14:textId="77777777" w:rsidTr="00B37B6C">
        <w:trPr>
          <w:trHeight w:val="57"/>
        </w:trPr>
        <w:tc>
          <w:tcPr>
            <w:tcW w:w="802" w:type="pct"/>
            <w:vAlign w:val="center"/>
            <w:hideMark/>
          </w:tcPr>
          <w:p w14:paraId="3BE9D03B"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分布式存储</w:t>
            </w:r>
          </w:p>
        </w:tc>
        <w:tc>
          <w:tcPr>
            <w:tcW w:w="1877" w:type="pct"/>
            <w:vAlign w:val="center"/>
            <w:hideMark/>
          </w:tcPr>
          <w:p w14:paraId="13E635D0"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客户端哈希分片</w:t>
            </w:r>
            <w:r w:rsidRPr="00E3732D">
              <w:rPr>
                <w:rFonts w:ascii="思源黑体 CN Medium" w:eastAsia="思源黑体 CN Medium" w:hAnsi="思源黑体 CN Medium" w:cs="思源黑体 CN Medium"/>
                <w:color w:val="000000" w:themeColor="text1"/>
                <w:szCs w:val="21"/>
              </w:rPr>
              <w:t>/一致性哈希</w:t>
            </w:r>
          </w:p>
        </w:tc>
        <w:tc>
          <w:tcPr>
            <w:tcW w:w="2321" w:type="pct"/>
            <w:vAlign w:val="center"/>
            <w:hideMark/>
          </w:tcPr>
          <w:p w14:paraId="01AB1FE4"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r>
      <w:tr w:rsidR="00B37B6C" w:rsidRPr="00E3732D" w14:paraId="12C06CE3" w14:textId="77777777" w:rsidTr="00B37B6C">
        <w:trPr>
          <w:trHeight w:val="57"/>
        </w:trPr>
        <w:tc>
          <w:tcPr>
            <w:tcW w:w="802" w:type="pct"/>
            <w:vAlign w:val="center"/>
            <w:hideMark/>
          </w:tcPr>
          <w:p w14:paraId="38C142F2"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多线程支持</w:t>
            </w:r>
          </w:p>
        </w:tc>
        <w:tc>
          <w:tcPr>
            <w:tcW w:w="1877" w:type="pct"/>
            <w:vAlign w:val="center"/>
            <w:hideMark/>
          </w:tcPr>
          <w:p w14:paraId="69322264"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支持</w:t>
            </w:r>
          </w:p>
        </w:tc>
        <w:tc>
          <w:tcPr>
            <w:tcW w:w="2321" w:type="pct"/>
            <w:vAlign w:val="center"/>
            <w:hideMark/>
          </w:tcPr>
          <w:p w14:paraId="435E466C"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r>
      <w:tr w:rsidR="00B37B6C" w:rsidRPr="00E3732D" w14:paraId="0DCE9FE6" w14:textId="77777777" w:rsidTr="00B37B6C">
        <w:trPr>
          <w:trHeight w:val="57"/>
        </w:trPr>
        <w:tc>
          <w:tcPr>
            <w:tcW w:w="802" w:type="pct"/>
            <w:vAlign w:val="center"/>
            <w:hideMark/>
          </w:tcPr>
          <w:p w14:paraId="7B1DF729"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内存管理</w:t>
            </w:r>
          </w:p>
        </w:tc>
        <w:tc>
          <w:tcPr>
            <w:tcW w:w="1877" w:type="pct"/>
            <w:vAlign w:val="center"/>
            <w:hideMark/>
          </w:tcPr>
          <w:p w14:paraId="479FD0A9"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c>
          <w:tcPr>
            <w:tcW w:w="2321" w:type="pct"/>
            <w:vAlign w:val="center"/>
            <w:hideMark/>
          </w:tcPr>
          <w:p w14:paraId="5914CB78"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无</w:t>
            </w:r>
          </w:p>
        </w:tc>
      </w:tr>
      <w:tr w:rsidR="00B37B6C" w:rsidRPr="00E3732D" w14:paraId="2734DDC8" w14:textId="77777777" w:rsidTr="00B37B6C">
        <w:trPr>
          <w:trHeight w:val="57"/>
        </w:trPr>
        <w:tc>
          <w:tcPr>
            <w:tcW w:w="802" w:type="pct"/>
            <w:vAlign w:val="center"/>
            <w:hideMark/>
          </w:tcPr>
          <w:p w14:paraId="4AD90435"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事务支持</w:t>
            </w:r>
          </w:p>
        </w:tc>
        <w:tc>
          <w:tcPr>
            <w:tcW w:w="1877" w:type="pct"/>
            <w:vAlign w:val="center"/>
            <w:hideMark/>
          </w:tcPr>
          <w:p w14:paraId="0283544D"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c>
          <w:tcPr>
            <w:tcW w:w="2321" w:type="pct"/>
            <w:vAlign w:val="center"/>
            <w:hideMark/>
          </w:tcPr>
          <w:p w14:paraId="0345C8CC"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有限支持</w:t>
            </w:r>
          </w:p>
        </w:tc>
      </w:tr>
      <w:tr w:rsidR="00B37B6C" w:rsidRPr="00E3732D" w14:paraId="7CF252AF" w14:textId="77777777" w:rsidTr="00B37B6C">
        <w:trPr>
          <w:trHeight w:val="57"/>
        </w:trPr>
        <w:tc>
          <w:tcPr>
            <w:tcW w:w="802" w:type="pct"/>
            <w:vAlign w:val="center"/>
            <w:hideMark/>
          </w:tcPr>
          <w:p w14:paraId="322CF774"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数据容灾</w:t>
            </w:r>
          </w:p>
        </w:tc>
        <w:tc>
          <w:tcPr>
            <w:tcW w:w="1877" w:type="pct"/>
            <w:vAlign w:val="center"/>
            <w:hideMark/>
          </w:tcPr>
          <w:p w14:paraId="021DD903"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不支持，不能做数据恢复</w:t>
            </w:r>
          </w:p>
        </w:tc>
        <w:tc>
          <w:tcPr>
            <w:tcW w:w="2321" w:type="pct"/>
            <w:vAlign w:val="center"/>
            <w:hideMark/>
          </w:tcPr>
          <w:p w14:paraId="4E1B0096"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r>
    </w:tbl>
    <w:p w14:paraId="775AEC6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（5）Redis集群切片方式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0"/>
        <w:gridCol w:w="7344"/>
      </w:tblGrid>
      <w:tr w:rsidR="00B37B6C" w:rsidRPr="00E3732D" w14:paraId="20345110" w14:textId="77777777" w:rsidTr="00B37B6C">
        <w:trPr>
          <w:trHeight w:val="20"/>
        </w:trPr>
        <w:tc>
          <w:tcPr>
            <w:tcW w:w="1070" w:type="pct"/>
            <w:vAlign w:val="center"/>
            <w:hideMark/>
          </w:tcPr>
          <w:p w14:paraId="762BE363" w14:textId="77777777" w:rsidR="00E3732D" w:rsidRPr="00E3732D" w:rsidRDefault="00E3732D" w:rsidP="00E3732D">
            <w:pPr>
              <w:keepNext/>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集群切片方式</w:t>
            </w:r>
          </w:p>
        </w:tc>
        <w:tc>
          <w:tcPr>
            <w:tcW w:w="3930" w:type="pct"/>
            <w:vAlign w:val="center"/>
            <w:hideMark/>
          </w:tcPr>
          <w:p w14:paraId="0CBF412F" w14:textId="77777777" w:rsidR="00E3732D" w:rsidRPr="00E3732D" w:rsidRDefault="00E3732D" w:rsidP="00E3732D">
            <w:pPr>
              <w:keepNext/>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核心特点</w:t>
            </w:r>
          </w:p>
        </w:tc>
      </w:tr>
      <w:tr w:rsidR="00B37B6C" w:rsidRPr="00E3732D" w14:paraId="223450F8" w14:textId="77777777" w:rsidTr="00B37B6C">
        <w:trPr>
          <w:trHeight w:val="20"/>
        </w:trPr>
        <w:tc>
          <w:tcPr>
            <w:tcW w:w="1070" w:type="pct"/>
            <w:vAlign w:val="center"/>
            <w:hideMark/>
          </w:tcPr>
          <w:p w14:paraId="12169401" w14:textId="77777777" w:rsidR="00E3732D" w:rsidRPr="00E3732D" w:rsidRDefault="00E3732D" w:rsidP="00E3732D">
            <w:pPr>
              <w:keepNext/>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c>
          <w:tcPr>
            <w:tcW w:w="3930" w:type="pct"/>
            <w:vAlign w:val="center"/>
            <w:hideMark/>
          </w:tcPr>
          <w:p w14:paraId="07389EE4" w14:textId="77777777" w:rsidR="00E3732D" w:rsidRPr="00E3732D" w:rsidRDefault="00E3732D" w:rsidP="00E3732D">
            <w:pPr>
              <w:keepNext/>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在客户端通过</w:t>
            </w:r>
            <w:r w:rsidRPr="00E3732D">
              <w:rPr>
                <w:rFonts w:ascii="思源黑体 CN Medium" w:eastAsia="思源黑体 CN Medium" w:hAnsi="思源黑体 CN Medium" w:cs="思源黑体 CN Medium"/>
                <w:color w:val="000000" w:themeColor="text1"/>
                <w:szCs w:val="21"/>
              </w:rPr>
              <w:t>key的hash值对应到不同的服务器。</w:t>
            </w:r>
          </w:p>
        </w:tc>
      </w:tr>
      <w:tr w:rsidR="00B37B6C" w:rsidRPr="00E3732D" w14:paraId="783A7363" w14:textId="77777777" w:rsidTr="00B37B6C">
        <w:trPr>
          <w:trHeight w:val="20"/>
        </w:trPr>
        <w:tc>
          <w:tcPr>
            <w:tcW w:w="1070" w:type="pct"/>
            <w:vAlign w:val="center"/>
            <w:hideMark/>
          </w:tcPr>
          <w:p w14:paraId="4C130027"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c>
          <w:tcPr>
            <w:tcW w:w="3930" w:type="pct"/>
            <w:vAlign w:val="center"/>
            <w:hideMark/>
          </w:tcPr>
          <w:p w14:paraId="0FF9ABA4"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在应用软件和</w:t>
            </w:r>
            <w:r w:rsidRPr="00E3732D">
              <w:rPr>
                <w:rFonts w:ascii="思源黑体 CN Medium" w:eastAsia="思源黑体 CN Medium" w:hAnsi="思源黑体 CN Medium" w:cs="思源黑体 CN Medium"/>
                <w:color w:val="000000" w:themeColor="text1"/>
                <w:szCs w:val="21"/>
              </w:rPr>
              <w:t>Redis中间，例如：Twemproxy、Codis等，由中间件实现服务到后台Redis节点的路由分派。</w:t>
            </w:r>
          </w:p>
        </w:tc>
      </w:tr>
      <w:tr w:rsidR="00B37B6C" w:rsidRPr="00E3732D" w14:paraId="5FA5EE0A" w14:textId="77777777" w:rsidTr="00B37B6C">
        <w:trPr>
          <w:trHeight w:val="20"/>
        </w:trPr>
        <w:tc>
          <w:tcPr>
            <w:tcW w:w="1070" w:type="pct"/>
            <w:vAlign w:val="center"/>
            <w:hideMark/>
          </w:tcPr>
          <w:p w14:paraId="7569A1BC"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c>
          <w:tcPr>
            <w:tcW w:w="3930" w:type="pct"/>
            <w:vAlign w:val="center"/>
            <w:hideMark/>
          </w:tcPr>
          <w:p w14:paraId="706EA467"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RedisCluster模式，客户端可采用一致性哈希，服务</w:t>
            </w:r>
            <w:proofErr w:type="gramStart"/>
            <w:r w:rsidRPr="00E3732D">
              <w:rPr>
                <w:rFonts w:ascii="思源黑体 CN Medium" w:eastAsia="思源黑体 CN Medium" w:hAnsi="思源黑体 CN Medium" w:cs="思源黑体 CN Medium" w:hint="eastAsia"/>
                <w:color w:val="000000" w:themeColor="text1"/>
                <w:szCs w:val="21"/>
              </w:rPr>
              <w:t>端提供</w:t>
            </w:r>
            <w:proofErr w:type="gramEnd"/>
            <w:r w:rsidRPr="00E3732D">
              <w:rPr>
                <w:rFonts w:ascii="思源黑体 CN Medium" w:eastAsia="思源黑体 CN Medium" w:hAnsi="思源黑体 CN Medium" w:cs="思源黑体 CN Medium" w:hint="eastAsia"/>
                <w:color w:val="000000" w:themeColor="text1"/>
                <w:szCs w:val="21"/>
              </w:rPr>
              <w:t>错误节点的重定向服务</w:t>
            </w:r>
            <w:r w:rsidRPr="00E3732D">
              <w:rPr>
                <w:rFonts w:ascii="思源黑体 CN Medium" w:eastAsia="思源黑体 CN Medium" w:hAnsi="思源黑体 CN Medium" w:cs="思源黑体 CN Medium"/>
                <w:color w:val="000000" w:themeColor="text1"/>
                <w:szCs w:val="21"/>
              </w:rPr>
              <w:t>slot上。不同的slot对应到不同服务器。</w:t>
            </w:r>
          </w:p>
        </w:tc>
      </w:tr>
    </w:tbl>
    <w:p w14:paraId="7BA9E1C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6）Redis分布存储方案</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9"/>
        <w:gridCol w:w="6175"/>
      </w:tblGrid>
      <w:tr w:rsidR="00B37B6C" w:rsidRPr="00E3732D" w14:paraId="3C12022E" w14:textId="77777777" w:rsidTr="00B37B6C">
        <w:trPr>
          <w:trHeight w:val="57"/>
        </w:trPr>
        <w:tc>
          <w:tcPr>
            <w:tcW w:w="1696" w:type="pct"/>
            <w:vAlign w:val="center"/>
            <w:hideMark/>
          </w:tcPr>
          <w:p w14:paraId="3F468713"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分布式存储方案</w:t>
            </w:r>
          </w:p>
        </w:tc>
        <w:tc>
          <w:tcPr>
            <w:tcW w:w="3304" w:type="pct"/>
            <w:vAlign w:val="center"/>
            <w:hideMark/>
          </w:tcPr>
          <w:p w14:paraId="0FB8B55A"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核心特点</w:t>
            </w:r>
          </w:p>
        </w:tc>
      </w:tr>
      <w:tr w:rsidR="00B37B6C" w:rsidRPr="00E3732D" w14:paraId="4AE06F7D" w14:textId="77777777" w:rsidTr="00B37B6C">
        <w:trPr>
          <w:trHeight w:val="57"/>
        </w:trPr>
        <w:tc>
          <w:tcPr>
            <w:tcW w:w="1696" w:type="pct"/>
            <w:vAlign w:val="center"/>
            <w:hideMark/>
          </w:tcPr>
          <w:p w14:paraId="19EA794D"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c>
          <w:tcPr>
            <w:tcW w:w="3304" w:type="pct"/>
            <w:vAlign w:val="center"/>
            <w:hideMark/>
          </w:tcPr>
          <w:p w14:paraId="533C499A"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一主多从，</w:t>
            </w:r>
            <w:r w:rsidRPr="00E3732D">
              <w:rPr>
                <w:rFonts w:ascii="思源黑体 CN Medium" w:eastAsia="思源黑体 CN Medium" w:hAnsi="思源黑体 CN Medium" w:cs="思源黑体 CN Medium" w:hint="eastAsia"/>
                <w:b/>
                <w:color w:val="000000" w:themeColor="text1"/>
                <w:szCs w:val="21"/>
              </w:rPr>
              <w:t>故障时手动切换</w:t>
            </w:r>
            <w:r w:rsidRPr="00E3732D">
              <w:rPr>
                <w:rFonts w:ascii="思源黑体 CN Medium" w:eastAsia="思源黑体 CN Medium" w:hAnsi="思源黑体 CN Medium" w:cs="思源黑体 CN Medium" w:hint="eastAsia"/>
                <w:color w:val="000000" w:themeColor="text1"/>
                <w:szCs w:val="21"/>
              </w:rPr>
              <w:t>。</w:t>
            </w:r>
          </w:p>
        </w:tc>
      </w:tr>
      <w:tr w:rsidR="00B37B6C" w:rsidRPr="00E3732D" w14:paraId="1CC9B89B" w14:textId="77777777" w:rsidTr="00B37B6C">
        <w:trPr>
          <w:trHeight w:val="57"/>
        </w:trPr>
        <w:tc>
          <w:tcPr>
            <w:tcW w:w="1696" w:type="pct"/>
            <w:vAlign w:val="center"/>
            <w:hideMark/>
          </w:tcPr>
          <w:p w14:paraId="1F21E062"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c>
          <w:tcPr>
            <w:tcW w:w="3304" w:type="pct"/>
            <w:vAlign w:val="center"/>
            <w:hideMark/>
          </w:tcPr>
          <w:p w14:paraId="71A9DE80"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有哨兵的一主多从，</w:t>
            </w:r>
            <w:r w:rsidRPr="00E3732D">
              <w:rPr>
                <w:rFonts w:ascii="思源黑体 CN Medium" w:eastAsia="思源黑体 CN Medium" w:hAnsi="思源黑体 CN Medium" w:cs="思源黑体 CN Medium" w:hint="eastAsia"/>
                <w:b/>
                <w:color w:val="000000" w:themeColor="text1"/>
                <w:szCs w:val="21"/>
              </w:rPr>
              <w:t>主节点故障自动选择新的主节点</w:t>
            </w:r>
            <w:r w:rsidRPr="00E3732D">
              <w:rPr>
                <w:rFonts w:ascii="思源黑体 CN Medium" w:eastAsia="思源黑体 CN Medium" w:hAnsi="思源黑体 CN Medium" w:cs="思源黑体 CN Medium" w:hint="eastAsia"/>
                <w:color w:val="000000" w:themeColor="text1"/>
                <w:szCs w:val="21"/>
              </w:rPr>
              <w:t>。</w:t>
            </w:r>
          </w:p>
        </w:tc>
      </w:tr>
      <w:tr w:rsidR="00B37B6C" w:rsidRPr="00E3732D" w14:paraId="7FDD8714" w14:textId="77777777" w:rsidTr="00B37B6C">
        <w:trPr>
          <w:trHeight w:val="57"/>
        </w:trPr>
        <w:tc>
          <w:tcPr>
            <w:tcW w:w="1696" w:type="pct"/>
            <w:vAlign w:val="center"/>
            <w:hideMark/>
          </w:tcPr>
          <w:p w14:paraId="01BBDF90"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c>
          <w:tcPr>
            <w:tcW w:w="3304" w:type="pct"/>
            <w:vAlign w:val="center"/>
            <w:hideMark/>
          </w:tcPr>
          <w:p w14:paraId="1F7C5535"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分节点对等集群，分</w:t>
            </w:r>
            <w:r w:rsidRPr="00E3732D">
              <w:rPr>
                <w:rFonts w:ascii="思源黑体 CN Medium" w:eastAsia="思源黑体 CN Medium" w:hAnsi="思源黑体 CN Medium" w:cs="思源黑体 CN Medium"/>
                <w:color w:val="000000" w:themeColor="text1"/>
                <w:szCs w:val="21"/>
              </w:rPr>
              <w:t>slots，不同slots的信息存储到不同节点。</w:t>
            </w:r>
          </w:p>
        </w:tc>
      </w:tr>
    </w:tbl>
    <w:p w14:paraId="7093FD47" w14:textId="77777777" w:rsidR="00E3732D" w:rsidRPr="00E3732D" w:rsidRDefault="00E3732D" w:rsidP="00E3732D">
      <w:pPr>
        <w:keepNext/>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7）Redis分片方案</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6"/>
        <w:gridCol w:w="2340"/>
        <w:gridCol w:w="4838"/>
      </w:tblGrid>
      <w:tr w:rsidR="00B37B6C" w:rsidRPr="00E3732D" w14:paraId="4768ABB0" w14:textId="77777777" w:rsidTr="00B37B6C">
        <w:trPr>
          <w:trHeight w:val="20"/>
        </w:trPr>
        <w:tc>
          <w:tcPr>
            <w:tcW w:w="1159" w:type="pct"/>
            <w:vAlign w:val="center"/>
            <w:hideMark/>
          </w:tcPr>
          <w:p w14:paraId="78688619" w14:textId="77777777" w:rsidR="00E3732D" w:rsidRPr="00E3732D" w:rsidRDefault="00E3732D" w:rsidP="00E3732D">
            <w:pPr>
              <w:keepNext/>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分片方案</w:t>
            </w:r>
          </w:p>
        </w:tc>
        <w:tc>
          <w:tcPr>
            <w:tcW w:w="1252" w:type="pct"/>
            <w:vAlign w:val="center"/>
            <w:hideMark/>
          </w:tcPr>
          <w:p w14:paraId="5CED7048" w14:textId="77777777" w:rsidR="00E3732D" w:rsidRPr="00E3732D" w:rsidRDefault="00E3732D" w:rsidP="00E3732D">
            <w:pPr>
              <w:keepNext/>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分片方式</w:t>
            </w:r>
          </w:p>
        </w:tc>
        <w:tc>
          <w:tcPr>
            <w:tcW w:w="2589" w:type="pct"/>
            <w:vAlign w:val="center"/>
            <w:hideMark/>
          </w:tcPr>
          <w:p w14:paraId="1BF95619" w14:textId="77777777" w:rsidR="00E3732D" w:rsidRPr="00E3732D" w:rsidRDefault="00E3732D" w:rsidP="00E3732D">
            <w:pPr>
              <w:keepNext/>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说明</w:t>
            </w:r>
          </w:p>
        </w:tc>
      </w:tr>
      <w:tr w:rsidR="00B37B6C" w:rsidRPr="00E3732D" w14:paraId="1E5F4D76" w14:textId="77777777" w:rsidTr="00B37B6C">
        <w:trPr>
          <w:trHeight w:val="20"/>
        </w:trPr>
        <w:tc>
          <w:tcPr>
            <w:tcW w:w="1159" w:type="pct"/>
            <w:vAlign w:val="center"/>
            <w:hideMark/>
          </w:tcPr>
          <w:p w14:paraId="158F5808"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c>
          <w:tcPr>
            <w:tcW w:w="1252" w:type="pct"/>
            <w:vAlign w:val="center"/>
            <w:hideMark/>
          </w:tcPr>
          <w:p w14:paraId="3730DD42"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proofErr w:type="gramStart"/>
            <w:r w:rsidRPr="00E3732D">
              <w:rPr>
                <w:rFonts w:ascii="思源黑体 CN Medium" w:eastAsia="思源黑体 CN Medium" w:hAnsi="思源黑体 CN Medium" w:cs="思源黑体 CN Medium" w:hint="eastAsia"/>
                <w:color w:val="000000" w:themeColor="text1"/>
                <w:szCs w:val="21"/>
              </w:rPr>
              <w:t>按数据</w:t>
            </w:r>
            <w:proofErr w:type="gramEnd"/>
            <w:r w:rsidRPr="00E3732D">
              <w:rPr>
                <w:rFonts w:ascii="思源黑体 CN Medium" w:eastAsia="思源黑体 CN Medium" w:hAnsi="思源黑体 CN Medium" w:cs="思源黑体 CN Medium" w:hint="eastAsia"/>
                <w:color w:val="000000" w:themeColor="text1"/>
                <w:szCs w:val="21"/>
              </w:rPr>
              <w:t>范围值来做分片</w:t>
            </w:r>
          </w:p>
        </w:tc>
        <w:tc>
          <w:tcPr>
            <w:tcW w:w="2589" w:type="pct"/>
            <w:vAlign w:val="center"/>
            <w:hideMark/>
          </w:tcPr>
          <w:p w14:paraId="68A50936"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例：按用户编号分片，</w:t>
            </w:r>
            <w:r w:rsidRPr="00E3732D">
              <w:rPr>
                <w:rFonts w:ascii="思源黑体 CN Medium" w:eastAsia="思源黑体 CN Medium" w:hAnsi="思源黑体 CN Medium" w:cs="思源黑体 CN Medium"/>
                <w:color w:val="000000" w:themeColor="text1"/>
                <w:szCs w:val="21"/>
              </w:rPr>
              <w:t>0-999999映射到实例A；1000000-1999999映射到实例B。</w:t>
            </w:r>
          </w:p>
        </w:tc>
      </w:tr>
      <w:tr w:rsidR="00B37B6C" w:rsidRPr="00E3732D" w14:paraId="2EFB1D80" w14:textId="77777777" w:rsidTr="00B37B6C">
        <w:trPr>
          <w:trHeight w:val="20"/>
        </w:trPr>
        <w:tc>
          <w:tcPr>
            <w:tcW w:w="1159" w:type="pct"/>
            <w:vAlign w:val="center"/>
            <w:hideMark/>
          </w:tcPr>
          <w:p w14:paraId="492B7079"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哈希分片</w:t>
            </w:r>
          </w:p>
        </w:tc>
        <w:tc>
          <w:tcPr>
            <w:tcW w:w="1252" w:type="pct"/>
            <w:vAlign w:val="center"/>
            <w:hideMark/>
          </w:tcPr>
          <w:p w14:paraId="2286AC2C"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c>
          <w:tcPr>
            <w:tcW w:w="2589" w:type="pct"/>
            <w:vAlign w:val="center"/>
            <w:hideMark/>
          </w:tcPr>
          <w:p w14:paraId="2387E223"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可以把数据分配到不同实例，这</w:t>
            </w:r>
            <w:proofErr w:type="gramStart"/>
            <w:r w:rsidRPr="00E3732D">
              <w:rPr>
                <w:rFonts w:ascii="思源黑体 CN Medium" w:eastAsia="思源黑体 CN Medium" w:hAnsi="思源黑体 CN Medium" w:cs="思源黑体 CN Medium" w:hint="eastAsia"/>
                <w:color w:val="000000" w:themeColor="text1"/>
                <w:szCs w:val="21"/>
              </w:rPr>
              <w:t>类似于取余操作</w:t>
            </w:r>
            <w:proofErr w:type="gramEnd"/>
            <w:r w:rsidRPr="00E3732D">
              <w:rPr>
                <w:rFonts w:ascii="思源黑体 CN Medium" w:eastAsia="思源黑体 CN Medium" w:hAnsi="思源黑体 CN Medium" w:cs="思源黑体 CN Medium" w:hint="eastAsia"/>
                <w:color w:val="000000" w:themeColor="text1"/>
                <w:szCs w:val="21"/>
              </w:rPr>
              <w:t>，余数相同的，放在一个实例上。</w:t>
            </w:r>
          </w:p>
        </w:tc>
      </w:tr>
      <w:tr w:rsidR="00B37B6C" w:rsidRPr="00E3732D" w14:paraId="2EF34FF1" w14:textId="77777777" w:rsidTr="00B37B6C">
        <w:trPr>
          <w:trHeight w:val="20"/>
        </w:trPr>
        <w:tc>
          <w:tcPr>
            <w:tcW w:w="1159" w:type="pct"/>
            <w:vAlign w:val="center"/>
            <w:hideMark/>
          </w:tcPr>
          <w:p w14:paraId="72A78798"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c>
          <w:tcPr>
            <w:tcW w:w="1252" w:type="pct"/>
            <w:vAlign w:val="center"/>
            <w:hideMark/>
          </w:tcPr>
          <w:p w14:paraId="2009D918"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哈希分片的改进</w:t>
            </w:r>
          </w:p>
        </w:tc>
        <w:tc>
          <w:tcPr>
            <w:tcW w:w="2589" w:type="pct"/>
            <w:vAlign w:val="center"/>
            <w:hideMark/>
          </w:tcPr>
          <w:p w14:paraId="34DA1F66"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可以有效解决重新分配节点带来的无法命中问题。</w:t>
            </w:r>
          </w:p>
        </w:tc>
      </w:tr>
    </w:tbl>
    <w:p w14:paraId="474E99C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（8）Redis持久化</w:t>
      </w:r>
    </w:p>
    <w:p w14:paraId="2D6D6CB6"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b/>
          <w:color w:val="000000" w:themeColor="text1"/>
          <w:szCs w:val="21"/>
        </w:rPr>
        <w:t>RDB：</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w:t>
      </w:r>
    </w:p>
    <w:p w14:paraId="59F055A9" w14:textId="2B760008" w:rsid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b/>
          <w:color w:val="000000" w:themeColor="text1"/>
          <w:szCs w:val="21"/>
        </w:rPr>
        <w:lastRenderedPageBreak/>
        <w:t>AOF：</w:t>
      </w:r>
      <w:r w:rsidRPr="00E3732D">
        <w:rPr>
          <w:rFonts w:ascii="思源黑体 CN Medium" w:eastAsia="思源黑体 CN Medium" w:hAnsi="思源黑体 CN Medium" w:cs="思源黑体 CN Medium"/>
          <w:color w:val="000000" w:themeColor="text1"/>
          <w:szCs w:val="21"/>
        </w:rPr>
        <w:t>传统数据库中日志的思想，把每条改变数据集的命令追加到AOF文件末尾，这样出问题了，可以重新执行AOF文件中的命令来重建数据集。</w:t>
      </w:r>
    </w:p>
    <w:p w14:paraId="68EC0134" w14:textId="40F720FA" w:rsidR="00B33439" w:rsidRDefault="00B33439"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63B8DEAD" w14:textId="77777777" w:rsidR="00B33439" w:rsidRPr="00E3732D" w:rsidRDefault="00B33439"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950"/>
        <w:gridCol w:w="3561"/>
        <w:gridCol w:w="3833"/>
      </w:tblGrid>
      <w:tr w:rsidR="00B37B6C" w:rsidRPr="00E3732D" w14:paraId="06EB2999" w14:textId="77777777" w:rsidTr="00B37B6C">
        <w:trPr>
          <w:trHeight w:val="57"/>
        </w:trPr>
        <w:tc>
          <w:tcPr>
            <w:tcW w:w="1043" w:type="pct"/>
            <w:shd w:val="clear" w:color="auto" w:fill="auto"/>
            <w:tcMar>
              <w:top w:w="30" w:type="dxa"/>
              <w:left w:w="52" w:type="dxa"/>
              <w:bottom w:w="30" w:type="dxa"/>
              <w:right w:w="52" w:type="dxa"/>
            </w:tcMar>
            <w:vAlign w:val="center"/>
            <w:hideMark/>
          </w:tcPr>
          <w:p w14:paraId="74132289"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对比维度</w:t>
            </w:r>
          </w:p>
        </w:tc>
        <w:tc>
          <w:tcPr>
            <w:tcW w:w="1905" w:type="pct"/>
            <w:shd w:val="clear" w:color="auto" w:fill="auto"/>
            <w:tcMar>
              <w:top w:w="30" w:type="dxa"/>
              <w:left w:w="52" w:type="dxa"/>
              <w:bottom w:w="30" w:type="dxa"/>
              <w:right w:w="52" w:type="dxa"/>
            </w:tcMar>
            <w:vAlign w:val="center"/>
            <w:hideMark/>
          </w:tcPr>
          <w:p w14:paraId="1D20E26D"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RDB持久化</w:t>
            </w:r>
          </w:p>
        </w:tc>
        <w:tc>
          <w:tcPr>
            <w:tcW w:w="2051" w:type="pct"/>
            <w:shd w:val="clear" w:color="auto" w:fill="auto"/>
            <w:tcMar>
              <w:top w:w="30" w:type="dxa"/>
              <w:left w:w="52" w:type="dxa"/>
              <w:bottom w:w="30" w:type="dxa"/>
              <w:right w:w="52" w:type="dxa"/>
            </w:tcMar>
            <w:vAlign w:val="center"/>
            <w:hideMark/>
          </w:tcPr>
          <w:p w14:paraId="119B1E6E"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AOF持久化</w:t>
            </w:r>
          </w:p>
        </w:tc>
      </w:tr>
      <w:tr w:rsidR="00B37B6C" w:rsidRPr="00E3732D" w14:paraId="38E32D65" w14:textId="77777777" w:rsidTr="00B37B6C">
        <w:trPr>
          <w:trHeight w:val="57"/>
        </w:trPr>
        <w:tc>
          <w:tcPr>
            <w:tcW w:w="1043" w:type="pct"/>
            <w:shd w:val="clear" w:color="auto" w:fill="auto"/>
            <w:tcMar>
              <w:top w:w="30" w:type="dxa"/>
              <w:left w:w="52" w:type="dxa"/>
              <w:bottom w:w="30" w:type="dxa"/>
              <w:right w:w="52" w:type="dxa"/>
            </w:tcMar>
            <w:vAlign w:val="center"/>
            <w:hideMark/>
          </w:tcPr>
          <w:p w14:paraId="06A77893"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备份量</w:t>
            </w:r>
          </w:p>
        </w:tc>
        <w:tc>
          <w:tcPr>
            <w:tcW w:w="1905" w:type="pct"/>
            <w:shd w:val="clear" w:color="auto" w:fill="auto"/>
            <w:tcMar>
              <w:top w:w="30" w:type="dxa"/>
              <w:left w:w="52" w:type="dxa"/>
              <w:bottom w:w="30" w:type="dxa"/>
              <w:right w:w="52" w:type="dxa"/>
            </w:tcMar>
            <w:vAlign w:val="center"/>
            <w:hideMark/>
          </w:tcPr>
          <w:p w14:paraId="61C95666"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c>
          <w:tcPr>
            <w:tcW w:w="2051" w:type="pct"/>
            <w:shd w:val="clear" w:color="auto" w:fill="auto"/>
            <w:tcMar>
              <w:top w:w="30" w:type="dxa"/>
              <w:left w:w="52" w:type="dxa"/>
              <w:bottom w:w="30" w:type="dxa"/>
              <w:right w:w="52" w:type="dxa"/>
            </w:tcMar>
            <w:vAlign w:val="center"/>
            <w:hideMark/>
          </w:tcPr>
          <w:p w14:paraId="04046D56"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轻量级</w:t>
            </w:r>
            <w:r w:rsidRPr="00E3732D">
              <w:rPr>
                <w:rFonts w:ascii="思源黑体 CN Medium" w:eastAsia="思源黑体 CN Medium" w:hAnsi="思源黑体 CN Medium" w:cs="思源黑体 CN Medium" w:hint="eastAsia"/>
                <w:b/>
                <w:color w:val="000000" w:themeColor="text1"/>
                <w:szCs w:val="21"/>
              </w:rPr>
              <w:t>增量备份</w:t>
            </w:r>
            <w:r w:rsidRPr="00E3732D">
              <w:rPr>
                <w:rFonts w:ascii="思源黑体 CN Medium" w:eastAsia="思源黑体 CN Medium" w:hAnsi="思源黑体 CN Medium" w:cs="思源黑体 CN Medium" w:hint="eastAsia"/>
                <w:color w:val="000000" w:themeColor="text1"/>
                <w:szCs w:val="21"/>
              </w:rPr>
              <w:t>，一次只保存一个修改命令</w:t>
            </w:r>
          </w:p>
        </w:tc>
      </w:tr>
      <w:tr w:rsidR="00B37B6C" w:rsidRPr="00E3732D" w14:paraId="3F8CF738" w14:textId="77777777" w:rsidTr="00B37B6C">
        <w:trPr>
          <w:trHeight w:val="57"/>
        </w:trPr>
        <w:tc>
          <w:tcPr>
            <w:tcW w:w="1043" w:type="pct"/>
            <w:shd w:val="clear" w:color="auto" w:fill="auto"/>
            <w:tcMar>
              <w:top w:w="30" w:type="dxa"/>
              <w:left w:w="52" w:type="dxa"/>
              <w:bottom w:w="30" w:type="dxa"/>
              <w:right w:w="52" w:type="dxa"/>
            </w:tcMar>
            <w:vAlign w:val="center"/>
            <w:hideMark/>
          </w:tcPr>
          <w:p w14:paraId="7E515B85"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保存间隔时间</w:t>
            </w:r>
          </w:p>
        </w:tc>
        <w:tc>
          <w:tcPr>
            <w:tcW w:w="1905" w:type="pct"/>
            <w:shd w:val="clear" w:color="auto" w:fill="auto"/>
            <w:tcMar>
              <w:top w:w="30" w:type="dxa"/>
              <w:left w:w="52" w:type="dxa"/>
              <w:bottom w:w="30" w:type="dxa"/>
              <w:right w:w="52" w:type="dxa"/>
            </w:tcMar>
            <w:vAlign w:val="center"/>
            <w:hideMark/>
          </w:tcPr>
          <w:p w14:paraId="123109BC"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保存</w:t>
            </w:r>
            <w:r w:rsidRPr="00E3732D">
              <w:rPr>
                <w:rFonts w:ascii="思源黑体 CN Medium" w:eastAsia="思源黑体 CN Medium" w:hAnsi="思源黑体 CN Medium" w:cs="思源黑体 CN Medium" w:hint="eastAsia"/>
                <w:b/>
                <w:color w:val="000000" w:themeColor="text1"/>
                <w:szCs w:val="21"/>
              </w:rPr>
              <w:t>间隔时间长</w:t>
            </w:r>
          </w:p>
        </w:tc>
        <w:tc>
          <w:tcPr>
            <w:tcW w:w="2051" w:type="pct"/>
            <w:shd w:val="clear" w:color="auto" w:fill="auto"/>
            <w:tcMar>
              <w:top w:w="30" w:type="dxa"/>
              <w:left w:w="52" w:type="dxa"/>
              <w:bottom w:w="30" w:type="dxa"/>
              <w:right w:w="52" w:type="dxa"/>
            </w:tcMar>
            <w:vAlign w:val="center"/>
            <w:hideMark/>
          </w:tcPr>
          <w:p w14:paraId="7E4F340E"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r>
      <w:tr w:rsidR="00B37B6C" w:rsidRPr="00E3732D" w14:paraId="684C59A0" w14:textId="77777777" w:rsidTr="00B37B6C">
        <w:trPr>
          <w:trHeight w:val="57"/>
        </w:trPr>
        <w:tc>
          <w:tcPr>
            <w:tcW w:w="1043" w:type="pct"/>
            <w:shd w:val="clear" w:color="auto" w:fill="auto"/>
            <w:tcMar>
              <w:top w:w="30" w:type="dxa"/>
              <w:left w:w="52" w:type="dxa"/>
              <w:bottom w:w="30" w:type="dxa"/>
              <w:right w:w="52" w:type="dxa"/>
            </w:tcMar>
            <w:vAlign w:val="center"/>
            <w:hideMark/>
          </w:tcPr>
          <w:p w14:paraId="1DF4FC2F"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还原速度</w:t>
            </w:r>
          </w:p>
        </w:tc>
        <w:tc>
          <w:tcPr>
            <w:tcW w:w="1905" w:type="pct"/>
            <w:shd w:val="clear" w:color="auto" w:fill="auto"/>
            <w:tcMar>
              <w:top w:w="30" w:type="dxa"/>
              <w:left w:w="52" w:type="dxa"/>
              <w:bottom w:w="30" w:type="dxa"/>
              <w:right w:w="52" w:type="dxa"/>
            </w:tcMar>
            <w:vAlign w:val="center"/>
            <w:hideMark/>
          </w:tcPr>
          <w:p w14:paraId="5A7B4C92"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c>
          <w:tcPr>
            <w:tcW w:w="2051" w:type="pct"/>
            <w:shd w:val="clear" w:color="auto" w:fill="auto"/>
            <w:tcMar>
              <w:top w:w="30" w:type="dxa"/>
              <w:left w:w="52" w:type="dxa"/>
              <w:bottom w:w="30" w:type="dxa"/>
              <w:right w:w="52" w:type="dxa"/>
            </w:tcMar>
            <w:vAlign w:val="center"/>
            <w:hideMark/>
          </w:tcPr>
          <w:p w14:paraId="47357167"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r>
      <w:tr w:rsidR="00B37B6C" w:rsidRPr="00E3732D" w14:paraId="40E12430" w14:textId="77777777" w:rsidTr="00B37B6C">
        <w:trPr>
          <w:trHeight w:val="57"/>
        </w:trPr>
        <w:tc>
          <w:tcPr>
            <w:tcW w:w="1043" w:type="pct"/>
            <w:shd w:val="clear" w:color="auto" w:fill="auto"/>
            <w:tcMar>
              <w:top w:w="30" w:type="dxa"/>
              <w:left w:w="52" w:type="dxa"/>
              <w:bottom w:w="30" w:type="dxa"/>
              <w:right w:w="52" w:type="dxa"/>
            </w:tcMar>
            <w:vAlign w:val="center"/>
            <w:hideMark/>
          </w:tcPr>
          <w:p w14:paraId="54174DD4"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阻塞情况</w:t>
            </w:r>
          </w:p>
        </w:tc>
        <w:tc>
          <w:tcPr>
            <w:tcW w:w="1905" w:type="pct"/>
            <w:shd w:val="clear" w:color="auto" w:fill="auto"/>
            <w:tcMar>
              <w:top w:w="30" w:type="dxa"/>
              <w:left w:w="52" w:type="dxa"/>
              <w:bottom w:w="30" w:type="dxa"/>
              <w:right w:w="52" w:type="dxa"/>
            </w:tcMar>
            <w:vAlign w:val="center"/>
            <w:hideMark/>
          </w:tcPr>
          <w:p w14:paraId="1D119DC7"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save会阻塞，但bgsave或者自动不会阻塞</w:t>
            </w:r>
          </w:p>
        </w:tc>
        <w:tc>
          <w:tcPr>
            <w:tcW w:w="2051" w:type="pct"/>
            <w:shd w:val="clear" w:color="auto" w:fill="auto"/>
            <w:tcMar>
              <w:top w:w="30" w:type="dxa"/>
              <w:left w:w="52" w:type="dxa"/>
              <w:bottom w:w="30" w:type="dxa"/>
              <w:right w:w="52" w:type="dxa"/>
            </w:tcMar>
            <w:vAlign w:val="center"/>
            <w:hideMark/>
          </w:tcPr>
          <w:p w14:paraId="47DE9403"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r>
      <w:tr w:rsidR="00B37B6C" w:rsidRPr="00E3732D" w14:paraId="321B18E9" w14:textId="77777777" w:rsidTr="00B37B6C">
        <w:trPr>
          <w:trHeight w:val="57"/>
        </w:trPr>
        <w:tc>
          <w:tcPr>
            <w:tcW w:w="1043" w:type="pct"/>
            <w:shd w:val="clear" w:color="auto" w:fill="auto"/>
            <w:tcMar>
              <w:top w:w="30" w:type="dxa"/>
              <w:left w:w="52" w:type="dxa"/>
              <w:bottom w:w="30" w:type="dxa"/>
              <w:right w:w="52" w:type="dxa"/>
            </w:tcMar>
            <w:vAlign w:val="center"/>
            <w:hideMark/>
          </w:tcPr>
          <w:p w14:paraId="18360AE6"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数据体积</w:t>
            </w:r>
          </w:p>
        </w:tc>
        <w:tc>
          <w:tcPr>
            <w:tcW w:w="1905" w:type="pct"/>
            <w:shd w:val="clear" w:color="auto" w:fill="auto"/>
            <w:tcMar>
              <w:top w:w="30" w:type="dxa"/>
              <w:left w:w="52" w:type="dxa"/>
              <w:bottom w:w="30" w:type="dxa"/>
              <w:right w:w="52" w:type="dxa"/>
            </w:tcMar>
            <w:vAlign w:val="center"/>
            <w:hideMark/>
          </w:tcPr>
          <w:p w14:paraId="6C4CDBA4"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同等数据体积：</w:t>
            </w:r>
            <w:r w:rsidRPr="00E3732D">
              <w:rPr>
                <w:rFonts w:ascii="思源黑体 CN Medium" w:eastAsia="思源黑体 CN Medium" w:hAnsi="思源黑体 CN Medium" w:cs="思源黑体 CN Medium" w:hint="eastAsia"/>
                <w:color w:val="000000" w:themeColor="text1"/>
                <w:szCs w:val="21"/>
                <w:u w:val="single"/>
              </w:rPr>
              <w:t xml:space="preserve">        </w:t>
            </w:r>
          </w:p>
        </w:tc>
        <w:tc>
          <w:tcPr>
            <w:tcW w:w="2051" w:type="pct"/>
            <w:shd w:val="clear" w:color="auto" w:fill="auto"/>
            <w:tcMar>
              <w:top w:w="30" w:type="dxa"/>
              <w:left w:w="52" w:type="dxa"/>
              <w:bottom w:w="30" w:type="dxa"/>
              <w:right w:w="52" w:type="dxa"/>
            </w:tcMar>
            <w:vAlign w:val="center"/>
            <w:hideMark/>
          </w:tcPr>
          <w:p w14:paraId="5B93045C"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同等数据体积：大</w:t>
            </w:r>
          </w:p>
        </w:tc>
      </w:tr>
      <w:tr w:rsidR="00B37B6C" w:rsidRPr="00E3732D" w14:paraId="5280C384" w14:textId="77777777" w:rsidTr="00B37B6C">
        <w:trPr>
          <w:trHeight w:val="57"/>
        </w:trPr>
        <w:tc>
          <w:tcPr>
            <w:tcW w:w="1043" w:type="pct"/>
            <w:shd w:val="clear" w:color="auto" w:fill="auto"/>
            <w:tcMar>
              <w:top w:w="30" w:type="dxa"/>
              <w:left w:w="52" w:type="dxa"/>
              <w:bottom w:w="30" w:type="dxa"/>
              <w:right w:w="52" w:type="dxa"/>
            </w:tcMar>
            <w:vAlign w:val="center"/>
            <w:hideMark/>
          </w:tcPr>
          <w:p w14:paraId="5497742A"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安全性</w:t>
            </w:r>
          </w:p>
        </w:tc>
        <w:tc>
          <w:tcPr>
            <w:tcW w:w="1905" w:type="pct"/>
            <w:shd w:val="clear" w:color="auto" w:fill="auto"/>
            <w:tcMar>
              <w:top w:w="30" w:type="dxa"/>
              <w:left w:w="52" w:type="dxa"/>
              <w:bottom w:w="30" w:type="dxa"/>
              <w:right w:w="52" w:type="dxa"/>
            </w:tcMar>
            <w:vAlign w:val="center"/>
            <w:hideMark/>
          </w:tcPr>
          <w:p w14:paraId="51506113"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c>
          <w:tcPr>
            <w:tcW w:w="2051" w:type="pct"/>
            <w:shd w:val="clear" w:color="auto" w:fill="auto"/>
            <w:tcMar>
              <w:top w:w="30" w:type="dxa"/>
              <w:left w:w="52" w:type="dxa"/>
              <w:bottom w:w="30" w:type="dxa"/>
              <w:right w:w="52" w:type="dxa"/>
            </w:tcMar>
            <w:vAlign w:val="center"/>
            <w:hideMark/>
          </w:tcPr>
          <w:p w14:paraId="13A8EC5F"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r>
    </w:tbl>
    <w:p w14:paraId="30D971FA" w14:textId="77777777" w:rsidR="00E3732D" w:rsidRPr="00E3732D" w:rsidRDefault="00E3732D" w:rsidP="00E3732D">
      <w:pPr>
        <w:keepNext/>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9</w:t>
      </w:r>
      <w:r w:rsidRPr="00E3732D">
        <w:rPr>
          <w:rFonts w:ascii="思源黑体 CN Medium" w:eastAsia="思源黑体 CN Medium" w:hAnsi="思源黑体 CN Medium" w:cs="思源黑体 CN Medium" w:hint="eastAsia"/>
          <w:color w:val="000000" w:themeColor="text1"/>
          <w:szCs w:val="21"/>
        </w:rPr>
        <w:t>）淘汰机制</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854"/>
        <w:gridCol w:w="2149"/>
        <w:gridCol w:w="5341"/>
      </w:tblGrid>
      <w:tr w:rsidR="00B37B6C" w:rsidRPr="00E3732D" w14:paraId="2D2D0ADA" w14:textId="77777777" w:rsidTr="00B37B6C">
        <w:trPr>
          <w:trHeight w:val="20"/>
        </w:trPr>
        <w:tc>
          <w:tcPr>
            <w:tcW w:w="992" w:type="pct"/>
            <w:shd w:val="clear" w:color="auto" w:fill="auto"/>
            <w:tcMar>
              <w:top w:w="30" w:type="dxa"/>
              <w:left w:w="52" w:type="dxa"/>
              <w:bottom w:w="30" w:type="dxa"/>
              <w:right w:w="52" w:type="dxa"/>
            </w:tcMar>
            <w:vAlign w:val="center"/>
            <w:hideMark/>
          </w:tcPr>
          <w:p w14:paraId="20F64130" w14:textId="77777777" w:rsidR="00E3732D" w:rsidRPr="00E3732D" w:rsidRDefault="00E3732D" w:rsidP="00E3732D">
            <w:pPr>
              <w:keepNext/>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淘汰作用范围</w:t>
            </w:r>
          </w:p>
        </w:tc>
        <w:tc>
          <w:tcPr>
            <w:tcW w:w="1150" w:type="pct"/>
            <w:shd w:val="clear" w:color="auto" w:fill="auto"/>
            <w:tcMar>
              <w:top w:w="30" w:type="dxa"/>
              <w:left w:w="52" w:type="dxa"/>
              <w:bottom w:w="30" w:type="dxa"/>
              <w:right w:w="52" w:type="dxa"/>
            </w:tcMar>
            <w:vAlign w:val="center"/>
            <w:hideMark/>
          </w:tcPr>
          <w:p w14:paraId="222F9F36" w14:textId="77777777" w:rsidR="00E3732D" w:rsidRPr="00E3732D" w:rsidRDefault="00E3732D" w:rsidP="00E3732D">
            <w:pPr>
              <w:keepNext/>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机制名</w:t>
            </w:r>
          </w:p>
        </w:tc>
        <w:tc>
          <w:tcPr>
            <w:tcW w:w="2857" w:type="pct"/>
            <w:shd w:val="clear" w:color="auto" w:fill="auto"/>
            <w:tcMar>
              <w:top w:w="30" w:type="dxa"/>
              <w:left w:w="52" w:type="dxa"/>
              <w:bottom w:w="30" w:type="dxa"/>
              <w:right w:w="52" w:type="dxa"/>
            </w:tcMar>
            <w:vAlign w:val="center"/>
            <w:hideMark/>
          </w:tcPr>
          <w:p w14:paraId="17FBAD1E" w14:textId="77777777" w:rsidR="00E3732D" w:rsidRPr="00E3732D" w:rsidRDefault="00E3732D" w:rsidP="00E3732D">
            <w:pPr>
              <w:keepNext/>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策略</w:t>
            </w:r>
          </w:p>
        </w:tc>
      </w:tr>
      <w:tr w:rsidR="00B37B6C" w:rsidRPr="00E3732D" w14:paraId="0F48547E" w14:textId="77777777" w:rsidTr="00B37B6C">
        <w:trPr>
          <w:trHeight w:val="20"/>
        </w:trPr>
        <w:tc>
          <w:tcPr>
            <w:tcW w:w="992" w:type="pct"/>
            <w:shd w:val="clear" w:color="auto" w:fill="auto"/>
            <w:tcMar>
              <w:top w:w="30" w:type="dxa"/>
              <w:left w:w="52" w:type="dxa"/>
              <w:bottom w:w="30" w:type="dxa"/>
              <w:right w:w="52" w:type="dxa"/>
            </w:tcMar>
            <w:vAlign w:val="center"/>
            <w:hideMark/>
          </w:tcPr>
          <w:p w14:paraId="34061474"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c>
          <w:tcPr>
            <w:tcW w:w="1150" w:type="pct"/>
            <w:shd w:val="clear" w:color="auto" w:fill="auto"/>
            <w:tcMar>
              <w:top w:w="30" w:type="dxa"/>
              <w:left w:w="52" w:type="dxa"/>
              <w:bottom w:w="30" w:type="dxa"/>
              <w:right w:w="52" w:type="dxa"/>
            </w:tcMar>
            <w:vAlign w:val="center"/>
            <w:hideMark/>
          </w:tcPr>
          <w:p w14:paraId="684B7603"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noeviction</w:t>
            </w:r>
          </w:p>
        </w:tc>
        <w:tc>
          <w:tcPr>
            <w:tcW w:w="2857" w:type="pct"/>
            <w:shd w:val="clear" w:color="auto" w:fill="auto"/>
            <w:tcMar>
              <w:top w:w="30" w:type="dxa"/>
              <w:left w:w="170" w:type="dxa"/>
              <w:bottom w:w="30" w:type="dxa"/>
              <w:right w:w="52" w:type="dxa"/>
            </w:tcMar>
            <w:vAlign w:val="center"/>
            <w:hideMark/>
          </w:tcPr>
          <w:p w14:paraId="31FB430F"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禁止驱逐数据，内存不足以容纳新入数据时，新写入操作就会报错。系统默认的一种淘汰策略。</w:t>
            </w:r>
          </w:p>
        </w:tc>
      </w:tr>
      <w:tr w:rsidR="00B37B6C" w:rsidRPr="00E3732D" w14:paraId="42CDA337" w14:textId="77777777" w:rsidTr="00B37B6C">
        <w:trPr>
          <w:trHeight w:val="20"/>
        </w:trPr>
        <w:tc>
          <w:tcPr>
            <w:tcW w:w="992" w:type="pct"/>
            <w:vMerge w:val="restart"/>
            <w:shd w:val="clear" w:color="auto" w:fill="auto"/>
            <w:tcMar>
              <w:top w:w="30" w:type="dxa"/>
              <w:left w:w="52" w:type="dxa"/>
              <w:bottom w:w="30" w:type="dxa"/>
              <w:right w:w="52" w:type="dxa"/>
            </w:tcMar>
            <w:vAlign w:val="center"/>
            <w:hideMark/>
          </w:tcPr>
          <w:p w14:paraId="64DE2888"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c>
          <w:tcPr>
            <w:tcW w:w="1150" w:type="pct"/>
            <w:shd w:val="clear" w:color="auto" w:fill="auto"/>
            <w:tcMar>
              <w:top w:w="30" w:type="dxa"/>
              <w:left w:w="52" w:type="dxa"/>
              <w:bottom w:w="30" w:type="dxa"/>
              <w:right w:w="52" w:type="dxa"/>
            </w:tcMar>
            <w:vAlign w:val="center"/>
            <w:hideMark/>
          </w:tcPr>
          <w:p w14:paraId="39C5E38A"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volatile-random</w:t>
            </w:r>
          </w:p>
        </w:tc>
        <w:tc>
          <w:tcPr>
            <w:tcW w:w="2857" w:type="pct"/>
            <w:shd w:val="clear" w:color="auto" w:fill="auto"/>
            <w:tcMar>
              <w:top w:w="30" w:type="dxa"/>
              <w:left w:w="170" w:type="dxa"/>
              <w:bottom w:w="30" w:type="dxa"/>
              <w:right w:w="52" w:type="dxa"/>
            </w:tcMar>
            <w:vAlign w:val="center"/>
            <w:hideMark/>
          </w:tcPr>
          <w:p w14:paraId="77B701D1"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随机移除某个</w:t>
            </w:r>
            <w:r w:rsidRPr="00E3732D">
              <w:rPr>
                <w:rFonts w:ascii="思源黑体 CN Medium" w:eastAsia="思源黑体 CN Medium" w:hAnsi="思源黑体 CN Medium" w:cs="思源黑体 CN Medium"/>
                <w:color w:val="000000" w:themeColor="text1"/>
                <w:szCs w:val="21"/>
              </w:rPr>
              <w:t>key</w:t>
            </w:r>
          </w:p>
        </w:tc>
      </w:tr>
      <w:tr w:rsidR="00B37B6C" w:rsidRPr="00E3732D" w14:paraId="5A70CC0B" w14:textId="77777777" w:rsidTr="00B37B6C">
        <w:trPr>
          <w:trHeight w:val="20"/>
        </w:trPr>
        <w:tc>
          <w:tcPr>
            <w:tcW w:w="992" w:type="pct"/>
            <w:vMerge/>
            <w:vAlign w:val="center"/>
            <w:hideMark/>
          </w:tcPr>
          <w:p w14:paraId="65FB4B39"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b/>
                <w:color w:val="000000" w:themeColor="text1"/>
                <w:szCs w:val="21"/>
              </w:rPr>
            </w:pPr>
          </w:p>
        </w:tc>
        <w:tc>
          <w:tcPr>
            <w:tcW w:w="1150" w:type="pct"/>
            <w:shd w:val="clear" w:color="auto" w:fill="auto"/>
            <w:tcMar>
              <w:top w:w="30" w:type="dxa"/>
              <w:left w:w="52" w:type="dxa"/>
              <w:bottom w:w="30" w:type="dxa"/>
              <w:right w:w="52" w:type="dxa"/>
            </w:tcMar>
            <w:vAlign w:val="center"/>
            <w:hideMark/>
          </w:tcPr>
          <w:p w14:paraId="7481A62A"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volatile-lru</w:t>
            </w:r>
          </w:p>
        </w:tc>
        <w:tc>
          <w:tcPr>
            <w:tcW w:w="2857" w:type="pct"/>
            <w:shd w:val="clear" w:color="auto" w:fill="auto"/>
            <w:tcMar>
              <w:top w:w="30" w:type="dxa"/>
              <w:left w:w="170" w:type="dxa"/>
              <w:bottom w:w="30" w:type="dxa"/>
              <w:right w:w="52" w:type="dxa"/>
            </w:tcMar>
            <w:vAlign w:val="center"/>
            <w:hideMark/>
          </w:tcPr>
          <w:p w14:paraId="2CD09F02"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优先移除最近未使用的</w:t>
            </w:r>
            <w:r w:rsidRPr="00E3732D">
              <w:rPr>
                <w:rFonts w:ascii="思源黑体 CN Medium" w:eastAsia="思源黑体 CN Medium" w:hAnsi="思源黑体 CN Medium" w:cs="思源黑体 CN Medium"/>
                <w:color w:val="000000" w:themeColor="text1"/>
                <w:szCs w:val="21"/>
              </w:rPr>
              <w:t>key</w:t>
            </w:r>
          </w:p>
        </w:tc>
      </w:tr>
      <w:tr w:rsidR="00B37B6C" w:rsidRPr="00E3732D" w14:paraId="4390DDB1" w14:textId="77777777" w:rsidTr="00B37B6C">
        <w:trPr>
          <w:trHeight w:val="20"/>
        </w:trPr>
        <w:tc>
          <w:tcPr>
            <w:tcW w:w="992" w:type="pct"/>
            <w:vMerge/>
            <w:vAlign w:val="center"/>
            <w:hideMark/>
          </w:tcPr>
          <w:p w14:paraId="3450A44E"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b/>
                <w:color w:val="000000" w:themeColor="text1"/>
                <w:szCs w:val="21"/>
              </w:rPr>
            </w:pPr>
          </w:p>
        </w:tc>
        <w:tc>
          <w:tcPr>
            <w:tcW w:w="1150" w:type="pct"/>
            <w:shd w:val="clear" w:color="auto" w:fill="auto"/>
            <w:tcMar>
              <w:top w:w="30" w:type="dxa"/>
              <w:left w:w="52" w:type="dxa"/>
              <w:bottom w:w="30" w:type="dxa"/>
              <w:right w:w="52" w:type="dxa"/>
            </w:tcMar>
            <w:vAlign w:val="center"/>
            <w:hideMark/>
          </w:tcPr>
          <w:p w14:paraId="14BC03CE"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volatile-ttl</w:t>
            </w:r>
          </w:p>
        </w:tc>
        <w:tc>
          <w:tcPr>
            <w:tcW w:w="2857" w:type="pct"/>
            <w:shd w:val="clear" w:color="auto" w:fill="auto"/>
            <w:tcMar>
              <w:top w:w="30" w:type="dxa"/>
              <w:left w:w="170" w:type="dxa"/>
              <w:bottom w:w="30" w:type="dxa"/>
              <w:right w:w="52" w:type="dxa"/>
            </w:tcMar>
            <w:vAlign w:val="center"/>
            <w:hideMark/>
          </w:tcPr>
          <w:p w14:paraId="0BEAA38C"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ttl值小的key优先移除</w:t>
            </w:r>
          </w:p>
        </w:tc>
      </w:tr>
      <w:tr w:rsidR="00B37B6C" w:rsidRPr="00E3732D" w14:paraId="578F5445" w14:textId="77777777" w:rsidTr="00B37B6C">
        <w:trPr>
          <w:trHeight w:val="20"/>
        </w:trPr>
        <w:tc>
          <w:tcPr>
            <w:tcW w:w="992" w:type="pct"/>
            <w:vMerge w:val="restart"/>
            <w:shd w:val="clear" w:color="auto" w:fill="auto"/>
            <w:tcMar>
              <w:top w:w="30" w:type="dxa"/>
              <w:left w:w="52" w:type="dxa"/>
              <w:bottom w:w="30" w:type="dxa"/>
              <w:right w:w="52" w:type="dxa"/>
            </w:tcMar>
            <w:vAlign w:val="center"/>
            <w:hideMark/>
          </w:tcPr>
          <w:p w14:paraId="2795B31B"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c>
          <w:tcPr>
            <w:tcW w:w="1150" w:type="pct"/>
            <w:shd w:val="clear" w:color="auto" w:fill="auto"/>
            <w:tcMar>
              <w:top w:w="30" w:type="dxa"/>
              <w:left w:w="52" w:type="dxa"/>
              <w:bottom w:w="30" w:type="dxa"/>
              <w:right w:w="52" w:type="dxa"/>
            </w:tcMar>
            <w:vAlign w:val="center"/>
            <w:hideMark/>
          </w:tcPr>
          <w:p w14:paraId="3504EA8D"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allkeys-random</w:t>
            </w:r>
          </w:p>
        </w:tc>
        <w:tc>
          <w:tcPr>
            <w:tcW w:w="2857" w:type="pct"/>
            <w:shd w:val="clear" w:color="auto" w:fill="auto"/>
            <w:tcMar>
              <w:top w:w="30" w:type="dxa"/>
              <w:left w:w="170" w:type="dxa"/>
              <w:bottom w:w="30" w:type="dxa"/>
              <w:right w:w="52" w:type="dxa"/>
            </w:tcMar>
            <w:vAlign w:val="center"/>
            <w:hideMark/>
          </w:tcPr>
          <w:p w14:paraId="18A6F19A"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随机移除某个</w:t>
            </w:r>
            <w:r w:rsidRPr="00E3732D">
              <w:rPr>
                <w:rFonts w:ascii="思源黑体 CN Medium" w:eastAsia="思源黑体 CN Medium" w:hAnsi="思源黑体 CN Medium" w:cs="思源黑体 CN Medium"/>
                <w:color w:val="000000" w:themeColor="text1"/>
                <w:szCs w:val="21"/>
              </w:rPr>
              <w:t>key</w:t>
            </w:r>
          </w:p>
        </w:tc>
      </w:tr>
      <w:tr w:rsidR="00B37B6C" w:rsidRPr="00E3732D" w14:paraId="1D8E0022" w14:textId="77777777" w:rsidTr="00B37B6C">
        <w:trPr>
          <w:trHeight w:val="20"/>
        </w:trPr>
        <w:tc>
          <w:tcPr>
            <w:tcW w:w="992" w:type="pct"/>
            <w:vMerge/>
            <w:vAlign w:val="center"/>
            <w:hideMark/>
          </w:tcPr>
          <w:p w14:paraId="30A0C52B"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p>
        </w:tc>
        <w:tc>
          <w:tcPr>
            <w:tcW w:w="1150" w:type="pct"/>
            <w:shd w:val="clear" w:color="auto" w:fill="auto"/>
            <w:tcMar>
              <w:top w:w="30" w:type="dxa"/>
              <w:left w:w="52" w:type="dxa"/>
              <w:bottom w:w="30" w:type="dxa"/>
              <w:right w:w="52" w:type="dxa"/>
            </w:tcMar>
            <w:vAlign w:val="center"/>
            <w:hideMark/>
          </w:tcPr>
          <w:p w14:paraId="22B8BDE4"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allkeys-lru</w:t>
            </w:r>
          </w:p>
        </w:tc>
        <w:tc>
          <w:tcPr>
            <w:tcW w:w="2857" w:type="pct"/>
            <w:shd w:val="clear" w:color="auto" w:fill="auto"/>
            <w:tcMar>
              <w:top w:w="30" w:type="dxa"/>
              <w:left w:w="170" w:type="dxa"/>
              <w:bottom w:w="30" w:type="dxa"/>
              <w:right w:w="52" w:type="dxa"/>
            </w:tcMar>
            <w:vAlign w:val="center"/>
            <w:hideMark/>
          </w:tcPr>
          <w:p w14:paraId="2459A14E"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优先移除最近未使用的</w:t>
            </w:r>
            <w:r w:rsidRPr="00E3732D">
              <w:rPr>
                <w:rFonts w:ascii="思源黑体 CN Medium" w:eastAsia="思源黑体 CN Medium" w:hAnsi="思源黑体 CN Medium" w:cs="思源黑体 CN Medium"/>
                <w:color w:val="000000" w:themeColor="text1"/>
                <w:szCs w:val="21"/>
              </w:rPr>
              <w:t>key</w:t>
            </w:r>
          </w:p>
        </w:tc>
      </w:tr>
    </w:tbl>
    <w:p w14:paraId="6BA7E72C" w14:textId="77777777" w:rsidR="00E3732D" w:rsidRPr="00E3732D" w:rsidRDefault="00E3732D" w:rsidP="00E3732D">
      <w:pPr>
        <w:widowControl/>
        <w:wordWrap w:val="0"/>
        <w:adjustRightInd w:val="0"/>
        <w:snapToGrid w:val="0"/>
        <w:ind w:firstLineChars="200" w:firstLine="431"/>
        <w:jc w:val="left"/>
        <w:outlineLvl w:val="3"/>
        <w:rPr>
          <w:rFonts w:ascii="思源黑体 CN Medium" w:eastAsia="思源黑体 CN Medium" w:hAnsi="思源黑体 CN Medium" w:cs="思源黑体 CN Medium"/>
          <w:b/>
          <w:bCs/>
          <w:color w:val="000000" w:themeColor="text1"/>
          <w:szCs w:val="21"/>
        </w:rPr>
      </w:pPr>
      <w:r w:rsidRPr="00E3732D">
        <w:rPr>
          <w:rFonts w:ascii="思源黑体 CN Medium" w:eastAsia="思源黑体 CN Medium" w:hAnsi="思源黑体 CN Medium" w:cs="思源黑体 CN Medium"/>
          <w:b/>
          <w:bCs/>
          <w:color w:val="000000" w:themeColor="text1"/>
          <w:szCs w:val="21"/>
        </w:rPr>
        <w:t xml:space="preserve">8.3 </w:t>
      </w:r>
      <w:r w:rsidRPr="00E3732D">
        <w:rPr>
          <w:rFonts w:ascii="思源黑体 CN Medium" w:eastAsia="思源黑体 CN Medium" w:hAnsi="思源黑体 CN Medium" w:cs="思源黑体 CN Medium" w:hint="eastAsia"/>
          <w:b/>
          <w:bCs/>
          <w:color w:val="000000" w:themeColor="text1"/>
          <w:szCs w:val="21"/>
        </w:rPr>
        <w:t>服务集群</w:t>
      </w:r>
    </w:p>
    <w:p w14:paraId="235C867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1）应用层负载均衡</w:t>
      </w:r>
    </w:p>
    <w:p w14:paraId="2FA0147F"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b/>
          <w:color w:val="000000" w:themeColor="text1"/>
          <w:szCs w:val="21"/>
        </w:rPr>
        <w:t>http重定向</w:t>
      </w:r>
      <w:r w:rsidRPr="00E3732D">
        <w:rPr>
          <w:rFonts w:ascii="思源黑体 CN Medium" w:eastAsia="思源黑体 CN Medium" w:hAnsi="思源黑体 CN Medium" w:cs="思源黑体 CN Medium" w:hint="eastAsia"/>
          <w:b/>
          <w:color w:val="000000" w:themeColor="text1"/>
          <w:szCs w:val="21"/>
        </w:rPr>
        <w:t>：</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w:t>
      </w:r>
    </w:p>
    <w:p w14:paraId="2B3F109F"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特点：</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2D6D7E5A"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反向代理服务器：</w:t>
      </w:r>
      <w:r w:rsidRPr="00E3732D">
        <w:rPr>
          <w:rFonts w:ascii="思源黑体 CN Medium" w:eastAsia="思源黑体 CN Medium" w:hAnsi="思源黑体 CN Medium" w:cs="思源黑体 CN Medium" w:hint="eastAsia"/>
          <w:color w:val="000000" w:themeColor="text1"/>
          <w:szCs w:val="21"/>
        </w:rPr>
        <w:t>在</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。常用的</w:t>
      </w:r>
      <w:r w:rsidRPr="00E3732D">
        <w:rPr>
          <w:rFonts w:ascii="思源黑体 CN Medium" w:eastAsia="思源黑体 CN Medium" w:hAnsi="思源黑体 CN Medium" w:cs="思源黑体 CN Medium"/>
          <w:color w:val="000000" w:themeColor="text1"/>
          <w:szCs w:val="21"/>
        </w:rPr>
        <w:t>apache，nginx都可以充当反向代理服务器。</w:t>
      </w:r>
    </w:p>
    <w:p w14:paraId="5C950D53"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特点：</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b/>
          <w:color w:val="000000" w:themeColor="text1"/>
          <w:szCs w:val="21"/>
        </w:rPr>
        <w:t>。</w:t>
      </w:r>
    </w:p>
    <w:p w14:paraId="5D2CFFB1"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w:t>
      </w:r>
      <w:r w:rsidRPr="00E3732D">
        <w:rPr>
          <w:rFonts w:ascii="思源黑体 CN Medium" w:eastAsia="思源黑体 CN Medium" w:hAnsi="思源黑体 CN Medium" w:cs="思源黑体 CN Medium"/>
          <w:b/>
          <w:color w:val="000000" w:themeColor="text1"/>
          <w:szCs w:val="21"/>
        </w:rPr>
        <w:t>2）传输层负载均衡</w:t>
      </w:r>
    </w:p>
    <w:p w14:paraId="225A21A3"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b/>
          <w:color w:val="000000" w:themeColor="text1"/>
          <w:szCs w:val="21"/>
        </w:rPr>
        <w:lastRenderedPageBreak/>
        <w:t>DNS域名解析负载均衡</w:t>
      </w:r>
      <w:r w:rsidRPr="00E3732D">
        <w:rPr>
          <w:rFonts w:ascii="思源黑体 CN Medium" w:eastAsia="思源黑体 CN Medium" w:hAnsi="思源黑体 CN Medium" w:cs="思源黑体 CN Medium" w:hint="eastAsia"/>
          <w:b/>
          <w:color w:val="000000" w:themeColor="text1"/>
          <w:szCs w:val="21"/>
        </w:rPr>
        <w:t>：</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w:t>
      </w:r>
    </w:p>
    <w:p w14:paraId="76C9391C"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特点：</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w:t>
      </w:r>
    </w:p>
    <w:p w14:paraId="20A0F1A4"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基于</w:t>
      </w:r>
      <w:r w:rsidRPr="00E3732D">
        <w:rPr>
          <w:rFonts w:ascii="思源黑体 CN Medium" w:eastAsia="思源黑体 CN Medium" w:hAnsi="思源黑体 CN Medium" w:cs="思源黑体 CN Medium"/>
          <w:b/>
          <w:color w:val="000000" w:themeColor="text1"/>
          <w:szCs w:val="21"/>
        </w:rPr>
        <w:t>NAT的负载均衡</w:t>
      </w:r>
      <w:r w:rsidRPr="00E3732D">
        <w:rPr>
          <w:rFonts w:ascii="思源黑体 CN Medium" w:eastAsia="思源黑体 CN Medium" w:hAnsi="思源黑体 CN Medium" w:cs="思源黑体 CN Medium" w:hint="eastAsia"/>
          <w:b/>
          <w:color w:val="000000" w:themeColor="text1"/>
          <w:szCs w:val="21"/>
        </w:rPr>
        <w:t>：</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w:t>
      </w:r>
    </w:p>
    <w:p w14:paraId="5962EDD4"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特点：</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434AC24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3</w:t>
      </w:r>
      <w:r w:rsidRPr="00E3732D">
        <w:rPr>
          <w:rFonts w:ascii="思源黑体 CN Medium" w:eastAsia="思源黑体 CN Medium" w:hAnsi="思源黑体 CN Medium" w:cs="思源黑体 CN Medium" w:hint="eastAsia"/>
          <w:color w:val="000000" w:themeColor="text1"/>
          <w:szCs w:val="21"/>
        </w:rPr>
        <w:t>）硬件负载均衡：</w:t>
      </w:r>
      <w:r w:rsidRPr="00E3732D">
        <w:rPr>
          <w:rFonts w:ascii="思源黑体 CN Medium" w:eastAsia="思源黑体 CN Medium" w:hAnsi="思源黑体 CN Medium" w:cs="思源黑体 CN Medium"/>
          <w:color w:val="000000" w:themeColor="text1"/>
          <w:szCs w:val="21"/>
        </w:rPr>
        <w:t>F5</w:t>
      </w:r>
    </w:p>
    <w:p w14:paraId="260BAC4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4</w:t>
      </w:r>
      <w:r w:rsidRPr="00E3732D">
        <w:rPr>
          <w:rFonts w:ascii="思源黑体 CN Medium" w:eastAsia="思源黑体 CN Medium" w:hAnsi="思源黑体 CN Medium" w:cs="思源黑体 CN Medium" w:hint="eastAsia"/>
          <w:color w:val="000000" w:themeColor="text1"/>
          <w:szCs w:val="21"/>
        </w:rPr>
        <w:t>）软件负载均衡：</w:t>
      </w:r>
      <w:r w:rsidRPr="00E3732D">
        <w:rPr>
          <w:rFonts w:ascii="思源黑体 CN Medium" w:eastAsia="思源黑体 CN Medium" w:hAnsi="思源黑体 CN Medium" w:cs="思源黑体 CN Medium" w:hint="eastAsia"/>
          <w:color w:val="000000" w:themeColor="text1"/>
          <w:szCs w:val="21"/>
          <w:u w:val="single"/>
        </w:rPr>
        <w:t xml:space="preserve">                        </w:t>
      </w:r>
    </w:p>
    <w:p w14:paraId="28DC15A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5）算法分类</w:t>
      </w:r>
    </w:p>
    <w:p w14:paraId="1E367710"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请列举出3种静态算法（不考虑动态负载）：</w:t>
      </w:r>
    </w:p>
    <w:p w14:paraId="2A8275C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69ED52B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508C421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w:t>
      </w:r>
    </w:p>
    <w:p w14:paraId="2FD0BBAF"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请列举出3种</w:t>
      </w:r>
      <w:r w:rsidRPr="00E3732D">
        <w:rPr>
          <w:rFonts w:ascii="思源黑体 CN Medium" w:eastAsia="思源黑体 CN Medium" w:hAnsi="思源黑体 CN Medium" w:cs="思源黑体 CN Medium" w:hint="eastAsia"/>
          <w:color w:val="000000" w:themeColor="text1"/>
          <w:szCs w:val="21"/>
        </w:rPr>
        <w:t>动态算法（考虑动态负载）</w:t>
      </w:r>
    </w:p>
    <w:p w14:paraId="75BCF30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6CC528B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62B6E89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w:t>
      </w:r>
    </w:p>
    <w:p w14:paraId="1E05BE0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Session</w:t>
      </w:r>
      <w:r w:rsidRPr="00E3732D">
        <w:rPr>
          <w:rFonts w:ascii="思源黑体 CN Medium" w:eastAsia="思源黑体 CN Medium" w:hAnsi="思源黑体 CN Medium" w:cs="思源黑体 CN Medium" w:hint="eastAsia"/>
          <w:color w:val="000000" w:themeColor="text1"/>
          <w:szCs w:val="21"/>
        </w:rPr>
        <w:t>有状态和无状态问题</w:t>
      </w:r>
    </w:p>
    <w:p w14:paraId="5D58C05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b/>
          <w:color w:val="000000" w:themeColor="text1"/>
          <w:szCs w:val="21"/>
        </w:rPr>
        <w:t>（</w:t>
      </w:r>
      <w:r w:rsidRPr="00E3732D">
        <w:rPr>
          <w:rFonts w:ascii="思源黑体 CN Medium" w:eastAsia="思源黑体 CN Medium" w:hAnsi="思源黑体 CN Medium" w:cs="思源黑体 CN Medium"/>
          <w:b/>
          <w:color w:val="000000" w:themeColor="text1"/>
          <w:szCs w:val="21"/>
        </w:rPr>
        <w:t>stateless service）</w:t>
      </w:r>
      <w:r w:rsidRPr="00E3732D">
        <w:rPr>
          <w:rFonts w:ascii="思源黑体 CN Medium" w:eastAsia="思源黑体 CN Medium" w:hAnsi="思源黑体 CN Medium" w:cs="思源黑体 CN Medium"/>
          <w:color w:val="000000" w:themeColor="text1"/>
          <w:szCs w:val="21"/>
        </w:rPr>
        <w:t>对单次请求的处理</w:t>
      </w:r>
      <w:r w:rsidRPr="00DE64A1">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不依赖其他请求，也就是说，处理一次请求所需的全部信息，要么都包含在这个请求里，要么可以从外部获</w:t>
      </w:r>
      <w:r w:rsidRPr="00DE64A1">
        <w:rPr>
          <w:rFonts w:ascii="思源黑体 CN Medium" w:eastAsia="思源黑体 CN Medium" w:hAnsi="思源黑体 CN Medium" w:cs="思源黑体 CN Medium"/>
          <w:color w:val="000000" w:themeColor="text1"/>
          <w:szCs w:val="21"/>
        </w:rPr>
        <w:t>取</w:t>
      </w:r>
      <w:r w:rsidRPr="00E3732D">
        <w:rPr>
          <w:rFonts w:ascii="思源黑体 CN Medium" w:eastAsia="思源黑体 CN Medium" w:hAnsi="思源黑体 CN Medium" w:cs="思源黑体 CN Medium"/>
          <w:color w:val="000000" w:themeColor="text1"/>
          <w:szCs w:val="21"/>
        </w:rPr>
        <w:t>到（比如说数据库），服务器本身不存储任何信息。</w:t>
      </w:r>
    </w:p>
    <w:p w14:paraId="30D82F6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b/>
          <w:color w:val="000000" w:themeColor="text1"/>
          <w:szCs w:val="21"/>
        </w:rPr>
        <w:t>（</w:t>
      </w:r>
      <w:r w:rsidRPr="00E3732D">
        <w:rPr>
          <w:rFonts w:ascii="思源黑体 CN Medium" w:eastAsia="思源黑体 CN Medium" w:hAnsi="思源黑体 CN Medium" w:cs="思源黑体 CN Medium"/>
          <w:b/>
          <w:color w:val="000000" w:themeColor="text1"/>
          <w:szCs w:val="21"/>
        </w:rPr>
        <w:t>stateful service）</w:t>
      </w:r>
      <w:r w:rsidRPr="00E3732D">
        <w:rPr>
          <w:rFonts w:ascii="思源黑体 CN Medium" w:eastAsia="思源黑体 CN Medium" w:hAnsi="思源黑体 CN Medium" w:cs="思源黑体 CN Medium"/>
          <w:color w:val="000000" w:themeColor="text1"/>
          <w:szCs w:val="21"/>
        </w:rPr>
        <w:t>则相反，它会在自身保存一些数据，先后的请求是有关联的。</w:t>
      </w:r>
    </w:p>
    <w:p w14:paraId="709FAC81"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p>
    <w:p w14:paraId="38A9B724" w14:textId="77777777" w:rsidR="00E3732D" w:rsidRPr="00E3732D" w:rsidRDefault="00E3732D" w:rsidP="00E3732D">
      <w:pPr>
        <w:widowControl/>
        <w:wordWrap w:val="0"/>
        <w:adjustRightInd w:val="0"/>
        <w:snapToGrid w:val="0"/>
        <w:ind w:firstLineChars="200" w:firstLine="431"/>
        <w:jc w:val="left"/>
        <w:outlineLvl w:val="3"/>
        <w:rPr>
          <w:rFonts w:ascii="思源黑体 CN Medium" w:eastAsia="思源黑体 CN Medium" w:hAnsi="思源黑体 CN Medium" w:cs="思源黑体 CN Medium"/>
          <w:b/>
          <w:bCs/>
          <w:color w:val="000000" w:themeColor="text1"/>
          <w:szCs w:val="21"/>
        </w:rPr>
      </w:pPr>
      <w:r w:rsidRPr="00E3732D">
        <w:rPr>
          <w:rFonts w:ascii="思源黑体 CN Medium" w:eastAsia="思源黑体 CN Medium" w:hAnsi="思源黑体 CN Medium" w:cs="思源黑体 CN Medium"/>
          <w:b/>
          <w:bCs/>
          <w:color w:val="000000" w:themeColor="text1"/>
          <w:szCs w:val="21"/>
        </w:rPr>
        <w:t xml:space="preserve">8.4 </w:t>
      </w:r>
      <w:r w:rsidRPr="00E3732D">
        <w:rPr>
          <w:rFonts w:ascii="思源黑体 CN Medium" w:eastAsia="思源黑体 CN Medium" w:hAnsi="思源黑体 CN Medium" w:cs="思源黑体 CN Medium" w:hint="eastAsia"/>
          <w:b/>
          <w:bCs/>
          <w:color w:val="000000" w:themeColor="text1"/>
          <w:szCs w:val="21"/>
        </w:rPr>
        <w:t>数据库读写分离</w:t>
      </w:r>
    </w:p>
    <w:p w14:paraId="61E3B7A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主从数据库结构特点：</w:t>
      </w:r>
    </w:p>
    <w:p w14:paraId="780A01E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一般：</w:t>
      </w:r>
      <w:r w:rsidRPr="00E3732D">
        <w:rPr>
          <w:rFonts w:ascii="思源黑体 CN Medium" w:eastAsia="思源黑体 CN Medium" w:hAnsi="思源黑体 CN Medium" w:cs="思源黑体 CN Medium" w:hint="eastAsia"/>
          <w:b/>
          <w:color w:val="000000" w:themeColor="text1"/>
          <w:szCs w:val="21"/>
        </w:rPr>
        <w:t>一主多从</w:t>
      </w:r>
      <w:r w:rsidRPr="00E3732D">
        <w:rPr>
          <w:rFonts w:ascii="思源黑体 CN Medium" w:eastAsia="思源黑体 CN Medium" w:hAnsi="思源黑体 CN Medium" w:cs="思源黑体 CN Medium" w:hint="eastAsia"/>
          <w:color w:val="000000" w:themeColor="text1"/>
          <w:szCs w:val="21"/>
        </w:rPr>
        <w:t>，也可以多主多从。</w:t>
      </w:r>
    </w:p>
    <w:p w14:paraId="32F89CAB"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主库做</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b/>
          <w:color w:val="000000" w:themeColor="text1"/>
          <w:szCs w:val="21"/>
        </w:rPr>
        <w:t>，</w:t>
      </w:r>
      <w:proofErr w:type="gramStart"/>
      <w:r w:rsidRPr="00E3732D">
        <w:rPr>
          <w:rFonts w:ascii="思源黑体 CN Medium" w:eastAsia="思源黑体 CN Medium" w:hAnsi="思源黑体 CN Medium" w:cs="思源黑体 CN Medium" w:hint="eastAsia"/>
          <w:b/>
          <w:color w:val="000000" w:themeColor="text1"/>
          <w:szCs w:val="21"/>
        </w:rPr>
        <w:t>从库做</w:t>
      </w:r>
      <w:proofErr w:type="gramEnd"/>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b/>
          <w:color w:val="000000" w:themeColor="text1"/>
          <w:szCs w:val="21"/>
        </w:rPr>
        <w:t>。</w:t>
      </w:r>
    </w:p>
    <w:p w14:paraId="069F0F3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请列出主从复制步骤：</w:t>
      </w:r>
    </w:p>
    <w:p w14:paraId="1F16475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34BC3A4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3413EBC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7B48865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28574E3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385F6E77"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p>
    <w:p w14:paraId="401D9BB4"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p>
    <w:p w14:paraId="4AEB2560"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p>
    <w:p w14:paraId="3A05BDAD" w14:textId="77777777" w:rsidR="00E3732D" w:rsidRPr="00E3732D" w:rsidRDefault="00E3732D" w:rsidP="00E3732D">
      <w:pPr>
        <w:widowControl/>
        <w:wordWrap w:val="0"/>
        <w:adjustRightInd w:val="0"/>
        <w:snapToGrid w:val="0"/>
        <w:ind w:firstLineChars="200" w:firstLine="431"/>
        <w:jc w:val="left"/>
        <w:outlineLvl w:val="3"/>
        <w:rPr>
          <w:rFonts w:ascii="思源黑体 CN Medium" w:eastAsia="思源黑体 CN Medium" w:hAnsi="思源黑体 CN Medium" w:cs="思源黑体 CN Medium"/>
          <w:b/>
          <w:bCs/>
          <w:color w:val="000000" w:themeColor="text1"/>
          <w:szCs w:val="21"/>
        </w:rPr>
      </w:pPr>
      <w:r w:rsidRPr="00E3732D">
        <w:rPr>
          <w:rFonts w:ascii="思源黑体 CN Medium" w:eastAsia="思源黑体 CN Medium" w:hAnsi="思源黑体 CN Medium" w:cs="思源黑体 CN Medium"/>
          <w:b/>
          <w:bCs/>
          <w:color w:val="000000" w:themeColor="text1"/>
          <w:szCs w:val="21"/>
        </w:rPr>
        <w:t xml:space="preserve">8.5 </w:t>
      </w:r>
      <w:r w:rsidRPr="00E3732D">
        <w:rPr>
          <w:rFonts w:ascii="思源黑体 CN Medium" w:eastAsia="思源黑体 CN Medium" w:hAnsi="思源黑体 CN Medium" w:cs="思源黑体 CN Medium" w:hint="eastAsia"/>
          <w:b/>
          <w:bCs/>
          <w:color w:val="000000" w:themeColor="text1"/>
          <w:szCs w:val="21"/>
        </w:rPr>
        <w:t>响应式</w:t>
      </w:r>
      <w:r w:rsidRPr="00E3732D">
        <w:rPr>
          <w:rFonts w:ascii="思源黑体 CN Medium" w:eastAsia="思源黑体 CN Medium" w:hAnsi="思源黑体 CN Medium" w:cs="思源黑体 CN Medium"/>
          <w:b/>
          <w:bCs/>
          <w:color w:val="000000" w:themeColor="text1"/>
          <w:szCs w:val="21"/>
        </w:rPr>
        <w:t>Web</w:t>
      </w:r>
      <w:r w:rsidRPr="00E3732D">
        <w:rPr>
          <w:rFonts w:ascii="思源黑体 CN Medium" w:eastAsia="思源黑体 CN Medium" w:hAnsi="思源黑体 CN Medium" w:cs="思源黑体 CN Medium" w:hint="eastAsia"/>
          <w:b/>
          <w:bCs/>
          <w:color w:val="000000" w:themeColor="text1"/>
          <w:szCs w:val="21"/>
        </w:rPr>
        <w:t>设计</w:t>
      </w:r>
    </w:p>
    <w:p w14:paraId="094A5B9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DE64A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w:t>
      </w:r>
      <w:r w:rsidRPr="00DE64A1">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概念</w:t>
      </w:r>
    </w:p>
    <w:p w14:paraId="04A9274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响应式</w:t>
      </w:r>
      <w:r w:rsidRPr="00E3732D">
        <w:rPr>
          <w:rFonts w:ascii="思源黑体 CN Medium" w:eastAsia="思源黑体 CN Medium" w:hAnsi="思源黑体 CN Medium" w:cs="思源黑体 CN Medium"/>
          <w:color w:val="000000" w:themeColor="text1"/>
          <w:szCs w:val="21"/>
        </w:rPr>
        <w:t>WEB设计是一种网络页面设计布局，其理念是：</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w:t>
      </w:r>
    </w:p>
    <w:p w14:paraId="6854535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DE64A1">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w:t>
      </w:r>
      <w:r w:rsidRPr="00DE64A1">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方法与策略</w:t>
      </w:r>
    </w:p>
    <w:p w14:paraId="060EF3B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采用流式布局和弹性化设计：</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06A7D68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响应式图片</w:t>
      </w:r>
      <w:r w:rsidRPr="005A6DF3">
        <w:rPr>
          <w:rFonts w:ascii="思源黑体 CN Medium" w:eastAsia="思源黑体 CN Medium" w:hAnsi="思源黑体 CN Medium" w:cs="思源黑体 CN Medium" w:hint="eastAsia"/>
          <w:color w:val="000000" w:themeColor="text1"/>
          <w:szCs w:val="21"/>
        </w:rPr>
        <w:t>：</w:t>
      </w:r>
      <w:r w:rsidRPr="005A6DF3">
        <w:rPr>
          <w:rFonts w:ascii="思源黑体 CN Medium" w:eastAsia="思源黑体 CN Medium" w:hAnsi="思源黑体 CN Medium" w:cs="思源黑体 CN Medium" w:hint="eastAsia"/>
          <w:color w:val="000000" w:themeColor="text1"/>
          <w:szCs w:val="21"/>
          <w:u w:val="single"/>
        </w:rPr>
        <w:t xml:space="preserve">                                                                      </w:t>
      </w:r>
      <w:r w:rsidRPr="005A6DF3">
        <w:rPr>
          <w:rFonts w:ascii="思源黑体 CN Medium" w:eastAsia="思源黑体 CN Medium" w:hAnsi="思源黑体 CN Medium" w:cs="思源黑体 CN Medium" w:hint="eastAsia"/>
          <w:color w:val="000000" w:themeColor="text1"/>
          <w:szCs w:val="21"/>
        </w:rPr>
        <w:t>。</w:t>
      </w:r>
    </w:p>
    <w:p w14:paraId="6FDC9003" w14:textId="77777777" w:rsidR="00E3732D" w:rsidRPr="00E3732D" w:rsidRDefault="00E3732D" w:rsidP="00E3732D">
      <w:pPr>
        <w:widowControl/>
        <w:wordWrap w:val="0"/>
        <w:adjustRightInd w:val="0"/>
        <w:snapToGrid w:val="0"/>
        <w:ind w:firstLineChars="200" w:firstLine="420"/>
        <w:jc w:val="left"/>
        <w:outlineLvl w:val="3"/>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bCs/>
          <w:color w:val="000000" w:themeColor="text1"/>
          <w:szCs w:val="21"/>
        </w:rPr>
        <w:t xml:space="preserve">8.6 </w:t>
      </w:r>
      <w:r w:rsidRPr="00E3732D">
        <w:rPr>
          <w:rFonts w:ascii="思源黑体 CN Medium" w:eastAsia="思源黑体 CN Medium" w:hAnsi="思源黑体 CN Medium" w:cs="思源黑体 CN Medium" w:hint="eastAsia"/>
          <w:bCs/>
          <w:color w:val="000000" w:themeColor="text1"/>
          <w:szCs w:val="21"/>
        </w:rPr>
        <w:t>中台</w:t>
      </w:r>
    </w:p>
    <w:p w14:paraId="7B8DC70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概念：</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。中台又可以进一步细分，比如业务中台，数据中台，</w:t>
      </w:r>
      <w:r w:rsidRPr="00E3732D">
        <w:rPr>
          <w:rFonts w:ascii="思源黑体 CN Medium" w:eastAsia="思源黑体 CN Medium" w:hAnsi="思源黑体 CN Medium" w:cs="思源黑体 CN Medium"/>
          <w:color w:val="000000" w:themeColor="text1"/>
          <w:szCs w:val="21"/>
        </w:rPr>
        <w:t>XX中台。本质上，都是对企业通用能力在不同层面的沉淀，并对外</w:t>
      </w:r>
      <w:r w:rsidRPr="00DE64A1">
        <w:rPr>
          <w:rFonts w:ascii="思源黑体 CN Medium" w:eastAsia="思源黑体 CN Medium" w:hAnsi="思源黑体 CN Medium" w:cs="思源黑体 CN Medium"/>
          <w:color w:val="000000" w:themeColor="text1"/>
          <w:szCs w:val="21"/>
        </w:rPr>
        <w:t>能力</w:t>
      </w:r>
      <w:r w:rsidRPr="00E3732D">
        <w:rPr>
          <w:rFonts w:ascii="思源黑体 CN Medium" w:eastAsia="思源黑体 CN Medium" w:hAnsi="思源黑体 CN Medium" w:cs="思源黑体 CN Medium"/>
          <w:color w:val="000000" w:themeColor="text1"/>
          <w:szCs w:val="21"/>
        </w:rPr>
        <w:t>开放。</w:t>
      </w:r>
    </w:p>
    <w:p w14:paraId="09199F88"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业务中台：</w:t>
      </w:r>
      <w:r w:rsidRPr="00E3732D">
        <w:rPr>
          <w:rFonts w:ascii="思源黑体 CN Medium" w:eastAsia="思源黑体 CN Medium" w:hAnsi="思源黑体 CN Medium" w:cs="思源黑体 CN Medium" w:hint="eastAsia"/>
          <w:color w:val="000000" w:themeColor="text1"/>
          <w:szCs w:val="21"/>
        </w:rPr>
        <w:t>提供</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，例如学员中心、课程中心之类的开箱即用可重用能力。</w:t>
      </w:r>
    </w:p>
    <w:p w14:paraId="3709D03D"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数据中台：</w:t>
      </w:r>
      <w:r w:rsidRPr="00E3732D">
        <w:rPr>
          <w:rFonts w:ascii="思源黑体 CN Medium" w:eastAsia="思源黑体 CN Medium" w:hAnsi="思源黑体 CN Medium" w:cs="思源黑体 CN Medium" w:hint="eastAsia"/>
          <w:color w:val="000000" w:themeColor="text1"/>
          <w:szCs w:val="21"/>
        </w:rPr>
        <w:t>提供</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，帮助企业从数据中学习改进，调整方向。</w:t>
      </w:r>
    </w:p>
    <w:p w14:paraId="0E8697F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技术中台：提供</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，帮助解决基础技术平台的复用。如：中间件，分布式存储，</w:t>
      </w:r>
      <w:r w:rsidRPr="00E3732D">
        <w:rPr>
          <w:rFonts w:ascii="思源黑体 CN Medium" w:eastAsia="思源黑体 CN Medium" w:hAnsi="思源黑体 CN Medium" w:cs="思源黑体 CN Medium"/>
          <w:color w:val="000000" w:themeColor="text1"/>
          <w:szCs w:val="21"/>
        </w:rPr>
        <w:t>AI，负载均衡等基础设施。</w:t>
      </w:r>
    </w:p>
    <w:p w14:paraId="5C80B67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数据中台必备的</w:t>
      </w:r>
      <w:r w:rsidRPr="00E3732D">
        <w:rPr>
          <w:rFonts w:ascii="思源黑体 CN Medium" w:eastAsia="思源黑体 CN Medium" w:hAnsi="思源黑体 CN Medium" w:cs="思源黑体 CN Medium"/>
          <w:color w:val="000000" w:themeColor="text1"/>
          <w:szCs w:val="21"/>
        </w:rPr>
        <w:t>4个核心能力</w:t>
      </w:r>
    </w:p>
    <w:p w14:paraId="50E50E55"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b/>
          <w:color w:val="000000" w:themeColor="text1"/>
          <w:szCs w:val="21"/>
        </w:rPr>
        <w:t>1、</w:t>
      </w:r>
      <w:r w:rsidRPr="00E3732D">
        <w:rPr>
          <w:rFonts w:ascii="思源黑体 CN Medium" w:eastAsia="思源黑体 CN Medium" w:hAnsi="思源黑体 CN Medium" w:cs="思源黑体 CN Medium" w:hint="eastAsia"/>
          <w:color w:val="000000" w:themeColor="text1"/>
          <w:szCs w:val="21"/>
          <w:u w:val="single"/>
        </w:rPr>
        <w:t xml:space="preserve">                    </w:t>
      </w:r>
    </w:p>
    <w:p w14:paraId="7E63AC91"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b/>
          <w:color w:val="000000" w:themeColor="text1"/>
          <w:szCs w:val="21"/>
        </w:rPr>
        <w:t>2、</w:t>
      </w:r>
      <w:r w:rsidRPr="00E3732D">
        <w:rPr>
          <w:rFonts w:ascii="思源黑体 CN Medium" w:eastAsia="思源黑体 CN Medium" w:hAnsi="思源黑体 CN Medium" w:cs="思源黑体 CN Medium" w:hint="eastAsia"/>
          <w:color w:val="000000" w:themeColor="text1"/>
          <w:szCs w:val="21"/>
          <w:u w:val="single"/>
        </w:rPr>
        <w:t xml:space="preserve">                    </w:t>
      </w:r>
    </w:p>
    <w:p w14:paraId="50E020C6"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b/>
          <w:color w:val="000000" w:themeColor="text1"/>
          <w:szCs w:val="21"/>
        </w:rPr>
        <w:t>3、</w:t>
      </w:r>
      <w:r w:rsidRPr="00E3732D">
        <w:rPr>
          <w:rFonts w:ascii="思源黑体 CN Medium" w:eastAsia="思源黑体 CN Medium" w:hAnsi="思源黑体 CN Medium" w:cs="思源黑体 CN Medium" w:hint="eastAsia"/>
          <w:color w:val="000000" w:themeColor="text1"/>
          <w:szCs w:val="21"/>
          <w:u w:val="single"/>
        </w:rPr>
        <w:t xml:space="preserve">                    </w:t>
      </w:r>
    </w:p>
    <w:p w14:paraId="41562D90" w14:textId="4643741B" w:rsid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u w:val="single"/>
        </w:rPr>
      </w:pPr>
      <w:r w:rsidRPr="00E3732D">
        <w:rPr>
          <w:rFonts w:ascii="思源黑体 CN Medium" w:eastAsia="思源黑体 CN Medium" w:hAnsi="思源黑体 CN Medium" w:cs="思源黑体 CN Medium"/>
          <w:b/>
          <w:color w:val="000000" w:themeColor="text1"/>
          <w:szCs w:val="21"/>
        </w:rPr>
        <w:t>4、</w:t>
      </w:r>
      <w:r w:rsidRPr="00E3732D">
        <w:rPr>
          <w:rFonts w:ascii="思源黑体 CN Medium" w:eastAsia="思源黑体 CN Medium" w:hAnsi="思源黑体 CN Medium" w:cs="思源黑体 CN Medium" w:hint="eastAsia"/>
          <w:color w:val="000000" w:themeColor="text1"/>
          <w:szCs w:val="21"/>
          <w:u w:val="single"/>
        </w:rPr>
        <w:t xml:space="preserve">                    </w:t>
      </w:r>
    </w:p>
    <w:p w14:paraId="24CA00CF" w14:textId="748DC63C" w:rsidR="00B33439" w:rsidRDefault="00B33439"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b/>
          <w:color w:val="000000" w:themeColor="text1"/>
          <w:szCs w:val="21"/>
        </w:rPr>
      </w:pPr>
    </w:p>
    <w:p w14:paraId="7DFADF1C" w14:textId="1C4E23FE" w:rsidR="00B33439" w:rsidRDefault="00B33439"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b/>
          <w:color w:val="000000" w:themeColor="text1"/>
          <w:szCs w:val="21"/>
        </w:rPr>
      </w:pPr>
    </w:p>
    <w:p w14:paraId="7CC7939F" w14:textId="0F773E7D" w:rsidR="00B33439" w:rsidRDefault="00B33439"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b/>
          <w:color w:val="000000" w:themeColor="text1"/>
          <w:szCs w:val="21"/>
        </w:rPr>
      </w:pPr>
    </w:p>
    <w:p w14:paraId="6CA50179" w14:textId="1136646A" w:rsidR="00B33439" w:rsidRDefault="00B33439"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b/>
          <w:color w:val="000000" w:themeColor="text1"/>
          <w:szCs w:val="21"/>
        </w:rPr>
      </w:pPr>
    </w:p>
    <w:p w14:paraId="6EB6E7E2" w14:textId="79EABDD6" w:rsidR="00B33439" w:rsidRDefault="00B33439"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b/>
          <w:color w:val="000000" w:themeColor="text1"/>
          <w:szCs w:val="21"/>
        </w:rPr>
      </w:pPr>
    </w:p>
    <w:p w14:paraId="3D81BAF2" w14:textId="34EDA7A9" w:rsidR="00B33439" w:rsidRDefault="00B33439"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b/>
          <w:color w:val="000000" w:themeColor="text1"/>
          <w:szCs w:val="21"/>
        </w:rPr>
      </w:pPr>
    </w:p>
    <w:p w14:paraId="1C45DEC1" w14:textId="3F7F5C38" w:rsidR="00B33439" w:rsidRDefault="00B33439"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b/>
          <w:color w:val="000000" w:themeColor="text1"/>
          <w:szCs w:val="21"/>
        </w:rPr>
      </w:pPr>
    </w:p>
    <w:p w14:paraId="14019C79" w14:textId="1CDC966A" w:rsidR="00B33439" w:rsidRDefault="00B33439"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b/>
          <w:color w:val="000000" w:themeColor="text1"/>
          <w:szCs w:val="21"/>
        </w:rPr>
      </w:pPr>
    </w:p>
    <w:p w14:paraId="55832CC9" w14:textId="2459F16A" w:rsidR="00B33439" w:rsidRDefault="00B33439"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b/>
          <w:color w:val="000000" w:themeColor="text1"/>
          <w:szCs w:val="21"/>
        </w:rPr>
      </w:pPr>
    </w:p>
    <w:p w14:paraId="298F338B" w14:textId="75B932A2" w:rsidR="00B33439" w:rsidRDefault="00B33439"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b/>
          <w:color w:val="000000" w:themeColor="text1"/>
          <w:szCs w:val="21"/>
        </w:rPr>
      </w:pPr>
    </w:p>
    <w:p w14:paraId="5CD87A91" w14:textId="77E3077B" w:rsidR="00B33439" w:rsidRDefault="00B33439"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b/>
          <w:color w:val="000000" w:themeColor="text1"/>
          <w:szCs w:val="21"/>
        </w:rPr>
      </w:pPr>
    </w:p>
    <w:p w14:paraId="4BAE7523" w14:textId="77777777" w:rsidR="00B33439" w:rsidRPr="00E3732D" w:rsidRDefault="00B33439"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b/>
          <w:color w:val="000000" w:themeColor="text1"/>
          <w:szCs w:val="21"/>
        </w:rPr>
      </w:pPr>
    </w:p>
    <w:p w14:paraId="221EBAC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0FF0AA2F" w14:textId="77777777" w:rsidR="00E3732D" w:rsidRPr="00E3732D" w:rsidRDefault="00E3732D" w:rsidP="00E3732D">
      <w:pPr>
        <w:keepLines/>
        <w:widowControl/>
        <w:wordWrap w:val="0"/>
        <w:adjustRightInd w:val="0"/>
        <w:snapToGrid w:val="0"/>
        <w:jc w:val="center"/>
        <w:outlineLvl w:val="0"/>
        <w:rPr>
          <w:rFonts w:ascii="思源黑体 CN Medium" w:eastAsia="思源黑体 CN Medium" w:hAnsi="思源黑体 CN Medium" w:cs="思源黑体 CN Medium"/>
          <w:b/>
          <w:bCs/>
          <w:color w:val="000000" w:themeColor="text1"/>
          <w:kern w:val="44"/>
          <w:sz w:val="32"/>
          <w:szCs w:val="21"/>
        </w:rPr>
      </w:pPr>
      <w:bookmarkStart w:id="69" w:name="_Toc139891965"/>
      <w:r w:rsidRPr="00E3732D">
        <w:rPr>
          <w:rFonts w:ascii="思源黑体 CN Medium" w:eastAsia="思源黑体 CN Medium" w:hAnsi="思源黑体 CN Medium" w:cs="思源黑体 CN Medium" w:hint="eastAsia"/>
          <w:b/>
          <w:bCs/>
          <w:color w:val="000000" w:themeColor="text1"/>
          <w:kern w:val="44"/>
          <w:sz w:val="32"/>
          <w:szCs w:val="32"/>
        </w:rPr>
        <w:t>第四章</w:t>
      </w:r>
      <w:r w:rsidRPr="00E3732D">
        <w:rPr>
          <w:rFonts w:ascii="思源黑体 CN Medium" w:eastAsia="思源黑体 CN Medium" w:hAnsi="思源黑体 CN Medium" w:cs="思源黑体 CN Medium"/>
          <w:b/>
          <w:bCs/>
          <w:color w:val="000000" w:themeColor="text1"/>
          <w:kern w:val="44"/>
          <w:sz w:val="32"/>
          <w:szCs w:val="32"/>
        </w:rPr>
        <w:t xml:space="preserve"> </w:t>
      </w:r>
      <w:r w:rsidRPr="00E3732D">
        <w:rPr>
          <w:rFonts w:ascii="思源黑体 CN Medium" w:eastAsia="思源黑体 CN Medium" w:hAnsi="思源黑体 CN Medium" w:cs="思源黑体 CN Medium" w:hint="eastAsia"/>
          <w:b/>
          <w:bCs/>
          <w:color w:val="000000" w:themeColor="text1"/>
          <w:kern w:val="44"/>
          <w:sz w:val="32"/>
          <w:szCs w:val="32"/>
        </w:rPr>
        <w:t>信息安全技术基础知识</w:t>
      </w:r>
      <w:bookmarkEnd w:id="44"/>
      <w:bookmarkEnd w:id="69"/>
    </w:p>
    <w:p w14:paraId="1EBD758A" w14:textId="77777777" w:rsidR="00E3732D" w:rsidRPr="00E3732D" w:rsidRDefault="00E3732D" w:rsidP="00E3732D">
      <w:pPr>
        <w:keepLines/>
        <w:widowControl/>
        <w:wordWrap w:val="0"/>
        <w:adjustRightInd w:val="0"/>
        <w:snapToGrid w:val="0"/>
        <w:jc w:val="left"/>
        <w:outlineLvl w:val="1"/>
        <w:rPr>
          <w:rFonts w:ascii="思源黑体 CN Medium" w:eastAsia="思源黑体 CN Medium" w:hAnsi="思源黑体 CN Medium" w:cs="思源黑体 CN Medium"/>
          <w:b/>
          <w:bCs/>
          <w:color w:val="000000" w:themeColor="text1"/>
          <w:sz w:val="28"/>
          <w:szCs w:val="28"/>
        </w:rPr>
      </w:pPr>
      <w:bookmarkStart w:id="70" w:name="_Toc136371074"/>
      <w:bookmarkStart w:id="71" w:name="_Toc139891966"/>
      <w:r w:rsidRPr="00E3732D">
        <w:rPr>
          <w:rFonts w:ascii="思源黑体 CN Medium" w:eastAsia="思源黑体 CN Medium" w:hAnsi="思源黑体 CN Medium" w:cs="思源黑体 CN Medium"/>
          <w:b/>
          <w:bCs/>
          <w:color w:val="000000" w:themeColor="text1"/>
          <w:sz w:val="28"/>
          <w:szCs w:val="28"/>
        </w:rPr>
        <w:t xml:space="preserve">1 </w:t>
      </w:r>
      <w:r w:rsidRPr="00E3732D">
        <w:rPr>
          <w:rFonts w:ascii="思源黑体 CN Medium" w:eastAsia="思源黑体 CN Medium" w:hAnsi="思源黑体 CN Medium" w:cs="思源黑体 CN Medium" w:hint="eastAsia"/>
          <w:b/>
          <w:bCs/>
          <w:color w:val="000000" w:themeColor="text1"/>
          <w:sz w:val="28"/>
          <w:szCs w:val="28"/>
        </w:rPr>
        <w:t>信息加解密技术</w:t>
      </w:r>
      <w:bookmarkEnd w:id="70"/>
      <w:bookmarkEnd w:id="71"/>
    </w:p>
    <w:p w14:paraId="6552E5E7" w14:textId="77777777" w:rsidR="00E3732D" w:rsidRPr="00E3732D" w:rsidRDefault="00E3732D" w:rsidP="00E3732D">
      <w:pPr>
        <w:widowControl/>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72" w:name="_Toc139891967"/>
      <w:r w:rsidRPr="00E3732D">
        <w:rPr>
          <w:rFonts w:ascii="思源黑体 CN Medium" w:eastAsia="思源黑体 CN Medium" w:hAnsi="思源黑体 CN Medium" w:cs="思源黑体 CN Medium"/>
          <w:b/>
          <w:bCs/>
          <w:color w:val="000000" w:themeColor="text1"/>
          <w:sz w:val="24"/>
          <w:szCs w:val="24"/>
        </w:rPr>
        <w:t xml:space="preserve">1.1 </w:t>
      </w:r>
      <w:r w:rsidRPr="00E3732D">
        <w:rPr>
          <w:rFonts w:ascii="思源黑体 CN Medium" w:eastAsia="思源黑体 CN Medium" w:hAnsi="思源黑体 CN Medium" w:cs="思源黑体 CN Medium" w:hint="eastAsia"/>
          <w:b/>
          <w:bCs/>
          <w:color w:val="000000" w:themeColor="text1"/>
          <w:sz w:val="24"/>
          <w:szCs w:val="24"/>
        </w:rPr>
        <w:t>对称加密</w:t>
      </w:r>
      <w:bookmarkEnd w:id="72"/>
    </w:p>
    <w:p w14:paraId="384AC6A7"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概念：</w:t>
      </w:r>
      <w:r w:rsidRPr="00E3732D">
        <w:rPr>
          <w:rFonts w:ascii="思源黑体 CN Medium" w:eastAsia="思源黑体 CN Medium" w:hAnsi="思源黑体 CN Medium" w:cs="思源黑体 CN Medium" w:hint="eastAsia"/>
          <w:color w:val="000000" w:themeColor="text1"/>
          <w:szCs w:val="21"/>
          <w:u w:val="single"/>
        </w:rPr>
        <w:t xml:space="preserve">                                                                                </w:t>
      </w:r>
    </w:p>
    <w:p w14:paraId="27B3D88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特点</w:t>
      </w:r>
      <w:r w:rsidRPr="005F73AB">
        <w:rPr>
          <w:rFonts w:ascii="思源黑体 CN Medium" w:eastAsia="思源黑体 CN Medium" w:hAnsi="思源黑体 CN Medium" w:cs="思源黑体 CN Medium" w:hint="eastAsia"/>
          <w:color w:val="000000" w:themeColor="text1"/>
          <w:szCs w:val="21"/>
        </w:rPr>
        <w:t>：</w:t>
      </w:r>
      <w:r w:rsidRPr="005F73AB">
        <w:rPr>
          <w:rFonts w:ascii="思源黑体 CN Medium" w:eastAsia="思源黑体 CN Medium" w:hAnsi="思源黑体 CN Medium" w:cs="思源黑体 CN Medium" w:hint="eastAsia"/>
          <w:color w:val="000000" w:themeColor="text1"/>
          <w:szCs w:val="21"/>
          <w:u w:val="single"/>
        </w:rPr>
        <w:t xml:space="preserve">                                                  </w:t>
      </w:r>
      <w:r w:rsidRPr="005F73AB">
        <w:rPr>
          <w:rFonts w:ascii="思源黑体 CN Medium" w:eastAsia="思源黑体 CN Medium" w:hAnsi="思源黑体 CN Medium" w:cs="思源黑体 CN Medium" w:hint="eastAsia"/>
          <w:color w:val="000000" w:themeColor="text1"/>
          <w:szCs w:val="21"/>
        </w:rPr>
        <w:t>。</w:t>
      </w:r>
    </w:p>
    <w:p w14:paraId="3987519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（大量明文为了保证加密效率一般使用对称加密）</w:t>
      </w:r>
    </w:p>
    <w:p w14:paraId="1751184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请列举出3种常见对称密钥加密算法：</w:t>
      </w:r>
    </w:p>
    <w:p w14:paraId="1D1DCF5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p w14:paraId="1BA6F047" w14:textId="77777777" w:rsidR="00E3732D" w:rsidRPr="00E3732D" w:rsidRDefault="00E3732D" w:rsidP="00E3732D">
      <w:pPr>
        <w:widowControl/>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73" w:name="_Toc139891968"/>
      <w:r w:rsidRPr="00E3732D">
        <w:rPr>
          <w:rFonts w:ascii="思源黑体 CN Medium" w:eastAsia="思源黑体 CN Medium" w:hAnsi="思源黑体 CN Medium" w:cs="思源黑体 CN Medium"/>
          <w:b/>
          <w:bCs/>
          <w:color w:val="000000" w:themeColor="text1"/>
          <w:sz w:val="24"/>
          <w:szCs w:val="24"/>
        </w:rPr>
        <w:t xml:space="preserve">1.2 </w:t>
      </w:r>
      <w:r w:rsidRPr="00E3732D">
        <w:rPr>
          <w:rFonts w:ascii="思源黑体 CN Medium" w:eastAsia="思源黑体 CN Medium" w:hAnsi="思源黑体 CN Medium" w:cs="思源黑体 CN Medium" w:hint="eastAsia"/>
          <w:b/>
          <w:bCs/>
          <w:color w:val="000000" w:themeColor="text1"/>
          <w:sz w:val="24"/>
          <w:szCs w:val="24"/>
        </w:rPr>
        <w:t>非对称加密</w:t>
      </w:r>
      <w:bookmarkEnd w:id="73"/>
    </w:p>
    <w:p w14:paraId="6E5CA0D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shd w:val="clear" w:color="auto" w:fill="FFFFFF"/>
        </w:rPr>
      </w:pPr>
      <w:r w:rsidRPr="00E3732D">
        <w:rPr>
          <w:rFonts w:ascii="思源黑体 CN Medium" w:eastAsia="思源黑体 CN Medium" w:hAnsi="思源黑体 CN Medium" w:cs="思源黑体 CN Medium" w:hint="eastAsia"/>
          <w:color w:val="000000" w:themeColor="text1"/>
          <w:szCs w:val="21"/>
          <w:shd w:val="clear" w:color="auto" w:fill="FFFFFF"/>
        </w:rPr>
        <w:t>概念：</w:t>
      </w:r>
      <w:r w:rsidRPr="00E3732D">
        <w:rPr>
          <w:rFonts w:ascii="思源黑体 CN Medium" w:eastAsia="思源黑体 CN Medium" w:hAnsi="思源黑体 CN Medium" w:cs="思源黑体 CN Medium" w:hint="eastAsia"/>
          <w:color w:val="000000" w:themeColor="text1"/>
          <w:szCs w:val="21"/>
          <w:u w:val="single"/>
        </w:rPr>
        <w:t xml:space="preserve">                                                                                </w:t>
      </w:r>
    </w:p>
    <w:p w14:paraId="729267A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b/>
          <w:color w:val="000000" w:themeColor="text1"/>
          <w:szCs w:val="21"/>
          <w:shd w:val="clear" w:color="auto" w:fill="FFFFFF"/>
        </w:rPr>
      </w:pPr>
      <w:r w:rsidRPr="00E3732D">
        <w:rPr>
          <w:rFonts w:ascii="思源黑体 CN Medium" w:eastAsia="思源黑体 CN Medium" w:hAnsi="思源黑体 CN Medium" w:cs="思源黑体 CN Medium" w:hint="eastAsia"/>
          <w:color w:val="000000" w:themeColor="text1"/>
          <w:szCs w:val="21"/>
          <w:shd w:val="clear" w:color="auto" w:fill="FFFFFF"/>
        </w:rPr>
        <w:t>特点：</w:t>
      </w:r>
      <w:r w:rsidRPr="00E3732D">
        <w:rPr>
          <w:rFonts w:ascii="思源黑体 CN Medium" w:eastAsia="思源黑体 CN Medium" w:hAnsi="思源黑体 CN Medium" w:cs="思源黑体 CN Medium" w:hint="eastAsia"/>
          <w:color w:val="000000" w:themeColor="text1"/>
          <w:szCs w:val="21"/>
          <w:u w:val="single"/>
        </w:rPr>
        <w:t xml:space="preserve">                                                  </w:t>
      </w:r>
    </w:p>
    <w:p w14:paraId="759EBFD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shd w:val="clear" w:color="auto" w:fill="FFFFFF"/>
        </w:rPr>
      </w:pPr>
      <w:r w:rsidRPr="00E3732D">
        <w:rPr>
          <w:rFonts w:ascii="思源黑体 CN Medium" w:eastAsia="思源黑体 CN Medium" w:hAnsi="思源黑体 CN Medium" w:cs="思源黑体 CN Medium" w:hint="eastAsia"/>
          <w:color w:val="000000" w:themeColor="text1"/>
          <w:szCs w:val="21"/>
          <w:shd w:val="clear" w:color="auto" w:fill="FFFFFF"/>
        </w:rPr>
        <w:t>请列举出3种常见非对称密钥加密算法</w:t>
      </w:r>
    </w:p>
    <w:p w14:paraId="66327D0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u w:val="single"/>
        </w:rPr>
      </w:pPr>
      <w:r w:rsidRPr="00E3732D">
        <w:rPr>
          <w:rFonts w:ascii="思源黑体 CN Medium" w:eastAsia="思源黑体 CN Medium" w:hAnsi="思源黑体 CN Medium" w:cs="思源黑体 CN Medium" w:hint="eastAsia"/>
          <w:color w:val="000000" w:themeColor="text1"/>
          <w:szCs w:val="21"/>
          <w:u w:val="single"/>
        </w:rPr>
        <w:t xml:space="preserve">                                                  </w:t>
      </w:r>
    </w:p>
    <w:p w14:paraId="39F3ABB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u w:val="single"/>
        </w:rPr>
      </w:pPr>
      <w:r w:rsidRPr="00E3732D">
        <w:rPr>
          <w:rFonts w:ascii="思源黑体 CN Medium" w:eastAsia="思源黑体 CN Medium" w:hAnsi="思源黑体 CN Medium" w:cs="思源黑体 CN Medium" w:hint="eastAsia"/>
          <w:color w:val="000000" w:themeColor="text1"/>
          <w:szCs w:val="21"/>
          <w:u w:val="single"/>
        </w:rPr>
        <w:t xml:space="preserve">                                                  </w:t>
      </w:r>
    </w:p>
    <w:p w14:paraId="540E94F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shd w:val="clear" w:color="auto" w:fill="FFFFFF"/>
        </w:rPr>
      </w:pPr>
      <w:r w:rsidRPr="00E3732D">
        <w:rPr>
          <w:rFonts w:ascii="思源黑体 CN Medium" w:eastAsia="思源黑体 CN Medium" w:hAnsi="思源黑体 CN Medium" w:cs="思源黑体 CN Medium" w:hint="eastAsia"/>
          <w:color w:val="000000" w:themeColor="text1"/>
          <w:szCs w:val="21"/>
          <w:u w:val="single"/>
        </w:rPr>
        <w:t xml:space="preserve">                                                  </w:t>
      </w:r>
    </w:p>
    <w:p w14:paraId="4E74D41E" w14:textId="77777777" w:rsidR="00E3732D" w:rsidRPr="00E3732D" w:rsidRDefault="00E3732D" w:rsidP="00E3732D">
      <w:pPr>
        <w:keepLines/>
        <w:widowControl/>
        <w:adjustRightInd w:val="0"/>
        <w:snapToGrid w:val="0"/>
        <w:jc w:val="left"/>
        <w:outlineLvl w:val="1"/>
        <w:rPr>
          <w:rFonts w:ascii="思源黑体 CN Medium" w:eastAsia="思源黑体 CN Medium" w:hAnsi="思源黑体 CN Medium" w:cs="思源黑体 CN Medium"/>
          <w:b/>
          <w:bCs/>
          <w:color w:val="000000" w:themeColor="text1"/>
          <w:sz w:val="28"/>
          <w:szCs w:val="28"/>
          <w:shd w:val="clear" w:color="auto" w:fill="FFFFFF"/>
        </w:rPr>
      </w:pPr>
      <w:bookmarkStart w:id="74" w:name="_Toc139891969"/>
      <w:r w:rsidRPr="00E3732D">
        <w:rPr>
          <w:rFonts w:ascii="思源黑体 CN Medium" w:eastAsia="思源黑体 CN Medium" w:hAnsi="思源黑体 CN Medium" w:cs="思源黑体 CN Medium"/>
          <w:b/>
          <w:bCs/>
          <w:color w:val="000000" w:themeColor="text1"/>
          <w:sz w:val="28"/>
          <w:szCs w:val="28"/>
          <w:shd w:val="clear" w:color="auto" w:fill="FFFFFF"/>
        </w:rPr>
        <w:t xml:space="preserve">2 </w:t>
      </w:r>
      <w:r w:rsidRPr="00E3732D">
        <w:rPr>
          <w:rFonts w:ascii="思源黑体 CN Medium" w:eastAsia="思源黑体 CN Medium" w:hAnsi="思源黑体 CN Medium" w:cs="思源黑体 CN Medium" w:hint="eastAsia"/>
          <w:b/>
          <w:bCs/>
          <w:color w:val="000000" w:themeColor="text1"/>
          <w:sz w:val="28"/>
          <w:szCs w:val="28"/>
          <w:shd w:val="clear" w:color="auto" w:fill="FFFFFF"/>
        </w:rPr>
        <w:t>数字签名技术</w:t>
      </w:r>
      <w:r w:rsidRPr="00E3732D">
        <w:rPr>
          <w:rFonts w:ascii="思源黑体 CN Medium" w:eastAsia="思源黑体 CN Medium" w:hAnsi="思源黑体 CN Medium" w:cs="思源黑体 CN Medium" w:hint="eastAsia"/>
          <w:b/>
          <w:bCs/>
          <w:color w:val="000000" w:themeColor="text1"/>
          <w:sz w:val="28"/>
          <w:szCs w:val="28"/>
        </w:rPr>
        <w:t>（</w:t>
      </w:r>
      <w:r w:rsidRPr="00E3732D">
        <w:rPr>
          <w:rFonts w:ascii="Segoe UI Emoji" w:eastAsia="思源黑体 CN Medium" w:hAnsi="Segoe UI Emoji" w:cs="Segoe UI Emoji"/>
          <w:b/>
          <w:bCs/>
          <w:color w:val="000000" w:themeColor="text1"/>
          <w:sz w:val="28"/>
          <w:szCs w:val="28"/>
        </w:rPr>
        <w:t>⭐⭐</w:t>
      </w:r>
      <w:r w:rsidRPr="00E3732D">
        <w:rPr>
          <w:rFonts w:ascii="思源黑体 CN Medium" w:eastAsia="思源黑体 CN Medium" w:hAnsi="思源黑体 CN Medium" w:cs="思源黑体 CN Medium" w:hint="eastAsia"/>
          <w:b/>
          <w:bCs/>
          <w:color w:val="000000" w:themeColor="text1"/>
          <w:sz w:val="28"/>
          <w:szCs w:val="28"/>
        </w:rPr>
        <w:t>）</w:t>
      </w:r>
      <w:bookmarkEnd w:id="74"/>
    </w:p>
    <w:p w14:paraId="72FA5252" w14:textId="77777777" w:rsidR="00E3732D" w:rsidRPr="00E3732D" w:rsidRDefault="00E3732D" w:rsidP="00E3732D">
      <w:pPr>
        <w:keepLines/>
        <w:widowControl/>
        <w:wordWrap w:val="0"/>
        <w:topLinePunct/>
        <w:autoSpaceDN w:val="0"/>
        <w:adjustRightInd w:val="0"/>
        <w:snapToGrid w:val="0"/>
        <w:ind w:firstLineChars="192" w:firstLine="403"/>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w:t>
      </w:r>
      <w:r w:rsidRPr="00E3732D">
        <w:rPr>
          <w:rFonts w:ascii="思源黑体 CN Medium" w:eastAsia="思源黑体 CN Medium" w:hAnsi="思源黑体 CN Medium" w:cs="思源黑体 CN Medium"/>
          <w:bCs/>
          <w:color w:val="000000" w:themeColor="text1"/>
          <w:szCs w:val="21"/>
        </w:rPr>
        <w:t>1）</w:t>
      </w:r>
      <w:r w:rsidRPr="00E3732D">
        <w:rPr>
          <w:rFonts w:ascii="思源黑体 CN Medium" w:eastAsia="思源黑体 CN Medium" w:hAnsi="思源黑体 CN Medium" w:cs="思源黑体 CN Medium"/>
          <w:b/>
          <w:bCs/>
          <w:color w:val="000000" w:themeColor="text1"/>
          <w:szCs w:val="21"/>
        </w:rPr>
        <w:t>信息摘要</w:t>
      </w:r>
      <w:r w:rsidRPr="00E3732D">
        <w:rPr>
          <w:rFonts w:ascii="思源黑体 CN Medium" w:eastAsia="思源黑体 CN Medium" w:hAnsi="思源黑体 CN Medium" w:cs="思源黑体 CN Medium" w:hint="eastAsia"/>
          <w:color w:val="000000" w:themeColor="text1"/>
          <w:szCs w:val="21"/>
        </w:rPr>
        <w:t>：单向散列函数【不可逆】、固定长度的散列值。</w:t>
      </w:r>
    </w:p>
    <w:p w14:paraId="0835025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摘要用途</w:t>
      </w:r>
      <w:r w:rsidRPr="005F73AB">
        <w:rPr>
          <w:rFonts w:ascii="思源黑体 CN Medium" w:eastAsia="思源黑体 CN Medium" w:hAnsi="思源黑体 CN Medium" w:cs="思源黑体 CN Medium" w:hint="eastAsia"/>
          <w:color w:val="000000" w:themeColor="text1"/>
          <w:szCs w:val="21"/>
        </w:rPr>
        <w:t>：</w:t>
      </w:r>
      <w:r w:rsidRPr="005F73AB">
        <w:rPr>
          <w:rFonts w:ascii="思源黑体 CN Medium" w:eastAsia="思源黑体 CN Medium" w:hAnsi="思源黑体 CN Medium" w:cs="思源黑体 CN Medium" w:hint="eastAsia"/>
          <w:color w:val="000000" w:themeColor="text1"/>
          <w:szCs w:val="21"/>
          <w:u w:val="single"/>
        </w:rPr>
        <w:t xml:space="preserve">                                        </w:t>
      </w:r>
      <w:r w:rsidRPr="005F73AB">
        <w:rPr>
          <w:rFonts w:ascii="思源黑体 CN Medium" w:eastAsia="思源黑体 CN Medium" w:hAnsi="思源黑体 CN Medium" w:cs="思源黑体 CN Medium" w:hint="eastAsia"/>
          <w:color w:val="000000" w:themeColor="text1"/>
          <w:szCs w:val="21"/>
        </w:rPr>
        <w:t>。</w:t>
      </w:r>
    </w:p>
    <w:p w14:paraId="74A6678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常用的消息摘要算法有</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等，市场上广泛使用的MD5，SHA算法的散列值分别为</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位，由于SHA通常采用的密钥长度较长，因此安全性高于MD5。</w:t>
      </w:r>
    </w:p>
    <w:p w14:paraId="2EDF06F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2）数字签名的过程如下图所示（发送者使用自己的</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对摘要签名，接收者利用发送者的</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对接收到的摘要进行验证）：</w:t>
      </w:r>
    </w:p>
    <w:p w14:paraId="3D1B89C0" w14:textId="77777777" w:rsidR="00E3732D" w:rsidRPr="00E3732D" w:rsidRDefault="00E3732D" w:rsidP="00E3732D">
      <w:pPr>
        <w:keepLines/>
        <w:widowControl/>
        <w:wordWrap w:val="0"/>
        <w:adjustRightInd w:val="0"/>
        <w:snapToGrid w:val="0"/>
        <w:jc w:val="left"/>
        <w:outlineLvl w:val="1"/>
        <w:rPr>
          <w:rFonts w:ascii="思源黑体 CN Medium" w:eastAsia="思源黑体 CN Medium" w:hAnsi="思源黑体 CN Medium" w:cs="思源黑体 CN Medium"/>
          <w:b/>
          <w:bCs/>
          <w:color w:val="000000" w:themeColor="text1"/>
          <w:sz w:val="28"/>
          <w:szCs w:val="28"/>
        </w:rPr>
      </w:pPr>
      <w:bookmarkStart w:id="75" w:name="_Toc136371078"/>
      <w:bookmarkStart w:id="76" w:name="_Toc139891970"/>
      <w:bookmarkStart w:id="77" w:name="_Hlk136349731"/>
      <w:r w:rsidRPr="00E3732D">
        <w:rPr>
          <w:rFonts w:ascii="思源黑体 CN Medium" w:eastAsia="思源黑体 CN Medium" w:hAnsi="思源黑体 CN Medium" w:cs="思源黑体 CN Medium"/>
          <w:b/>
          <w:bCs/>
          <w:color w:val="000000" w:themeColor="text1"/>
          <w:sz w:val="28"/>
          <w:szCs w:val="28"/>
        </w:rPr>
        <w:t xml:space="preserve">3 </w:t>
      </w:r>
      <w:r w:rsidRPr="00E3732D">
        <w:rPr>
          <w:rFonts w:ascii="思源黑体 CN Medium" w:eastAsia="思源黑体 CN Medium" w:hAnsi="思源黑体 CN Medium" w:cs="思源黑体 CN Medium" w:hint="eastAsia"/>
          <w:b/>
          <w:bCs/>
          <w:color w:val="000000" w:themeColor="text1"/>
          <w:sz w:val="28"/>
          <w:szCs w:val="28"/>
        </w:rPr>
        <w:t>安全架构概述</w:t>
      </w:r>
      <w:bookmarkEnd w:id="75"/>
      <w:bookmarkEnd w:id="76"/>
    </w:p>
    <w:p w14:paraId="648057E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lastRenderedPageBreak/>
        <w:t>（</w:t>
      </w:r>
      <w:r w:rsidRPr="00E3732D">
        <w:rPr>
          <w:rFonts w:ascii="思源黑体 CN Medium" w:eastAsia="思源黑体 CN Medium" w:hAnsi="思源黑体 CN Medium" w:cs="思源黑体 CN Medium"/>
          <w:bCs/>
          <w:color w:val="000000" w:themeColor="text1"/>
          <w:szCs w:val="21"/>
        </w:rPr>
        <w:t>1）</w:t>
      </w:r>
      <w:r w:rsidRPr="00E3732D">
        <w:rPr>
          <w:rFonts w:ascii="思源黑体 CN Medium" w:eastAsia="思源黑体 CN Medium" w:hAnsi="思源黑体 CN Medium" w:cs="思源黑体 CN Medium" w:hint="eastAsia"/>
          <w:bCs/>
          <w:color w:val="000000" w:themeColor="text1"/>
          <w:szCs w:val="21"/>
        </w:rPr>
        <w:t>被动攻击</w:t>
      </w:r>
      <w:r w:rsidRPr="005F73AB">
        <w:rPr>
          <w:rFonts w:ascii="思源黑体 CN Medium" w:eastAsia="思源黑体 CN Medium" w:hAnsi="思源黑体 CN Medium" w:cs="思源黑体 CN Medium" w:hint="eastAsia"/>
          <w:bCs/>
          <w:color w:val="000000" w:themeColor="text1"/>
          <w:szCs w:val="21"/>
        </w:rPr>
        <w:t>：</w:t>
      </w:r>
      <w:r w:rsidRPr="005F73AB">
        <w:rPr>
          <w:rFonts w:ascii="思源黑体 CN Medium" w:eastAsia="思源黑体 CN Medium" w:hAnsi="思源黑体 CN Medium" w:cs="思源黑体 CN Medium" w:hint="eastAsia"/>
          <w:color w:val="000000" w:themeColor="text1"/>
          <w:szCs w:val="21"/>
          <w:u w:val="single"/>
        </w:rPr>
        <w:t xml:space="preserve">                              </w:t>
      </w:r>
      <w:r w:rsidRPr="005F73AB">
        <w:rPr>
          <w:rFonts w:ascii="思源黑体 CN Medium" w:eastAsia="思源黑体 CN Medium" w:hAnsi="思源黑体 CN Medium" w:cs="思源黑体 CN Medium" w:hint="eastAsia"/>
          <w:bCs/>
          <w:color w:val="000000" w:themeColor="text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1"/>
        <w:gridCol w:w="1336"/>
        <w:gridCol w:w="6677"/>
      </w:tblGrid>
      <w:tr w:rsidR="00B37B6C" w:rsidRPr="00E3732D" w14:paraId="7BD1019D" w14:textId="77777777" w:rsidTr="00B37B6C">
        <w:trPr>
          <w:trHeight w:val="20"/>
        </w:trPr>
        <w:tc>
          <w:tcPr>
            <w:tcW w:w="712" w:type="pct"/>
            <w:vAlign w:val="center"/>
            <w:hideMark/>
          </w:tcPr>
          <w:p w14:paraId="2AB9FC63"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shd w:val="clear" w:color="auto" w:fill="FFFFFF"/>
              </w:rPr>
            </w:pPr>
            <w:r w:rsidRPr="00E3732D">
              <w:rPr>
                <w:rFonts w:ascii="思源黑体 CN Medium" w:eastAsia="思源黑体 CN Medium" w:hAnsi="思源黑体 CN Medium" w:cs="思源黑体 CN Medium" w:hint="eastAsia"/>
                <w:color w:val="000000" w:themeColor="text1"/>
                <w:szCs w:val="21"/>
                <w:shd w:val="clear" w:color="auto" w:fill="FFFFFF"/>
              </w:rPr>
              <w:t>攻击类型</w:t>
            </w:r>
          </w:p>
        </w:tc>
        <w:tc>
          <w:tcPr>
            <w:tcW w:w="715" w:type="pct"/>
            <w:vAlign w:val="center"/>
            <w:hideMark/>
          </w:tcPr>
          <w:p w14:paraId="3C141AE9"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shd w:val="clear" w:color="auto" w:fill="FFFFFF"/>
              </w:rPr>
            </w:pPr>
            <w:r w:rsidRPr="00E3732D">
              <w:rPr>
                <w:rFonts w:ascii="思源黑体 CN Medium" w:eastAsia="思源黑体 CN Medium" w:hAnsi="思源黑体 CN Medium" w:cs="思源黑体 CN Medium" w:hint="eastAsia"/>
                <w:color w:val="000000" w:themeColor="text1"/>
                <w:szCs w:val="21"/>
                <w:shd w:val="clear" w:color="auto" w:fill="FFFFFF"/>
              </w:rPr>
              <w:t>攻击名称</w:t>
            </w:r>
          </w:p>
        </w:tc>
        <w:tc>
          <w:tcPr>
            <w:tcW w:w="3573" w:type="pct"/>
            <w:vAlign w:val="center"/>
            <w:hideMark/>
          </w:tcPr>
          <w:p w14:paraId="6A593848"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shd w:val="clear" w:color="auto" w:fill="FFFFFF"/>
              </w:rPr>
            </w:pPr>
            <w:r w:rsidRPr="00E3732D">
              <w:rPr>
                <w:rFonts w:ascii="思源黑体 CN Medium" w:eastAsia="思源黑体 CN Medium" w:hAnsi="思源黑体 CN Medium" w:cs="思源黑体 CN Medium" w:hint="eastAsia"/>
                <w:color w:val="000000" w:themeColor="text1"/>
                <w:szCs w:val="21"/>
                <w:shd w:val="clear" w:color="auto" w:fill="FFFFFF"/>
              </w:rPr>
              <w:t>描述</w:t>
            </w:r>
          </w:p>
        </w:tc>
      </w:tr>
      <w:tr w:rsidR="00B37B6C" w:rsidRPr="00E3732D" w14:paraId="121B2573" w14:textId="77777777" w:rsidTr="00B37B6C">
        <w:trPr>
          <w:trHeight w:val="20"/>
        </w:trPr>
        <w:tc>
          <w:tcPr>
            <w:tcW w:w="712" w:type="pct"/>
            <w:vMerge w:val="restart"/>
            <w:vAlign w:val="center"/>
            <w:hideMark/>
          </w:tcPr>
          <w:p w14:paraId="1C37CD9D"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shd w:val="clear" w:color="auto" w:fill="FFFFFF"/>
              </w:rPr>
            </w:pPr>
            <w:r w:rsidRPr="00E3732D">
              <w:rPr>
                <w:rFonts w:ascii="思源黑体 CN Medium" w:eastAsia="思源黑体 CN Medium" w:hAnsi="思源黑体 CN Medium" w:cs="思源黑体 CN Medium" w:hint="eastAsia"/>
                <w:color w:val="000000" w:themeColor="text1"/>
                <w:szCs w:val="21"/>
                <w:shd w:val="clear" w:color="auto" w:fill="FFFFFF"/>
              </w:rPr>
              <w:t>被动攻击</w:t>
            </w:r>
          </w:p>
        </w:tc>
        <w:tc>
          <w:tcPr>
            <w:tcW w:w="715" w:type="pct"/>
            <w:vAlign w:val="center"/>
            <w:hideMark/>
          </w:tcPr>
          <w:p w14:paraId="23D7B0F7"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shd w:val="clear" w:color="auto" w:fill="FFFFFF"/>
              </w:rPr>
            </w:pPr>
            <w:r w:rsidRPr="00E3732D">
              <w:rPr>
                <w:rFonts w:ascii="思源黑体 CN Medium" w:eastAsia="思源黑体 CN Medium" w:hAnsi="思源黑体 CN Medium" w:cs="思源黑体 CN Medium" w:hint="eastAsia"/>
                <w:color w:val="000000" w:themeColor="text1"/>
                <w:szCs w:val="21"/>
                <w:shd w:val="clear" w:color="auto" w:fill="FFFFFF"/>
              </w:rPr>
              <w:t>窃听（网络监听）</w:t>
            </w:r>
          </w:p>
        </w:tc>
        <w:tc>
          <w:tcPr>
            <w:tcW w:w="3573" w:type="pct"/>
            <w:vAlign w:val="center"/>
            <w:hideMark/>
          </w:tcPr>
          <w:p w14:paraId="24ACBEA9"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shd w:val="clear" w:color="auto" w:fill="FFFFFF"/>
              </w:rPr>
            </w:pPr>
            <w:r w:rsidRPr="00E3732D">
              <w:rPr>
                <w:rFonts w:ascii="思源黑体 CN Medium" w:eastAsia="思源黑体 CN Medium" w:hAnsi="思源黑体 CN Medium" w:cs="思源黑体 CN Medium" w:hint="eastAsia"/>
                <w:color w:val="000000" w:themeColor="text1"/>
                <w:szCs w:val="21"/>
                <w:u w:val="single"/>
              </w:rPr>
              <w:t xml:space="preserve">                                                                                </w:t>
            </w:r>
          </w:p>
        </w:tc>
      </w:tr>
      <w:tr w:rsidR="00B37B6C" w:rsidRPr="00E3732D" w14:paraId="3C0B7ACA" w14:textId="77777777" w:rsidTr="00B37B6C">
        <w:trPr>
          <w:trHeight w:val="20"/>
        </w:trPr>
        <w:tc>
          <w:tcPr>
            <w:tcW w:w="712" w:type="pct"/>
            <w:vMerge/>
            <w:vAlign w:val="center"/>
            <w:hideMark/>
          </w:tcPr>
          <w:p w14:paraId="36786E44"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shd w:val="clear" w:color="auto" w:fill="FFFFFF"/>
              </w:rPr>
            </w:pPr>
          </w:p>
        </w:tc>
        <w:tc>
          <w:tcPr>
            <w:tcW w:w="715" w:type="pct"/>
            <w:vAlign w:val="center"/>
            <w:hideMark/>
          </w:tcPr>
          <w:p w14:paraId="452AF71A"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shd w:val="clear" w:color="auto" w:fill="FFFFFF"/>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p>
        </w:tc>
        <w:tc>
          <w:tcPr>
            <w:tcW w:w="3573" w:type="pct"/>
            <w:vAlign w:val="center"/>
            <w:hideMark/>
          </w:tcPr>
          <w:p w14:paraId="1C567677"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shd w:val="clear" w:color="auto" w:fill="FFFFFF"/>
              </w:rPr>
            </w:pPr>
            <w:r w:rsidRPr="00E3732D">
              <w:rPr>
                <w:rFonts w:ascii="思源黑体 CN Medium" w:eastAsia="思源黑体 CN Medium" w:hAnsi="思源黑体 CN Medium" w:cs="思源黑体 CN Medium" w:hint="eastAsia"/>
                <w:b/>
                <w:color w:val="000000" w:themeColor="text1"/>
                <w:szCs w:val="21"/>
                <w:shd w:val="clear" w:color="auto" w:fill="FFFFFF"/>
              </w:rPr>
              <w:t>通过对系统进行长期监听，利用统计分析方法对诸如通信频度、通信的信息流向</w:t>
            </w:r>
            <w:r w:rsidRPr="00E3732D">
              <w:rPr>
                <w:rFonts w:ascii="思源黑体 CN Medium" w:eastAsia="思源黑体 CN Medium" w:hAnsi="思源黑体 CN Medium" w:cs="思源黑体 CN Medium" w:hint="eastAsia"/>
                <w:color w:val="000000" w:themeColor="text1"/>
                <w:szCs w:val="21"/>
                <w:shd w:val="clear" w:color="auto" w:fill="FFFFFF"/>
              </w:rPr>
              <w:t>、通信总量的变化等参数进行研究，从而发现有价值的信息和规律。</w:t>
            </w:r>
          </w:p>
        </w:tc>
      </w:tr>
      <w:tr w:rsidR="00B37B6C" w:rsidRPr="00E3732D" w14:paraId="5577725C" w14:textId="77777777" w:rsidTr="00B37B6C">
        <w:trPr>
          <w:trHeight w:val="20"/>
        </w:trPr>
        <w:tc>
          <w:tcPr>
            <w:tcW w:w="712" w:type="pct"/>
            <w:vMerge/>
            <w:vAlign w:val="center"/>
            <w:hideMark/>
          </w:tcPr>
          <w:p w14:paraId="1F725CC5"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shd w:val="clear" w:color="auto" w:fill="FFFFFF"/>
              </w:rPr>
            </w:pPr>
          </w:p>
        </w:tc>
        <w:tc>
          <w:tcPr>
            <w:tcW w:w="715" w:type="pct"/>
            <w:vAlign w:val="center"/>
            <w:hideMark/>
          </w:tcPr>
          <w:p w14:paraId="015DACB0"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shd w:val="clear" w:color="auto" w:fill="FFFFFF"/>
              </w:rPr>
            </w:pPr>
            <w:r w:rsidRPr="00E3732D">
              <w:rPr>
                <w:rFonts w:ascii="思源黑体 CN Medium" w:eastAsia="思源黑体 CN Medium" w:hAnsi="思源黑体 CN Medium" w:cs="思源黑体 CN Medium" w:hint="eastAsia"/>
                <w:color w:val="000000" w:themeColor="text1"/>
                <w:szCs w:val="21"/>
                <w:shd w:val="clear" w:color="auto" w:fill="FFFFFF"/>
              </w:rPr>
              <w:t>非法登录</w:t>
            </w:r>
          </w:p>
        </w:tc>
        <w:tc>
          <w:tcPr>
            <w:tcW w:w="3573" w:type="pct"/>
            <w:vAlign w:val="center"/>
            <w:hideMark/>
          </w:tcPr>
          <w:p w14:paraId="01B69B7B"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shd w:val="clear" w:color="auto" w:fill="FFFFFF"/>
              </w:rPr>
            </w:pPr>
            <w:r w:rsidRPr="00E3732D">
              <w:rPr>
                <w:rFonts w:ascii="思源黑体 CN Medium" w:eastAsia="思源黑体 CN Medium" w:hAnsi="思源黑体 CN Medium" w:cs="思源黑体 CN Medium" w:hint="eastAsia"/>
                <w:color w:val="000000" w:themeColor="text1"/>
                <w:szCs w:val="21"/>
                <w:shd w:val="clear" w:color="auto" w:fill="FFFFFF"/>
              </w:rPr>
              <w:t>有些资料将这种方式归为被动攻击方式。</w:t>
            </w:r>
          </w:p>
        </w:tc>
      </w:tr>
    </w:tbl>
    <w:p w14:paraId="626B0CFF" w14:textId="77777777" w:rsidR="00E3732D" w:rsidRPr="00E3732D" w:rsidRDefault="00E3732D" w:rsidP="00E3732D">
      <w:pPr>
        <w:keepLines/>
        <w:widowControl/>
        <w:wordWrap w:val="0"/>
        <w:topLinePunct/>
        <w:autoSpaceDN w:val="0"/>
        <w:adjustRightInd w:val="0"/>
        <w:snapToGrid w:val="0"/>
        <w:ind w:firstLineChars="100" w:firstLine="21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w:t>
      </w:r>
      <w:r w:rsidRPr="00E3732D">
        <w:rPr>
          <w:rFonts w:ascii="思源黑体 CN Medium" w:eastAsia="思源黑体 CN Medium" w:hAnsi="思源黑体 CN Medium" w:cs="思源黑体 CN Medium"/>
          <w:bCs/>
          <w:color w:val="000000" w:themeColor="text1"/>
          <w:szCs w:val="21"/>
        </w:rPr>
        <w:t>2）</w:t>
      </w:r>
      <w:r w:rsidRPr="00E3732D">
        <w:rPr>
          <w:rFonts w:ascii="思源黑体 CN Medium" w:eastAsia="思源黑体 CN Medium" w:hAnsi="思源黑体 CN Medium" w:cs="思源黑体 CN Medium" w:hint="eastAsia"/>
          <w:bCs/>
          <w:color w:val="000000" w:themeColor="text1"/>
          <w:szCs w:val="21"/>
        </w:rPr>
        <w:t>主动攻击：主动攻击的类别主要有：中断（破坏可用性），篡改（破坏完整性），伪造（破坏真实性）。</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1"/>
        <w:gridCol w:w="1420"/>
        <w:gridCol w:w="6593"/>
      </w:tblGrid>
      <w:tr w:rsidR="00B37B6C" w:rsidRPr="00E3732D" w14:paraId="53DF1F75" w14:textId="77777777" w:rsidTr="00B37B6C">
        <w:trPr>
          <w:trHeight w:val="20"/>
        </w:trPr>
        <w:tc>
          <w:tcPr>
            <w:tcW w:w="712" w:type="pct"/>
            <w:vAlign w:val="center"/>
            <w:hideMark/>
          </w:tcPr>
          <w:p w14:paraId="3FDE6E80" w14:textId="77777777" w:rsidR="00E3732D" w:rsidRPr="00E3732D" w:rsidRDefault="00E3732D" w:rsidP="00E3732D">
            <w:pPr>
              <w:keepNext/>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攻击类型</w:t>
            </w:r>
          </w:p>
        </w:tc>
        <w:tc>
          <w:tcPr>
            <w:tcW w:w="760" w:type="pct"/>
            <w:vAlign w:val="center"/>
            <w:hideMark/>
          </w:tcPr>
          <w:p w14:paraId="5341F280" w14:textId="77777777" w:rsidR="00E3732D" w:rsidRPr="00E3732D" w:rsidRDefault="00E3732D" w:rsidP="00E3732D">
            <w:pPr>
              <w:keepNext/>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攻击名称</w:t>
            </w:r>
          </w:p>
        </w:tc>
        <w:tc>
          <w:tcPr>
            <w:tcW w:w="3528" w:type="pct"/>
            <w:vAlign w:val="center"/>
            <w:hideMark/>
          </w:tcPr>
          <w:p w14:paraId="2400F5B6" w14:textId="77777777" w:rsidR="00E3732D" w:rsidRPr="00E3732D" w:rsidRDefault="00E3732D" w:rsidP="00E3732D">
            <w:pPr>
              <w:keepNext/>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描述</w:t>
            </w:r>
          </w:p>
        </w:tc>
      </w:tr>
      <w:tr w:rsidR="00B37B6C" w:rsidRPr="00E3732D" w14:paraId="6C4FF656" w14:textId="77777777" w:rsidTr="00B37B6C">
        <w:trPr>
          <w:trHeight w:val="20"/>
        </w:trPr>
        <w:tc>
          <w:tcPr>
            <w:tcW w:w="712" w:type="pct"/>
            <w:vMerge w:val="restart"/>
            <w:vAlign w:val="center"/>
            <w:hideMark/>
          </w:tcPr>
          <w:p w14:paraId="31C6AB43" w14:textId="77777777" w:rsidR="00E3732D" w:rsidRPr="00E3732D" w:rsidRDefault="00E3732D" w:rsidP="00E3732D">
            <w:pPr>
              <w:keepNext/>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主动攻击</w:t>
            </w:r>
          </w:p>
        </w:tc>
        <w:tc>
          <w:tcPr>
            <w:tcW w:w="760" w:type="pct"/>
            <w:vAlign w:val="center"/>
            <w:hideMark/>
          </w:tcPr>
          <w:p w14:paraId="2DA5086D" w14:textId="77777777" w:rsidR="00E3732D" w:rsidRPr="00E3732D" w:rsidRDefault="00E3732D" w:rsidP="00E3732D">
            <w:pPr>
              <w:keepNext/>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c>
          <w:tcPr>
            <w:tcW w:w="3528" w:type="pct"/>
            <w:vAlign w:val="center"/>
            <w:hideMark/>
          </w:tcPr>
          <w:p w14:paraId="2F410455" w14:textId="77777777" w:rsidR="00E3732D" w:rsidRPr="00E3732D" w:rsidRDefault="00E3732D" w:rsidP="00E3732D">
            <w:pPr>
              <w:keepNext/>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非法用户冒充成为合法用户，特权小的用户冒充成为特权大的用户。</w:t>
            </w:r>
          </w:p>
        </w:tc>
      </w:tr>
      <w:tr w:rsidR="00B37B6C" w:rsidRPr="00E3732D" w14:paraId="06A51656" w14:textId="77777777" w:rsidTr="00B37B6C">
        <w:trPr>
          <w:trHeight w:val="20"/>
        </w:trPr>
        <w:tc>
          <w:tcPr>
            <w:tcW w:w="712" w:type="pct"/>
            <w:vMerge/>
            <w:vAlign w:val="center"/>
            <w:hideMark/>
          </w:tcPr>
          <w:p w14:paraId="52AA29B1" w14:textId="77777777" w:rsidR="00E3732D" w:rsidRPr="00E3732D" w:rsidRDefault="00E3732D" w:rsidP="00E3732D">
            <w:pPr>
              <w:keepNext/>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p>
        </w:tc>
        <w:tc>
          <w:tcPr>
            <w:tcW w:w="760" w:type="pct"/>
            <w:vAlign w:val="center"/>
            <w:hideMark/>
          </w:tcPr>
          <w:p w14:paraId="650E4D3B" w14:textId="77777777" w:rsidR="00E3732D" w:rsidRPr="00E3732D" w:rsidRDefault="00E3732D" w:rsidP="00E3732D">
            <w:pPr>
              <w:keepNext/>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c>
          <w:tcPr>
            <w:tcW w:w="3528" w:type="pct"/>
            <w:vAlign w:val="center"/>
            <w:hideMark/>
          </w:tcPr>
          <w:p w14:paraId="70B5B9C8" w14:textId="77777777" w:rsidR="00E3732D" w:rsidRPr="00E3732D" w:rsidRDefault="00E3732D" w:rsidP="00E3732D">
            <w:pPr>
              <w:keepNext/>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否认自己曾经发布过的某条消息、伪造一份对方来信等。</w:t>
            </w:r>
          </w:p>
        </w:tc>
      </w:tr>
      <w:tr w:rsidR="00B37B6C" w:rsidRPr="00E3732D" w14:paraId="12AFC06E" w14:textId="77777777" w:rsidTr="00B37B6C">
        <w:trPr>
          <w:trHeight w:val="20"/>
        </w:trPr>
        <w:tc>
          <w:tcPr>
            <w:tcW w:w="712" w:type="pct"/>
            <w:vMerge/>
            <w:vAlign w:val="center"/>
            <w:hideMark/>
          </w:tcPr>
          <w:p w14:paraId="06568B48"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p>
        </w:tc>
        <w:tc>
          <w:tcPr>
            <w:tcW w:w="760" w:type="pct"/>
            <w:vAlign w:val="center"/>
            <w:hideMark/>
          </w:tcPr>
          <w:p w14:paraId="4129F8D0"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旁路控制</w:t>
            </w:r>
          </w:p>
          <w:p w14:paraId="023B0B20"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【旁路攻击】</w:t>
            </w:r>
          </w:p>
        </w:tc>
        <w:tc>
          <w:tcPr>
            <w:tcW w:w="3528" w:type="pct"/>
            <w:vAlign w:val="center"/>
            <w:hideMark/>
          </w:tcPr>
          <w:p w14:paraId="2E2669A6"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密码学中是指绕过对加密算法的繁琐分析，利用密码算法的硬件实现的运算中泄露的信息。如执行时间、功耗、电磁辐射等，结合统计理论快速的破解密码系统。</w:t>
            </w:r>
          </w:p>
        </w:tc>
      </w:tr>
      <w:tr w:rsidR="00B37B6C" w:rsidRPr="00E3732D" w14:paraId="3DDD888D" w14:textId="77777777" w:rsidTr="00B37B6C">
        <w:trPr>
          <w:trHeight w:val="20"/>
        </w:trPr>
        <w:tc>
          <w:tcPr>
            <w:tcW w:w="712" w:type="pct"/>
            <w:vMerge/>
            <w:vAlign w:val="center"/>
            <w:hideMark/>
          </w:tcPr>
          <w:p w14:paraId="7B75EC23"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p>
        </w:tc>
        <w:tc>
          <w:tcPr>
            <w:tcW w:w="760" w:type="pct"/>
            <w:vAlign w:val="center"/>
            <w:hideMark/>
          </w:tcPr>
          <w:p w14:paraId="75F0F30C"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重放攻击</w:t>
            </w:r>
          </w:p>
        </w:tc>
        <w:tc>
          <w:tcPr>
            <w:tcW w:w="3528" w:type="pct"/>
            <w:vAlign w:val="center"/>
            <w:hideMark/>
          </w:tcPr>
          <w:p w14:paraId="37A908C6"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所截获的某次合法的通信数据拷贝，出于非法的目的而被重新发送。</w:t>
            </w:r>
          </w:p>
          <w:p w14:paraId="6AC25FAE"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加</w:t>
            </w:r>
            <w:r w:rsidRPr="00E3732D">
              <w:rPr>
                <w:rFonts w:ascii="思源黑体 CN Medium" w:eastAsia="思源黑体 CN Medium" w:hAnsi="思源黑体 CN Medium" w:cs="思源黑体 CN Medium" w:hint="eastAsia"/>
                <w:b/>
                <w:color w:val="000000" w:themeColor="text1"/>
                <w:szCs w:val="21"/>
              </w:rPr>
              <w:t>【</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b/>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能识别并应对重放攻击。</w:t>
            </w:r>
          </w:p>
        </w:tc>
      </w:tr>
      <w:tr w:rsidR="00B37B6C" w:rsidRPr="00E3732D" w14:paraId="71C51DF8" w14:textId="77777777" w:rsidTr="00B37B6C">
        <w:trPr>
          <w:trHeight w:val="20"/>
        </w:trPr>
        <w:tc>
          <w:tcPr>
            <w:tcW w:w="712" w:type="pct"/>
            <w:vMerge/>
            <w:vAlign w:val="center"/>
            <w:hideMark/>
          </w:tcPr>
          <w:p w14:paraId="76CC6A1A"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p>
        </w:tc>
        <w:tc>
          <w:tcPr>
            <w:tcW w:w="760" w:type="pct"/>
            <w:vAlign w:val="center"/>
            <w:hideMark/>
          </w:tcPr>
          <w:p w14:paraId="1B0F6255"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拒绝服务</w:t>
            </w:r>
            <w:r w:rsidRPr="005F73AB">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DOS</w:t>
            </w:r>
            <w:r w:rsidRPr="005F73AB">
              <w:rPr>
                <w:rFonts w:ascii="思源黑体 CN Medium" w:eastAsia="思源黑体 CN Medium" w:hAnsi="思源黑体 CN Medium" w:cs="思源黑体 CN Medium"/>
                <w:color w:val="000000" w:themeColor="text1"/>
                <w:szCs w:val="21"/>
              </w:rPr>
              <w:t>）</w:t>
            </w:r>
          </w:p>
        </w:tc>
        <w:tc>
          <w:tcPr>
            <w:tcW w:w="3528" w:type="pct"/>
            <w:vAlign w:val="center"/>
            <w:hideMark/>
          </w:tcPr>
          <w:p w14:paraId="383C0629"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r>
      <w:tr w:rsidR="00B37B6C" w:rsidRPr="00E3732D" w14:paraId="414E2662" w14:textId="77777777" w:rsidTr="00B37B6C">
        <w:trPr>
          <w:trHeight w:val="20"/>
        </w:trPr>
        <w:tc>
          <w:tcPr>
            <w:tcW w:w="712" w:type="pct"/>
            <w:vMerge/>
            <w:vAlign w:val="center"/>
          </w:tcPr>
          <w:p w14:paraId="321BB372"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p>
        </w:tc>
        <w:tc>
          <w:tcPr>
            <w:tcW w:w="760" w:type="pct"/>
            <w:vAlign w:val="center"/>
          </w:tcPr>
          <w:p w14:paraId="6BBFFC18"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Times New Roman"/>
                <w:color w:val="000000" w:themeColor="text1"/>
                <w:szCs w:val="21"/>
              </w:rPr>
              <w:t>XSS</w:t>
            </w:r>
            <w:proofErr w:type="gramStart"/>
            <w:r w:rsidRPr="00E3732D">
              <w:rPr>
                <w:rFonts w:ascii="思源黑体 CN Medium" w:eastAsia="思源黑体 CN Medium" w:hAnsi="思源黑体 CN Medium" w:cs="Times New Roman" w:hint="eastAsia"/>
                <w:color w:val="000000" w:themeColor="text1"/>
                <w:szCs w:val="21"/>
              </w:rPr>
              <w:t>跨站脚本</w:t>
            </w:r>
            <w:proofErr w:type="gramEnd"/>
            <w:r w:rsidRPr="00E3732D">
              <w:rPr>
                <w:rFonts w:ascii="思源黑体 CN Medium" w:eastAsia="思源黑体 CN Medium" w:hAnsi="思源黑体 CN Medium" w:cs="Times New Roman" w:hint="eastAsia"/>
                <w:color w:val="000000" w:themeColor="text1"/>
                <w:szCs w:val="21"/>
              </w:rPr>
              <w:t>攻击</w:t>
            </w:r>
          </w:p>
        </w:tc>
        <w:tc>
          <w:tcPr>
            <w:tcW w:w="3528" w:type="pct"/>
            <w:vAlign w:val="center"/>
          </w:tcPr>
          <w:p w14:paraId="3F372333"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Times New Roman" w:hint="eastAsia"/>
                <w:color w:val="000000" w:themeColor="text1"/>
                <w:szCs w:val="21"/>
              </w:rPr>
              <w:t>通过利用网页【开发时留下的漏洞】，通过巧妙的方法注入恶意指令代码到网页。</w:t>
            </w:r>
          </w:p>
        </w:tc>
      </w:tr>
      <w:tr w:rsidR="00B37B6C" w:rsidRPr="00E3732D" w14:paraId="65C15082" w14:textId="77777777" w:rsidTr="00B37B6C">
        <w:trPr>
          <w:trHeight w:val="20"/>
        </w:trPr>
        <w:tc>
          <w:tcPr>
            <w:tcW w:w="712" w:type="pct"/>
            <w:vMerge/>
            <w:vAlign w:val="center"/>
          </w:tcPr>
          <w:p w14:paraId="6E2342AF"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p>
        </w:tc>
        <w:tc>
          <w:tcPr>
            <w:tcW w:w="760" w:type="pct"/>
            <w:vAlign w:val="center"/>
          </w:tcPr>
          <w:p w14:paraId="59C21F8B"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Times New Roman"/>
                <w:color w:val="000000" w:themeColor="text1"/>
                <w:szCs w:val="21"/>
              </w:rPr>
              <w:t>CSRF</w:t>
            </w:r>
            <w:proofErr w:type="gramStart"/>
            <w:r w:rsidRPr="00E3732D">
              <w:rPr>
                <w:rFonts w:ascii="思源黑体 CN Medium" w:eastAsia="思源黑体 CN Medium" w:hAnsi="思源黑体 CN Medium" w:cs="Times New Roman" w:hint="eastAsia"/>
                <w:color w:val="000000" w:themeColor="text1"/>
                <w:szCs w:val="21"/>
              </w:rPr>
              <w:t>跨站请求</w:t>
            </w:r>
            <w:proofErr w:type="gramEnd"/>
            <w:r w:rsidRPr="00E3732D">
              <w:rPr>
                <w:rFonts w:ascii="思源黑体 CN Medium" w:eastAsia="思源黑体 CN Medium" w:hAnsi="思源黑体 CN Medium" w:cs="Times New Roman" w:hint="eastAsia"/>
                <w:color w:val="000000" w:themeColor="text1"/>
                <w:szCs w:val="21"/>
              </w:rPr>
              <w:t>伪造攻击</w:t>
            </w:r>
          </w:p>
        </w:tc>
        <w:tc>
          <w:tcPr>
            <w:tcW w:w="3528" w:type="pct"/>
            <w:vAlign w:val="center"/>
          </w:tcPr>
          <w:p w14:paraId="07410DF6"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Times New Roman" w:hint="eastAsia"/>
                <w:color w:val="000000" w:themeColor="text1"/>
                <w:szCs w:val="21"/>
              </w:rPr>
              <w:t>攻击者通过一些技术手段欺骗用户的浏览器与访问一个自己曾经认证过的网站并执行一些操作（如转账或购买商品等）。</w:t>
            </w:r>
          </w:p>
        </w:tc>
      </w:tr>
      <w:tr w:rsidR="00B37B6C" w:rsidRPr="00E3732D" w14:paraId="2CC25FE2" w14:textId="77777777" w:rsidTr="00B37B6C">
        <w:trPr>
          <w:trHeight w:val="20"/>
        </w:trPr>
        <w:tc>
          <w:tcPr>
            <w:tcW w:w="712" w:type="pct"/>
            <w:vMerge/>
            <w:vAlign w:val="center"/>
          </w:tcPr>
          <w:p w14:paraId="443A89A1"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p>
        </w:tc>
        <w:tc>
          <w:tcPr>
            <w:tcW w:w="760" w:type="pct"/>
            <w:vAlign w:val="center"/>
          </w:tcPr>
          <w:p w14:paraId="14BECFBD"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Times New Roman" w:hint="eastAsia"/>
                <w:color w:val="000000" w:themeColor="text1"/>
                <w:szCs w:val="21"/>
              </w:rPr>
              <w:t>缓冲区溢出攻击</w:t>
            </w:r>
          </w:p>
        </w:tc>
        <w:tc>
          <w:tcPr>
            <w:tcW w:w="3528" w:type="pct"/>
            <w:vAlign w:val="center"/>
          </w:tcPr>
          <w:p w14:paraId="77344EDD"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Times New Roman" w:hint="eastAsia"/>
                <w:color w:val="000000" w:themeColor="text1"/>
                <w:szCs w:val="21"/>
              </w:rPr>
              <w:t>利用</w:t>
            </w:r>
            <w:r w:rsidRPr="005F73AB">
              <w:rPr>
                <w:rFonts w:ascii="思源黑体 CN Medium" w:eastAsia="思源黑体 CN Medium" w:hAnsi="思源黑体 CN Medium" w:cs="Times New Roman" w:hint="eastAsia"/>
                <w:b/>
                <w:color w:val="000000" w:themeColor="text1"/>
                <w:szCs w:val="21"/>
              </w:rPr>
              <w:t>【</w:t>
            </w:r>
            <w:r w:rsidRPr="005F73AB">
              <w:rPr>
                <w:rFonts w:ascii="思源黑体 CN Medium" w:eastAsia="思源黑体 CN Medium" w:hAnsi="思源黑体 CN Medium" w:cs="思源黑体 CN Medium" w:hint="eastAsia"/>
                <w:color w:val="000000" w:themeColor="text1"/>
                <w:szCs w:val="21"/>
                <w:u w:val="single"/>
              </w:rPr>
              <w:t xml:space="preserve">                    </w:t>
            </w:r>
            <w:r w:rsidRPr="005F73AB">
              <w:rPr>
                <w:rFonts w:ascii="思源黑体 CN Medium" w:eastAsia="思源黑体 CN Medium" w:hAnsi="思源黑体 CN Medium" w:cs="Times New Roman" w:hint="eastAsia"/>
                <w:b/>
                <w:color w:val="000000" w:themeColor="text1"/>
                <w:szCs w:val="21"/>
              </w:rPr>
              <w:t>】</w:t>
            </w:r>
            <w:r w:rsidRPr="00E3732D">
              <w:rPr>
                <w:rFonts w:ascii="思源黑体 CN Medium" w:eastAsia="思源黑体 CN Medium" w:hAnsi="思源黑体 CN Medium" w:cs="Times New Roman" w:hint="eastAsia"/>
                <w:color w:val="000000" w:themeColor="text1"/>
                <w:szCs w:val="21"/>
              </w:rPr>
              <w:t>所进行的攻击。在各种操作系统、应用软件中广泛存在。</w:t>
            </w:r>
          </w:p>
        </w:tc>
      </w:tr>
      <w:tr w:rsidR="00B37B6C" w:rsidRPr="00E3732D" w14:paraId="6165D7BD" w14:textId="77777777" w:rsidTr="00B33439">
        <w:trPr>
          <w:trHeight w:val="3719"/>
        </w:trPr>
        <w:tc>
          <w:tcPr>
            <w:tcW w:w="712" w:type="pct"/>
            <w:vMerge/>
            <w:vAlign w:val="center"/>
          </w:tcPr>
          <w:p w14:paraId="37E534A6"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p>
        </w:tc>
        <w:tc>
          <w:tcPr>
            <w:tcW w:w="760" w:type="pct"/>
            <w:vAlign w:val="center"/>
          </w:tcPr>
          <w:p w14:paraId="6F218C15"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Times New Roman"/>
                <w:color w:val="000000" w:themeColor="text1"/>
                <w:szCs w:val="21"/>
              </w:rPr>
              <w:t>SQL注入攻击</w:t>
            </w:r>
          </w:p>
        </w:tc>
        <w:tc>
          <w:tcPr>
            <w:tcW w:w="3528" w:type="pct"/>
            <w:vAlign w:val="center"/>
          </w:tcPr>
          <w:p w14:paraId="75080247"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Arial"/>
                <w:color w:val="000000" w:themeColor="text1"/>
                <w:kern w:val="0"/>
                <w:szCs w:val="21"/>
              </w:rPr>
            </w:pPr>
            <w:r w:rsidRPr="00E3732D">
              <w:rPr>
                <w:rFonts w:ascii="思源黑体 CN Medium" w:eastAsia="思源黑体 CN Medium" w:hAnsi="思源黑体 CN Medium" w:cs="Times New Roman" w:hint="eastAsia"/>
                <w:color w:val="000000" w:themeColor="text1"/>
                <w:szCs w:val="21"/>
              </w:rPr>
              <w:t>攻击者把</w:t>
            </w:r>
            <w:r w:rsidRPr="00E3732D">
              <w:rPr>
                <w:rFonts w:ascii="思源黑体 CN Medium" w:eastAsia="思源黑体 CN Medium" w:hAnsi="思源黑体 CN Medium" w:cs="Times New Roman"/>
                <w:color w:val="000000" w:themeColor="text1"/>
                <w:szCs w:val="21"/>
              </w:rPr>
              <w:t>SQL命令插入到Web表单，欺骗服务器执行恶意的SQL命令。</w:t>
            </w:r>
          </w:p>
          <w:p w14:paraId="4F4C5959"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Arial"/>
                <w:color w:val="000000" w:themeColor="text1"/>
                <w:kern w:val="0"/>
                <w:szCs w:val="21"/>
              </w:rPr>
            </w:pPr>
            <w:r w:rsidRPr="00E3732D">
              <w:rPr>
                <w:rFonts w:ascii="思源黑体 CN Medium" w:eastAsia="思源黑体 CN Medium" w:hAnsi="思源黑体 CN Medium" w:cs="Times New Roman"/>
                <w:b/>
                <w:color w:val="000000" w:themeColor="text1"/>
                <w:szCs w:val="21"/>
              </w:rPr>
              <w:t>SQL注入攻击的方式</w:t>
            </w:r>
            <w:r w:rsidRPr="00E3732D">
              <w:rPr>
                <w:rFonts w:ascii="思源黑体 CN Medium" w:eastAsia="思源黑体 CN Medium" w:hAnsi="思源黑体 CN Medium" w:cs="Times New Roman" w:hint="eastAsia"/>
                <w:b/>
                <w:color w:val="000000" w:themeColor="text1"/>
                <w:szCs w:val="21"/>
              </w:rPr>
              <w:t>：</w:t>
            </w:r>
            <w:r w:rsidRPr="00E3732D">
              <w:rPr>
                <w:rFonts w:ascii="思源黑体 CN Medium" w:eastAsia="思源黑体 CN Medium" w:hAnsi="思源黑体 CN Medium" w:cs="Times New Roman" w:hint="eastAsia"/>
                <w:color w:val="000000" w:themeColor="text1"/>
                <w:szCs w:val="21"/>
              </w:rPr>
              <w:t>【恶意拼接查询】、【利用注释执行非法命令】、【传入非法参数】、【添加额外条件】。</w:t>
            </w:r>
          </w:p>
          <w:p w14:paraId="3F0C9967"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Times New Roman" w:hint="eastAsia"/>
                <w:b/>
                <w:color w:val="000000" w:themeColor="text1"/>
                <w:szCs w:val="21"/>
              </w:rPr>
              <w:t>抵御</w:t>
            </w:r>
            <w:r w:rsidRPr="00E3732D">
              <w:rPr>
                <w:rFonts w:ascii="思源黑体 CN Medium" w:eastAsia="思源黑体 CN Medium" w:hAnsi="思源黑体 CN Medium" w:cs="Times New Roman"/>
                <w:b/>
                <w:color w:val="000000" w:themeColor="text1"/>
                <w:szCs w:val="21"/>
              </w:rPr>
              <w:t>SQL攻击的方式</w:t>
            </w:r>
            <w:r w:rsidRPr="00E3732D">
              <w:rPr>
                <w:rFonts w:ascii="思源黑体 CN Medium" w:eastAsia="思源黑体 CN Medium" w:hAnsi="思源黑体 CN Medium" w:cs="Times New Roman" w:hint="eastAsia"/>
                <w:b/>
                <w:color w:val="000000" w:themeColor="text1"/>
                <w:szCs w:val="21"/>
              </w:rPr>
              <w:t>包括</w:t>
            </w:r>
            <w:r w:rsidRPr="00E3732D">
              <w:rPr>
                <w:rFonts w:ascii="思源黑体 CN Medium" w:eastAsia="思源黑体 CN Medium" w:hAnsi="思源黑体 CN Medium" w:cs="Times New Roman"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u w:val="single"/>
              </w:rPr>
              <w:t xml:space="preserve">                                                                                                                                                                                    </w:t>
            </w:r>
          </w:p>
        </w:tc>
      </w:tr>
    </w:tbl>
    <w:p w14:paraId="1B1246E7" w14:textId="77777777" w:rsidR="00E3732D" w:rsidRPr="00E3732D" w:rsidRDefault="00E3732D" w:rsidP="00E3732D">
      <w:pPr>
        <w:keepLines/>
        <w:widowControl/>
        <w:wordWrap w:val="0"/>
        <w:adjustRightInd w:val="0"/>
        <w:snapToGrid w:val="0"/>
        <w:jc w:val="left"/>
        <w:outlineLvl w:val="1"/>
        <w:rPr>
          <w:rFonts w:ascii="思源黑体 CN Medium" w:eastAsia="思源黑体 CN Medium" w:hAnsi="思源黑体 CN Medium" w:cs="思源黑体 CN Medium"/>
          <w:b/>
          <w:bCs/>
          <w:color w:val="000000" w:themeColor="text1"/>
          <w:sz w:val="28"/>
          <w:szCs w:val="28"/>
        </w:rPr>
      </w:pPr>
      <w:bookmarkStart w:id="78" w:name="_Toc136371082"/>
      <w:bookmarkStart w:id="79" w:name="_Toc139891971"/>
      <w:r w:rsidRPr="00E3732D">
        <w:rPr>
          <w:rFonts w:ascii="思源黑体 CN Medium" w:eastAsia="思源黑体 CN Medium" w:hAnsi="思源黑体 CN Medium" w:cs="思源黑体 CN Medium"/>
          <w:b/>
          <w:bCs/>
          <w:color w:val="000000" w:themeColor="text1"/>
          <w:sz w:val="28"/>
          <w:szCs w:val="28"/>
        </w:rPr>
        <w:t xml:space="preserve">4 </w:t>
      </w:r>
      <w:r w:rsidRPr="00E3732D">
        <w:rPr>
          <w:rFonts w:ascii="思源黑体 CN Medium" w:eastAsia="思源黑体 CN Medium" w:hAnsi="思源黑体 CN Medium" w:cs="思源黑体 CN Medium" w:hint="eastAsia"/>
          <w:b/>
          <w:bCs/>
          <w:color w:val="000000" w:themeColor="text1"/>
          <w:sz w:val="28"/>
          <w:szCs w:val="28"/>
        </w:rPr>
        <w:t>区块链技术</w:t>
      </w:r>
      <w:bookmarkEnd w:id="78"/>
      <w:bookmarkEnd w:id="79"/>
    </w:p>
    <w:p w14:paraId="2736CC3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w:t>
      </w:r>
      <w:r w:rsidRPr="00E3732D">
        <w:rPr>
          <w:rFonts w:ascii="思源黑体 CN Medium" w:eastAsia="思源黑体 CN Medium" w:hAnsi="思源黑体 CN Medium" w:cs="思源黑体 CN Medium"/>
          <w:bCs/>
          <w:color w:val="000000" w:themeColor="text1"/>
          <w:szCs w:val="21"/>
        </w:rPr>
        <w:t>1）</w:t>
      </w:r>
      <w:r w:rsidRPr="00E3732D">
        <w:rPr>
          <w:rFonts w:ascii="思源黑体 CN Medium" w:eastAsia="思源黑体 CN Medium" w:hAnsi="思源黑体 CN Medium" w:cs="思源黑体 CN Medium" w:hint="eastAsia"/>
          <w:b/>
          <w:bCs/>
          <w:color w:val="000000" w:themeColor="text1"/>
          <w:szCs w:val="21"/>
        </w:rPr>
        <w:t>【区块链】</w:t>
      </w:r>
      <w:r w:rsidRPr="00E3732D">
        <w:rPr>
          <w:rFonts w:ascii="思源黑体 CN Medium" w:eastAsia="思源黑体 CN Medium" w:hAnsi="思源黑体 CN Medium" w:cs="思源黑体 CN Medium"/>
          <w:b/>
          <w:bCs/>
          <w:color w:val="000000" w:themeColor="text1"/>
          <w:szCs w:val="21"/>
        </w:rPr>
        <w:t xml:space="preserve"> </w:t>
      </w:r>
      <w:r w:rsidRPr="00E3732D">
        <w:rPr>
          <w:rFonts w:ascii="思源黑体 CN Medium" w:eastAsia="思源黑体 CN Medium" w:hAnsi="思源黑体 CN Medium" w:cs="思源黑体 CN Medium" w:hint="eastAsia"/>
          <w:b/>
          <w:bCs/>
          <w:color w:val="000000" w:themeColor="text1"/>
          <w:szCs w:val="21"/>
        </w:rPr>
        <w:t>≠</w:t>
      </w:r>
      <w:r w:rsidRPr="00E3732D">
        <w:rPr>
          <w:rFonts w:ascii="思源黑体 CN Medium" w:eastAsia="思源黑体 CN Medium" w:hAnsi="思源黑体 CN Medium" w:cs="思源黑体 CN Medium"/>
          <w:b/>
          <w:bCs/>
          <w:color w:val="000000" w:themeColor="text1"/>
          <w:szCs w:val="21"/>
        </w:rPr>
        <w:t xml:space="preserve"> </w:t>
      </w:r>
      <w:r w:rsidRPr="00E3732D">
        <w:rPr>
          <w:rFonts w:ascii="思源黑体 CN Medium" w:eastAsia="思源黑体 CN Medium" w:hAnsi="思源黑体 CN Medium" w:cs="思源黑体 CN Medium" w:hint="eastAsia"/>
          <w:b/>
          <w:bCs/>
          <w:color w:val="000000" w:themeColor="text1"/>
          <w:szCs w:val="21"/>
        </w:rPr>
        <w:t>比特币，</w:t>
      </w:r>
      <w:r w:rsidRPr="00E3732D">
        <w:rPr>
          <w:rFonts w:ascii="思源黑体 CN Medium" w:eastAsia="思源黑体 CN Medium" w:hAnsi="思源黑体 CN Medium" w:cs="思源黑体 CN Medium" w:hint="eastAsia"/>
          <w:bCs/>
          <w:color w:val="000000" w:themeColor="text1"/>
          <w:szCs w:val="21"/>
        </w:rPr>
        <w:t>比特币底层采用了</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bCs/>
          <w:color w:val="000000" w:themeColor="text1"/>
          <w:szCs w:val="21"/>
        </w:rPr>
        <w:t>技术。比特</w:t>
      </w:r>
      <w:proofErr w:type="gramStart"/>
      <w:r w:rsidRPr="00E3732D">
        <w:rPr>
          <w:rFonts w:ascii="思源黑体 CN Medium" w:eastAsia="思源黑体 CN Medium" w:hAnsi="思源黑体 CN Medium" w:cs="思源黑体 CN Medium" w:hint="eastAsia"/>
          <w:bCs/>
          <w:color w:val="000000" w:themeColor="text1"/>
          <w:szCs w:val="21"/>
        </w:rPr>
        <w:t>币交易</w:t>
      </w:r>
      <w:proofErr w:type="gramEnd"/>
      <w:r w:rsidRPr="00E3732D">
        <w:rPr>
          <w:rFonts w:ascii="思源黑体 CN Medium" w:eastAsia="思源黑体 CN Medium" w:hAnsi="思源黑体 CN Medium" w:cs="思源黑体 CN Medium" w:hint="eastAsia"/>
          <w:bCs/>
          <w:color w:val="000000" w:themeColor="text1"/>
          <w:szCs w:val="21"/>
        </w:rPr>
        <w:t>在我国定性为</w:t>
      </w:r>
      <w:r w:rsidRPr="00E3732D">
        <w:rPr>
          <w:rFonts w:ascii="思源黑体 CN Medium" w:eastAsia="思源黑体 CN Medium" w:hAnsi="思源黑体 CN Medium" w:cs="思源黑体 CN Medium" w:hint="eastAsia"/>
          <w:b/>
          <w:bCs/>
          <w:color w:val="000000" w:themeColor="text1"/>
          <w:szCs w:val="21"/>
        </w:rPr>
        <w:t>【非法运用】。</w:t>
      </w:r>
    </w:p>
    <w:p w14:paraId="7C44E13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w:t>
      </w:r>
      <w:r w:rsidRPr="00E3732D">
        <w:rPr>
          <w:rFonts w:ascii="思源黑体 CN Medium" w:eastAsia="思源黑体 CN Medium" w:hAnsi="思源黑体 CN Medium" w:cs="思源黑体 CN Medium"/>
          <w:bCs/>
          <w:color w:val="000000" w:themeColor="text1"/>
          <w:szCs w:val="21"/>
        </w:rPr>
        <w:t>2）</w:t>
      </w:r>
      <w:r w:rsidRPr="00E3732D">
        <w:rPr>
          <w:rFonts w:ascii="思源黑体 CN Medium" w:eastAsia="思源黑体 CN Medium" w:hAnsi="思源黑体 CN Medium" w:cs="思源黑体 CN Medium" w:hint="eastAsia"/>
          <w:bCs/>
          <w:color w:val="000000" w:themeColor="text1"/>
          <w:szCs w:val="21"/>
        </w:rPr>
        <w:t>请列出区块链的特点：</w:t>
      </w:r>
    </w:p>
    <w:p w14:paraId="79821F7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bCs/>
          <w:color w:val="000000" w:themeColor="text1"/>
          <w:szCs w:val="21"/>
        </w:rPr>
      </w:pPr>
    </w:p>
    <w:p w14:paraId="0FFE734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bCs/>
          <w:color w:val="000000" w:themeColor="text1"/>
          <w:szCs w:val="21"/>
        </w:rPr>
      </w:pPr>
    </w:p>
    <w:p w14:paraId="2F980F5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bCs/>
          <w:color w:val="000000" w:themeColor="text1"/>
          <w:szCs w:val="21"/>
        </w:rPr>
      </w:pPr>
    </w:p>
    <w:p w14:paraId="7790E26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bCs/>
          <w:color w:val="000000" w:themeColor="text1"/>
          <w:szCs w:val="21"/>
        </w:rPr>
      </w:pPr>
    </w:p>
    <w:p w14:paraId="0C498D6A" w14:textId="69F6DC3C" w:rsid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bCs/>
          <w:color w:val="000000" w:themeColor="text1"/>
          <w:szCs w:val="21"/>
        </w:rPr>
      </w:pPr>
    </w:p>
    <w:p w14:paraId="3E6BD47F" w14:textId="088AE369" w:rsidR="00B33439" w:rsidRDefault="00B33439"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bCs/>
          <w:color w:val="000000" w:themeColor="text1"/>
          <w:szCs w:val="21"/>
        </w:rPr>
      </w:pPr>
    </w:p>
    <w:p w14:paraId="5342E5DF" w14:textId="487974BA" w:rsidR="00B33439" w:rsidRDefault="00B33439"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bCs/>
          <w:color w:val="000000" w:themeColor="text1"/>
          <w:szCs w:val="21"/>
        </w:rPr>
      </w:pPr>
    </w:p>
    <w:p w14:paraId="767FDFCE" w14:textId="22B9D2AE" w:rsidR="00B33439" w:rsidRDefault="00B33439"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bCs/>
          <w:color w:val="000000" w:themeColor="text1"/>
          <w:szCs w:val="21"/>
        </w:rPr>
      </w:pPr>
    </w:p>
    <w:p w14:paraId="4DD425F7" w14:textId="5EC15CE1" w:rsidR="00B33439" w:rsidRDefault="00B33439"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bCs/>
          <w:color w:val="000000" w:themeColor="text1"/>
          <w:szCs w:val="21"/>
        </w:rPr>
      </w:pPr>
    </w:p>
    <w:p w14:paraId="3B151003" w14:textId="321408A0" w:rsidR="00B33439" w:rsidRDefault="00B33439"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bCs/>
          <w:color w:val="000000" w:themeColor="text1"/>
          <w:szCs w:val="21"/>
        </w:rPr>
      </w:pPr>
    </w:p>
    <w:p w14:paraId="459BAB2E" w14:textId="0002E160" w:rsidR="00B33439" w:rsidRDefault="00B33439"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bCs/>
          <w:color w:val="000000" w:themeColor="text1"/>
          <w:szCs w:val="21"/>
        </w:rPr>
      </w:pPr>
    </w:p>
    <w:p w14:paraId="098CD54D" w14:textId="7ADFB201" w:rsidR="00B33439" w:rsidRDefault="00B33439"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bCs/>
          <w:color w:val="000000" w:themeColor="text1"/>
          <w:szCs w:val="21"/>
        </w:rPr>
      </w:pPr>
    </w:p>
    <w:p w14:paraId="72BCBF87" w14:textId="4E0C85D1" w:rsidR="00B33439" w:rsidRDefault="00B33439"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bCs/>
          <w:color w:val="000000" w:themeColor="text1"/>
          <w:szCs w:val="21"/>
        </w:rPr>
      </w:pPr>
    </w:p>
    <w:p w14:paraId="517692CB" w14:textId="4CEA56DA" w:rsidR="00B33439" w:rsidRDefault="00B33439"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bCs/>
          <w:color w:val="000000" w:themeColor="text1"/>
          <w:szCs w:val="21"/>
        </w:rPr>
      </w:pPr>
    </w:p>
    <w:p w14:paraId="5512D29E" w14:textId="4E26E70B" w:rsidR="00B33439" w:rsidRDefault="00B33439"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bCs/>
          <w:color w:val="000000" w:themeColor="text1"/>
          <w:szCs w:val="21"/>
        </w:rPr>
      </w:pPr>
    </w:p>
    <w:p w14:paraId="457A5D33" w14:textId="02563CF5" w:rsidR="00B33439" w:rsidRDefault="00B33439"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bCs/>
          <w:color w:val="000000" w:themeColor="text1"/>
          <w:szCs w:val="21"/>
        </w:rPr>
      </w:pPr>
    </w:p>
    <w:p w14:paraId="416D24CC" w14:textId="13297CE2" w:rsidR="00B33439" w:rsidRDefault="00B33439"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bCs/>
          <w:color w:val="000000" w:themeColor="text1"/>
          <w:szCs w:val="21"/>
        </w:rPr>
      </w:pPr>
    </w:p>
    <w:p w14:paraId="39A89B41" w14:textId="1458EC73" w:rsidR="00B33439" w:rsidRDefault="00B33439"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bCs/>
          <w:color w:val="000000" w:themeColor="text1"/>
          <w:szCs w:val="21"/>
        </w:rPr>
      </w:pPr>
    </w:p>
    <w:p w14:paraId="3273B778" w14:textId="1C523935" w:rsidR="00B33439" w:rsidRDefault="00B33439"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bCs/>
          <w:color w:val="000000" w:themeColor="text1"/>
          <w:szCs w:val="21"/>
        </w:rPr>
      </w:pPr>
    </w:p>
    <w:p w14:paraId="19696C17" w14:textId="7C646CEB" w:rsidR="00B33439" w:rsidRDefault="00B33439"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bCs/>
          <w:color w:val="000000" w:themeColor="text1"/>
          <w:szCs w:val="21"/>
        </w:rPr>
      </w:pPr>
    </w:p>
    <w:p w14:paraId="33B366E9" w14:textId="047FD616" w:rsidR="00B33439" w:rsidRDefault="00B33439"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bCs/>
          <w:color w:val="000000" w:themeColor="text1"/>
          <w:szCs w:val="21"/>
        </w:rPr>
      </w:pPr>
    </w:p>
    <w:p w14:paraId="3744AA83" w14:textId="604E36FC" w:rsidR="00B33439" w:rsidRDefault="00B33439"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bCs/>
          <w:color w:val="000000" w:themeColor="text1"/>
          <w:szCs w:val="21"/>
        </w:rPr>
      </w:pPr>
    </w:p>
    <w:p w14:paraId="33A041C2" w14:textId="26076BA5" w:rsidR="00B33439" w:rsidRDefault="00B33439"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bCs/>
          <w:color w:val="000000" w:themeColor="text1"/>
          <w:szCs w:val="21"/>
        </w:rPr>
      </w:pPr>
    </w:p>
    <w:p w14:paraId="05B96D51" w14:textId="35A35DC5" w:rsidR="00B33439" w:rsidRDefault="00B33439"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bCs/>
          <w:color w:val="000000" w:themeColor="text1"/>
          <w:szCs w:val="21"/>
        </w:rPr>
      </w:pPr>
    </w:p>
    <w:p w14:paraId="575121E3" w14:textId="5E8DDAB4" w:rsidR="00B33439" w:rsidRDefault="00B33439"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bCs/>
          <w:color w:val="000000" w:themeColor="text1"/>
          <w:szCs w:val="21"/>
        </w:rPr>
      </w:pPr>
    </w:p>
    <w:p w14:paraId="030C120C" w14:textId="77777777" w:rsidR="00B33439" w:rsidRPr="00E3732D" w:rsidRDefault="00B33439"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bCs/>
          <w:color w:val="000000" w:themeColor="text1"/>
          <w:szCs w:val="21"/>
        </w:rPr>
      </w:pPr>
    </w:p>
    <w:p w14:paraId="7CC2DDD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bCs/>
          <w:color w:val="000000" w:themeColor="text1"/>
          <w:szCs w:val="21"/>
        </w:rPr>
      </w:pPr>
    </w:p>
    <w:p w14:paraId="5AC4919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bCs/>
          <w:color w:val="000000" w:themeColor="text1"/>
          <w:szCs w:val="21"/>
        </w:rPr>
      </w:pPr>
    </w:p>
    <w:p w14:paraId="4213031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bCs/>
          <w:color w:val="000000" w:themeColor="text1"/>
          <w:szCs w:val="21"/>
        </w:rPr>
      </w:pPr>
    </w:p>
    <w:p w14:paraId="6E6A2EAB"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p>
    <w:p w14:paraId="7A8D417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181663DB" w14:textId="77777777" w:rsidR="00E3732D" w:rsidRPr="00E3732D" w:rsidRDefault="00E3732D" w:rsidP="00E3732D">
      <w:pPr>
        <w:keepLines/>
        <w:widowControl/>
        <w:wordWrap w:val="0"/>
        <w:adjustRightInd w:val="0"/>
        <w:snapToGrid w:val="0"/>
        <w:jc w:val="center"/>
        <w:outlineLvl w:val="0"/>
        <w:rPr>
          <w:rFonts w:ascii="思源黑体 CN Medium" w:eastAsia="思源黑体 CN Medium" w:hAnsi="思源黑体 CN Medium" w:cs="思源黑体 CN Medium"/>
          <w:b/>
          <w:bCs/>
          <w:color w:val="000000" w:themeColor="text1"/>
          <w:kern w:val="44"/>
          <w:sz w:val="32"/>
          <w:szCs w:val="32"/>
        </w:rPr>
      </w:pPr>
      <w:bookmarkStart w:id="80" w:name="_Toc136371092"/>
      <w:bookmarkStart w:id="81" w:name="_Toc139891972"/>
      <w:bookmarkStart w:id="82" w:name="_Hlk136349805"/>
      <w:bookmarkEnd w:id="77"/>
      <w:r w:rsidRPr="00E3732D">
        <w:rPr>
          <w:rFonts w:ascii="思源黑体 CN Medium" w:eastAsia="思源黑体 CN Medium" w:hAnsi="思源黑体 CN Medium" w:cs="思源黑体 CN Medium" w:hint="eastAsia"/>
          <w:b/>
          <w:bCs/>
          <w:color w:val="000000" w:themeColor="text1"/>
          <w:kern w:val="44"/>
          <w:sz w:val="32"/>
          <w:szCs w:val="32"/>
        </w:rPr>
        <w:t>第五章</w:t>
      </w:r>
      <w:r w:rsidRPr="00E3732D">
        <w:rPr>
          <w:rFonts w:ascii="思源黑体 CN Medium" w:eastAsia="思源黑体 CN Medium" w:hAnsi="思源黑体 CN Medium" w:cs="思源黑体 CN Medium"/>
          <w:b/>
          <w:bCs/>
          <w:color w:val="000000" w:themeColor="text1"/>
          <w:kern w:val="44"/>
          <w:sz w:val="32"/>
          <w:szCs w:val="32"/>
        </w:rPr>
        <w:t xml:space="preserve"> </w:t>
      </w:r>
      <w:r w:rsidRPr="00E3732D">
        <w:rPr>
          <w:rFonts w:ascii="思源黑体 CN Medium" w:eastAsia="思源黑体 CN Medium" w:hAnsi="思源黑体 CN Medium" w:cs="思源黑体 CN Medium" w:hint="eastAsia"/>
          <w:b/>
          <w:bCs/>
          <w:color w:val="000000" w:themeColor="text1"/>
          <w:kern w:val="44"/>
          <w:sz w:val="32"/>
          <w:szCs w:val="32"/>
        </w:rPr>
        <w:t>项目管理</w:t>
      </w:r>
      <w:bookmarkEnd w:id="80"/>
      <w:bookmarkEnd w:id="81"/>
    </w:p>
    <w:p w14:paraId="2E017D62" w14:textId="77777777" w:rsidR="00E3732D" w:rsidRPr="00E3732D" w:rsidRDefault="00E3732D" w:rsidP="00E3732D">
      <w:pPr>
        <w:widowControl/>
        <w:wordWrap w:val="0"/>
        <w:jc w:val="left"/>
        <w:outlineLvl w:val="1"/>
        <w:rPr>
          <w:rFonts w:ascii="思源黑体 CN Medium" w:eastAsia="思源黑体 CN Medium" w:hAnsi="思源黑体 CN Medium" w:cs="Times New Roman"/>
          <w:b/>
          <w:bCs/>
          <w:color w:val="000000" w:themeColor="text1"/>
          <w:sz w:val="24"/>
          <w:szCs w:val="21"/>
        </w:rPr>
      </w:pPr>
      <w:bookmarkStart w:id="83" w:name="_Toc136371097"/>
      <w:bookmarkStart w:id="84" w:name="_Toc139891973"/>
      <w:r w:rsidRPr="00E3732D">
        <w:rPr>
          <w:rFonts w:ascii="思源黑体 CN Medium" w:eastAsia="思源黑体 CN Medium" w:hAnsi="思源黑体 CN Medium" w:cs="Times New Roman"/>
          <w:b/>
          <w:bCs/>
          <w:color w:val="000000" w:themeColor="text1"/>
          <w:sz w:val="24"/>
          <w:szCs w:val="21"/>
        </w:rPr>
        <w:t xml:space="preserve">1 </w:t>
      </w:r>
      <w:bookmarkEnd w:id="83"/>
      <w:r w:rsidRPr="00E3732D">
        <w:rPr>
          <w:rFonts w:ascii="思源黑体 CN Medium" w:eastAsia="思源黑体 CN Medium" w:hAnsi="思源黑体 CN Medium" w:cs="Times New Roman" w:hint="eastAsia"/>
          <w:b/>
          <w:bCs/>
          <w:color w:val="000000" w:themeColor="text1"/>
          <w:sz w:val="24"/>
          <w:szCs w:val="21"/>
        </w:rPr>
        <w:t>进度网络图</w:t>
      </w:r>
      <w:r w:rsidRPr="00E3732D">
        <w:rPr>
          <w:rFonts w:ascii="思源黑体 CN Medium" w:eastAsia="思源黑体 CN Medium" w:hAnsi="思源黑体 CN Medium" w:cs="Times New Roman"/>
          <w:b/>
          <w:bCs/>
          <w:color w:val="000000" w:themeColor="text1"/>
          <w:sz w:val="24"/>
          <w:szCs w:val="21"/>
        </w:rPr>
        <w:t>-</w:t>
      </w:r>
      <w:r w:rsidRPr="00E3732D">
        <w:rPr>
          <w:rFonts w:ascii="思源黑体 CN Medium" w:eastAsia="思源黑体 CN Medium" w:hAnsi="思源黑体 CN Medium" w:cs="Times New Roman" w:hint="eastAsia"/>
          <w:b/>
          <w:bCs/>
          <w:color w:val="000000" w:themeColor="text1"/>
          <w:sz w:val="24"/>
          <w:szCs w:val="21"/>
        </w:rPr>
        <w:t>关键路径法（</w:t>
      </w:r>
      <w:r w:rsidRPr="00E3732D">
        <w:rPr>
          <w:rFonts w:ascii="思源黑体 CN Medium" w:eastAsia="思源黑体 CN Medium" w:hAnsi="思源黑体 CN Medium" w:cs="Times New Roman"/>
          <w:b/>
          <w:bCs/>
          <w:color w:val="000000" w:themeColor="text1"/>
          <w:sz w:val="24"/>
          <w:szCs w:val="21"/>
        </w:rPr>
        <w:t>PERT</w:t>
      </w:r>
      <w:r w:rsidRPr="00E3732D">
        <w:rPr>
          <w:rFonts w:ascii="思源黑体 CN Medium" w:eastAsia="思源黑体 CN Medium" w:hAnsi="思源黑体 CN Medium" w:cs="Times New Roman" w:hint="eastAsia"/>
          <w:b/>
          <w:bCs/>
          <w:color w:val="000000" w:themeColor="text1"/>
          <w:sz w:val="24"/>
          <w:szCs w:val="21"/>
        </w:rPr>
        <w:t>）</w:t>
      </w:r>
      <w:bookmarkEnd w:id="84"/>
    </w:p>
    <w:p w14:paraId="0A33F49E"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w:t>
      </w:r>
      <w:r w:rsidRPr="00E3732D">
        <w:rPr>
          <w:rFonts w:ascii="思源黑体 CN Medium" w:eastAsia="思源黑体 CN Medium" w:hAnsi="思源黑体 CN Medium" w:cs="思源黑体 CN Medium"/>
          <w:b/>
          <w:color w:val="000000" w:themeColor="text1"/>
          <w:szCs w:val="21"/>
        </w:rPr>
        <w:t>总时差（松弛时间）</w:t>
      </w:r>
      <w:r w:rsidRPr="00E3732D">
        <w:rPr>
          <w:rFonts w:ascii="思源黑体 CN Medium" w:eastAsia="思源黑体 CN Medium" w:hAnsi="思源黑体 CN Medium" w:cs="思源黑体 CN Medium" w:hint="eastAsia"/>
          <w:color w:val="000000" w:themeColor="text1"/>
          <w:szCs w:val="21"/>
        </w:rPr>
        <w:t>：</w:t>
      </w:r>
    </w:p>
    <w:p w14:paraId="063C06F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含义：</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b/>
          <w:color w:val="000000" w:themeColor="text1"/>
          <w:szCs w:val="21"/>
        </w:rPr>
        <w:t>。</w:t>
      </w:r>
      <w:r w:rsidRPr="00E3732D">
        <w:rPr>
          <w:rFonts w:ascii="思源黑体 CN Medium" w:eastAsia="思源黑体 CN Medium" w:hAnsi="思源黑体 CN Medium" w:cs="思源黑体 CN Medium"/>
          <w:color w:val="000000" w:themeColor="text1"/>
          <w:szCs w:val="21"/>
        </w:rPr>
        <w:t>活动的总时差等于该活动最迟完成时间与最早完成时间之差，或该活动最迟开始时间与最早开始时间之差</w:t>
      </w:r>
      <w:r w:rsidRPr="00E3732D">
        <w:rPr>
          <w:rFonts w:ascii="思源黑体 CN Medium" w:eastAsia="思源黑体 CN Medium" w:hAnsi="思源黑体 CN Medium" w:cs="思源黑体 CN Medium" w:hint="eastAsia"/>
          <w:color w:val="000000" w:themeColor="text1"/>
          <w:szCs w:val="21"/>
        </w:rPr>
        <w:t>。</w:t>
      </w:r>
    </w:p>
    <w:p w14:paraId="47E4536D"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5F73AB">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w:t>
      </w:r>
      <w:r w:rsidRPr="005F73AB">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自由时差</w:t>
      </w:r>
      <w:r w:rsidRPr="00E3732D">
        <w:rPr>
          <w:rFonts w:ascii="思源黑体 CN Medium" w:eastAsia="思源黑体 CN Medium" w:hAnsi="思源黑体 CN Medium" w:cs="思源黑体 CN Medium" w:hint="eastAsia"/>
          <w:color w:val="000000" w:themeColor="text1"/>
          <w:szCs w:val="21"/>
        </w:rPr>
        <w:t>：</w:t>
      </w:r>
    </w:p>
    <w:p w14:paraId="1D6155B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含义</w:t>
      </w:r>
      <w:r w:rsidRPr="005F73AB">
        <w:rPr>
          <w:rFonts w:ascii="思源黑体 CN Medium" w:eastAsia="思源黑体 CN Medium" w:hAnsi="思源黑体 CN Medium" w:cs="思源黑体 CN Medium" w:hint="eastAsia"/>
          <w:color w:val="000000" w:themeColor="text1"/>
          <w:szCs w:val="21"/>
        </w:rPr>
        <w:t>：</w:t>
      </w:r>
      <w:r w:rsidRPr="005F73AB">
        <w:rPr>
          <w:rFonts w:ascii="思源黑体 CN Medium" w:eastAsia="思源黑体 CN Medium" w:hAnsi="思源黑体 CN Medium" w:cs="思源黑体 CN Medium" w:hint="eastAsia"/>
          <w:color w:val="000000" w:themeColor="text1"/>
          <w:szCs w:val="21"/>
          <w:u w:val="single"/>
        </w:rPr>
        <w:t xml:space="preserve">                                                </w:t>
      </w:r>
      <w:r w:rsidRPr="005F73AB">
        <w:rPr>
          <w:rFonts w:ascii="思源黑体 CN Medium" w:eastAsia="思源黑体 CN Medium" w:hAnsi="思源黑体 CN Medium" w:cs="思源黑体 CN Medium"/>
          <w:color w:val="000000" w:themeColor="text1"/>
          <w:szCs w:val="21"/>
        </w:rPr>
        <w:t>。</w:t>
      </w:r>
    </w:p>
    <w:p w14:paraId="3A2119A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对于有紧后活动的活动，其自由时差等于</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22E1F7E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对于没有紧后活动的活动，也就是以网络计划终点节点为完成节点的活动，其自由时差等于</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51F049C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对于网络计划中以终点节点为完成节点的活动，其自由时差与总时差相等。此外，由于活动的自由时差是其总时差的构成部分，所以，当活动的总时差为</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时，其自由时差必然为零，可不必进行专门计算</w:t>
      </w:r>
      <w:r w:rsidRPr="00E3732D">
        <w:rPr>
          <w:rFonts w:ascii="思源黑体 CN Medium" w:eastAsia="思源黑体 CN Medium" w:hAnsi="思源黑体 CN Medium" w:cs="思源黑体 CN Medium" w:hint="eastAsia"/>
          <w:color w:val="000000" w:themeColor="text1"/>
          <w:szCs w:val="21"/>
        </w:rPr>
        <w:t>。</w:t>
      </w:r>
    </w:p>
    <w:p w14:paraId="0A4A8673" w14:textId="77777777" w:rsidR="00E3732D" w:rsidRPr="00E3732D" w:rsidRDefault="00E3732D" w:rsidP="00E3732D">
      <w:pPr>
        <w:widowControl/>
        <w:wordWrap w:val="0"/>
        <w:jc w:val="left"/>
        <w:outlineLvl w:val="1"/>
        <w:rPr>
          <w:rFonts w:ascii="思源黑体 CN Medium" w:eastAsia="思源黑体 CN Medium" w:hAnsi="思源黑体 CN Medium" w:cs="Times New Roman"/>
          <w:b/>
          <w:bCs/>
          <w:color w:val="000000" w:themeColor="text1"/>
          <w:sz w:val="24"/>
          <w:szCs w:val="21"/>
        </w:rPr>
      </w:pPr>
      <w:bookmarkStart w:id="85" w:name="_Toc136371098"/>
      <w:bookmarkStart w:id="86" w:name="_Toc139891974"/>
      <w:r w:rsidRPr="00E3732D">
        <w:rPr>
          <w:rFonts w:ascii="思源黑体 CN Medium" w:eastAsia="思源黑体 CN Medium" w:hAnsi="思源黑体 CN Medium" w:cs="Times New Roman"/>
          <w:b/>
          <w:bCs/>
          <w:color w:val="000000" w:themeColor="text1"/>
          <w:sz w:val="24"/>
          <w:szCs w:val="21"/>
        </w:rPr>
        <w:t xml:space="preserve">2 </w:t>
      </w:r>
      <w:r w:rsidRPr="00E3732D">
        <w:rPr>
          <w:rFonts w:ascii="思源黑体 CN Medium" w:eastAsia="思源黑体 CN Medium" w:hAnsi="思源黑体 CN Medium" w:cs="Times New Roman" w:hint="eastAsia"/>
          <w:b/>
          <w:bCs/>
          <w:color w:val="000000" w:themeColor="text1"/>
          <w:sz w:val="24"/>
          <w:szCs w:val="21"/>
        </w:rPr>
        <w:t>软件质量管理（</w:t>
      </w:r>
      <w:r w:rsidRPr="00E3732D">
        <w:rPr>
          <w:rFonts w:ascii="Segoe UI Emoji" w:eastAsia="思源黑体 CN Medium" w:hAnsi="Segoe UI Emoji" w:cs="Segoe UI Emoji"/>
          <w:b/>
          <w:bCs/>
          <w:color w:val="000000" w:themeColor="text1"/>
          <w:sz w:val="24"/>
          <w:szCs w:val="21"/>
        </w:rPr>
        <w:t>⭐⭐⭐⭐</w:t>
      </w:r>
      <w:r w:rsidRPr="00E3732D">
        <w:rPr>
          <w:rFonts w:ascii="思源黑体 CN Medium" w:eastAsia="思源黑体 CN Medium" w:hAnsi="思源黑体 CN Medium" w:cs="Times New Roman" w:hint="eastAsia"/>
          <w:b/>
          <w:bCs/>
          <w:color w:val="000000" w:themeColor="text1"/>
          <w:sz w:val="24"/>
          <w:szCs w:val="21"/>
        </w:rPr>
        <w:t>）</w:t>
      </w:r>
      <w:bookmarkEnd w:id="85"/>
      <w:bookmarkEnd w:id="86"/>
    </w:p>
    <w:p w14:paraId="68149DA0" w14:textId="77777777" w:rsidR="00E3732D" w:rsidRPr="00E3732D" w:rsidRDefault="00E3732D" w:rsidP="00E3732D">
      <w:pPr>
        <w:widowControl/>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87" w:name="_Toc139891975"/>
      <w:r w:rsidRPr="00E3732D">
        <w:rPr>
          <w:rFonts w:ascii="思源黑体 CN Medium" w:eastAsia="思源黑体 CN Medium" w:hAnsi="思源黑体 CN Medium" w:cs="思源黑体 CN Medium"/>
          <w:b/>
          <w:bCs/>
          <w:color w:val="000000" w:themeColor="text1"/>
          <w:sz w:val="24"/>
          <w:szCs w:val="24"/>
        </w:rPr>
        <w:t xml:space="preserve">2.1 </w:t>
      </w:r>
      <w:r w:rsidRPr="00E3732D">
        <w:rPr>
          <w:rFonts w:ascii="思源黑体 CN Medium" w:eastAsia="思源黑体 CN Medium" w:hAnsi="思源黑体 CN Medium" w:cs="思源黑体 CN Medium" w:hint="eastAsia"/>
          <w:b/>
          <w:bCs/>
          <w:color w:val="000000" w:themeColor="text1"/>
          <w:sz w:val="24"/>
          <w:szCs w:val="24"/>
        </w:rPr>
        <w:t>软件质量控制与质量保证</w:t>
      </w:r>
      <w:bookmarkEnd w:id="87"/>
    </w:p>
    <w:p w14:paraId="79EFF7A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（1）</w:t>
      </w:r>
      <w:r w:rsidRPr="00E3732D">
        <w:rPr>
          <w:rFonts w:ascii="思源黑体 CN Medium" w:eastAsia="思源黑体 CN Medium" w:hAnsi="思源黑体 CN Medium" w:cs="思源黑体 CN Medium" w:hint="eastAsia"/>
          <w:b/>
          <w:color w:val="000000" w:themeColor="text1"/>
          <w:szCs w:val="21"/>
        </w:rPr>
        <w:t>质量保证</w:t>
      </w:r>
      <w:r w:rsidRPr="00E3732D">
        <w:rPr>
          <w:rFonts w:ascii="思源黑体 CN Medium" w:eastAsia="思源黑体 CN Medium" w:hAnsi="思源黑体 CN Medium" w:cs="思源黑体 CN Medium" w:hint="eastAsia"/>
          <w:color w:val="000000" w:themeColor="text1"/>
          <w:szCs w:val="21"/>
        </w:rPr>
        <w:t>一般是每隔一定时间（例如，每个阶段末）进行的，主要通过系统的质量审计和过程分析来保证项目的质量。独特工具包括</w:t>
      </w:r>
      <w:r w:rsidRPr="005F73AB">
        <w:rPr>
          <w:rFonts w:ascii="思源黑体 CN Medium" w:eastAsia="思源黑体 CN Medium" w:hAnsi="思源黑体 CN Medium" w:cs="思源黑体 CN Medium" w:hint="eastAsia"/>
          <w:color w:val="000000" w:themeColor="text1"/>
          <w:szCs w:val="21"/>
        </w:rPr>
        <w:t>：</w:t>
      </w:r>
      <w:r w:rsidRPr="005F73AB">
        <w:rPr>
          <w:rFonts w:ascii="思源黑体 CN Medium" w:eastAsia="思源黑体 CN Medium" w:hAnsi="思源黑体 CN Medium" w:cs="思源黑体 CN Medium" w:hint="eastAsia"/>
          <w:color w:val="000000" w:themeColor="text1"/>
          <w:szCs w:val="21"/>
          <w:u w:val="single"/>
        </w:rPr>
        <w:t xml:space="preserve">                                </w:t>
      </w:r>
      <w:r w:rsidRPr="005F73AB">
        <w:rPr>
          <w:rFonts w:ascii="思源黑体 CN Medium" w:eastAsia="思源黑体 CN Medium" w:hAnsi="思源黑体 CN Medium" w:cs="思源黑体 CN Medium" w:hint="eastAsia"/>
          <w:b/>
          <w:color w:val="000000" w:themeColor="text1"/>
          <w:szCs w:val="21"/>
        </w:rPr>
        <w:t>。</w:t>
      </w:r>
    </w:p>
    <w:p w14:paraId="05FC135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w:t>
      </w:r>
      <w:r w:rsidRPr="00E3732D">
        <w:rPr>
          <w:rFonts w:ascii="思源黑体 CN Medium" w:eastAsia="思源黑体 CN Medium" w:hAnsi="思源黑体 CN Medium" w:cs="思源黑体 CN Medium"/>
          <w:b/>
          <w:color w:val="000000" w:themeColor="text1"/>
          <w:szCs w:val="21"/>
        </w:rPr>
        <w:t>质量控制</w:t>
      </w:r>
      <w:r w:rsidRPr="00E3732D">
        <w:rPr>
          <w:rFonts w:ascii="思源黑体 CN Medium" w:eastAsia="思源黑体 CN Medium" w:hAnsi="思源黑体 CN Medium" w:cs="思源黑体 CN Medium"/>
          <w:color w:val="000000" w:themeColor="text1"/>
          <w:szCs w:val="21"/>
        </w:rPr>
        <w:t>是实时监控项目的具体结果，以判断它们是否符合相关质量标准，制定有效方案，以消除产生质量问题的原因。</w:t>
      </w:r>
    </w:p>
    <w:p w14:paraId="327FA70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3）</w:t>
      </w:r>
      <w:r w:rsidRPr="00E3732D">
        <w:rPr>
          <w:rFonts w:ascii="思源黑体 CN Medium" w:eastAsia="思源黑体 CN Medium" w:hAnsi="思源黑体 CN Medium" w:cs="思源黑体 CN Medium" w:hint="eastAsia"/>
          <w:b/>
          <w:bCs/>
          <w:color w:val="000000" w:themeColor="text1"/>
          <w:szCs w:val="21"/>
        </w:rPr>
        <w:t>质量保证的主要目标</w:t>
      </w:r>
    </w:p>
    <w:p w14:paraId="6637CC59" w14:textId="77777777" w:rsidR="00E3732D" w:rsidRPr="00E3732D" w:rsidRDefault="00E3732D" w:rsidP="00E3732D">
      <w:pPr>
        <w:keepLines/>
        <w:widowControl/>
        <w:wordWrap w:val="0"/>
        <w:topLinePunct/>
        <w:autoSpaceDN w:val="0"/>
        <w:adjustRightInd w:val="0"/>
        <w:snapToGrid w:val="0"/>
        <w:ind w:firstLineChars="300" w:firstLine="647"/>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lastRenderedPageBreak/>
        <w:t>【事前预防】工作。</w:t>
      </w:r>
    </w:p>
    <w:p w14:paraId="05A7687F" w14:textId="77777777" w:rsidR="00E3732D" w:rsidRPr="00E3732D" w:rsidRDefault="00E3732D" w:rsidP="00E3732D">
      <w:pPr>
        <w:keepLines/>
        <w:widowControl/>
        <w:wordWrap w:val="0"/>
        <w:topLinePunct/>
        <w:autoSpaceDN w:val="0"/>
        <w:adjustRightInd w:val="0"/>
        <w:snapToGrid w:val="0"/>
        <w:ind w:firstLineChars="300" w:firstLine="63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尽量在刚刚引入缺陷时即将其捕获，而不是让缺陷扩散到下一个阶段。</w:t>
      </w:r>
    </w:p>
    <w:p w14:paraId="026094C6" w14:textId="77777777" w:rsidR="00E3732D" w:rsidRPr="00E3732D" w:rsidRDefault="00E3732D" w:rsidP="00E3732D">
      <w:pPr>
        <w:keepLines/>
        <w:widowControl/>
        <w:wordWrap w:val="0"/>
        <w:topLinePunct/>
        <w:autoSpaceDN w:val="0"/>
        <w:adjustRightInd w:val="0"/>
        <w:snapToGrid w:val="0"/>
        <w:ind w:firstLineChars="300" w:firstLine="63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作用于</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而不是</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4E383217" w14:textId="77777777" w:rsidR="00E3732D" w:rsidRPr="00E3732D" w:rsidRDefault="00E3732D" w:rsidP="00E3732D">
      <w:pPr>
        <w:keepLines/>
        <w:widowControl/>
        <w:wordWrap w:val="0"/>
        <w:topLinePunct/>
        <w:autoSpaceDN w:val="0"/>
        <w:adjustRightInd w:val="0"/>
        <w:snapToGrid w:val="0"/>
        <w:ind w:firstLineChars="300" w:firstLine="63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贯穿于</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，而不是只集中于一点。</w:t>
      </w:r>
    </w:p>
    <w:p w14:paraId="5CE6851B" w14:textId="77777777" w:rsidR="00E3732D" w:rsidRPr="00E3732D" w:rsidRDefault="00E3732D" w:rsidP="00E3732D">
      <w:pPr>
        <w:widowControl/>
        <w:wordWrap w:val="0"/>
        <w:jc w:val="left"/>
        <w:outlineLvl w:val="1"/>
        <w:rPr>
          <w:rFonts w:ascii="思源黑体 CN Medium" w:eastAsia="思源黑体 CN Medium" w:hAnsi="思源黑体 CN Medium" w:cs="Times New Roman"/>
          <w:b/>
          <w:bCs/>
          <w:color w:val="000000" w:themeColor="text1"/>
          <w:sz w:val="24"/>
          <w:szCs w:val="21"/>
        </w:rPr>
      </w:pPr>
      <w:bookmarkStart w:id="88" w:name="_Toc136371099"/>
      <w:bookmarkStart w:id="89" w:name="_Toc139891976"/>
      <w:r w:rsidRPr="00E3732D">
        <w:rPr>
          <w:rFonts w:ascii="思源黑体 CN Medium" w:eastAsia="思源黑体 CN Medium" w:hAnsi="思源黑体 CN Medium" w:cs="Times New Roman"/>
          <w:b/>
          <w:bCs/>
          <w:color w:val="000000" w:themeColor="text1"/>
          <w:sz w:val="24"/>
          <w:szCs w:val="21"/>
        </w:rPr>
        <w:t xml:space="preserve">3 </w:t>
      </w:r>
      <w:r w:rsidRPr="00E3732D">
        <w:rPr>
          <w:rFonts w:ascii="思源黑体 CN Medium" w:eastAsia="思源黑体 CN Medium" w:hAnsi="思源黑体 CN Medium" w:cs="Times New Roman" w:hint="eastAsia"/>
          <w:b/>
          <w:bCs/>
          <w:color w:val="000000" w:themeColor="text1"/>
          <w:sz w:val="24"/>
          <w:szCs w:val="21"/>
        </w:rPr>
        <w:t>软件配置管理（</w:t>
      </w:r>
      <w:r w:rsidRPr="00E3732D">
        <w:rPr>
          <w:rFonts w:ascii="Segoe UI Emoji" w:eastAsia="思源黑体 CN Medium" w:hAnsi="Segoe UI Emoji" w:cs="Segoe UI Emoji"/>
          <w:b/>
          <w:bCs/>
          <w:color w:val="000000" w:themeColor="text1"/>
          <w:sz w:val="24"/>
          <w:szCs w:val="21"/>
        </w:rPr>
        <w:t>⭐</w:t>
      </w:r>
      <w:r w:rsidRPr="00E3732D">
        <w:rPr>
          <w:rFonts w:ascii="思源黑体 CN Medium" w:eastAsia="思源黑体 CN Medium" w:hAnsi="思源黑体 CN Medium" w:cs="Times New Roman" w:hint="eastAsia"/>
          <w:b/>
          <w:bCs/>
          <w:color w:val="000000" w:themeColor="text1"/>
          <w:sz w:val="24"/>
          <w:szCs w:val="21"/>
        </w:rPr>
        <w:t>）</w:t>
      </w:r>
      <w:bookmarkEnd w:id="88"/>
      <w:bookmarkEnd w:id="89"/>
    </w:p>
    <w:p w14:paraId="128D4B1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w:t>
      </w:r>
      <w:r w:rsidRPr="00E3732D">
        <w:rPr>
          <w:rFonts w:ascii="思源黑体 CN Medium" w:eastAsia="思源黑体 CN Medium" w:hAnsi="思源黑体 CN Medium" w:cs="思源黑体 CN Medium"/>
          <w:bCs/>
          <w:color w:val="000000" w:themeColor="text1"/>
          <w:szCs w:val="21"/>
        </w:rPr>
        <w:t>1）</w:t>
      </w:r>
      <w:r w:rsidRPr="00E3732D">
        <w:rPr>
          <w:rFonts w:ascii="思源黑体 CN Medium" w:eastAsia="思源黑体 CN Medium" w:hAnsi="思源黑体 CN Medium" w:cs="思源黑体 CN Medium" w:hint="eastAsia"/>
          <w:b/>
          <w:bCs/>
          <w:color w:val="000000" w:themeColor="text1"/>
          <w:szCs w:val="21"/>
        </w:rPr>
        <w:t>产品配置</w:t>
      </w:r>
      <w:r w:rsidRPr="00E3732D">
        <w:rPr>
          <w:rFonts w:ascii="思源黑体 CN Medium" w:eastAsia="思源黑体 CN Medium" w:hAnsi="思源黑体 CN Medium" w:cs="思源黑体 CN Medium" w:hint="eastAsia"/>
          <w:color w:val="000000" w:themeColor="text1"/>
          <w:szCs w:val="21"/>
        </w:rPr>
        <w:t>是指</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51870CAB" w14:textId="77777777" w:rsidR="00E3732D" w:rsidRPr="00E3732D" w:rsidRDefault="00E3732D" w:rsidP="00E3732D">
      <w:pPr>
        <w:keepLines/>
        <w:widowControl/>
        <w:wordWrap w:val="0"/>
        <w:topLinePunct/>
        <w:autoSpaceDN w:val="0"/>
        <w:adjustRightInd w:val="0"/>
        <w:snapToGrid w:val="0"/>
        <w:ind w:firstLineChars="192" w:firstLine="403"/>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w:t>
      </w:r>
      <w:r w:rsidRPr="00E3732D">
        <w:rPr>
          <w:rFonts w:ascii="思源黑体 CN Medium" w:eastAsia="思源黑体 CN Medium" w:hAnsi="思源黑体 CN Medium" w:cs="思源黑体 CN Medium"/>
          <w:bCs/>
          <w:color w:val="000000" w:themeColor="text1"/>
          <w:szCs w:val="21"/>
        </w:rPr>
        <w:t>2）</w:t>
      </w:r>
      <w:r w:rsidRPr="00E3732D">
        <w:rPr>
          <w:rFonts w:ascii="思源黑体 CN Medium" w:eastAsia="思源黑体 CN Medium" w:hAnsi="思源黑体 CN Medium" w:cs="思源黑体 CN Medium" w:hint="eastAsia"/>
          <w:bCs/>
          <w:color w:val="000000" w:themeColor="text1"/>
          <w:szCs w:val="21"/>
        </w:rPr>
        <w:t>关于配置项</w:t>
      </w:r>
    </w:p>
    <w:p w14:paraId="44FDEF5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b/>
          <w:color w:val="000000" w:themeColor="text1"/>
          <w:szCs w:val="21"/>
        </w:rPr>
        <w:t>（可交付成果）：</w:t>
      </w:r>
      <w:r w:rsidRPr="00E3732D">
        <w:rPr>
          <w:rFonts w:ascii="思源黑体 CN Medium" w:eastAsia="思源黑体 CN Medium" w:hAnsi="思源黑体 CN Medium" w:cs="思源黑体 CN Medium" w:hint="eastAsia"/>
          <w:color w:val="000000" w:themeColor="text1"/>
          <w:szCs w:val="21"/>
        </w:rPr>
        <w:t>需求文档、设计文档、源代码、可执行代码测试用例、运行软件所需数据等</w:t>
      </w:r>
    </w:p>
    <w:p w14:paraId="5CD4843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b/>
          <w:color w:val="000000" w:themeColor="text1"/>
          <w:szCs w:val="21"/>
        </w:rPr>
        <w:t>：各类计划（</w:t>
      </w:r>
      <w:r w:rsidRPr="00E3732D">
        <w:rPr>
          <w:rFonts w:ascii="思源黑体 CN Medium" w:eastAsia="思源黑体 CN Medium" w:hAnsi="思源黑体 CN Medium" w:cs="思源黑体 CN Medium" w:hint="eastAsia"/>
          <w:color w:val="000000" w:themeColor="text1"/>
          <w:szCs w:val="21"/>
        </w:rPr>
        <w:t>如项目管理计划，进度管理计划）、各类报告</w:t>
      </w:r>
    </w:p>
    <w:p w14:paraId="5FE061F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软件配置管理核心内容包括</w:t>
      </w:r>
      <w:r w:rsidRPr="005F73AB">
        <w:rPr>
          <w:rFonts w:ascii="思源黑体 CN Medium" w:eastAsia="思源黑体 CN Medium" w:hAnsi="思源黑体 CN Medium" w:cs="思源黑体 CN Medium" w:hint="eastAsia"/>
          <w:b/>
          <w:color w:val="000000" w:themeColor="text1"/>
          <w:szCs w:val="21"/>
        </w:rPr>
        <w:t>【</w:t>
      </w:r>
      <w:r w:rsidRPr="005F73AB">
        <w:rPr>
          <w:rFonts w:ascii="思源黑体 CN Medium" w:eastAsia="思源黑体 CN Medium" w:hAnsi="思源黑体 CN Medium" w:cs="思源黑体 CN Medium" w:hint="eastAsia"/>
          <w:color w:val="000000" w:themeColor="text1"/>
          <w:szCs w:val="21"/>
          <w:u w:val="single"/>
        </w:rPr>
        <w:t xml:space="preserve">          </w:t>
      </w:r>
      <w:r w:rsidRPr="005F73AB">
        <w:rPr>
          <w:rFonts w:ascii="思源黑体 CN Medium" w:eastAsia="思源黑体 CN Medium" w:hAnsi="思源黑体 CN Medium" w:cs="思源黑体 CN Medium" w:hint="eastAsia"/>
          <w:b/>
          <w:color w:val="000000" w:themeColor="text1"/>
          <w:szCs w:val="21"/>
        </w:rPr>
        <w:t>】</w:t>
      </w:r>
      <w:r w:rsidRPr="00E3732D">
        <w:rPr>
          <w:rFonts w:ascii="思源黑体 CN Medium" w:eastAsia="思源黑体 CN Medium" w:hAnsi="思源黑体 CN Medium" w:cs="思源黑体 CN Medium" w:hint="eastAsia"/>
          <w:b/>
          <w:color w:val="000000" w:themeColor="text1"/>
          <w:szCs w:val="21"/>
        </w:rPr>
        <w:t>和【</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b/>
          <w:color w:val="000000" w:themeColor="text1"/>
          <w:szCs w:val="21"/>
        </w:rPr>
        <w:t>】。</w:t>
      </w:r>
    </w:p>
    <w:p w14:paraId="3E1ACE25"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按软件过程活动将软件工具分为：</w:t>
      </w:r>
    </w:p>
    <w:p w14:paraId="256328A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b/>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需求分析工具、设计工具、编码与排错工具。</w:t>
      </w:r>
    </w:p>
    <w:p w14:paraId="681A4B0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：版本控制工具（</w:t>
      </w:r>
      <w:r w:rsidRPr="00E3732D">
        <w:rPr>
          <w:rFonts w:ascii="思源黑体 CN Medium" w:eastAsia="思源黑体 CN Medium" w:hAnsi="思源黑体 CN Medium" w:cs="思源黑体 CN Medium"/>
          <w:color w:val="000000" w:themeColor="text1"/>
          <w:szCs w:val="21"/>
        </w:rPr>
        <w:t>VSS、CVS、SCCS、SVN）、文档分析工具、开发信息库工具、逆向工程工具、</w:t>
      </w:r>
      <w:proofErr w:type="gramStart"/>
      <w:r w:rsidRPr="00E3732D">
        <w:rPr>
          <w:rFonts w:ascii="思源黑体 CN Medium" w:eastAsia="思源黑体 CN Medium" w:hAnsi="思源黑体 CN Medium" w:cs="思源黑体 CN Medium" w:hint="eastAsia"/>
          <w:color w:val="000000" w:themeColor="text1"/>
          <w:szCs w:val="21"/>
        </w:rPr>
        <w:t>再工程</w:t>
      </w:r>
      <w:proofErr w:type="gramEnd"/>
      <w:r w:rsidRPr="00E3732D">
        <w:rPr>
          <w:rFonts w:ascii="思源黑体 CN Medium" w:eastAsia="思源黑体 CN Medium" w:hAnsi="思源黑体 CN Medium" w:cs="思源黑体 CN Medium" w:hint="eastAsia"/>
          <w:color w:val="000000" w:themeColor="text1"/>
          <w:szCs w:val="21"/>
        </w:rPr>
        <w:t>工具。</w:t>
      </w:r>
    </w:p>
    <w:p w14:paraId="53BD41A1"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软件管理和软件支持工具：</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1E8BA18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512EF281" w14:textId="77777777" w:rsidR="00B33439" w:rsidRDefault="00B33439">
      <w:pPr>
        <w:widowControl/>
        <w:jc w:val="left"/>
        <w:rPr>
          <w:rFonts w:ascii="思源黑体 CN Medium" w:eastAsia="思源黑体 CN Medium" w:hAnsi="思源黑体 CN Medium" w:cs="思源黑体 CN Medium"/>
          <w:b/>
          <w:bCs/>
          <w:color w:val="000000" w:themeColor="text1"/>
          <w:kern w:val="44"/>
          <w:sz w:val="32"/>
          <w:szCs w:val="32"/>
        </w:rPr>
      </w:pPr>
      <w:bookmarkStart w:id="90" w:name="_Toc136371101"/>
      <w:bookmarkStart w:id="91" w:name="_Hlk136349854"/>
      <w:bookmarkEnd w:id="82"/>
      <w:r>
        <w:rPr>
          <w:rFonts w:ascii="思源黑体 CN Medium" w:eastAsia="思源黑体 CN Medium" w:hAnsi="思源黑体 CN Medium" w:cs="思源黑体 CN Medium"/>
          <w:b/>
          <w:bCs/>
          <w:color w:val="000000" w:themeColor="text1"/>
          <w:kern w:val="44"/>
          <w:sz w:val="32"/>
          <w:szCs w:val="32"/>
        </w:rPr>
        <w:br w:type="page"/>
      </w:r>
    </w:p>
    <w:p w14:paraId="6DC03199" w14:textId="011D03FF" w:rsidR="00E3732D" w:rsidRPr="00E3732D" w:rsidRDefault="00E3732D" w:rsidP="00E3732D">
      <w:pPr>
        <w:keepLines/>
        <w:widowControl/>
        <w:wordWrap w:val="0"/>
        <w:adjustRightInd w:val="0"/>
        <w:snapToGrid w:val="0"/>
        <w:jc w:val="center"/>
        <w:outlineLvl w:val="0"/>
        <w:rPr>
          <w:rFonts w:ascii="思源黑体 CN Medium" w:eastAsia="思源黑体 CN Medium" w:hAnsi="思源黑体 CN Medium" w:cs="思源黑体 CN Medium"/>
          <w:b/>
          <w:bCs/>
          <w:color w:val="000000" w:themeColor="text1"/>
          <w:kern w:val="44"/>
          <w:sz w:val="32"/>
          <w:szCs w:val="32"/>
        </w:rPr>
      </w:pPr>
      <w:bookmarkStart w:id="92" w:name="_Toc139891977"/>
      <w:r w:rsidRPr="00E3732D">
        <w:rPr>
          <w:rFonts w:ascii="思源黑体 CN Medium" w:eastAsia="思源黑体 CN Medium" w:hAnsi="思源黑体 CN Medium" w:cs="思源黑体 CN Medium" w:hint="eastAsia"/>
          <w:b/>
          <w:bCs/>
          <w:color w:val="000000" w:themeColor="text1"/>
          <w:kern w:val="44"/>
          <w:sz w:val="32"/>
          <w:szCs w:val="32"/>
        </w:rPr>
        <w:lastRenderedPageBreak/>
        <w:t>第六章</w:t>
      </w:r>
      <w:r w:rsidRPr="00E3732D">
        <w:rPr>
          <w:rFonts w:ascii="思源黑体 CN Medium" w:eastAsia="思源黑体 CN Medium" w:hAnsi="思源黑体 CN Medium" w:cs="思源黑体 CN Medium"/>
          <w:b/>
          <w:bCs/>
          <w:color w:val="000000" w:themeColor="text1"/>
          <w:kern w:val="44"/>
          <w:sz w:val="32"/>
          <w:szCs w:val="32"/>
        </w:rPr>
        <w:t xml:space="preserve"> </w:t>
      </w:r>
      <w:r w:rsidRPr="00E3732D">
        <w:rPr>
          <w:rFonts w:ascii="思源黑体 CN Medium" w:eastAsia="思源黑体 CN Medium" w:hAnsi="思源黑体 CN Medium" w:cs="思源黑体 CN Medium" w:hint="eastAsia"/>
          <w:b/>
          <w:bCs/>
          <w:color w:val="000000" w:themeColor="text1"/>
          <w:kern w:val="44"/>
          <w:sz w:val="32"/>
          <w:szCs w:val="32"/>
        </w:rPr>
        <w:t>计算机系统基础知识</w:t>
      </w:r>
      <w:bookmarkEnd w:id="90"/>
      <w:bookmarkEnd w:id="92"/>
    </w:p>
    <w:p w14:paraId="3422F055" w14:textId="111A176D" w:rsidR="00E3732D" w:rsidRPr="00B33439" w:rsidRDefault="00E3732D" w:rsidP="00B33439">
      <w:pPr>
        <w:keepLines/>
        <w:widowControl/>
        <w:wordWrap w:val="0"/>
        <w:adjustRightInd w:val="0"/>
        <w:snapToGrid w:val="0"/>
        <w:jc w:val="left"/>
        <w:outlineLvl w:val="1"/>
        <w:rPr>
          <w:rFonts w:ascii="思源黑体 CN Medium" w:eastAsia="思源黑体 CN Medium" w:hAnsi="思源黑体 CN Medium" w:cs="思源黑体 CN Medium"/>
          <w:b/>
          <w:bCs/>
          <w:color w:val="000000" w:themeColor="text1"/>
          <w:sz w:val="28"/>
          <w:szCs w:val="28"/>
        </w:rPr>
      </w:pPr>
      <w:bookmarkStart w:id="93" w:name="_Toc136371105"/>
      <w:bookmarkStart w:id="94" w:name="_Toc139891978"/>
      <w:r w:rsidRPr="00E3732D">
        <w:rPr>
          <w:rFonts w:ascii="思源黑体 CN Medium" w:eastAsia="思源黑体 CN Medium" w:hAnsi="思源黑体 CN Medium" w:cs="思源黑体 CN Medium"/>
          <w:b/>
          <w:bCs/>
          <w:color w:val="000000" w:themeColor="text1"/>
          <w:sz w:val="28"/>
          <w:szCs w:val="28"/>
        </w:rPr>
        <w:t xml:space="preserve">1 </w:t>
      </w:r>
      <w:bookmarkEnd w:id="93"/>
      <w:r w:rsidRPr="00E3732D">
        <w:rPr>
          <w:rFonts w:ascii="思源黑体 CN Medium" w:eastAsia="思源黑体 CN Medium" w:hAnsi="思源黑体 CN Medium" w:cs="思源黑体 CN Medium" w:hint="eastAsia"/>
          <w:b/>
          <w:bCs/>
          <w:color w:val="000000" w:themeColor="text1"/>
          <w:sz w:val="28"/>
          <w:szCs w:val="28"/>
        </w:rPr>
        <w:t>存储系统</w:t>
      </w:r>
      <w:bookmarkEnd w:id="94"/>
    </w:p>
    <w:p w14:paraId="3B6ABE67" w14:textId="77777777" w:rsidR="00E3732D" w:rsidRPr="00E3732D" w:rsidRDefault="00E3732D" w:rsidP="00E3732D">
      <w:pPr>
        <w:keepLines/>
        <w:widowControl/>
        <w:wordWrap w:val="0"/>
        <w:topLinePunct/>
        <w:autoSpaceDN w:val="0"/>
        <w:adjustRightInd w:val="0"/>
        <w:snapToGrid w:val="0"/>
        <w:ind w:firstLineChars="200" w:firstLine="431"/>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时间局部性：</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091740E0" w14:textId="77777777" w:rsidR="00E3732D" w:rsidRPr="00E3732D" w:rsidRDefault="00E3732D" w:rsidP="00E3732D">
      <w:pPr>
        <w:keepLines/>
        <w:widowControl/>
        <w:wordWrap w:val="0"/>
        <w:topLinePunct/>
        <w:autoSpaceDN w:val="0"/>
        <w:adjustRightInd w:val="0"/>
        <w:snapToGrid w:val="0"/>
        <w:ind w:firstLineChars="200" w:firstLine="431"/>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空间局部性</w:t>
      </w:r>
      <w:r w:rsidRPr="005F73AB">
        <w:rPr>
          <w:rFonts w:ascii="思源黑体 CN Medium" w:eastAsia="思源黑体 CN Medium" w:hAnsi="思源黑体 CN Medium" w:cs="思源黑体 CN Medium" w:hint="eastAsia"/>
          <w:b/>
          <w:color w:val="000000" w:themeColor="text1"/>
          <w:szCs w:val="21"/>
        </w:rPr>
        <w:t>：</w:t>
      </w:r>
      <w:r w:rsidRPr="005F73AB">
        <w:rPr>
          <w:rFonts w:ascii="思源黑体 CN Medium" w:eastAsia="思源黑体 CN Medium" w:hAnsi="思源黑体 CN Medium" w:cs="思源黑体 CN Medium" w:hint="eastAsia"/>
          <w:color w:val="000000" w:themeColor="text1"/>
          <w:szCs w:val="21"/>
          <w:u w:val="single"/>
        </w:rPr>
        <w:t xml:space="preserve">                                                                                                                                </w:t>
      </w:r>
      <w:r w:rsidRPr="005F73AB">
        <w:rPr>
          <w:rFonts w:ascii="思源黑体 CN Medium" w:eastAsia="思源黑体 CN Medium" w:hAnsi="思源黑体 CN Medium" w:cs="思源黑体 CN Medium" w:hint="eastAsia"/>
          <w:color w:val="000000" w:themeColor="text1"/>
          <w:szCs w:val="21"/>
        </w:rPr>
        <w:t>。</w:t>
      </w:r>
    </w:p>
    <w:p w14:paraId="5C20817A" w14:textId="77777777" w:rsidR="00E3732D" w:rsidRPr="00E3732D" w:rsidRDefault="00E3732D" w:rsidP="00E3732D">
      <w:pPr>
        <w:keepLines/>
        <w:widowControl/>
        <w:wordWrap w:val="0"/>
        <w:topLinePunct/>
        <w:autoSpaceDN w:val="0"/>
        <w:adjustRightInd w:val="0"/>
        <w:snapToGrid w:val="0"/>
        <w:ind w:firstLineChars="200" w:firstLine="431"/>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工作集理论</w:t>
      </w:r>
      <w:r w:rsidRPr="005F73AB">
        <w:rPr>
          <w:rFonts w:ascii="思源黑体 CN Medium" w:eastAsia="思源黑体 CN Medium" w:hAnsi="思源黑体 CN Medium" w:cs="思源黑体 CN Medium" w:hint="eastAsia"/>
          <w:b/>
          <w:color w:val="000000" w:themeColor="text1"/>
          <w:szCs w:val="21"/>
        </w:rPr>
        <w:t>：</w:t>
      </w:r>
      <w:r w:rsidRPr="005F73AB">
        <w:rPr>
          <w:rFonts w:ascii="思源黑体 CN Medium" w:eastAsia="思源黑体 CN Medium" w:hAnsi="思源黑体 CN Medium" w:cs="思源黑体 CN Medium" w:hint="eastAsia"/>
          <w:color w:val="000000" w:themeColor="text1"/>
          <w:szCs w:val="21"/>
          <w:u w:val="single"/>
        </w:rPr>
        <w:t xml:space="preserve">                                                                                                                                </w:t>
      </w:r>
      <w:r w:rsidRPr="005F73AB">
        <w:rPr>
          <w:rFonts w:ascii="思源黑体 CN Medium" w:eastAsia="思源黑体 CN Medium" w:hAnsi="思源黑体 CN Medium" w:cs="思源黑体 CN Medium" w:hint="eastAsia"/>
          <w:color w:val="000000" w:themeColor="text1"/>
          <w:szCs w:val="21"/>
        </w:rPr>
        <w:t>。</w:t>
      </w:r>
    </w:p>
    <w:p w14:paraId="661416AF" w14:textId="77777777" w:rsidR="00E3732D" w:rsidRPr="00E3732D" w:rsidRDefault="00E3732D" w:rsidP="00E3732D">
      <w:pPr>
        <w:keepLines/>
        <w:widowControl/>
        <w:wordWrap w:val="0"/>
        <w:adjustRightInd w:val="0"/>
        <w:snapToGrid w:val="0"/>
        <w:jc w:val="left"/>
        <w:outlineLvl w:val="1"/>
        <w:rPr>
          <w:rFonts w:ascii="思源黑体 CN Medium" w:eastAsia="思源黑体 CN Medium" w:hAnsi="思源黑体 CN Medium" w:cs="思源黑体 CN Medium"/>
          <w:b/>
          <w:bCs/>
          <w:color w:val="000000" w:themeColor="text1"/>
          <w:sz w:val="28"/>
          <w:szCs w:val="28"/>
        </w:rPr>
      </w:pPr>
      <w:bookmarkStart w:id="95" w:name="_Toc136371106"/>
      <w:bookmarkStart w:id="96" w:name="_Toc139891979"/>
      <w:r w:rsidRPr="00E3732D">
        <w:rPr>
          <w:rFonts w:ascii="思源黑体 CN Medium" w:eastAsia="思源黑体 CN Medium" w:hAnsi="思源黑体 CN Medium" w:cs="思源黑体 CN Medium"/>
          <w:b/>
          <w:bCs/>
          <w:color w:val="000000" w:themeColor="text1"/>
          <w:sz w:val="28"/>
          <w:szCs w:val="28"/>
        </w:rPr>
        <w:t xml:space="preserve">2 </w:t>
      </w:r>
      <w:r w:rsidRPr="00E3732D">
        <w:rPr>
          <w:rFonts w:ascii="思源黑体 CN Medium" w:eastAsia="思源黑体 CN Medium" w:hAnsi="思源黑体 CN Medium" w:cs="思源黑体 CN Medium" w:hint="eastAsia"/>
          <w:b/>
          <w:bCs/>
          <w:color w:val="000000" w:themeColor="text1"/>
          <w:sz w:val="28"/>
          <w:szCs w:val="28"/>
        </w:rPr>
        <w:t>操作系统概述</w:t>
      </w:r>
      <w:bookmarkEnd w:id="95"/>
      <w:bookmarkEnd w:id="96"/>
    </w:p>
    <w:p w14:paraId="2BB730F6" w14:textId="77777777" w:rsidR="00E3732D" w:rsidRPr="00E3732D" w:rsidRDefault="00E3732D" w:rsidP="00E3732D">
      <w:pPr>
        <w:widowControl/>
        <w:wordWrap w:val="0"/>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97" w:name="_Toc139891980"/>
      <w:r w:rsidRPr="00E3732D">
        <w:rPr>
          <w:rFonts w:ascii="思源黑体 CN Medium" w:eastAsia="思源黑体 CN Medium" w:hAnsi="思源黑体 CN Medium" w:cs="思源黑体 CN Medium"/>
          <w:b/>
          <w:bCs/>
          <w:color w:val="000000" w:themeColor="text1"/>
          <w:sz w:val="24"/>
          <w:szCs w:val="24"/>
        </w:rPr>
        <w:t>2.1</w:t>
      </w:r>
      <w:r w:rsidRPr="00E3732D">
        <w:rPr>
          <w:rFonts w:ascii="思源黑体 CN Medium" w:eastAsia="思源黑体 CN Medium" w:hAnsi="思源黑体 CN Medium" w:cs="思源黑体 CN Medium" w:hint="eastAsia"/>
          <w:b/>
          <w:bCs/>
          <w:color w:val="000000" w:themeColor="text1"/>
          <w:sz w:val="24"/>
          <w:szCs w:val="21"/>
        </w:rPr>
        <w:t>特殊的操作系统</w:t>
      </w:r>
      <w:bookmarkEnd w:id="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1"/>
        <w:gridCol w:w="7883"/>
      </w:tblGrid>
      <w:tr w:rsidR="00B37B6C" w:rsidRPr="00E3732D" w14:paraId="75394808" w14:textId="77777777" w:rsidTr="00B37B6C">
        <w:trPr>
          <w:trHeight w:val="20"/>
        </w:trPr>
        <w:tc>
          <w:tcPr>
            <w:tcW w:w="0" w:type="auto"/>
            <w:vAlign w:val="center"/>
            <w:hideMark/>
          </w:tcPr>
          <w:p w14:paraId="2DDE0ABC"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分类</w:t>
            </w:r>
          </w:p>
        </w:tc>
        <w:tc>
          <w:tcPr>
            <w:tcW w:w="0" w:type="auto"/>
            <w:vAlign w:val="center"/>
            <w:hideMark/>
          </w:tcPr>
          <w:p w14:paraId="3A4E9F12"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特点</w:t>
            </w:r>
          </w:p>
        </w:tc>
      </w:tr>
      <w:tr w:rsidR="00B37B6C" w:rsidRPr="00E3732D" w14:paraId="0E1BB1BB" w14:textId="77777777" w:rsidTr="00B37B6C">
        <w:trPr>
          <w:trHeight w:val="20"/>
        </w:trPr>
        <w:tc>
          <w:tcPr>
            <w:tcW w:w="0" w:type="auto"/>
            <w:vAlign w:val="center"/>
            <w:hideMark/>
          </w:tcPr>
          <w:p w14:paraId="318D5A96"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c>
          <w:tcPr>
            <w:tcW w:w="0" w:type="auto"/>
            <w:vAlign w:val="center"/>
            <w:hideMark/>
          </w:tcPr>
          <w:p w14:paraId="16D8F3C0"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单道批：一次一个作业入内存，作业由程序、数据、作业说明书组成</w:t>
            </w:r>
          </w:p>
          <w:p w14:paraId="1C0BDCA0"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多道批：一次多个作业入内存，特点：多道、宏观上并行微观上串行</w:t>
            </w:r>
          </w:p>
        </w:tc>
      </w:tr>
      <w:tr w:rsidR="00B37B6C" w:rsidRPr="00E3732D" w14:paraId="0638903F" w14:textId="77777777" w:rsidTr="00B37B6C">
        <w:trPr>
          <w:trHeight w:val="20"/>
        </w:trPr>
        <w:tc>
          <w:tcPr>
            <w:tcW w:w="0" w:type="auto"/>
            <w:vAlign w:val="center"/>
            <w:hideMark/>
          </w:tcPr>
          <w:p w14:paraId="577E10F9"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分时操作系统</w:t>
            </w:r>
          </w:p>
        </w:tc>
        <w:tc>
          <w:tcPr>
            <w:tcW w:w="0" w:type="auto"/>
            <w:vAlign w:val="center"/>
            <w:hideMark/>
          </w:tcPr>
          <w:p w14:paraId="1A5E0996"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采用时间片轮转的方式为多个用户提供服务，每个用户感觉独占系统</w:t>
            </w:r>
          </w:p>
          <w:p w14:paraId="24A26CE7"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特点：</w:t>
            </w:r>
            <w:r w:rsidRPr="00E3732D">
              <w:rPr>
                <w:rFonts w:ascii="思源黑体 CN Medium" w:eastAsia="思源黑体 CN Medium" w:hAnsi="思源黑体 CN Medium" w:cs="思源黑体 CN Medium" w:hint="eastAsia"/>
                <w:color w:val="000000" w:themeColor="text1"/>
                <w:szCs w:val="21"/>
                <w:u w:val="single"/>
              </w:rPr>
              <w:t xml:space="preserve">                                </w:t>
            </w:r>
          </w:p>
        </w:tc>
      </w:tr>
      <w:tr w:rsidR="00B37B6C" w:rsidRPr="00E3732D" w14:paraId="4863592D" w14:textId="77777777" w:rsidTr="00B37B6C">
        <w:trPr>
          <w:trHeight w:val="20"/>
        </w:trPr>
        <w:tc>
          <w:tcPr>
            <w:tcW w:w="0" w:type="auto"/>
            <w:vAlign w:val="center"/>
            <w:hideMark/>
          </w:tcPr>
          <w:p w14:paraId="43026873"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实时操作系统</w:t>
            </w:r>
          </w:p>
        </w:tc>
        <w:tc>
          <w:tcPr>
            <w:tcW w:w="0" w:type="auto"/>
            <w:vAlign w:val="center"/>
            <w:hideMark/>
          </w:tcPr>
          <w:p w14:paraId="4E6DDA05"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实时控制系统和实时信息系统</w:t>
            </w:r>
          </w:p>
          <w:p w14:paraId="6751CE47"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要求不高，</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要求高</w:t>
            </w:r>
            <w:r w:rsidRPr="00E3732D">
              <w:rPr>
                <w:rFonts w:ascii="思源黑体 CN Medium" w:eastAsia="思源黑体 CN Medium" w:hAnsi="思源黑体 CN Medium" w:cs="思源黑体 CN Medium" w:hint="eastAsia"/>
                <w:b/>
                <w:color w:val="000000" w:themeColor="text1"/>
                <w:szCs w:val="21"/>
              </w:rPr>
              <w:t>（规定时间内响应并处理）</w:t>
            </w:r>
          </w:p>
        </w:tc>
      </w:tr>
      <w:tr w:rsidR="00B37B6C" w:rsidRPr="00E3732D" w14:paraId="0FD0056A" w14:textId="77777777" w:rsidTr="00B37B6C">
        <w:trPr>
          <w:trHeight w:val="20"/>
        </w:trPr>
        <w:tc>
          <w:tcPr>
            <w:tcW w:w="0" w:type="auto"/>
            <w:vAlign w:val="center"/>
          </w:tcPr>
          <w:p w14:paraId="2660F5F5"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Arial" w:hint="eastAsia"/>
                <w:bCs/>
                <w:color w:val="000000" w:themeColor="text1"/>
                <w:kern w:val="24"/>
                <w:szCs w:val="21"/>
              </w:rPr>
              <w:t>网络操作系统</w:t>
            </w:r>
          </w:p>
        </w:tc>
        <w:tc>
          <w:tcPr>
            <w:tcW w:w="0" w:type="auto"/>
            <w:vAlign w:val="center"/>
          </w:tcPr>
          <w:p w14:paraId="70C86CFA"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Arial"/>
                <w:color w:val="000000" w:themeColor="text1"/>
                <w:kern w:val="0"/>
                <w:szCs w:val="21"/>
              </w:rPr>
            </w:pPr>
            <w:r w:rsidRPr="00E3732D">
              <w:rPr>
                <w:rFonts w:ascii="思源黑体 CN Medium" w:eastAsia="思源黑体 CN Medium" w:hAnsi="思源黑体 CN Medium" w:cs="Arial" w:hint="eastAsia"/>
                <w:bCs/>
                <w:color w:val="000000" w:themeColor="text1"/>
                <w:kern w:val="24"/>
                <w:szCs w:val="21"/>
              </w:rPr>
              <w:t>方便有效共享网络资源，提供服务软件和有关协议的集合</w:t>
            </w:r>
          </w:p>
          <w:p w14:paraId="54099CC5"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Arial" w:hint="eastAsia"/>
                <w:bCs/>
                <w:color w:val="000000" w:themeColor="text1"/>
                <w:kern w:val="24"/>
                <w:szCs w:val="21"/>
              </w:rPr>
              <w:t>主要的网络操作系统有：</w:t>
            </w:r>
            <w:r w:rsidRPr="00E3732D">
              <w:rPr>
                <w:rFonts w:ascii="思源黑体 CN Medium" w:eastAsia="思源黑体 CN Medium" w:hAnsi="思源黑体 CN Medium" w:cs="思源黑体 CN Medium" w:hint="eastAsia"/>
                <w:color w:val="000000" w:themeColor="text1"/>
                <w:szCs w:val="21"/>
                <w:u w:val="single"/>
              </w:rPr>
              <w:t xml:space="preserve">                                </w:t>
            </w:r>
          </w:p>
        </w:tc>
      </w:tr>
      <w:tr w:rsidR="00B37B6C" w:rsidRPr="00E3732D" w14:paraId="0C812916" w14:textId="77777777" w:rsidTr="00B37B6C">
        <w:trPr>
          <w:trHeight w:val="20"/>
        </w:trPr>
        <w:tc>
          <w:tcPr>
            <w:tcW w:w="0" w:type="auto"/>
            <w:vAlign w:val="center"/>
          </w:tcPr>
          <w:p w14:paraId="3A6C70CD"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c>
          <w:tcPr>
            <w:tcW w:w="0" w:type="auto"/>
            <w:vAlign w:val="center"/>
          </w:tcPr>
          <w:p w14:paraId="6D303246"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Arial"/>
                <w:color w:val="000000" w:themeColor="text1"/>
                <w:kern w:val="0"/>
                <w:szCs w:val="21"/>
              </w:rPr>
            </w:pPr>
            <w:r w:rsidRPr="00E3732D">
              <w:rPr>
                <w:rFonts w:ascii="思源黑体 CN Medium" w:eastAsia="思源黑体 CN Medium" w:hAnsi="思源黑体 CN Medium" w:cs="Arial" w:hint="eastAsia"/>
                <w:color w:val="000000" w:themeColor="text1"/>
                <w:kern w:val="24"/>
                <w:szCs w:val="21"/>
              </w:rPr>
              <w:t>任意两台计算机可以通过通信交换信息</w:t>
            </w:r>
          </w:p>
          <w:p w14:paraId="6D05A468"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Arial" w:hint="eastAsia"/>
                <w:color w:val="000000" w:themeColor="text1"/>
                <w:kern w:val="24"/>
                <w:szCs w:val="21"/>
              </w:rPr>
              <w:t>是网络操作系统的更高级形式，具有透明性、可靠性和高性能等特性</w:t>
            </w:r>
          </w:p>
        </w:tc>
      </w:tr>
      <w:tr w:rsidR="00B37B6C" w:rsidRPr="00E3732D" w14:paraId="5EEE3135" w14:textId="77777777" w:rsidTr="00B37B6C">
        <w:trPr>
          <w:trHeight w:val="20"/>
        </w:trPr>
        <w:tc>
          <w:tcPr>
            <w:tcW w:w="0" w:type="auto"/>
            <w:vAlign w:val="center"/>
          </w:tcPr>
          <w:p w14:paraId="5211FBD8"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Arial" w:hint="eastAsia"/>
                <w:color w:val="000000" w:themeColor="text1"/>
                <w:kern w:val="24"/>
                <w:szCs w:val="21"/>
              </w:rPr>
              <w:t>微机操作系统</w:t>
            </w:r>
          </w:p>
        </w:tc>
        <w:tc>
          <w:tcPr>
            <w:tcW w:w="0" w:type="auto"/>
            <w:vAlign w:val="center"/>
          </w:tcPr>
          <w:p w14:paraId="16F778EB"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Arial"/>
                <w:color w:val="000000" w:themeColor="text1"/>
                <w:kern w:val="0"/>
                <w:szCs w:val="21"/>
              </w:rPr>
            </w:pPr>
            <w:r w:rsidRPr="00E3732D">
              <w:rPr>
                <w:rFonts w:ascii="思源黑体 CN Medium" w:eastAsia="思源黑体 CN Medium" w:hAnsi="思源黑体 CN Medium" w:cs="Arial"/>
                <w:color w:val="000000" w:themeColor="text1"/>
                <w:kern w:val="24"/>
                <w:szCs w:val="21"/>
              </w:rPr>
              <w:t>Window</w:t>
            </w:r>
            <w:r w:rsidRPr="005F73AB">
              <w:rPr>
                <w:rFonts w:ascii="思源黑体 CN Medium" w:eastAsia="思源黑体 CN Medium" w:hAnsi="思源黑体 CN Medium" w:cs="Arial"/>
                <w:color w:val="000000" w:themeColor="text1"/>
                <w:kern w:val="24"/>
                <w:szCs w:val="21"/>
              </w:rPr>
              <w:t>s：M</w:t>
            </w:r>
            <w:r w:rsidRPr="00E3732D">
              <w:rPr>
                <w:rFonts w:ascii="思源黑体 CN Medium" w:eastAsia="思源黑体 CN Medium" w:hAnsi="思源黑体 CN Medium" w:cs="Arial"/>
                <w:color w:val="000000" w:themeColor="text1"/>
                <w:kern w:val="24"/>
                <w:szCs w:val="21"/>
              </w:rPr>
              <w:t>icrosoft开发的图形用户界面、多任务、多线程操作系统</w:t>
            </w:r>
          </w:p>
          <w:p w14:paraId="2EE694FB"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Arial"/>
                <w:color w:val="000000" w:themeColor="text1"/>
                <w:kern w:val="24"/>
                <w:szCs w:val="21"/>
              </w:rPr>
              <w:t>Linux：免费使用和自由传播的类Unix操作系统，多用户、多任务、多线程和多CPU的操作系统</w:t>
            </w:r>
          </w:p>
        </w:tc>
      </w:tr>
      <w:tr w:rsidR="00B37B6C" w:rsidRPr="00E3732D" w14:paraId="0A097314" w14:textId="77777777" w:rsidTr="00B37B6C">
        <w:trPr>
          <w:trHeight w:val="20"/>
        </w:trPr>
        <w:tc>
          <w:tcPr>
            <w:tcW w:w="0" w:type="auto"/>
            <w:vAlign w:val="center"/>
          </w:tcPr>
          <w:p w14:paraId="72E297CA"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Arial" w:hint="eastAsia"/>
                <w:color w:val="000000" w:themeColor="text1"/>
                <w:kern w:val="24"/>
                <w:szCs w:val="21"/>
              </w:rPr>
              <w:t>嵌</w:t>
            </w:r>
            <w:r w:rsidRPr="005F73AB">
              <w:rPr>
                <w:rFonts w:ascii="思源黑体 CN Medium" w:eastAsia="思源黑体 CN Medium" w:hAnsi="思源黑体 CN Medium" w:cs="Arial" w:hint="eastAsia"/>
                <w:color w:val="000000" w:themeColor="text1"/>
                <w:kern w:val="24"/>
                <w:szCs w:val="21"/>
              </w:rPr>
              <w:t>入</w:t>
            </w:r>
            <w:r w:rsidRPr="00E3732D">
              <w:rPr>
                <w:rFonts w:ascii="思源黑体 CN Medium" w:eastAsia="思源黑体 CN Medium" w:hAnsi="思源黑体 CN Medium" w:cs="Arial" w:hint="eastAsia"/>
                <w:color w:val="000000" w:themeColor="text1"/>
                <w:kern w:val="24"/>
                <w:szCs w:val="21"/>
              </w:rPr>
              <w:t>式操作系统</w:t>
            </w:r>
          </w:p>
        </w:tc>
        <w:tc>
          <w:tcPr>
            <w:tcW w:w="0" w:type="auto"/>
            <w:vAlign w:val="center"/>
          </w:tcPr>
          <w:p w14:paraId="79E622E8"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Arial"/>
                <w:color w:val="000000" w:themeColor="text1"/>
                <w:kern w:val="0"/>
                <w:szCs w:val="21"/>
              </w:rPr>
            </w:pPr>
            <w:r w:rsidRPr="00E3732D">
              <w:rPr>
                <w:rFonts w:ascii="思源黑体 CN Medium" w:eastAsia="思源黑体 CN Medium" w:hAnsi="思源黑体 CN Medium" w:cs="Arial" w:hint="eastAsia"/>
                <w:color w:val="000000" w:themeColor="text1"/>
                <w:kern w:val="24"/>
                <w:szCs w:val="21"/>
              </w:rPr>
              <w:t>运行在智能芯片环境中</w:t>
            </w:r>
          </w:p>
          <w:p w14:paraId="0CD6084F" w14:textId="77777777" w:rsidR="00E3732D" w:rsidRPr="00E3732D" w:rsidRDefault="00E3732D" w:rsidP="00E3732D">
            <w:pPr>
              <w:widowControl/>
              <w:wordWrap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Arial" w:hint="eastAsia"/>
                <w:color w:val="000000" w:themeColor="text1"/>
                <w:kern w:val="24"/>
                <w:szCs w:val="21"/>
              </w:rPr>
              <w:t>特点：</w:t>
            </w:r>
            <w:r w:rsidRPr="00E3732D">
              <w:rPr>
                <w:rFonts w:ascii="思源黑体 CN Medium" w:eastAsia="思源黑体 CN Medium" w:hAnsi="思源黑体 CN Medium" w:cs="思源黑体 CN Medium" w:hint="eastAsia"/>
                <w:color w:val="000000" w:themeColor="text1"/>
                <w:szCs w:val="21"/>
                <w:u w:val="single"/>
              </w:rPr>
              <w:t xml:space="preserve">                                                                                                </w:t>
            </w:r>
          </w:p>
        </w:tc>
      </w:tr>
    </w:tbl>
    <w:p w14:paraId="27907878" w14:textId="77777777" w:rsidR="00E3732D" w:rsidRPr="00E3732D" w:rsidRDefault="00E3732D" w:rsidP="00E3732D">
      <w:pPr>
        <w:widowControl/>
        <w:wordWrap w:val="0"/>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98" w:name="_Toc139891981"/>
      <w:r w:rsidRPr="00E3732D">
        <w:rPr>
          <w:rFonts w:ascii="思源黑体 CN Medium" w:eastAsia="思源黑体 CN Medium" w:hAnsi="思源黑体 CN Medium" w:cs="思源黑体 CN Medium"/>
          <w:b/>
          <w:bCs/>
          <w:color w:val="000000" w:themeColor="text1"/>
          <w:sz w:val="24"/>
          <w:szCs w:val="24"/>
        </w:rPr>
        <w:t xml:space="preserve">2.2 </w:t>
      </w:r>
      <w:r w:rsidRPr="00E3732D">
        <w:rPr>
          <w:rFonts w:ascii="思源黑体 CN Medium" w:eastAsia="思源黑体 CN Medium" w:hAnsi="思源黑体 CN Medium" w:cs="思源黑体 CN Medium" w:hint="eastAsia"/>
          <w:b/>
          <w:bCs/>
          <w:color w:val="000000" w:themeColor="text1"/>
          <w:sz w:val="24"/>
          <w:szCs w:val="24"/>
        </w:rPr>
        <w:t>存储管理（</w:t>
      </w:r>
      <w:r w:rsidRPr="00E3732D">
        <w:rPr>
          <w:rFonts w:ascii="Segoe UI Emoji" w:eastAsia="思源黑体 CN Medium" w:hAnsi="Segoe UI Emoji" w:cs="Segoe UI Emoji"/>
          <w:b/>
          <w:bCs/>
          <w:color w:val="000000" w:themeColor="text1"/>
          <w:sz w:val="24"/>
          <w:szCs w:val="24"/>
        </w:rPr>
        <w:t>⭐⭐</w:t>
      </w:r>
      <w:r w:rsidRPr="00E3732D">
        <w:rPr>
          <w:rFonts w:ascii="思源黑体 CN Medium" w:eastAsia="思源黑体 CN Medium" w:hAnsi="思源黑体 CN Medium" w:cs="思源黑体 CN Medium" w:hint="eastAsia"/>
          <w:b/>
          <w:bCs/>
          <w:color w:val="000000" w:themeColor="text1"/>
          <w:sz w:val="24"/>
          <w:szCs w:val="24"/>
        </w:rPr>
        <w:t>）</w:t>
      </w:r>
      <w:bookmarkEnd w:id="98"/>
    </w:p>
    <w:p w14:paraId="6C6A61E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（1）</w:t>
      </w:r>
      <w:r w:rsidRPr="00E3732D">
        <w:rPr>
          <w:rFonts w:ascii="思源黑体 CN Medium" w:eastAsia="思源黑体 CN Medium" w:hAnsi="思源黑体 CN Medium" w:cs="思源黑体 CN Medium" w:hint="eastAsia"/>
          <w:color w:val="000000" w:themeColor="text1"/>
          <w:szCs w:val="21"/>
        </w:rPr>
        <w:t>页式存储：将程序与内存均划分为同样大小的块，以页为单位将程序调入内存。</w:t>
      </w:r>
    </w:p>
    <w:p w14:paraId="483A60E9" w14:textId="77777777" w:rsidR="00E3732D" w:rsidRPr="00E3732D" w:rsidRDefault="00E3732D" w:rsidP="00E3732D">
      <w:pPr>
        <w:keepLines/>
        <w:widowControl/>
        <w:wordWrap w:val="0"/>
        <w:topLinePunct/>
        <w:autoSpaceDN w:val="0"/>
        <w:adjustRightInd w:val="0"/>
        <w:snapToGrid w:val="0"/>
        <w:ind w:firstLineChars="300" w:firstLine="63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优点：</w:t>
      </w:r>
      <w:r w:rsidRPr="00E3732D">
        <w:rPr>
          <w:rFonts w:ascii="思源黑体 CN Medium" w:eastAsia="思源黑体 CN Medium" w:hAnsi="思源黑体 CN Medium" w:cs="思源黑体 CN Medium" w:hint="eastAsia"/>
          <w:color w:val="000000" w:themeColor="text1"/>
          <w:szCs w:val="21"/>
          <w:u w:val="single"/>
        </w:rPr>
        <w:t xml:space="preserve">                                </w:t>
      </w:r>
    </w:p>
    <w:p w14:paraId="02A4B8DE" w14:textId="77777777" w:rsidR="00E3732D" w:rsidRPr="00E3732D" w:rsidRDefault="00E3732D" w:rsidP="00E3732D">
      <w:pPr>
        <w:keepLines/>
        <w:widowControl/>
        <w:wordWrap w:val="0"/>
        <w:topLinePunct/>
        <w:autoSpaceDN w:val="0"/>
        <w:adjustRightInd w:val="0"/>
        <w:snapToGrid w:val="0"/>
        <w:ind w:firstLineChars="300" w:firstLine="63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缺点：</w:t>
      </w:r>
      <w:r w:rsidRPr="00E3732D">
        <w:rPr>
          <w:rFonts w:ascii="思源黑体 CN Medium" w:eastAsia="思源黑体 CN Medium" w:hAnsi="思源黑体 CN Medium" w:cs="思源黑体 CN Medium" w:hint="eastAsia"/>
          <w:color w:val="000000" w:themeColor="text1"/>
          <w:szCs w:val="21"/>
          <w:u w:val="single"/>
        </w:rPr>
        <w:t xml:space="preserve">                                </w:t>
      </w:r>
    </w:p>
    <w:p w14:paraId="0454D78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（2）</w:t>
      </w:r>
      <w:r w:rsidRPr="00E3732D">
        <w:rPr>
          <w:rFonts w:ascii="思源黑体 CN Medium" w:eastAsia="思源黑体 CN Medium" w:hAnsi="思源黑体 CN Medium" w:cs="思源黑体 CN Medium" w:hint="eastAsia"/>
          <w:color w:val="000000" w:themeColor="text1"/>
          <w:szCs w:val="21"/>
        </w:rPr>
        <w:t>段式存储：按用户作业中的自然段来划分逻辑空间，然后调入内存，段的长度可以不一样。</w:t>
      </w:r>
    </w:p>
    <w:p w14:paraId="45DDC07F" w14:textId="77777777" w:rsidR="00E3732D" w:rsidRPr="00E3732D" w:rsidRDefault="00E3732D" w:rsidP="00E3732D">
      <w:pPr>
        <w:keepLines/>
        <w:widowControl/>
        <w:wordWrap w:val="0"/>
        <w:topLinePunct/>
        <w:autoSpaceDN w:val="0"/>
        <w:adjustRightInd w:val="0"/>
        <w:snapToGrid w:val="0"/>
        <w:ind w:firstLineChars="300" w:firstLine="63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优点：</w:t>
      </w:r>
      <w:r w:rsidRPr="00E3732D">
        <w:rPr>
          <w:rFonts w:ascii="思源黑体 CN Medium" w:eastAsia="思源黑体 CN Medium" w:hAnsi="思源黑体 CN Medium" w:cs="思源黑体 CN Medium" w:hint="eastAsia"/>
          <w:color w:val="000000" w:themeColor="text1"/>
          <w:szCs w:val="21"/>
          <w:u w:val="single"/>
        </w:rPr>
        <w:t xml:space="preserve">                                </w:t>
      </w:r>
    </w:p>
    <w:p w14:paraId="672EA02B" w14:textId="77777777" w:rsidR="00E3732D" w:rsidRPr="00E3732D" w:rsidRDefault="00E3732D" w:rsidP="00E3732D">
      <w:pPr>
        <w:keepLines/>
        <w:widowControl/>
        <w:wordWrap w:val="0"/>
        <w:topLinePunct/>
        <w:autoSpaceDN w:val="0"/>
        <w:adjustRightInd w:val="0"/>
        <w:snapToGrid w:val="0"/>
        <w:ind w:firstLineChars="300" w:firstLine="63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lastRenderedPageBreak/>
        <w:t>缺点：</w:t>
      </w:r>
      <w:r w:rsidRPr="00E3732D">
        <w:rPr>
          <w:rFonts w:ascii="思源黑体 CN Medium" w:eastAsia="思源黑体 CN Medium" w:hAnsi="思源黑体 CN Medium" w:cs="思源黑体 CN Medium" w:hint="eastAsia"/>
          <w:color w:val="000000" w:themeColor="text1"/>
          <w:szCs w:val="21"/>
          <w:u w:val="single"/>
        </w:rPr>
        <w:t xml:space="preserve">                                </w:t>
      </w:r>
    </w:p>
    <w:p w14:paraId="02C36C9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（3）</w:t>
      </w:r>
      <w:r w:rsidRPr="00E3732D">
        <w:rPr>
          <w:rFonts w:ascii="思源黑体 CN Medium" w:eastAsia="思源黑体 CN Medium" w:hAnsi="思源黑体 CN Medium" w:cs="思源黑体 CN Medium" w:hint="eastAsia"/>
          <w:color w:val="000000" w:themeColor="text1"/>
          <w:szCs w:val="21"/>
        </w:rPr>
        <w:t>段页式存储：段式与页式的综合体。先分段，再分页。</w:t>
      </w:r>
      <w:r w:rsidRPr="00E3732D">
        <w:rPr>
          <w:rFonts w:ascii="思源黑体 CN Medium" w:eastAsia="思源黑体 CN Medium" w:hAnsi="思源黑体 CN Medium" w:cs="思源黑体 CN Medium"/>
          <w:color w:val="000000" w:themeColor="text1"/>
          <w:szCs w:val="21"/>
        </w:rPr>
        <w:t>1个程序有若干个段，每个段中可以有若干页，每个页的大小相同，但每个段的大小不同。</w:t>
      </w:r>
    </w:p>
    <w:p w14:paraId="1E297D9A" w14:textId="77777777" w:rsidR="00E3732D" w:rsidRPr="00E3732D" w:rsidRDefault="00E3732D" w:rsidP="00E3732D">
      <w:pPr>
        <w:keepLines/>
        <w:widowControl/>
        <w:wordWrap w:val="0"/>
        <w:topLinePunct/>
        <w:autoSpaceDN w:val="0"/>
        <w:adjustRightInd w:val="0"/>
        <w:snapToGrid w:val="0"/>
        <w:ind w:firstLineChars="300" w:firstLine="63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优点：</w:t>
      </w:r>
      <w:r w:rsidRPr="00E3732D">
        <w:rPr>
          <w:rFonts w:ascii="思源黑体 CN Medium" w:eastAsia="思源黑体 CN Medium" w:hAnsi="思源黑体 CN Medium" w:cs="思源黑体 CN Medium" w:hint="eastAsia"/>
          <w:color w:val="000000" w:themeColor="text1"/>
          <w:szCs w:val="21"/>
          <w:u w:val="single"/>
        </w:rPr>
        <w:t xml:space="preserve">                                                                                </w:t>
      </w:r>
    </w:p>
    <w:p w14:paraId="38C43EE3" w14:textId="77777777" w:rsidR="00E3732D" w:rsidRPr="00E3732D" w:rsidRDefault="00E3732D" w:rsidP="00E3732D">
      <w:pPr>
        <w:keepLines/>
        <w:widowControl/>
        <w:wordWrap w:val="0"/>
        <w:topLinePunct/>
        <w:autoSpaceDN w:val="0"/>
        <w:adjustRightInd w:val="0"/>
        <w:snapToGrid w:val="0"/>
        <w:ind w:firstLineChars="300" w:firstLine="63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缺点：</w:t>
      </w:r>
      <w:r w:rsidRPr="00E3732D">
        <w:rPr>
          <w:rFonts w:ascii="思源黑体 CN Medium" w:eastAsia="思源黑体 CN Medium" w:hAnsi="思源黑体 CN Medium" w:cs="思源黑体 CN Medium" w:hint="eastAsia"/>
          <w:color w:val="000000" w:themeColor="text1"/>
          <w:szCs w:val="21"/>
          <w:u w:val="single"/>
        </w:rPr>
        <w:t xml:space="preserve">                                                                                </w:t>
      </w:r>
    </w:p>
    <w:p w14:paraId="5BAD4EF3" w14:textId="77777777" w:rsidR="00E3732D" w:rsidRPr="00E3732D" w:rsidRDefault="00E3732D" w:rsidP="00E3732D">
      <w:pPr>
        <w:widowControl/>
        <w:wordWrap w:val="0"/>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99" w:name="_Toc139891982"/>
      <w:r w:rsidRPr="00E3732D">
        <w:rPr>
          <w:rFonts w:ascii="思源黑体 CN Medium" w:eastAsia="思源黑体 CN Medium" w:hAnsi="思源黑体 CN Medium" w:cs="思源黑体 CN Medium"/>
          <w:b/>
          <w:bCs/>
          <w:color w:val="000000" w:themeColor="text1"/>
          <w:sz w:val="24"/>
          <w:szCs w:val="24"/>
        </w:rPr>
        <w:t xml:space="preserve">2.3 </w:t>
      </w:r>
      <w:r w:rsidRPr="00E3732D">
        <w:rPr>
          <w:rFonts w:ascii="思源黑体 CN Medium" w:eastAsia="思源黑体 CN Medium" w:hAnsi="思源黑体 CN Medium" w:cs="思源黑体 CN Medium" w:hint="eastAsia"/>
          <w:b/>
          <w:bCs/>
          <w:color w:val="000000" w:themeColor="text1"/>
          <w:sz w:val="24"/>
          <w:szCs w:val="24"/>
        </w:rPr>
        <w:t>磁盘管理</w:t>
      </w:r>
      <w:bookmarkEnd w:id="99"/>
      <w:r w:rsidRPr="00E3732D">
        <w:rPr>
          <w:rFonts w:ascii="思源黑体 CN Medium" w:eastAsia="思源黑体 CN Medium" w:hAnsi="思源黑体 CN Medium" w:cs="思源黑体 CN Medium"/>
          <w:b/>
          <w:bCs/>
          <w:color w:val="000000" w:themeColor="text1"/>
          <w:sz w:val="24"/>
          <w:szCs w:val="21"/>
        </w:rPr>
        <w:tab/>
      </w:r>
      <w:r w:rsidRPr="00E3732D">
        <w:rPr>
          <w:rFonts w:ascii="思源黑体 CN Medium" w:eastAsia="思源黑体 CN Medium" w:hAnsi="思源黑体 CN Medium" w:cs="思源黑体 CN Medium"/>
          <w:b/>
          <w:bCs/>
          <w:color w:val="000000" w:themeColor="text1"/>
          <w:sz w:val="24"/>
          <w:szCs w:val="21"/>
        </w:rPr>
        <w:tab/>
      </w:r>
    </w:p>
    <w:p w14:paraId="22BA9ADE" w14:textId="77777777" w:rsidR="00E3732D" w:rsidRPr="00E3732D" w:rsidRDefault="00E3732D" w:rsidP="00E3732D">
      <w:pPr>
        <w:keepLines/>
        <w:widowControl/>
        <w:wordWrap w:val="0"/>
        <w:topLinePunct/>
        <w:autoSpaceDN w:val="0"/>
        <w:adjustRightInd w:val="0"/>
        <w:snapToGrid w:val="0"/>
        <w:ind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w:t>
      </w:r>
      <w:r w:rsidRPr="00E3732D">
        <w:rPr>
          <w:rFonts w:ascii="思源黑体 CN Medium" w:eastAsia="思源黑体 CN Medium" w:hAnsi="思源黑体 CN Medium" w:cs="思源黑体 CN Medium"/>
          <w:bCs/>
          <w:color w:val="000000" w:themeColor="text1"/>
          <w:szCs w:val="21"/>
        </w:rPr>
        <w:t>1</w:t>
      </w:r>
      <w:r w:rsidRPr="00E3732D">
        <w:rPr>
          <w:rFonts w:ascii="思源黑体 CN Medium" w:eastAsia="思源黑体 CN Medium" w:hAnsi="思源黑体 CN Medium" w:cs="思源黑体 CN Medium" w:hint="eastAsia"/>
          <w:bCs/>
          <w:color w:val="000000" w:themeColor="text1"/>
          <w:szCs w:val="21"/>
        </w:rPr>
        <w:t>）存取时间</w:t>
      </w:r>
      <w:r w:rsidRPr="00E3732D">
        <w:rPr>
          <w:rFonts w:ascii="思源黑体 CN Medium" w:eastAsia="思源黑体 CN Medium" w:hAnsi="思源黑体 CN Medium" w:cs="思源黑体 CN Medium"/>
          <w:bCs/>
          <w:color w:val="000000" w:themeColor="text1"/>
          <w:szCs w:val="21"/>
        </w:rPr>
        <w:t>=</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，寻道时间是指磁头移动到磁道所需的时间；等待时间为</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6BD40146" w14:textId="77777777" w:rsidR="00E3732D" w:rsidRPr="00E3732D" w:rsidRDefault="00E3732D" w:rsidP="00E3732D">
      <w:pPr>
        <w:keepLines/>
        <w:widowControl/>
        <w:wordWrap w:val="0"/>
        <w:topLinePunct/>
        <w:autoSpaceDN w:val="0"/>
        <w:adjustRightInd w:val="0"/>
        <w:snapToGrid w:val="0"/>
        <w:ind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2）读取磁盘数据的时间应包括以下三个部分：</w:t>
      </w:r>
    </w:p>
    <w:p w14:paraId="3F41D756" w14:textId="77777777" w:rsidR="00E3732D" w:rsidRPr="00E3732D" w:rsidRDefault="00E3732D" w:rsidP="00E3732D">
      <w:pPr>
        <w:keepLines/>
        <w:widowControl/>
        <w:wordWrap w:val="0"/>
        <w:topLinePunct/>
        <w:autoSpaceDN w:val="0"/>
        <w:adjustRightInd w:val="0"/>
        <w:snapToGrid w:val="0"/>
        <w:ind w:firstLineChars="400" w:firstLine="84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5BEED04A" w14:textId="77777777" w:rsidR="00E3732D" w:rsidRPr="00E3732D" w:rsidRDefault="00E3732D" w:rsidP="00E3732D">
      <w:pPr>
        <w:keepLines/>
        <w:widowControl/>
        <w:wordWrap w:val="0"/>
        <w:topLinePunct/>
        <w:autoSpaceDN w:val="0"/>
        <w:adjustRightInd w:val="0"/>
        <w:snapToGrid w:val="0"/>
        <w:ind w:firstLineChars="400" w:firstLine="84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73B97CBF" w14:textId="77777777" w:rsidR="00E3732D" w:rsidRPr="00E3732D" w:rsidRDefault="00E3732D" w:rsidP="00E3732D">
      <w:pPr>
        <w:keepLines/>
        <w:widowControl/>
        <w:wordWrap w:val="0"/>
        <w:topLinePunct/>
        <w:autoSpaceDN w:val="0"/>
        <w:adjustRightInd w:val="0"/>
        <w:snapToGrid w:val="0"/>
        <w:ind w:firstLineChars="400" w:firstLine="84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2DF3B1B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3）磁盘移臂调度算</w:t>
      </w:r>
      <w:r w:rsidRPr="005F73AB">
        <w:rPr>
          <w:rFonts w:ascii="思源黑体 CN Medium" w:eastAsia="思源黑体 CN Medium" w:hAnsi="思源黑体 CN Medium" w:cs="思源黑体 CN Medium"/>
          <w:color w:val="000000" w:themeColor="text1"/>
          <w:szCs w:val="21"/>
        </w:rPr>
        <w:t>法</w:t>
      </w:r>
      <w:r w:rsidRPr="00E3732D">
        <w:rPr>
          <w:rFonts w:ascii="思源黑体 CN Medium" w:eastAsia="思源黑体 CN Medium" w:hAnsi="思源黑体 CN Medium" w:cs="思源黑体 CN Medium"/>
          <w:color w:val="000000" w:themeColor="text1"/>
          <w:szCs w:val="21"/>
        </w:rPr>
        <w:t>：</w:t>
      </w:r>
    </w:p>
    <w:p w14:paraId="78F646F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 xml:space="preserve"> FCFS（谁先申请先服务谁）；</w:t>
      </w:r>
    </w:p>
    <w:p w14:paraId="1B0E8C5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最短寻道时间优先</w:t>
      </w:r>
      <w:r w:rsidRPr="00E3732D">
        <w:rPr>
          <w:rFonts w:ascii="思源黑体 CN Medium" w:eastAsia="思源黑体 CN Medium" w:hAnsi="思源黑体 CN Medium" w:cs="思源黑体 CN Medium"/>
          <w:color w:val="000000" w:themeColor="text1"/>
          <w:szCs w:val="21"/>
        </w:rPr>
        <w:t>SSTF（申请</w:t>
      </w:r>
      <w:proofErr w:type="gramStart"/>
      <w:r w:rsidRPr="00E3732D">
        <w:rPr>
          <w:rFonts w:ascii="思源黑体 CN Medium" w:eastAsia="思源黑体 CN Medium" w:hAnsi="思源黑体 CN Medium" w:cs="思源黑体 CN Medium" w:hint="eastAsia"/>
          <w:color w:val="000000" w:themeColor="text1"/>
          <w:szCs w:val="21"/>
        </w:rPr>
        <w:t>时判断</w:t>
      </w:r>
      <w:proofErr w:type="gramEnd"/>
      <w:r w:rsidRPr="00E3732D">
        <w:rPr>
          <w:rFonts w:ascii="思源黑体 CN Medium" w:eastAsia="思源黑体 CN Medium" w:hAnsi="思源黑体 CN Medium" w:cs="思源黑体 CN Medium" w:hint="eastAsia"/>
          <w:color w:val="000000" w:themeColor="text1"/>
          <w:szCs w:val="21"/>
        </w:rPr>
        <w:t>与磁头当前位置的距离，</w:t>
      </w:r>
      <w:proofErr w:type="gramStart"/>
      <w:r w:rsidRPr="00E3732D">
        <w:rPr>
          <w:rFonts w:ascii="思源黑体 CN Medium" w:eastAsia="思源黑体 CN Medium" w:hAnsi="思源黑体 CN Medium" w:cs="思源黑体 CN Medium" w:hint="eastAsia"/>
          <w:color w:val="000000" w:themeColor="text1"/>
          <w:szCs w:val="21"/>
        </w:rPr>
        <w:t>谁短</w:t>
      </w:r>
      <w:proofErr w:type="gramEnd"/>
      <w:r w:rsidRPr="00E3732D">
        <w:rPr>
          <w:rFonts w:ascii="思源黑体 CN Medium" w:eastAsia="思源黑体 CN Medium" w:hAnsi="思源黑体 CN Medium" w:cs="思源黑体 CN Medium" w:hint="eastAsia"/>
          <w:color w:val="000000" w:themeColor="text1"/>
          <w:szCs w:val="21"/>
        </w:rPr>
        <w:t>先服务谁）；</w:t>
      </w:r>
    </w:p>
    <w:p w14:paraId="182AA81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 xml:space="preserve"> SCAN（电梯算法，双向扫描）；</w:t>
      </w:r>
    </w:p>
    <w:p w14:paraId="377E727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循环扫描</w:t>
      </w:r>
      <w:r w:rsidRPr="00E3732D">
        <w:rPr>
          <w:rFonts w:ascii="思源黑体 CN Medium" w:eastAsia="思源黑体 CN Medium" w:hAnsi="思源黑体 CN Medium" w:cs="思源黑体 CN Medium"/>
          <w:color w:val="000000" w:themeColor="text1"/>
          <w:szCs w:val="21"/>
        </w:rPr>
        <w:t>CSCAN（单向扫描）。</w:t>
      </w:r>
    </w:p>
    <w:p w14:paraId="08F8F980" w14:textId="77777777" w:rsidR="00E3732D" w:rsidRPr="00E3732D" w:rsidRDefault="00E3732D" w:rsidP="00E3732D">
      <w:pPr>
        <w:keepLines/>
        <w:widowControl/>
        <w:wordWrap w:val="0"/>
        <w:adjustRightInd w:val="0"/>
        <w:snapToGrid w:val="0"/>
        <w:jc w:val="left"/>
        <w:outlineLvl w:val="1"/>
        <w:rPr>
          <w:rFonts w:ascii="思源黑体 CN Medium" w:eastAsia="思源黑体 CN Medium" w:hAnsi="思源黑体 CN Medium" w:cs="思源黑体 CN Medium"/>
          <w:b/>
          <w:bCs/>
          <w:color w:val="000000" w:themeColor="text1"/>
          <w:sz w:val="28"/>
          <w:szCs w:val="28"/>
        </w:rPr>
      </w:pPr>
      <w:bookmarkStart w:id="100" w:name="_Toc136371107"/>
      <w:bookmarkStart w:id="101" w:name="_Toc139891983"/>
      <w:r w:rsidRPr="00E3732D">
        <w:rPr>
          <w:rFonts w:ascii="思源黑体 CN Medium" w:eastAsia="思源黑体 CN Medium" w:hAnsi="思源黑体 CN Medium" w:cs="思源黑体 CN Medium"/>
          <w:b/>
          <w:bCs/>
          <w:color w:val="000000" w:themeColor="text1"/>
          <w:sz w:val="28"/>
          <w:szCs w:val="28"/>
        </w:rPr>
        <w:t xml:space="preserve">3 </w:t>
      </w:r>
      <w:r w:rsidRPr="00E3732D">
        <w:rPr>
          <w:rFonts w:ascii="思源黑体 CN Medium" w:eastAsia="思源黑体 CN Medium" w:hAnsi="思源黑体 CN Medium" w:cs="思源黑体 CN Medium" w:hint="eastAsia"/>
          <w:b/>
          <w:bCs/>
          <w:color w:val="000000" w:themeColor="text1"/>
          <w:sz w:val="28"/>
          <w:szCs w:val="28"/>
        </w:rPr>
        <w:t>文件系统（</w:t>
      </w:r>
      <w:r w:rsidRPr="00E3732D">
        <w:rPr>
          <w:rFonts w:ascii="Segoe UI Emoji" w:eastAsia="思源黑体 CN Medium" w:hAnsi="Segoe UI Emoji" w:cs="Segoe UI Emoji"/>
          <w:b/>
          <w:bCs/>
          <w:color w:val="000000" w:themeColor="text1"/>
          <w:sz w:val="28"/>
          <w:szCs w:val="28"/>
        </w:rPr>
        <w:t>⭐⭐</w:t>
      </w:r>
      <w:r w:rsidRPr="00E3732D">
        <w:rPr>
          <w:rFonts w:ascii="思源黑体 CN Medium" w:eastAsia="思源黑体 CN Medium" w:hAnsi="思源黑体 CN Medium" w:cs="思源黑体 CN Medium" w:hint="eastAsia"/>
          <w:b/>
          <w:bCs/>
          <w:color w:val="000000" w:themeColor="text1"/>
          <w:sz w:val="28"/>
          <w:szCs w:val="28"/>
        </w:rPr>
        <w:t>）</w:t>
      </w:r>
      <w:bookmarkEnd w:id="100"/>
      <w:bookmarkEnd w:id="101"/>
    </w:p>
    <w:p w14:paraId="5288499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w:t>
      </w:r>
      <w:r w:rsidRPr="00E3732D">
        <w:rPr>
          <w:rFonts w:ascii="思源黑体 CN Medium" w:eastAsia="思源黑体 CN Medium" w:hAnsi="思源黑体 CN Medium" w:cs="思源黑体 CN Medium" w:hint="eastAsia"/>
          <w:color w:val="000000" w:themeColor="text1"/>
          <w:szCs w:val="21"/>
        </w:rPr>
        <w:t>文件（</w:t>
      </w:r>
      <w:r w:rsidRPr="00E3732D">
        <w:rPr>
          <w:rFonts w:ascii="思源黑体 CN Medium" w:eastAsia="思源黑体 CN Medium" w:hAnsi="思源黑体 CN Medium" w:cs="思源黑体 CN Medium"/>
          <w:color w:val="000000" w:themeColor="text1"/>
          <w:szCs w:val="21"/>
        </w:rPr>
        <w:t>File）</w:t>
      </w:r>
      <w:r w:rsidRPr="00E3732D">
        <w:rPr>
          <w:rFonts w:ascii="思源黑体 CN Medium" w:eastAsia="思源黑体 CN Medium" w:hAnsi="思源黑体 CN Medium" w:cs="思源黑体 CN Medium" w:hint="eastAsia"/>
          <w:color w:val="000000" w:themeColor="text1"/>
          <w:szCs w:val="21"/>
        </w:rPr>
        <w:t>是具有符号名的、在逻辑上具有完整意义的一组相关信息项的集合，例如，一个源程序、一个目标程序、编译程序、一批待加工的数据和各种文档等都可以各自组成一个文件。</w:t>
      </w:r>
    </w:p>
    <w:p w14:paraId="517AFDA4" w14:textId="77777777" w:rsidR="00E3732D" w:rsidRPr="00E3732D" w:rsidRDefault="00E3732D" w:rsidP="00E3732D">
      <w:pPr>
        <w:keepLines/>
        <w:widowControl/>
        <w:wordWrap w:val="0"/>
        <w:topLinePunct/>
        <w:autoSpaceDN w:val="0"/>
        <w:adjustRightInd w:val="0"/>
        <w:snapToGrid w:val="0"/>
        <w:ind w:firstLineChars="400" w:firstLine="84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一个文件包括文件体和文件说明。</w:t>
      </w:r>
    </w:p>
    <w:p w14:paraId="76615EBB" w14:textId="77777777" w:rsidR="00E3732D" w:rsidRPr="00E3732D" w:rsidRDefault="00E3732D" w:rsidP="00E3732D">
      <w:pPr>
        <w:keepLines/>
        <w:widowControl/>
        <w:numPr>
          <w:ilvl w:val="0"/>
          <w:numId w:val="28"/>
        </w:numPr>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文件体是文件真实的内容；</w:t>
      </w:r>
    </w:p>
    <w:p w14:paraId="107C2A31" w14:textId="77777777" w:rsidR="00E3732D" w:rsidRPr="00E3732D" w:rsidRDefault="00E3732D" w:rsidP="00E3732D">
      <w:pPr>
        <w:keepLines/>
        <w:widowControl/>
        <w:numPr>
          <w:ilvl w:val="0"/>
          <w:numId w:val="28"/>
        </w:numPr>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文件说明是操作系统为了管理文件所用到的信息，包括文件名、文件内部标识、文件类型、文件存储地址、文件长度、访问权限、建立时间和访问时间等。</w:t>
      </w:r>
    </w:p>
    <w:p w14:paraId="066B4FD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2）文件的类型</w:t>
      </w:r>
    </w:p>
    <w:p w14:paraId="5DE22A11" w14:textId="77777777" w:rsidR="00E3732D" w:rsidRPr="00E3732D" w:rsidRDefault="00E3732D" w:rsidP="00E3732D">
      <w:pPr>
        <w:keepLines/>
        <w:widowControl/>
        <w:wordWrap w:val="0"/>
        <w:topLinePunct/>
        <w:autoSpaceDN w:val="0"/>
        <w:adjustRightInd w:val="0"/>
        <w:snapToGrid w:val="0"/>
        <w:ind w:firstLineChars="400" w:firstLine="84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按文件的性质和用途分类可将文件分为</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w:t>
      </w:r>
    </w:p>
    <w:p w14:paraId="4874B4E7" w14:textId="77777777" w:rsidR="00E3732D" w:rsidRPr="00E3732D" w:rsidRDefault="00E3732D" w:rsidP="00E3732D">
      <w:pPr>
        <w:keepLines/>
        <w:widowControl/>
        <w:wordWrap w:val="0"/>
        <w:topLinePunct/>
        <w:autoSpaceDN w:val="0"/>
        <w:adjustRightInd w:val="0"/>
        <w:snapToGrid w:val="0"/>
        <w:ind w:firstLineChars="400" w:firstLine="84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按信息保存期限分类可将文件分为</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w:t>
      </w:r>
    </w:p>
    <w:p w14:paraId="404CDCE2" w14:textId="3E4FC188" w:rsidR="00E3732D" w:rsidRDefault="00E3732D" w:rsidP="00E3732D">
      <w:pPr>
        <w:keepLines/>
        <w:widowControl/>
        <w:wordWrap w:val="0"/>
        <w:topLinePunct/>
        <w:autoSpaceDN w:val="0"/>
        <w:adjustRightInd w:val="0"/>
        <w:snapToGrid w:val="0"/>
        <w:ind w:firstLineChars="400" w:firstLine="84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按文件的保护方式分类可将文件分为</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w:t>
      </w:r>
    </w:p>
    <w:p w14:paraId="14C04CDC" w14:textId="77777777" w:rsidR="00B33439" w:rsidRPr="00E3732D" w:rsidRDefault="00B33439" w:rsidP="00E3732D">
      <w:pPr>
        <w:keepLines/>
        <w:widowControl/>
        <w:wordWrap w:val="0"/>
        <w:topLinePunct/>
        <w:autoSpaceDN w:val="0"/>
        <w:adjustRightInd w:val="0"/>
        <w:snapToGrid w:val="0"/>
        <w:ind w:firstLineChars="400" w:firstLine="840"/>
        <w:rPr>
          <w:rFonts w:ascii="思源黑体 CN Medium" w:eastAsia="思源黑体 CN Medium" w:hAnsi="思源黑体 CN Medium" w:cs="思源黑体 CN Medium"/>
          <w:color w:val="000000" w:themeColor="text1"/>
          <w:szCs w:val="21"/>
        </w:rPr>
      </w:pPr>
    </w:p>
    <w:p w14:paraId="5FC29135" w14:textId="77777777" w:rsidR="00E3732D" w:rsidRPr="00E3732D" w:rsidRDefault="00E3732D" w:rsidP="00E3732D">
      <w:pPr>
        <w:keepLines/>
        <w:widowControl/>
        <w:wordWrap w:val="0"/>
        <w:adjustRightInd w:val="0"/>
        <w:snapToGrid w:val="0"/>
        <w:jc w:val="left"/>
        <w:outlineLvl w:val="1"/>
        <w:rPr>
          <w:rFonts w:ascii="思源黑体 CN Medium" w:eastAsia="思源黑体 CN Medium" w:hAnsi="思源黑体 CN Medium" w:cs="思源黑体 CN Medium"/>
          <w:b/>
          <w:bCs/>
          <w:color w:val="000000" w:themeColor="text1"/>
          <w:sz w:val="28"/>
          <w:szCs w:val="28"/>
        </w:rPr>
      </w:pPr>
      <w:bookmarkStart w:id="102" w:name="_Toc139891984"/>
      <w:bookmarkEnd w:id="91"/>
      <w:r w:rsidRPr="00E3732D">
        <w:rPr>
          <w:rFonts w:ascii="思源黑体 CN Medium" w:eastAsia="思源黑体 CN Medium" w:hAnsi="思源黑体 CN Medium" w:cs="思源黑体 CN Medium"/>
          <w:b/>
          <w:bCs/>
          <w:color w:val="000000" w:themeColor="text1"/>
          <w:sz w:val="28"/>
          <w:szCs w:val="28"/>
        </w:rPr>
        <w:t xml:space="preserve">4 </w:t>
      </w:r>
      <w:r w:rsidRPr="00E3732D">
        <w:rPr>
          <w:rFonts w:ascii="思源黑体 CN Medium" w:eastAsia="思源黑体 CN Medium" w:hAnsi="思源黑体 CN Medium" w:cs="思源黑体 CN Medium" w:hint="eastAsia"/>
          <w:b/>
          <w:bCs/>
          <w:color w:val="000000" w:themeColor="text1"/>
          <w:sz w:val="28"/>
          <w:szCs w:val="28"/>
        </w:rPr>
        <w:t>性能评估</w:t>
      </w:r>
      <w:r w:rsidRPr="005F73AB">
        <w:rPr>
          <w:rFonts w:ascii="思源黑体 CN Medium" w:eastAsia="思源黑体 CN Medium" w:hAnsi="思源黑体 CN Medium" w:cs="思源黑体 CN Medium" w:hint="eastAsia"/>
          <w:b/>
          <w:bCs/>
          <w:color w:val="000000" w:themeColor="text1"/>
          <w:sz w:val="28"/>
          <w:szCs w:val="28"/>
        </w:rPr>
        <w:t>（</w:t>
      </w:r>
      <w:r w:rsidRPr="00E3732D">
        <w:rPr>
          <w:rFonts w:ascii="Segoe UI Emoji" w:eastAsia="思源黑体 CN Medium" w:hAnsi="Segoe UI Emoji" w:cs="Segoe UI Emoji"/>
          <w:b/>
          <w:bCs/>
          <w:color w:val="000000" w:themeColor="text1"/>
          <w:sz w:val="28"/>
          <w:szCs w:val="28"/>
        </w:rPr>
        <w:t>⭐⭐⭐</w:t>
      </w:r>
      <w:r w:rsidRPr="005F73AB">
        <w:rPr>
          <w:rFonts w:ascii="思源黑体 CN Medium" w:eastAsia="思源黑体 CN Medium" w:hAnsi="思源黑体 CN Medium" w:cs="思源黑体 CN Medium" w:hint="eastAsia"/>
          <w:b/>
          <w:bCs/>
          <w:color w:val="000000" w:themeColor="text1"/>
          <w:sz w:val="28"/>
          <w:szCs w:val="28"/>
        </w:rPr>
        <w:t>）</w:t>
      </w:r>
      <w:bookmarkEnd w:id="10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2"/>
        <w:gridCol w:w="4853"/>
        <w:gridCol w:w="2499"/>
      </w:tblGrid>
      <w:tr w:rsidR="00B37B6C" w:rsidRPr="00E3732D" w14:paraId="33BFCB34" w14:textId="77777777" w:rsidTr="00B37B6C">
        <w:trPr>
          <w:trHeight w:val="170"/>
        </w:trPr>
        <w:tc>
          <w:tcPr>
            <w:tcW w:w="1066" w:type="pct"/>
            <w:vAlign w:val="center"/>
            <w:hideMark/>
          </w:tcPr>
          <w:p w14:paraId="4649868E" w14:textId="77777777" w:rsidR="00E3732D" w:rsidRPr="00E3732D" w:rsidRDefault="00E3732D" w:rsidP="00E3732D">
            <w:pPr>
              <w:keepNext/>
              <w:keepLines/>
              <w:widowControl/>
              <w:wordWrap w:val="0"/>
              <w:topLinePunct/>
              <w:autoSpaceDN w:val="0"/>
              <w:adjustRightInd w:val="0"/>
              <w:snapToGrid w:val="0"/>
              <w:jc w:val="center"/>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lastRenderedPageBreak/>
              <w:t>方法</w:t>
            </w:r>
          </w:p>
        </w:tc>
        <w:tc>
          <w:tcPr>
            <w:tcW w:w="2597" w:type="pct"/>
            <w:vAlign w:val="center"/>
            <w:hideMark/>
          </w:tcPr>
          <w:p w14:paraId="0DBBC96F" w14:textId="77777777" w:rsidR="00E3732D" w:rsidRPr="00E3732D" w:rsidRDefault="00E3732D" w:rsidP="00E3732D">
            <w:pPr>
              <w:keepNext/>
              <w:keepLines/>
              <w:widowControl/>
              <w:wordWrap w:val="0"/>
              <w:topLinePunct/>
              <w:autoSpaceDN w:val="0"/>
              <w:adjustRightInd w:val="0"/>
              <w:snapToGrid w:val="0"/>
              <w:jc w:val="center"/>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描述</w:t>
            </w:r>
          </w:p>
        </w:tc>
        <w:tc>
          <w:tcPr>
            <w:tcW w:w="1337" w:type="pct"/>
            <w:vAlign w:val="center"/>
            <w:hideMark/>
          </w:tcPr>
          <w:p w14:paraId="782B649D" w14:textId="77777777" w:rsidR="00E3732D" w:rsidRPr="00E3732D" w:rsidRDefault="00E3732D" w:rsidP="00E3732D">
            <w:pPr>
              <w:keepNext/>
              <w:keepLines/>
              <w:widowControl/>
              <w:wordWrap w:val="0"/>
              <w:topLinePunct/>
              <w:autoSpaceDN w:val="0"/>
              <w:adjustRightInd w:val="0"/>
              <w:snapToGrid w:val="0"/>
              <w:jc w:val="center"/>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特点</w:t>
            </w:r>
          </w:p>
        </w:tc>
      </w:tr>
      <w:tr w:rsidR="00B37B6C" w:rsidRPr="00E3732D" w14:paraId="48241DBC" w14:textId="77777777" w:rsidTr="00B37B6C">
        <w:trPr>
          <w:trHeight w:val="170"/>
        </w:trPr>
        <w:tc>
          <w:tcPr>
            <w:tcW w:w="1066" w:type="pct"/>
            <w:vAlign w:val="center"/>
            <w:hideMark/>
          </w:tcPr>
          <w:p w14:paraId="5FE36095"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时钟频率法</w:t>
            </w:r>
          </w:p>
        </w:tc>
        <w:tc>
          <w:tcPr>
            <w:tcW w:w="2597" w:type="pct"/>
            <w:vAlign w:val="center"/>
            <w:hideMark/>
          </w:tcPr>
          <w:p w14:paraId="30FD140A"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以时钟频率高低衡量速度</w:t>
            </w:r>
          </w:p>
        </w:tc>
        <w:tc>
          <w:tcPr>
            <w:tcW w:w="1337" w:type="pct"/>
            <w:vAlign w:val="center"/>
            <w:hideMark/>
          </w:tcPr>
          <w:p w14:paraId="77F68A49"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仅考虑</w:t>
            </w:r>
            <w:r w:rsidRPr="00E3732D">
              <w:rPr>
                <w:rFonts w:ascii="思源黑体 CN Medium" w:eastAsia="思源黑体 CN Medium" w:hAnsi="思源黑体 CN Medium" w:cs="思源黑体 CN Medium"/>
                <w:bCs/>
                <w:color w:val="000000" w:themeColor="text1"/>
                <w:szCs w:val="21"/>
              </w:rPr>
              <w:t>CPU</w:t>
            </w:r>
          </w:p>
        </w:tc>
      </w:tr>
      <w:tr w:rsidR="00B37B6C" w:rsidRPr="00E3732D" w14:paraId="69E45261" w14:textId="77777777" w:rsidTr="00B37B6C">
        <w:trPr>
          <w:trHeight w:val="170"/>
        </w:trPr>
        <w:tc>
          <w:tcPr>
            <w:tcW w:w="1066" w:type="pct"/>
            <w:vAlign w:val="center"/>
            <w:hideMark/>
          </w:tcPr>
          <w:p w14:paraId="2C95A205"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指令执行速度法</w:t>
            </w:r>
          </w:p>
        </w:tc>
        <w:tc>
          <w:tcPr>
            <w:tcW w:w="2597" w:type="pct"/>
            <w:vAlign w:val="center"/>
            <w:hideMark/>
          </w:tcPr>
          <w:p w14:paraId="037562CD"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表示机器运算速度的单位是</w:t>
            </w:r>
            <w:r w:rsidRPr="00E3732D">
              <w:rPr>
                <w:rFonts w:ascii="思源黑体 CN Medium" w:eastAsia="思源黑体 CN Medium" w:hAnsi="思源黑体 CN Medium" w:cs="思源黑体 CN Medium"/>
                <w:bCs/>
                <w:color w:val="000000" w:themeColor="text1"/>
                <w:szCs w:val="21"/>
              </w:rPr>
              <w:t>MIPS</w:t>
            </w:r>
          </w:p>
        </w:tc>
        <w:tc>
          <w:tcPr>
            <w:tcW w:w="1337" w:type="pct"/>
            <w:vAlign w:val="center"/>
            <w:hideMark/>
          </w:tcPr>
          <w:p w14:paraId="495C02CD"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仅考虑</w:t>
            </w:r>
            <w:r w:rsidRPr="00E3732D">
              <w:rPr>
                <w:rFonts w:ascii="思源黑体 CN Medium" w:eastAsia="思源黑体 CN Medium" w:hAnsi="思源黑体 CN Medium" w:cs="思源黑体 CN Medium"/>
                <w:bCs/>
                <w:color w:val="000000" w:themeColor="text1"/>
                <w:szCs w:val="21"/>
              </w:rPr>
              <w:t>CPU</w:t>
            </w:r>
          </w:p>
        </w:tc>
      </w:tr>
      <w:tr w:rsidR="00B37B6C" w:rsidRPr="00E3732D" w14:paraId="3954B0A4" w14:textId="77777777" w:rsidTr="00B37B6C">
        <w:trPr>
          <w:trHeight w:val="170"/>
        </w:trPr>
        <w:tc>
          <w:tcPr>
            <w:tcW w:w="1066" w:type="pct"/>
            <w:vAlign w:val="center"/>
            <w:hideMark/>
          </w:tcPr>
          <w:p w14:paraId="77394042"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等效指令速度法（吉普森混合法）</w:t>
            </w:r>
          </w:p>
        </w:tc>
        <w:tc>
          <w:tcPr>
            <w:tcW w:w="2597" w:type="pct"/>
            <w:vAlign w:val="center"/>
            <w:hideMark/>
          </w:tcPr>
          <w:p w14:paraId="6A6308D4"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c>
          <w:tcPr>
            <w:tcW w:w="1337" w:type="pct"/>
            <w:vAlign w:val="center"/>
            <w:hideMark/>
          </w:tcPr>
          <w:p w14:paraId="745699BC"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仅考虑</w:t>
            </w:r>
            <w:r w:rsidRPr="00E3732D">
              <w:rPr>
                <w:rFonts w:ascii="思源黑体 CN Medium" w:eastAsia="思源黑体 CN Medium" w:hAnsi="思源黑体 CN Medium" w:cs="思源黑体 CN Medium"/>
                <w:bCs/>
                <w:color w:val="000000" w:themeColor="text1"/>
                <w:szCs w:val="21"/>
              </w:rPr>
              <w:t>CPU，</w:t>
            </w:r>
            <w:r w:rsidRPr="00E3732D">
              <w:rPr>
                <w:rFonts w:ascii="思源黑体 CN Medium" w:eastAsia="思源黑体 CN Medium" w:hAnsi="思源黑体 CN Medium" w:cs="思源黑体 CN Medium"/>
                <w:b/>
                <w:bCs/>
                <w:color w:val="000000" w:themeColor="text1"/>
                <w:szCs w:val="21"/>
              </w:rPr>
              <w:t>综合考虑指令比例不同的问题。</w:t>
            </w:r>
          </w:p>
        </w:tc>
      </w:tr>
      <w:tr w:rsidR="00B37B6C" w:rsidRPr="00E3732D" w14:paraId="2105C582" w14:textId="77777777" w:rsidTr="00B37B6C">
        <w:trPr>
          <w:trHeight w:val="170"/>
        </w:trPr>
        <w:tc>
          <w:tcPr>
            <w:tcW w:w="1066" w:type="pct"/>
            <w:vAlign w:val="center"/>
            <w:hideMark/>
          </w:tcPr>
          <w:p w14:paraId="01095A6D"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数据处理速率法（</w:t>
            </w:r>
            <w:r w:rsidRPr="00E3732D">
              <w:rPr>
                <w:rFonts w:ascii="思源黑体 CN Medium" w:eastAsia="思源黑体 CN Medium" w:hAnsi="思源黑体 CN Medium" w:cs="思源黑体 CN Medium"/>
                <w:bCs/>
                <w:color w:val="000000" w:themeColor="text1"/>
                <w:szCs w:val="21"/>
              </w:rPr>
              <w:t>PDR</w:t>
            </w:r>
            <w:r w:rsidRPr="00E3732D">
              <w:rPr>
                <w:rFonts w:ascii="思源黑体 CN Medium" w:eastAsia="思源黑体 CN Medium" w:hAnsi="思源黑体 CN Medium" w:cs="思源黑体 CN Medium" w:hint="eastAsia"/>
                <w:bCs/>
                <w:color w:val="000000" w:themeColor="text1"/>
                <w:szCs w:val="21"/>
              </w:rPr>
              <w:t>）</w:t>
            </w:r>
          </w:p>
        </w:tc>
        <w:tc>
          <w:tcPr>
            <w:tcW w:w="2597" w:type="pct"/>
            <w:vAlign w:val="center"/>
            <w:hideMark/>
          </w:tcPr>
          <w:p w14:paraId="5EDEA8B7"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bCs/>
                <w:color w:val="000000" w:themeColor="text1"/>
                <w:szCs w:val="21"/>
              </w:rPr>
              <w:t>PDR值的方法来衡量机器性能，PDR值越大，机器性能越好。</w:t>
            </w:r>
          </w:p>
        </w:tc>
        <w:tc>
          <w:tcPr>
            <w:tcW w:w="1337" w:type="pct"/>
            <w:vAlign w:val="center"/>
            <w:hideMark/>
          </w:tcPr>
          <w:p w14:paraId="1EFB5943"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bCs/>
                <w:color w:val="000000" w:themeColor="text1"/>
                <w:szCs w:val="21"/>
              </w:rPr>
              <w:t>PDR = L/R</w:t>
            </w:r>
          </w:p>
          <w:p w14:paraId="2B9C2A0C"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
                <w:bCs/>
                <w:color w:val="000000" w:themeColor="text1"/>
                <w:szCs w:val="21"/>
              </w:rPr>
            </w:pPr>
            <w:r w:rsidRPr="00E3732D">
              <w:rPr>
                <w:rFonts w:ascii="思源黑体 CN Medium" w:eastAsia="思源黑体 CN Medium" w:hAnsi="思源黑体 CN Medium" w:cs="思源黑体 CN Medium" w:hint="eastAsia"/>
                <w:b/>
                <w:bCs/>
                <w:color w:val="000000" w:themeColor="text1"/>
                <w:szCs w:val="21"/>
              </w:rPr>
              <w:t>仅考虑</w:t>
            </w:r>
            <w:r w:rsidRPr="00E3732D">
              <w:rPr>
                <w:rFonts w:ascii="思源黑体 CN Medium" w:eastAsia="思源黑体 CN Medium" w:hAnsi="思源黑体 CN Medium" w:cs="思源黑体 CN Medium"/>
                <w:b/>
                <w:bCs/>
                <w:color w:val="000000" w:themeColor="text1"/>
                <w:szCs w:val="21"/>
              </w:rPr>
              <w:t>CPU+存储</w:t>
            </w:r>
          </w:p>
        </w:tc>
      </w:tr>
      <w:tr w:rsidR="00B37B6C" w:rsidRPr="00E3732D" w14:paraId="6193A14E" w14:textId="77777777" w:rsidTr="00B37B6C">
        <w:trPr>
          <w:trHeight w:val="170"/>
        </w:trPr>
        <w:tc>
          <w:tcPr>
            <w:tcW w:w="1066" w:type="pct"/>
            <w:vAlign w:val="center"/>
            <w:hideMark/>
          </w:tcPr>
          <w:p w14:paraId="7576DA13" w14:textId="77777777" w:rsidR="00E3732D" w:rsidRPr="00E3732D" w:rsidRDefault="00E3732D" w:rsidP="00E3732D">
            <w:pPr>
              <w:keepLines/>
              <w:widowControl/>
              <w:wordWrap w:val="0"/>
              <w:topLinePunct/>
              <w:autoSpaceDN w:val="0"/>
              <w:adjustRightInd w:val="0"/>
              <w:snapToGrid w:val="0"/>
              <w:jc w:val="left"/>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5F73AB">
              <w:rPr>
                <w:rFonts w:ascii="思源黑体 CN Medium" w:eastAsia="思源黑体 CN Medium" w:hAnsi="思源黑体 CN Medium" w:cs="思源黑体 CN Medium" w:hint="eastAsia"/>
                <w:bCs/>
                <w:color w:val="000000" w:themeColor="text1"/>
                <w:szCs w:val="21"/>
              </w:rPr>
              <w:t>（</w:t>
            </w:r>
            <w:r w:rsidRPr="00E3732D">
              <w:rPr>
                <w:rFonts w:ascii="思源黑体 CN Medium" w:eastAsia="思源黑体 CN Medium" w:hAnsi="思源黑体 CN Medium" w:cs="思源黑体 CN Medium"/>
                <w:bCs/>
                <w:color w:val="000000" w:themeColor="text1"/>
                <w:szCs w:val="21"/>
              </w:rPr>
              <w:t>CTP</w:t>
            </w:r>
            <w:r w:rsidRPr="005F73AB">
              <w:rPr>
                <w:rFonts w:ascii="思源黑体 CN Medium" w:eastAsia="思源黑体 CN Medium" w:hAnsi="思源黑体 CN Medium" w:cs="思源黑体 CN Medium" w:hint="eastAsia"/>
                <w:bCs/>
                <w:color w:val="000000" w:themeColor="text1"/>
                <w:szCs w:val="21"/>
              </w:rPr>
              <w:t>）</w:t>
            </w:r>
          </w:p>
        </w:tc>
        <w:tc>
          <w:tcPr>
            <w:tcW w:w="2597" w:type="pct"/>
            <w:vAlign w:val="center"/>
            <w:hideMark/>
          </w:tcPr>
          <w:p w14:paraId="6B99008A"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bCs/>
                <w:color w:val="000000" w:themeColor="text1"/>
                <w:szCs w:val="21"/>
              </w:rPr>
              <w:t>CTP用MTOPS表示。CTP的估算方法是，首先算出处理部件每个计算单元的有效计算率，再按不同字长加以调整，得出该计算单元的理论性能，所有组成该处理部件的计算单元的理论性能之和</w:t>
            </w:r>
            <w:proofErr w:type="gramStart"/>
            <w:r w:rsidRPr="00E3732D">
              <w:rPr>
                <w:rFonts w:ascii="思源黑体 CN Medium" w:eastAsia="思源黑体 CN Medium" w:hAnsi="思源黑体 CN Medium" w:cs="思源黑体 CN Medium" w:hint="eastAsia"/>
                <w:bCs/>
                <w:color w:val="000000" w:themeColor="text1"/>
                <w:szCs w:val="21"/>
              </w:rPr>
              <w:t>即</w:t>
            </w:r>
            <w:proofErr w:type="gramEnd"/>
            <w:r w:rsidRPr="00E3732D">
              <w:rPr>
                <w:rFonts w:ascii="思源黑体 CN Medium" w:eastAsia="思源黑体 CN Medium" w:hAnsi="思源黑体 CN Medium" w:cs="思源黑体 CN Medium" w:hint="eastAsia"/>
                <w:bCs/>
                <w:color w:val="000000" w:themeColor="text1"/>
                <w:szCs w:val="21"/>
              </w:rPr>
              <w:t>为</w:t>
            </w:r>
            <w:r w:rsidRPr="00E3732D">
              <w:rPr>
                <w:rFonts w:ascii="思源黑体 CN Medium" w:eastAsia="思源黑体 CN Medium" w:hAnsi="思源黑体 CN Medium" w:cs="思源黑体 CN Medium"/>
                <w:bCs/>
                <w:color w:val="000000" w:themeColor="text1"/>
                <w:szCs w:val="21"/>
              </w:rPr>
              <w:t>CTP。</w:t>
            </w:r>
          </w:p>
        </w:tc>
        <w:tc>
          <w:tcPr>
            <w:tcW w:w="1337" w:type="pct"/>
            <w:vAlign w:val="center"/>
            <w:hideMark/>
          </w:tcPr>
          <w:p w14:paraId="67B68EDD"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
                <w:bCs/>
                <w:color w:val="000000" w:themeColor="text1"/>
                <w:szCs w:val="21"/>
              </w:rPr>
            </w:pPr>
            <w:r w:rsidRPr="00E3732D">
              <w:rPr>
                <w:rFonts w:ascii="思源黑体 CN Medium" w:eastAsia="思源黑体 CN Medium" w:hAnsi="思源黑体 CN Medium" w:cs="思源黑体 CN Medium" w:hint="eastAsia"/>
                <w:b/>
                <w:bCs/>
                <w:color w:val="000000" w:themeColor="text1"/>
                <w:szCs w:val="21"/>
              </w:rPr>
              <w:t>仅考虑</w:t>
            </w:r>
            <w:r w:rsidRPr="00E3732D">
              <w:rPr>
                <w:rFonts w:ascii="思源黑体 CN Medium" w:eastAsia="思源黑体 CN Medium" w:hAnsi="思源黑体 CN Medium" w:cs="思源黑体 CN Medium"/>
                <w:b/>
                <w:bCs/>
                <w:color w:val="000000" w:themeColor="text1"/>
                <w:szCs w:val="21"/>
              </w:rPr>
              <w:t>CPU+存储</w:t>
            </w:r>
          </w:p>
        </w:tc>
      </w:tr>
      <w:tr w:rsidR="00B37B6C" w:rsidRPr="00E3732D" w14:paraId="1CD47529" w14:textId="77777777" w:rsidTr="00B37B6C">
        <w:trPr>
          <w:trHeight w:val="170"/>
        </w:trPr>
        <w:tc>
          <w:tcPr>
            <w:tcW w:w="1066" w:type="pct"/>
            <w:vAlign w:val="center"/>
            <w:hideMark/>
          </w:tcPr>
          <w:p w14:paraId="77A01230"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b/>
                <w:bCs/>
                <w:color w:val="000000" w:themeColor="text1"/>
                <w:szCs w:val="21"/>
              </w:rPr>
            </w:pPr>
            <w:r w:rsidRPr="00E3732D">
              <w:rPr>
                <w:rFonts w:ascii="思源黑体 CN Medium" w:eastAsia="思源黑体 CN Medium" w:hAnsi="思源黑体 CN Medium" w:cs="思源黑体 CN Medium" w:hint="eastAsia"/>
                <w:b/>
                <w:bCs/>
                <w:color w:val="000000" w:themeColor="text1"/>
                <w:szCs w:val="21"/>
              </w:rPr>
              <w:t>基准程序法</w:t>
            </w:r>
          </w:p>
        </w:tc>
        <w:tc>
          <w:tcPr>
            <w:tcW w:w="2597" w:type="pct"/>
            <w:vAlign w:val="center"/>
            <w:hideMark/>
          </w:tcPr>
          <w:p w14:paraId="52E6A802"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tc>
        <w:tc>
          <w:tcPr>
            <w:tcW w:w="1337" w:type="pct"/>
            <w:vAlign w:val="center"/>
            <w:hideMark/>
          </w:tcPr>
          <w:p w14:paraId="75C83635"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
                <w:bCs/>
                <w:color w:val="000000" w:themeColor="text1"/>
                <w:szCs w:val="21"/>
              </w:rPr>
              <w:t>综合考虑多部分</w:t>
            </w:r>
            <w:r w:rsidRPr="00E3732D">
              <w:rPr>
                <w:rFonts w:ascii="思源黑体 CN Medium" w:eastAsia="思源黑体 CN Medium" w:hAnsi="思源黑体 CN Medium" w:cs="思源黑体 CN Medium" w:hint="eastAsia"/>
                <w:bCs/>
                <w:color w:val="000000" w:themeColor="text1"/>
                <w:szCs w:val="21"/>
              </w:rPr>
              <w:t>，基准程序法是目前一致承认的测试系统性能的较好方法。</w:t>
            </w:r>
          </w:p>
        </w:tc>
      </w:tr>
    </w:tbl>
    <w:p w14:paraId="1D9F5A92"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b/>
          <w:bCs/>
          <w:color w:val="000000" w:themeColor="text1"/>
          <w:szCs w:val="21"/>
        </w:rPr>
      </w:pPr>
      <w:r w:rsidRPr="00E3732D">
        <w:rPr>
          <w:rFonts w:ascii="思源黑体 CN Medium" w:eastAsia="思源黑体 CN Medium" w:hAnsi="思源黑体 CN Medium" w:cs="思源黑体 CN Medium" w:hint="eastAsia"/>
          <w:b/>
          <w:bCs/>
          <w:color w:val="000000" w:themeColor="text1"/>
          <w:szCs w:val="21"/>
        </w:rPr>
        <w:t>【测试精确度排名】</w:t>
      </w:r>
      <w:r w:rsidRPr="00E3732D">
        <w:rPr>
          <w:rFonts w:ascii="思源黑体 CN Medium" w:eastAsia="思源黑体 CN Medium" w:hAnsi="思源黑体 CN Medium" w:cs="思源黑体 CN Medium"/>
          <w:b/>
          <w:bCs/>
          <w:color w:val="000000" w:themeColor="text1"/>
          <w:szCs w:val="21"/>
        </w:rPr>
        <w:t xml:space="preserve"> </w:t>
      </w:r>
      <w:r w:rsidRPr="00E3732D">
        <w:rPr>
          <w:rFonts w:ascii="思源黑体 CN Medium" w:eastAsia="思源黑体 CN Medium" w:hAnsi="思源黑体 CN Medium" w:cs="思源黑体 CN Medium" w:hint="eastAsia"/>
          <w:b/>
          <w:bCs/>
          <w:color w:val="000000" w:themeColor="text1"/>
          <w:szCs w:val="21"/>
        </w:rPr>
        <w:t>真实的程序</w:t>
      </w:r>
      <w:r w:rsidRPr="00E3732D">
        <w:rPr>
          <w:rFonts w:ascii="思源黑体 CN Medium" w:eastAsia="思源黑体 CN Medium" w:hAnsi="思源黑体 CN Medium" w:cs="思源黑体 CN Medium"/>
          <w:b/>
          <w:bCs/>
          <w:color w:val="000000" w:themeColor="text1"/>
          <w:szCs w:val="21"/>
        </w:rPr>
        <w:t xml:space="preserve"> &gt;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b/>
          <w:bCs/>
          <w:color w:val="000000" w:themeColor="text1"/>
          <w:szCs w:val="21"/>
        </w:rPr>
        <w:t xml:space="preserve"> &gt;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b/>
          <w:bCs/>
          <w:color w:val="000000" w:themeColor="text1"/>
          <w:szCs w:val="21"/>
        </w:rPr>
        <w:t xml:space="preserve"> &gt; </w:t>
      </w:r>
      <w:r w:rsidRPr="00E3732D">
        <w:rPr>
          <w:rFonts w:ascii="思源黑体 CN Medium" w:eastAsia="思源黑体 CN Medium" w:hAnsi="思源黑体 CN Medium" w:cs="思源黑体 CN Medium" w:hint="eastAsia"/>
          <w:b/>
          <w:bCs/>
          <w:color w:val="000000" w:themeColor="text1"/>
          <w:szCs w:val="21"/>
        </w:rPr>
        <w:t>合成基准程序</w:t>
      </w:r>
    </w:p>
    <w:p w14:paraId="0562611E"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常见的</w:t>
      </w:r>
      <w:r w:rsidRPr="00E3732D">
        <w:rPr>
          <w:rFonts w:ascii="思源黑体 CN Medium" w:eastAsia="思源黑体 CN Medium" w:hAnsi="思源黑体 CN Medium" w:cs="思源黑体 CN Medium"/>
          <w:b/>
          <w:color w:val="000000" w:themeColor="text1"/>
          <w:szCs w:val="21"/>
        </w:rPr>
        <w:t>Web服务器性能评测方法有</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b/>
          <w:color w:val="000000" w:themeColor="text1"/>
          <w:szCs w:val="21"/>
        </w:rPr>
        <w:t>。</w:t>
      </w:r>
    </w:p>
    <w:p w14:paraId="2A3479B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系统监视</w:t>
      </w:r>
      <w:r w:rsidRPr="00E3732D">
        <w:rPr>
          <w:rFonts w:ascii="思源黑体 CN Medium" w:eastAsia="思源黑体 CN Medium" w:hAnsi="思源黑体 CN Medium" w:cs="思源黑体 CN Medium" w:hint="eastAsia"/>
          <w:color w:val="000000" w:themeColor="text1"/>
          <w:szCs w:val="21"/>
        </w:rPr>
        <w:t>：进行系统监视通常有</w:t>
      </w:r>
      <w:r w:rsidRPr="00E3732D">
        <w:rPr>
          <w:rFonts w:ascii="思源黑体 CN Medium" w:eastAsia="思源黑体 CN Medium" w:hAnsi="思源黑体 CN Medium" w:cs="思源黑体 CN Medium"/>
          <w:color w:val="000000" w:themeColor="text1"/>
          <w:szCs w:val="21"/>
        </w:rPr>
        <w:t>3种方式：一是通过</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，如</w:t>
      </w:r>
      <w:bookmarkStart w:id="103" w:name="_Hlk139616133"/>
      <w:r w:rsidRPr="00E3732D">
        <w:rPr>
          <w:rFonts w:ascii="思源黑体 CN Medium" w:eastAsia="思源黑体 CN Medium" w:hAnsi="思源黑体 CN Medium" w:cs="思源黑体 CN Medium"/>
          <w:color w:val="000000" w:themeColor="text1"/>
          <w:szCs w:val="21"/>
        </w:rPr>
        <w:t>UNIX/Linux系统中的W、ps、last，</w:t>
      </w:r>
      <w:bookmarkEnd w:id="103"/>
      <w:r w:rsidRPr="00E3732D">
        <w:rPr>
          <w:rFonts w:ascii="思源黑体 CN Medium" w:eastAsia="思源黑体 CN Medium" w:hAnsi="思源黑体 CN Medium" w:cs="思源黑体 CN Medium"/>
          <w:color w:val="000000" w:themeColor="text1"/>
          <w:szCs w:val="21"/>
        </w:rPr>
        <w:t>Windows中的netstat等；二是</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；三是</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，如</w:t>
      </w:r>
      <w:r w:rsidRPr="00E3732D">
        <w:rPr>
          <w:rFonts w:ascii="思源黑体 CN Medium" w:eastAsia="思源黑体 CN Medium" w:hAnsi="思源黑体 CN Medium" w:cs="思源黑体 CN Medium"/>
          <w:b/>
          <w:color w:val="000000" w:themeColor="text1"/>
          <w:szCs w:val="21"/>
        </w:rPr>
        <w:t xml:space="preserve">Windows的Perfmon应用程序。 </w:t>
      </w:r>
    </w:p>
    <w:p w14:paraId="3A2E35B3"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b/>
          <w:color w:val="000000" w:themeColor="text1"/>
          <w:szCs w:val="21"/>
        </w:rPr>
      </w:pPr>
    </w:p>
    <w:p w14:paraId="5156318D" w14:textId="77777777" w:rsidR="00B33439" w:rsidRDefault="00B33439">
      <w:pPr>
        <w:widowControl/>
        <w:jc w:val="left"/>
        <w:rPr>
          <w:rFonts w:ascii="思源黑体 CN Medium" w:eastAsia="思源黑体 CN Medium" w:hAnsi="思源黑体 CN Medium" w:cs="思源黑体 CN Medium"/>
          <w:b/>
          <w:bCs/>
          <w:color w:val="000000" w:themeColor="text1"/>
          <w:kern w:val="44"/>
          <w:sz w:val="32"/>
          <w:szCs w:val="32"/>
        </w:rPr>
      </w:pPr>
      <w:bookmarkStart w:id="104" w:name="_Toc136371110"/>
      <w:r>
        <w:rPr>
          <w:rFonts w:ascii="思源黑体 CN Medium" w:eastAsia="思源黑体 CN Medium" w:hAnsi="思源黑体 CN Medium" w:cs="思源黑体 CN Medium"/>
          <w:b/>
          <w:bCs/>
          <w:color w:val="000000" w:themeColor="text1"/>
          <w:kern w:val="44"/>
          <w:sz w:val="32"/>
          <w:szCs w:val="32"/>
        </w:rPr>
        <w:br w:type="page"/>
      </w:r>
    </w:p>
    <w:p w14:paraId="19CEF42A" w14:textId="14BDD30C" w:rsidR="00E3732D" w:rsidRPr="00E3732D" w:rsidRDefault="00E3732D" w:rsidP="00E3732D">
      <w:pPr>
        <w:keepLines/>
        <w:widowControl/>
        <w:wordWrap w:val="0"/>
        <w:adjustRightInd w:val="0"/>
        <w:snapToGrid w:val="0"/>
        <w:jc w:val="center"/>
        <w:outlineLvl w:val="0"/>
        <w:rPr>
          <w:rFonts w:ascii="思源黑体 CN Medium" w:eastAsia="思源黑体 CN Medium" w:hAnsi="思源黑体 CN Medium" w:cs="思源黑体 CN Medium"/>
          <w:b/>
          <w:bCs/>
          <w:color w:val="000000" w:themeColor="text1"/>
          <w:kern w:val="44"/>
          <w:sz w:val="32"/>
          <w:szCs w:val="32"/>
        </w:rPr>
      </w:pPr>
      <w:bookmarkStart w:id="105" w:name="_Toc139891985"/>
      <w:r w:rsidRPr="00E3732D">
        <w:rPr>
          <w:rFonts w:ascii="思源黑体 CN Medium" w:eastAsia="思源黑体 CN Medium" w:hAnsi="思源黑体 CN Medium" w:cs="思源黑体 CN Medium" w:hint="eastAsia"/>
          <w:b/>
          <w:bCs/>
          <w:color w:val="000000" w:themeColor="text1"/>
          <w:kern w:val="44"/>
          <w:sz w:val="32"/>
          <w:szCs w:val="32"/>
        </w:rPr>
        <w:lastRenderedPageBreak/>
        <w:t>第七章</w:t>
      </w:r>
      <w:r w:rsidRPr="00E3732D">
        <w:rPr>
          <w:rFonts w:ascii="思源黑体 CN Medium" w:eastAsia="思源黑体 CN Medium" w:hAnsi="思源黑体 CN Medium" w:cs="思源黑体 CN Medium"/>
          <w:b/>
          <w:bCs/>
          <w:color w:val="000000" w:themeColor="text1"/>
          <w:kern w:val="44"/>
          <w:sz w:val="32"/>
          <w:szCs w:val="32"/>
        </w:rPr>
        <w:t xml:space="preserve"> </w:t>
      </w:r>
      <w:r w:rsidRPr="00E3732D">
        <w:rPr>
          <w:rFonts w:ascii="思源黑体 CN Medium" w:eastAsia="思源黑体 CN Medium" w:hAnsi="思源黑体 CN Medium" w:cs="思源黑体 CN Medium" w:hint="eastAsia"/>
          <w:b/>
          <w:bCs/>
          <w:color w:val="000000" w:themeColor="text1"/>
          <w:kern w:val="44"/>
          <w:sz w:val="32"/>
          <w:szCs w:val="32"/>
        </w:rPr>
        <w:t>嵌入式系统</w:t>
      </w:r>
      <w:bookmarkEnd w:id="104"/>
      <w:bookmarkEnd w:id="105"/>
    </w:p>
    <w:p w14:paraId="3379A475" w14:textId="77777777" w:rsidR="00E3732D" w:rsidRPr="00E3732D" w:rsidRDefault="00E3732D" w:rsidP="00E3732D">
      <w:pPr>
        <w:keepLines/>
        <w:widowControl/>
        <w:wordWrap w:val="0"/>
        <w:adjustRightInd w:val="0"/>
        <w:snapToGrid w:val="0"/>
        <w:jc w:val="left"/>
        <w:outlineLvl w:val="1"/>
        <w:rPr>
          <w:rFonts w:ascii="思源黑体 CN Medium" w:eastAsia="思源黑体 CN Medium" w:hAnsi="思源黑体 CN Medium" w:cs="思源黑体 CN Medium"/>
          <w:b/>
          <w:bCs/>
          <w:color w:val="000000" w:themeColor="text1"/>
          <w:sz w:val="28"/>
          <w:szCs w:val="28"/>
        </w:rPr>
      </w:pPr>
      <w:bookmarkStart w:id="106" w:name="_Toc136371114"/>
      <w:bookmarkStart w:id="107" w:name="_Toc139891986"/>
      <w:r w:rsidRPr="00E3732D">
        <w:rPr>
          <w:rFonts w:ascii="思源黑体 CN Medium" w:eastAsia="思源黑体 CN Medium" w:hAnsi="思源黑体 CN Medium" w:cs="思源黑体 CN Medium"/>
          <w:b/>
          <w:bCs/>
          <w:color w:val="000000" w:themeColor="text1"/>
          <w:sz w:val="28"/>
          <w:szCs w:val="28"/>
        </w:rPr>
        <w:t xml:space="preserve">1 </w:t>
      </w:r>
      <w:r w:rsidRPr="00E3732D">
        <w:rPr>
          <w:rFonts w:ascii="思源黑体 CN Medium" w:eastAsia="思源黑体 CN Medium" w:hAnsi="思源黑体 CN Medium" w:cs="思源黑体 CN Medium" w:hint="eastAsia"/>
          <w:b/>
          <w:bCs/>
          <w:color w:val="000000" w:themeColor="text1"/>
          <w:sz w:val="28"/>
          <w:szCs w:val="28"/>
        </w:rPr>
        <w:t>嵌入式系统概述</w:t>
      </w:r>
      <w:bookmarkEnd w:id="106"/>
      <w:bookmarkEnd w:id="107"/>
    </w:p>
    <w:p w14:paraId="5CA6F4FE" w14:textId="77777777" w:rsidR="00E3732D" w:rsidRPr="00E3732D" w:rsidRDefault="00E3732D" w:rsidP="00E3732D">
      <w:pPr>
        <w:widowControl/>
        <w:wordWrap w:val="0"/>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108" w:name="_Toc139891987"/>
      <w:r w:rsidRPr="00E3732D">
        <w:rPr>
          <w:rFonts w:ascii="思源黑体 CN Medium" w:eastAsia="思源黑体 CN Medium" w:hAnsi="思源黑体 CN Medium" w:cs="思源黑体 CN Medium"/>
          <w:b/>
          <w:bCs/>
          <w:color w:val="000000" w:themeColor="text1"/>
          <w:sz w:val="24"/>
          <w:szCs w:val="24"/>
        </w:rPr>
        <w:t xml:space="preserve">1.1 </w:t>
      </w:r>
      <w:r w:rsidRPr="00E3732D">
        <w:rPr>
          <w:rFonts w:ascii="思源黑体 CN Medium" w:eastAsia="思源黑体 CN Medium" w:hAnsi="思源黑体 CN Medium" w:cs="思源黑体 CN Medium" w:hint="eastAsia"/>
          <w:b/>
          <w:bCs/>
          <w:color w:val="000000" w:themeColor="text1"/>
          <w:sz w:val="24"/>
          <w:szCs w:val="24"/>
        </w:rPr>
        <w:t>基本概念</w:t>
      </w:r>
      <w:bookmarkEnd w:id="108"/>
    </w:p>
    <w:p w14:paraId="0C11A1F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w:t>
      </w:r>
      <w:r w:rsidRPr="00E3732D">
        <w:rPr>
          <w:rFonts w:ascii="思源黑体 CN Medium" w:eastAsia="思源黑体 CN Medium" w:hAnsi="思源黑体 CN Medium" w:cs="思源黑体 CN Medium" w:hint="eastAsia"/>
          <w:color w:val="000000" w:themeColor="text1"/>
          <w:szCs w:val="21"/>
        </w:rPr>
        <w:t>）嵌入式系统是以</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hint="eastAsia"/>
          <w:color w:val="000000" w:themeColor="text1"/>
          <w:szCs w:val="21"/>
        </w:rPr>
        <w:t>为中心、以</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hint="eastAsia"/>
          <w:color w:val="000000" w:themeColor="text1"/>
          <w:szCs w:val="21"/>
        </w:rPr>
        <w:t>为基础</w:t>
      </w:r>
      <w:r w:rsidRPr="005F73AB">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并将可配置与可裁剪的软、硬件集成于一体的专用计算机系统，需要满足应用对功能、可靠性、成本、体积和功耗等方面的严格要求。</w:t>
      </w:r>
    </w:p>
    <w:p w14:paraId="1B7F7DF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w:t>
      </w:r>
      <w:r w:rsidRPr="00E3732D">
        <w:rPr>
          <w:rFonts w:ascii="思源黑体 CN Medium" w:eastAsia="思源黑体 CN Medium" w:hAnsi="思源黑体 CN Medium" w:cs="思源黑体 CN Medium" w:hint="eastAsia"/>
          <w:color w:val="000000" w:themeColor="text1"/>
          <w:szCs w:val="21"/>
        </w:rPr>
        <w:t>）从计算机角度看，嵌入式系统是指嵌入各种设备及应用产品内部的计算机系统。它主要完成信号控制的功能，体积小、结构紧凑，可作为一个部件埋藏于所控制的装置中。</w:t>
      </w:r>
    </w:p>
    <w:p w14:paraId="050F27A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3）</w:t>
      </w:r>
      <w:r w:rsidRPr="00E3732D">
        <w:rPr>
          <w:rFonts w:ascii="思源黑体 CN Medium" w:eastAsia="思源黑体 CN Medium" w:hAnsi="思源黑体 CN Medium" w:cs="思源黑体 CN Medium" w:hint="eastAsia"/>
          <w:color w:val="000000" w:themeColor="text1"/>
          <w:szCs w:val="21"/>
        </w:rPr>
        <w:t>一般嵌入式系统由</w:t>
      </w:r>
      <w:r w:rsidRPr="00E3732D">
        <w:rPr>
          <w:rFonts w:ascii="思源黑体 CN Medium" w:eastAsia="思源黑体 CN Medium" w:hAnsi="思源黑体 CN Medium" w:cs="思源黑体 CN Medium"/>
          <w:color w:val="000000" w:themeColor="text1"/>
          <w:szCs w:val="21"/>
          <w:u w:val="single"/>
        </w:rPr>
        <w:t xml:space="preserve">               </w:t>
      </w:r>
      <w:proofErr w:type="gramStart"/>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proofErr w:type="gramEnd"/>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hint="eastAsia"/>
          <w:color w:val="000000" w:themeColor="text1"/>
          <w:szCs w:val="21"/>
        </w:rPr>
        <w:t>组成。</w:t>
      </w:r>
    </w:p>
    <w:p w14:paraId="3171AFE7"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嵌入式系统初始化过程：</w:t>
      </w:r>
      <w:proofErr w:type="gramStart"/>
      <w:r w:rsidRPr="00E3732D">
        <w:rPr>
          <w:rFonts w:ascii="思源黑体 CN Medium" w:eastAsia="思源黑体 CN Medium" w:hAnsi="思源黑体 CN Medium" w:cs="思源黑体 CN Medium" w:hint="eastAsia"/>
          <w:b/>
          <w:color w:val="000000" w:themeColor="text1"/>
          <w:szCs w:val="21"/>
        </w:rPr>
        <w:t>片级初始化</w:t>
      </w:r>
      <w:proofErr w:type="gramEnd"/>
      <w:r w:rsidRPr="00E3732D">
        <w:rPr>
          <w:rFonts w:ascii="思源黑体 CN Medium" w:eastAsia="思源黑体 CN Medium" w:hAnsi="思源黑体 CN Medium" w:cs="思源黑体 CN Medium" w:hint="eastAsia"/>
          <w:b/>
          <w:color w:val="000000" w:themeColor="text1"/>
          <w:szCs w:val="21"/>
        </w:rPr>
        <w:t>→</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hint="eastAsia"/>
          <w:b/>
          <w:color w:val="000000" w:themeColor="text1"/>
          <w:szCs w:val="21"/>
        </w:rPr>
        <w:t>初始化→系统级初始化</w:t>
      </w:r>
    </w:p>
    <w:p w14:paraId="7175F028" w14:textId="77777777" w:rsidR="00E3732D" w:rsidRPr="00E3732D" w:rsidRDefault="00E3732D" w:rsidP="00E3732D">
      <w:pPr>
        <w:widowControl/>
        <w:wordWrap w:val="0"/>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109" w:name="_Toc139891988"/>
      <w:r w:rsidRPr="00E3732D">
        <w:rPr>
          <w:rFonts w:ascii="思源黑体 CN Medium" w:eastAsia="思源黑体 CN Medium" w:hAnsi="思源黑体 CN Medium" w:cs="思源黑体 CN Medium"/>
          <w:b/>
          <w:bCs/>
          <w:color w:val="000000" w:themeColor="text1"/>
          <w:sz w:val="24"/>
          <w:szCs w:val="24"/>
        </w:rPr>
        <w:t xml:space="preserve">1.2 </w:t>
      </w:r>
      <w:r w:rsidRPr="00E3732D">
        <w:rPr>
          <w:rFonts w:ascii="思源黑体 CN Medium" w:eastAsia="思源黑体 CN Medium" w:hAnsi="思源黑体 CN Medium" w:cs="思源黑体 CN Medium" w:hint="eastAsia"/>
          <w:b/>
          <w:bCs/>
          <w:color w:val="000000" w:themeColor="text1"/>
          <w:sz w:val="24"/>
          <w:szCs w:val="24"/>
        </w:rPr>
        <w:t>请列出嵌入式系统组成部件</w:t>
      </w:r>
      <w:bookmarkEnd w:id="109"/>
    </w:p>
    <w:p w14:paraId="548B140F" w14:textId="77777777" w:rsidR="00E3732D" w:rsidRPr="00E3732D" w:rsidRDefault="00E3732D" w:rsidP="00E3732D">
      <w:pPr>
        <w:keepLines/>
        <w:widowControl/>
        <w:wordWrap w:val="0"/>
        <w:topLinePunct/>
        <w:autoSpaceDN w:val="0"/>
        <w:adjustRightInd w:val="0"/>
        <w:snapToGrid w:val="0"/>
        <w:ind w:firstLineChars="300" w:firstLine="63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p>
    <w:p w14:paraId="768D6215" w14:textId="77777777" w:rsidR="00E3732D" w:rsidRPr="00E3732D" w:rsidRDefault="00E3732D" w:rsidP="00E3732D">
      <w:pPr>
        <w:keepLines/>
        <w:widowControl/>
        <w:wordWrap w:val="0"/>
        <w:adjustRightInd w:val="0"/>
        <w:snapToGrid w:val="0"/>
        <w:jc w:val="left"/>
        <w:outlineLvl w:val="1"/>
        <w:rPr>
          <w:rFonts w:ascii="思源黑体 CN Medium" w:eastAsia="思源黑体 CN Medium" w:hAnsi="思源黑体 CN Medium" w:cs="思源黑体 CN Medium"/>
          <w:b/>
          <w:bCs/>
          <w:color w:val="000000" w:themeColor="text1"/>
          <w:sz w:val="28"/>
          <w:szCs w:val="28"/>
        </w:rPr>
      </w:pPr>
      <w:bookmarkStart w:id="110" w:name="_Toc136371116"/>
      <w:bookmarkStart w:id="111" w:name="_Toc139891989"/>
      <w:r w:rsidRPr="00E3732D">
        <w:rPr>
          <w:rFonts w:ascii="思源黑体 CN Medium" w:eastAsia="思源黑体 CN Medium" w:hAnsi="思源黑体 CN Medium" w:cs="思源黑体 CN Medium"/>
          <w:b/>
          <w:bCs/>
          <w:color w:val="000000" w:themeColor="text1"/>
          <w:sz w:val="28"/>
          <w:szCs w:val="28"/>
        </w:rPr>
        <w:t xml:space="preserve">2 </w:t>
      </w:r>
      <w:r w:rsidRPr="00E3732D">
        <w:rPr>
          <w:rFonts w:ascii="思源黑体 CN Medium" w:eastAsia="思源黑体 CN Medium" w:hAnsi="思源黑体 CN Medium" w:cs="思源黑体 CN Medium" w:hint="eastAsia"/>
          <w:b/>
          <w:bCs/>
          <w:color w:val="000000" w:themeColor="text1"/>
          <w:sz w:val="28"/>
          <w:szCs w:val="28"/>
        </w:rPr>
        <w:t>嵌入式硬件</w:t>
      </w:r>
      <w:bookmarkEnd w:id="110"/>
      <w:bookmarkEnd w:id="111"/>
    </w:p>
    <w:p w14:paraId="28F8A948" w14:textId="77777777" w:rsidR="00E3732D" w:rsidRPr="00E3732D" w:rsidRDefault="00E3732D" w:rsidP="00E3732D">
      <w:pPr>
        <w:widowControl/>
        <w:wordWrap w:val="0"/>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112" w:name="_Toc139891990"/>
      <w:r w:rsidRPr="00E3732D">
        <w:rPr>
          <w:rFonts w:ascii="思源黑体 CN Medium" w:eastAsia="思源黑体 CN Medium" w:hAnsi="思源黑体 CN Medium" w:cs="思源黑体 CN Medium"/>
          <w:b/>
          <w:bCs/>
          <w:color w:val="000000" w:themeColor="text1"/>
          <w:sz w:val="24"/>
          <w:szCs w:val="24"/>
        </w:rPr>
        <w:t xml:space="preserve">2.1 </w:t>
      </w:r>
      <w:r w:rsidRPr="00E3732D">
        <w:rPr>
          <w:rFonts w:ascii="思源黑体 CN Medium" w:eastAsia="思源黑体 CN Medium" w:hAnsi="思源黑体 CN Medium" w:cs="思源黑体 CN Medium" w:hint="eastAsia"/>
          <w:b/>
          <w:bCs/>
          <w:color w:val="000000" w:themeColor="text1"/>
          <w:sz w:val="24"/>
          <w:szCs w:val="24"/>
        </w:rPr>
        <w:t>嵌入式微处理器分类</w:t>
      </w:r>
      <w:bookmarkEnd w:id="112"/>
    </w:p>
    <w:p w14:paraId="6682E72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通常嵌入式处理器的选择还要根据使用场景不同选择不同类型的处理器，从处理器分类看，大致可分为</w:t>
      </w:r>
      <w:r w:rsidRPr="00E3732D">
        <w:rPr>
          <w:rFonts w:ascii="思源黑体 CN Medium" w:eastAsia="思源黑体 CN Medium" w:hAnsi="思源黑体 CN Medium" w:cs="思源黑体 CN Medium"/>
          <w:color w:val="000000" w:themeColor="text1"/>
          <w:szCs w:val="21"/>
        </w:rPr>
        <w:t>MPU、MCU、DSP、GPU、SoC</w:t>
      </w:r>
    </w:p>
    <w:p w14:paraId="46E9AAC4" w14:textId="77777777" w:rsidR="00E3732D" w:rsidRPr="00E3732D" w:rsidRDefault="00E3732D" w:rsidP="00E3732D">
      <w:pPr>
        <w:keepLines/>
        <w:widowControl/>
        <w:wordWrap w:val="0"/>
        <w:topLinePunct/>
        <w:autoSpaceDN w:val="0"/>
        <w:adjustRightInd w:val="0"/>
        <w:snapToGrid w:val="0"/>
        <w:ind w:firstLine="20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hint="eastAsia"/>
          <w:color w:val="000000" w:themeColor="text1"/>
          <w:szCs w:val="21"/>
        </w:rPr>
        <w:t>：将微处理器装配在专门设计的电路板上，只保留与嵌入式应用有关的母板功能。微处理器一般以某一种微处理内核为核心，每一种衍生产品的处理器内核都是一样的，不同的是存储器和外设的配置和封装。</w:t>
      </w:r>
    </w:p>
    <w:p w14:paraId="0D48E983" w14:textId="77777777" w:rsidR="00E3732D" w:rsidRPr="00E3732D" w:rsidRDefault="00E3732D" w:rsidP="00E3732D">
      <w:pPr>
        <w:keepLines/>
        <w:widowControl/>
        <w:wordWrap w:val="0"/>
        <w:topLinePunct/>
        <w:autoSpaceDN w:val="0"/>
        <w:adjustRightInd w:val="0"/>
        <w:snapToGrid w:val="0"/>
        <w:ind w:firstLine="20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rPr>
        <w:t>（Micro Control Unit，MCU）：又称单片机。与MPU 相比MCU的最大优点在于单片化，体积大大减小，从而使功耗和成本下降，可靠性提高。</w:t>
      </w:r>
    </w:p>
    <w:p w14:paraId="413304EE" w14:textId="77777777" w:rsidR="00E3732D" w:rsidRPr="00E3732D" w:rsidRDefault="00E3732D" w:rsidP="00E3732D">
      <w:pPr>
        <w:keepLines/>
        <w:widowControl/>
        <w:wordWrap w:val="0"/>
        <w:topLinePunct/>
        <w:autoSpaceDN w:val="0"/>
        <w:adjustRightInd w:val="0"/>
        <w:snapToGrid w:val="0"/>
        <w:ind w:firstLine="20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3）</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b/>
          <w:color w:val="000000" w:themeColor="text1"/>
          <w:szCs w:val="21"/>
        </w:rPr>
        <w:t>（Digital Signal Processor，DSP）：</w:t>
      </w:r>
      <w:r w:rsidRPr="00E3732D">
        <w:rPr>
          <w:rFonts w:ascii="思源黑体 CN Medium" w:eastAsia="思源黑体 CN Medium" w:hAnsi="思源黑体 CN Medium" w:cs="思源黑体 CN Medium"/>
          <w:color w:val="000000" w:themeColor="text1"/>
          <w:szCs w:val="21"/>
        </w:rPr>
        <w:t>DSP 处理器对系统结构和指令进行了特殊设计</w:t>
      </w:r>
      <w:r w:rsidRPr="005F73AB">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通常，DSP 采用一种哈佛结构</w:t>
      </w:r>
      <w:r w:rsidRPr="005F73AB">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，使其适合于执行 DSP 算法，编译效率高</w:t>
      </w:r>
      <w:r w:rsidRPr="005F73AB">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指令执行速度也高。</w:t>
      </w:r>
    </w:p>
    <w:p w14:paraId="5D50FD18" w14:textId="77777777" w:rsidR="00E3732D" w:rsidRPr="00E3732D" w:rsidRDefault="00E3732D" w:rsidP="00E3732D">
      <w:pPr>
        <w:keepLines/>
        <w:widowControl/>
        <w:wordWrap w:val="0"/>
        <w:topLinePunct/>
        <w:autoSpaceDN w:val="0"/>
        <w:adjustRightInd w:val="0"/>
        <w:snapToGrid w:val="0"/>
        <w:ind w:firstLine="20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4）</w:t>
      </w:r>
      <w:r w:rsidRPr="00E3732D">
        <w:rPr>
          <w:rFonts w:ascii="思源黑体 CN Medium" w:eastAsia="思源黑体 CN Medium" w:hAnsi="思源黑体 CN Medium" w:cs="思源黑体 CN Medium" w:hint="eastAsia"/>
          <w:b/>
          <w:color w:val="000000" w:themeColor="text1"/>
          <w:szCs w:val="21"/>
        </w:rPr>
        <w:t>图形处理器</w:t>
      </w:r>
      <w:r w:rsidRPr="005F73AB">
        <w:rPr>
          <w:rFonts w:ascii="思源黑体 CN Medium" w:eastAsia="思源黑体 CN Medium" w:hAnsi="思源黑体 CN Medium" w:cs="思源黑体 CN Medium"/>
          <w:b/>
          <w:color w:val="000000" w:themeColor="text1"/>
          <w:szCs w:val="21"/>
        </w:rPr>
        <w:t>（</w:t>
      </w:r>
      <w:r w:rsidRPr="00E3732D">
        <w:rPr>
          <w:rFonts w:ascii="思源黑体 CN Medium" w:eastAsia="思源黑体 CN Medium" w:hAnsi="思源黑体 CN Medium" w:cs="思源黑体 CN Medium"/>
          <w:b/>
          <w:color w:val="000000" w:themeColor="text1"/>
          <w:szCs w:val="21"/>
        </w:rPr>
        <w:t>Graphics Processing Unit，GPU</w:t>
      </w:r>
      <w:r w:rsidRPr="005F73AB">
        <w:rPr>
          <w:rFonts w:ascii="思源黑体 CN Medium" w:eastAsia="思源黑体 CN Medium" w:hAnsi="思源黑体 CN Medium" w:cs="思源黑体 CN Medium"/>
          <w:b/>
          <w:color w:val="000000" w:themeColor="text1"/>
          <w:szCs w:val="21"/>
        </w:rPr>
        <w:t>）</w:t>
      </w:r>
      <w:r w:rsidRPr="00E3732D">
        <w:rPr>
          <w:rFonts w:ascii="思源黑体 CN Medium" w:eastAsia="思源黑体 CN Medium" w:hAnsi="思源黑体 CN Medium" w:cs="思源黑体 CN Medium"/>
          <w:b/>
          <w:color w:val="000000" w:themeColor="text1"/>
          <w:szCs w:val="21"/>
        </w:rPr>
        <w:t>：</w:t>
      </w:r>
    </w:p>
    <w:p w14:paraId="070A6B5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GPU 是图形处理单元的缩写，是一种</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rPr>
        <w:t> 图形</w:t>
      </w:r>
      <w:r w:rsidRPr="00E3732D">
        <w:rPr>
          <w:rFonts w:ascii="思源黑体 CN Medium" w:eastAsia="思源黑体 CN Medium" w:hAnsi="思源黑体 CN Medium" w:cs="思源黑体 CN Medium" w:hint="eastAsia"/>
          <w:color w:val="000000" w:themeColor="text1"/>
          <w:szCs w:val="21"/>
        </w:rPr>
        <w:t>等图像的半导体芯片</w:t>
      </w:r>
      <w:r w:rsidRPr="00E3732D">
        <w:rPr>
          <w:rFonts w:ascii="思源黑体 CN Medium" w:eastAsia="思源黑体 CN Medium" w:hAnsi="思源黑体 CN Medium" w:cs="思源黑体 CN Medium"/>
          <w:color w:val="000000" w:themeColor="text1"/>
          <w:szCs w:val="21"/>
        </w:rPr>
        <w:t>（处理器）。</w:t>
      </w:r>
    </w:p>
    <w:p w14:paraId="35C5D35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GPU 可用于个人电脑、工作站、游戏机和一些移动设备上做图像和图形相关运算工作的微处理器。</w:t>
      </w:r>
    </w:p>
    <w:p w14:paraId="01494A1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它可减少对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rPr>
        <w:t>的依赖</w:t>
      </w:r>
      <w:r w:rsidRPr="005F73AB">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并进行部分原本 CPU的工作，尤其是在3D图形处理中，GPU 采用了核心技术（如： 硬件T&amp;L、纹理压缩等）保证了快速3D</w:t>
      </w:r>
      <w:r w:rsidRPr="00E3732D">
        <w:rPr>
          <w:rFonts w:ascii="思源黑体 CN Medium" w:eastAsia="思源黑体 CN Medium" w:hAnsi="思源黑体 CN Medium" w:cs="思源黑体 CN Medium" w:hint="eastAsia"/>
          <w:color w:val="000000" w:themeColor="text1"/>
          <w:szCs w:val="21"/>
        </w:rPr>
        <w:t>渲</w:t>
      </w:r>
      <w:r w:rsidRPr="00E3732D">
        <w:rPr>
          <w:rFonts w:ascii="思源黑体 CN Medium" w:eastAsia="思源黑体 CN Medium" w:hAnsi="思源黑体 CN Medium" w:cs="思源黑体 CN Medium"/>
          <w:color w:val="000000" w:themeColor="text1"/>
          <w:szCs w:val="21"/>
        </w:rPr>
        <w:t>染能力。</w:t>
      </w:r>
    </w:p>
    <w:p w14:paraId="73ABD82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lastRenderedPageBreak/>
        <w:t>GPU目前已广泛应用于各行各业，GPU中集成了同时运行在GHz的频率上的成千上万</w:t>
      </w:r>
      <w:proofErr w:type="gramStart"/>
      <w:r w:rsidRPr="00E3732D">
        <w:rPr>
          <w:rFonts w:ascii="思源黑体 CN Medium" w:eastAsia="思源黑体 CN Medium" w:hAnsi="思源黑体 CN Medium" w:cs="思源黑体 CN Medium" w:hint="eastAsia"/>
          <w:color w:val="000000" w:themeColor="text1"/>
          <w:szCs w:val="21"/>
        </w:rPr>
        <w:t>个</w:t>
      </w:r>
      <w:proofErr w:type="gramEnd"/>
      <w:r w:rsidRPr="00E3732D">
        <w:rPr>
          <w:rFonts w:ascii="思源黑体 CN Medium" w:eastAsia="思源黑体 CN Medium" w:hAnsi="思源黑体 CN Medium" w:cs="思源黑体 CN Medium"/>
          <w:color w:val="000000" w:themeColor="text1"/>
          <w:szCs w:val="21"/>
        </w:rPr>
        <w:t>core，可以高速处理图像数据。</w:t>
      </w:r>
      <w:r w:rsidRPr="00E3732D">
        <w:rPr>
          <w:rFonts w:ascii="思源黑体 CN Medium" w:eastAsia="思源黑体 CN Medium" w:hAnsi="思源黑体 CN Medium" w:cs="思源黑体 CN Medium"/>
          <w:b/>
          <w:color w:val="000000" w:themeColor="text1"/>
          <w:szCs w:val="21"/>
        </w:rPr>
        <w:t>最新的GPU峰值性能可高达100 TFlops以上。</w:t>
      </w:r>
    </w:p>
    <w:p w14:paraId="22911A4E" w14:textId="77777777" w:rsidR="00E3732D" w:rsidRPr="00E3732D" w:rsidRDefault="00E3732D" w:rsidP="00E3732D">
      <w:pPr>
        <w:keepLines/>
        <w:widowControl/>
        <w:wordWrap w:val="0"/>
        <w:topLinePunct/>
        <w:autoSpaceDN w:val="0"/>
        <w:adjustRightInd w:val="0"/>
        <w:snapToGrid w:val="0"/>
        <w:ind w:firstLineChars="95" w:firstLine="205"/>
        <w:rPr>
          <w:rFonts w:ascii="思源黑体 CN Medium" w:eastAsia="思源黑体 CN Medium" w:hAnsi="思源黑体 CN Medium" w:cs="思源黑体 CN Medium"/>
          <w:b/>
          <w:color w:val="000000" w:themeColor="text1"/>
          <w:szCs w:val="21"/>
        </w:rPr>
      </w:pPr>
      <w:r w:rsidRPr="005F73AB">
        <w:rPr>
          <w:rFonts w:ascii="思源黑体 CN Medium" w:eastAsia="思源黑体 CN Medium" w:hAnsi="思源黑体 CN Medium" w:cs="思源黑体 CN Medium" w:hint="eastAsia"/>
          <w:b/>
          <w:color w:val="000000" w:themeColor="text1"/>
          <w:szCs w:val="21"/>
        </w:rPr>
        <w:t>（</w:t>
      </w:r>
      <w:r w:rsidRPr="00E3732D">
        <w:rPr>
          <w:rFonts w:ascii="思源黑体 CN Medium" w:eastAsia="思源黑体 CN Medium" w:hAnsi="思源黑体 CN Medium" w:cs="思源黑体 CN Medium"/>
          <w:b/>
          <w:color w:val="000000" w:themeColor="text1"/>
          <w:szCs w:val="21"/>
        </w:rPr>
        <w:t>5</w:t>
      </w:r>
      <w:r w:rsidRPr="005F73AB">
        <w:rPr>
          <w:rFonts w:ascii="思源黑体 CN Medium" w:eastAsia="思源黑体 CN Medium" w:hAnsi="思源黑体 CN Medium" w:cs="思源黑体 CN Medium"/>
          <w:b/>
          <w:color w:val="000000" w:themeColor="text1"/>
          <w:szCs w:val="21"/>
        </w:rPr>
        <w:t>）</w:t>
      </w:r>
      <w:r w:rsidRPr="00E3732D">
        <w:rPr>
          <w:rFonts w:ascii="思源黑体 CN Medium" w:eastAsia="思源黑体 CN Medium" w:hAnsi="思源黑体 CN Medium" w:cs="思源黑体 CN Medium" w:hint="eastAsia"/>
          <w:b/>
          <w:color w:val="000000" w:themeColor="text1"/>
          <w:szCs w:val="21"/>
        </w:rPr>
        <w:t>片上系统</w:t>
      </w:r>
      <w:r w:rsidRPr="00E3732D">
        <w:rPr>
          <w:rFonts w:ascii="思源黑体 CN Medium" w:eastAsia="思源黑体 CN Medium" w:hAnsi="思源黑体 CN Medium" w:cs="思源黑体 CN Medium"/>
          <w:b/>
          <w:color w:val="000000" w:themeColor="text1"/>
          <w:szCs w:val="21"/>
        </w:rPr>
        <w:t>（System on Chip，SoC）：</w:t>
      </w:r>
    </w:p>
    <w:p w14:paraId="33AAED3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追求产品系统最大包容的集成器件。</w:t>
      </w:r>
    </w:p>
    <w:p w14:paraId="3F5A35E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它是一个产品，是一个</w:t>
      </w:r>
      <w:r w:rsidRPr="00E3732D">
        <w:rPr>
          <w:rFonts w:ascii="思源黑体 CN Medium" w:eastAsia="思源黑体 CN Medium" w:hAnsi="思源黑体 CN Medium" w:cs="思源黑体 CN Medium" w:hint="eastAsia"/>
          <w:b/>
          <w:color w:val="000000" w:themeColor="text1"/>
          <w:szCs w:val="21"/>
        </w:rPr>
        <w:t>有</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hint="eastAsia"/>
          <w:b/>
          <w:color w:val="000000" w:themeColor="text1"/>
          <w:szCs w:val="21"/>
        </w:rPr>
        <w:t>的集成电路</w:t>
      </w:r>
      <w:r w:rsidRPr="00E3732D">
        <w:rPr>
          <w:rFonts w:ascii="思源黑体 CN Medium" w:eastAsia="思源黑体 CN Medium" w:hAnsi="思源黑体 CN Medium" w:cs="思源黑体 CN Medium" w:hint="eastAsia"/>
          <w:color w:val="000000" w:themeColor="text1"/>
          <w:szCs w:val="21"/>
        </w:rPr>
        <w:t>，其中包含完整系统并有嵌入软件的全部内容。</w:t>
      </w:r>
    </w:p>
    <w:p w14:paraId="02D20B1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同时它</w:t>
      </w:r>
      <w:r w:rsidRPr="00E3732D">
        <w:rPr>
          <w:rFonts w:ascii="思源黑体 CN Medium" w:eastAsia="思源黑体 CN Medium" w:hAnsi="思源黑体 CN Medium" w:cs="思源黑体 CN Medium" w:hint="eastAsia"/>
          <w:b/>
          <w:color w:val="000000" w:themeColor="text1"/>
          <w:szCs w:val="21"/>
        </w:rPr>
        <w:t>又是一种</w:t>
      </w:r>
      <w:r w:rsidRPr="00E3732D">
        <w:rPr>
          <w:rFonts w:ascii="思源黑体 CN Medium" w:eastAsia="思源黑体 CN Medium" w:hAnsi="思源黑体 CN Medium" w:cs="思源黑体 CN Medium"/>
          <w:color w:val="000000" w:themeColor="text1"/>
          <w:szCs w:val="21"/>
          <w:u w:val="single"/>
        </w:rPr>
        <w:tab/>
        <w:t xml:space="preserve">                </w:t>
      </w:r>
      <w:r w:rsidRPr="005F73AB">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用以实现从确定系统功能开始，到软</w:t>
      </w:r>
      <w:r w:rsidRPr="00E3732D">
        <w:rPr>
          <w:rFonts w:ascii="思源黑体 CN Medium" w:eastAsia="思源黑体 CN Medium" w:hAnsi="思源黑体 CN Medium" w:cs="思源黑体 CN Medium"/>
          <w:color w:val="000000" w:themeColor="text1"/>
          <w:szCs w:val="21"/>
        </w:rPr>
        <w:t>/硬件划分，并完成设计的整个过程。</w:t>
      </w:r>
    </w:p>
    <w:p w14:paraId="4EFFA7E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成功实现了</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hint="eastAsia"/>
          <w:b/>
          <w:color w:val="000000" w:themeColor="text1"/>
          <w:szCs w:val="21"/>
        </w:rPr>
        <w:t>的无缝结合</w:t>
      </w:r>
      <w:r w:rsidRPr="00E3732D">
        <w:rPr>
          <w:rFonts w:ascii="思源黑体 CN Medium" w:eastAsia="思源黑体 CN Medium" w:hAnsi="思源黑体 CN Medium" w:cs="思源黑体 CN Medium" w:hint="eastAsia"/>
          <w:color w:val="000000" w:themeColor="text1"/>
          <w:szCs w:val="21"/>
        </w:rPr>
        <w:t>，直接在微处理器片内</w:t>
      </w:r>
      <w:r w:rsidRPr="00E3732D">
        <w:rPr>
          <w:rFonts w:ascii="思源黑体 CN Medium" w:eastAsia="思源黑体 CN Medium" w:hAnsi="思源黑体 CN Medium" w:cs="思源黑体 CN Medium" w:hint="eastAsia"/>
          <w:b/>
          <w:color w:val="000000" w:themeColor="text1"/>
          <w:szCs w:val="21"/>
        </w:rPr>
        <w:t>嵌入操作系统的代码模块</w:t>
      </w:r>
      <w:r w:rsidRPr="00E3732D">
        <w:rPr>
          <w:rFonts w:ascii="思源黑体 CN Medium" w:eastAsia="思源黑体 CN Medium" w:hAnsi="思源黑体 CN Medium" w:cs="思源黑体 CN Medium" w:hint="eastAsia"/>
          <w:color w:val="000000" w:themeColor="text1"/>
          <w:szCs w:val="21"/>
        </w:rPr>
        <w:t>。</w:t>
      </w:r>
    </w:p>
    <w:p w14:paraId="40DA08A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减小了系统的体积和功耗、提高了可靠性和设计生产效率。</w:t>
      </w:r>
    </w:p>
    <w:p w14:paraId="078A4862" w14:textId="77777777" w:rsidR="00E3732D" w:rsidRPr="00E3732D" w:rsidRDefault="00E3732D" w:rsidP="00E3732D">
      <w:pPr>
        <w:widowControl/>
        <w:wordWrap w:val="0"/>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113" w:name="_Toc139891991"/>
      <w:r w:rsidRPr="00E3732D">
        <w:rPr>
          <w:rFonts w:ascii="思源黑体 CN Medium" w:eastAsia="思源黑体 CN Medium" w:hAnsi="思源黑体 CN Medium" w:cs="思源黑体 CN Medium"/>
          <w:b/>
          <w:bCs/>
          <w:color w:val="000000" w:themeColor="text1"/>
          <w:sz w:val="24"/>
          <w:szCs w:val="24"/>
        </w:rPr>
        <w:t>2.2 AI</w:t>
      </w:r>
      <w:r w:rsidRPr="00E3732D">
        <w:rPr>
          <w:rFonts w:ascii="思源黑体 CN Medium" w:eastAsia="思源黑体 CN Medium" w:hAnsi="思源黑体 CN Medium" w:cs="思源黑体 CN Medium" w:hint="eastAsia"/>
          <w:b/>
          <w:bCs/>
          <w:color w:val="000000" w:themeColor="text1"/>
          <w:sz w:val="24"/>
          <w:szCs w:val="24"/>
        </w:rPr>
        <w:t>芯片</w:t>
      </w:r>
      <w:bookmarkEnd w:id="113"/>
    </w:p>
    <w:p w14:paraId="5F07920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人工智能（</w:t>
      </w:r>
      <w:r w:rsidRPr="00E3732D">
        <w:rPr>
          <w:rFonts w:ascii="思源黑体 CN Medium" w:eastAsia="思源黑体 CN Medium" w:hAnsi="思源黑体 CN Medium" w:cs="思源黑体 CN Medium"/>
          <w:color w:val="000000" w:themeColor="text1"/>
          <w:szCs w:val="21"/>
        </w:rPr>
        <w:t>Artificial Intelligence，AI）芯片的定义：从广义上讲只要能够运行人工智能算法的芯片都</w:t>
      </w:r>
      <w:proofErr w:type="gramStart"/>
      <w:r w:rsidRPr="00E3732D">
        <w:rPr>
          <w:rFonts w:ascii="思源黑体 CN Medium" w:eastAsia="思源黑体 CN Medium" w:hAnsi="思源黑体 CN Medium" w:cs="思源黑体 CN Medium" w:hint="eastAsia"/>
          <w:color w:val="000000" w:themeColor="text1"/>
          <w:szCs w:val="21"/>
        </w:rPr>
        <w:t>叫作</w:t>
      </w:r>
      <w:proofErr w:type="gramEnd"/>
      <w:r w:rsidRPr="00E3732D">
        <w:rPr>
          <w:rFonts w:ascii="思源黑体 CN Medium" w:eastAsia="思源黑体 CN Medium" w:hAnsi="思源黑体 CN Medium" w:cs="思源黑体 CN Medium"/>
          <w:color w:val="000000" w:themeColor="text1"/>
          <w:szCs w:val="21"/>
        </w:rPr>
        <w:t xml:space="preserve"> AI 芯片。但是通常意义上的 AI 芯片指的是针对人工智能算法做了特殊加速设计的芯片，现阶段</w:t>
      </w:r>
      <w:r w:rsidRPr="005F73AB">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这些人工智能算法一般以深度学习算法为主，也可以包括其它机器学习算法。</w:t>
      </w:r>
    </w:p>
    <w:p w14:paraId="407AA3E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人工智能芯片四大类</w:t>
      </w:r>
      <w:r w:rsidRPr="005F73AB">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按技术架构</w:t>
      </w:r>
      <w:r w:rsidRPr="00E3732D">
        <w:rPr>
          <w:rFonts w:ascii="思源黑体 CN Medium" w:eastAsia="思源黑体 CN Medium" w:hAnsi="思源黑体 CN Medium" w:cs="思源黑体 CN Medium" w:hint="eastAsia"/>
          <w:b/>
          <w:color w:val="000000" w:themeColor="text1"/>
          <w:szCs w:val="21"/>
        </w:rPr>
        <w:t>分类</w:t>
      </w:r>
      <w:r w:rsidRPr="005F73AB">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w:t>
      </w:r>
    </w:p>
    <w:p w14:paraId="3BEEFB69" w14:textId="77777777" w:rsidR="00E3732D" w:rsidRPr="00E3732D" w:rsidRDefault="00E3732D" w:rsidP="00E3732D">
      <w:pPr>
        <w:keepLines/>
        <w:widowControl/>
        <w:numPr>
          <w:ilvl w:val="2"/>
          <w:numId w:val="30"/>
        </w:numPr>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u w:val="single"/>
        </w:rPr>
        <w:tab/>
        <w:t xml:space="preserve">                </w:t>
      </w:r>
    </w:p>
    <w:p w14:paraId="5A2FB5D9" w14:textId="77777777" w:rsidR="00E3732D" w:rsidRPr="00E3732D" w:rsidRDefault="00E3732D" w:rsidP="00E3732D">
      <w:pPr>
        <w:keepLines/>
        <w:widowControl/>
        <w:numPr>
          <w:ilvl w:val="2"/>
          <w:numId w:val="30"/>
        </w:numPr>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rPr>
        <w:t>（现场可编程门阵列）</w:t>
      </w:r>
    </w:p>
    <w:p w14:paraId="73602357" w14:textId="77777777" w:rsidR="00E3732D" w:rsidRPr="00E3732D" w:rsidRDefault="00E3732D" w:rsidP="00E3732D">
      <w:pPr>
        <w:keepLines/>
        <w:widowControl/>
        <w:numPr>
          <w:ilvl w:val="2"/>
          <w:numId w:val="30"/>
        </w:numPr>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rPr>
        <w:t>（专用集成电路）</w:t>
      </w:r>
    </w:p>
    <w:p w14:paraId="4A38B4D2" w14:textId="77777777" w:rsidR="00E3732D" w:rsidRPr="00E3732D" w:rsidRDefault="00E3732D" w:rsidP="00E3732D">
      <w:pPr>
        <w:keepLines/>
        <w:widowControl/>
        <w:numPr>
          <w:ilvl w:val="2"/>
          <w:numId w:val="30"/>
        </w:numPr>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类脑芯片</w:t>
      </w:r>
    </w:p>
    <w:p w14:paraId="7C7DABA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AI芯片的关键特征：</w:t>
      </w:r>
    </w:p>
    <w:p w14:paraId="7C2E73C3" w14:textId="77777777" w:rsidR="00E3732D" w:rsidRPr="00E3732D" w:rsidRDefault="00E3732D" w:rsidP="00E3732D">
      <w:pPr>
        <w:keepLines/>
        <w:widowControl/>
        <w:wordWrap w:val="0"/>
        <w:topLinePunct/>
        <w:autoSpaceDN w:val="0"/>
        <w:adjustRightInd w:val="0"/>
        <w:snapToGrid w:val="0"/>
        <w:ind w:firstLineChars="295" w:firstLine="619"/>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AI 计算既不脱离传统计算，也具有</w:t>
      </w:r>
      <w:r w:rsidRPr="00E3732D">
        <w:rPr>
          <w:rFonts w:ascii="思源黑体 CN Medium" w:eastAsia="思源黑体 CN Medium" w:hAnsi="思源黑体 CN Medium" w:cs="思源黑体 CN Medium"/>
          <w:b/>
          <w:color w:val="000000" w:themeColor="text1"/>
          <w:szCs w:val="21"/>
        </w:rPr>
        <w:t>新的计算特质</w:t>
      </w:r>
    </w:p>
    <w:p w14:paraId="1D1C013E" w14:textId="77777777" w:rsidR="00E3732D" w:rsidRPr="00E3732D" w:rsidRDefault="00E3732D" w:rsidP="00E3732D">
      <w:pPr>
        <w:keepLines/>
        <w:widowControl/>
        <w:wordWrap w:val="0"/>
        <w:topLinePunct/>
        <w:autoSpaceDN w:val="0"/>
        <w:adjustRightInd w:val="0"/>
        <w:snapToGrid w:val="0"/>
        <w:ind w:firstLineChars="295" w:firstLine="636"/>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训练和推断</w:t>
      </w: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p>
    <w:p w14:paraId="566875AC" w14:textId="77777777" w:rsidR="00E3732D" w:rsidRPr="00E3732D" w:rsidRDefault="00E3732D" w:rsidP="00E3732D">
      <w:pPr>
        <w:keepLines/>
        <w:widowControl/>
        <w:wordWrap w:val="0"/>
        <w:topLinePunct/>
        <w:autoSpaceDN w:val="0"/>
        <w:adjustRightInd w:val="0"/>
        <w:snapToGrid w:val="0"/>
        <w:ind w:firstLineChars="300" w:firstLine="63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hint="eastAsia"/>
          <w:color w:val="000000" w:themeColor="text1"/>
          <w:szCs w:val="21"/>
        </w:rPr>
        <w:t>：满足高效能机器学习的数据处理要求</w:t>
      </w:r>
    </w:p>
    <w:p w14:paraId="007732A3" w14:textId="77777777" w:rsidR="00E3732D" w:rsidRPr="00E3732D" w:rsidRDefault="00E3732D" w:rsidP="00E3732D">
      <w:pPr>
        <w:keepLines/>
        <w:widowControl/>
        <w:wordWrap w:val="0"/>
        <w:topLinePunct/>
        <w:autoSpaceDN w:val="0"/>
        <w:adjustRightInd w:val="0"/>
        <w:snapToGrid w:val="0"/>
        <w:ind w:firstLineChars="295" w:firstLine="619"/>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数据精度：</w:t>
      </w:r>
      <w:r w:rsidRPr="00E3732D">
        <w:rPr>
          <w:rFonts w:ascii="思源黑体 CN Medium" w:eastAsia="思源黑体 CN Medium" w:hAnsi="思源黑体 CN Medium" w:cs="思源黑体 CN Medium" w:hint="eastAsia"/>
          <w:b/>
          <w:color w:val="000000" w:themeColor="text1"/>
          <w:szCs w:val="21"/>
        </w:rPr>
        <w:t>降低精度</w:t>
      </w:r>
      <w:r w:rsidRPr="00E3732D">
        <w:rPr>
          <w:rFonts w:ascii="思源黑体 CN Medium" w:eastAsia="思源黑体 CN Medium" w:hAnsi="思源黑体 CN Medium" w:cs="思源黑体 CN Medium" w:hint="eastAsia"/>
          <w:color w:val="000000" w:themeColor="text1"/>
          <w:szCs w:val="21"/>
        </w:rPr>
        <w:t>的设计</w:t>
      </w:r>
    </w:p>
    <w:p w14:paraId="77DE40F2" w14:textId="77777777" w:rsidR="00E3732D" w:rsidRPr="00E3732D" w:rsidRDefault="00E3732D" w:rsidP="00E3732D">
      <w:pPr>
        <w:keepLines/>
        <w:widowControl/>
        <w:wordWrap w:val="0"/>
        <w:topLinePunct/>
        <w:autoSpaceDN w:val="0"/>
        <w:adjustRightInd w:val="0"/>
        <w:snapToGrid w:val="0"/>
        <w:ind w:firstLineChars="300" w:firstLine="647"/>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可重构的能力：</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p>
    <w:p w14:paraId="246E8ACA" w14:textId="77777777" w:rsidR="00E3732D" w:rsidRPr="00E3732D" w:rsidRDefault="00E3732D" w:rsidP="00E3732D">
      <w:pPr>
        <w:keepLines/>
        <w:widowControl/>
        <w:wordWrap w:val="0"/>
        <w:topLinePunct/>
        <w:autoSpaceDN w:val="0"/>
        <w:adjustRightInd w:val="0"/>
        <w:snapToGrid w:val="0"/>
        <w:ind w:firstLineChars="300" w:firstLine="63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开发工具：</w:t>
      </w:r>
      <w:r w:rsidRPr="00E3732D">
        <w:rPr>
          <w:rFonts w:ascii="思源黑体 CN Medium" w:eastAsia="思源黑体 CN Medium" w:hAnsi="思源黑体 CN Medium" w:cs="思源黑体 CN Medium"/>
          <w:color w:val="000000" w:themeColor="text1"/>
          <w:szCs w:val="21"/>
        </w:rPr>
        <w:t>AI 芯片需要</w:t>
      </w:r>
      <w:r w:rsidRPr="00E3732D">
        <w:rPr>
          <w:rFonts w:ascii="思源黑体 CN Medium" w:eastAsia="思源黑体 CN Medium" w:hAnsi="思源黑体 CN Medium" w:cs="思源黑体 CN Medium"/>
          <w:b/>
          <w:color w:val="000000" w:themeColor="text1"/>
          <w:szCs w:val="21"/>
        </w:rPr>
        <w:t>软件工具链的支持</w:t>
      </w:r>
    </w:p>
    <w:p w14:paraId="3FCF2499" w14:textId="120B58D4" w:rsidR="00E3732D" w:rsidRDefault="00E3732D" w:rsidP="00E3732D">
      <w:pPr>
        <w:widowControl/>
        <w:wordWrap w:val="0"/>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114" w:name="_Toc139891992"/>
      <w:r w:rsidRPr="00E3732D">
        <w:rPr>
          <w:rFonts w:ascii="思源黑体 CN Medium" w:eastAsia="思源黑体 CN Medium" w:hAnsi="思源黑体 CN Medium" w:cs="思源黑体 CN Medium"/>
          <w:b/>
          <w:bCs/>
          <w:color w:val="000000" w:themeColor="text1"/>
          <w:sz w:val="24"/>
          <w:szCs w:val="24"/>
        </w:rPr>
        <w:t>2.3</w:t>
      </w:r>
      <w:r w:rsidRPr="00E3732D">
        <w:rPr>
          <w:rFonts w:ascii="思源黑体 CN Medium" w:eastAsia="思源黑体 CN Medium" w:hAnsi="思源黑体 CN Medium" w:cs="思源黑体 CN Medium" w:hint="eastAsia"/>
          <w:b/>
          <w:bCs/>
          <w:color w:val="000000" w:themeColor="text1"/>
          <w:sz w:val="24"/>
          <w:szCs w:val="24"/>
        </w:rPr>
        <w:t>嵌入式微处理器体系结构</w:t>
      </w:r>
      <w:bookmarkEnd w:id="114"/>
    </w:p>
    <w:p w14:paraId="585B6999" w14:textId="45EEEF58" w:rsidR="00206293" w:rsidRPr="00206293" w:rsidRDefault="00206293" w:rsidP="00206293">
      <w:pPr>
        <w:rPr>
          <w:rFonts w:ascii="思源黑体 CN Medium" w:eastAsia="思源黑体 CN Medium" w:hAnsi="思源黑体 CN Medium"/>
        </w:rPr>
      </w:pPr>
    </w:p>
    <w:p w14:paraId="7A60D7DC" w14:textId="70460B67" w:rsidR="00206293" w:rsidRPr="00206293" w:rsidRDefault="00206293" w:rsidP="00206293">
      <w:pPr>
        <w:rPr>
          <w:rFonts w:ascii="思源黑体 CN Medium" w:eastAsia="思源黑体 CN Medium" w:hAnsi="思源黑体 CN Medium"/>
        </w:rPr>
      </w:pPr>
    </w:p>
    <w:p w14:paraId="4A30719E" w14:textId="031C6DD6" w:rsidR="00206293" w:rsidRPr="00206293" w:rsidRDefault="00206293" w:rsidP="00206293">
      <w:pPr>
        <w:rPr>
          <w:rFonts w:ascii="思源黑体 CN Medium" w:eastAsia="思源黑体 CN Medium" w:hAnsi="思源黑体 CN Medium"/>
        </w:rPr>
      </w:pPr>
    </w:p>
    <w:p w14:paraId="462E8E78" w14:textId="77777777" w:rsidR="00206293" w:rsidRPr="00206293" w:rsidRDefault="00206293" w:rsidP="00206293">
      <w:pPr>
        <w:rPr>
          <w:rFonts w:ascii="思源黑体 CN Medium" w:eastAsia="思源黑体 CN Medium" w:hAnsi="思源黑体 CN Medium" w:cs="思源黑体 CN Medium"/>
          <w:b/>
          <w:bCs/>
          <w:color w:val="000000" w:themeColor="text1"/>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4"/>
        <w:gridCol w:w="3508"/>
        <w:gridCol w:w="2508"/>
        <w:gridCol w:w="2164"/>
      </w:tblGrid>
      <w:tr w:rsidR="00B37B6C" w:rsidRPr="00E3732D" w14:paraId="69475C84" w14:textId="77777777" w:rsidTr="00B33439">
        <w:trPr>
          <w:trHeight w:val="429"/>
        </w:trPr>
        <w:tc>
          <w:tcPr>
            <w:tcW w:w="623" w:type="pct"/>
            <w:vAlign w:val="center"/>
            <w:hideMark/>
          </w:tcPr>
          <w:p w14:paraId="08BBEAC9"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lastRenderedPageBreak/>
              <w:t>体系结构分类</w:t>
            </w:r>
          </w:p>
        </w:tc>
        <w:tc>
          <w:tcPr>
            <w:tcW w:w="1877" w:type="pct"/>
            <w:vAlign w:val="center"/>
            <w:hideMark/>
          </w:tcPr>
          <w:p w14:paraId="2C2AD565"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定义</w:t>
            </w:r>
          </w:p>
        </w:tc>
        <w:tc>
          <w:tcPr>
            <w:tcW w:w="1342" w:type="pct"/>
            <w:vAlign w:val="center"/>
            <w:hideMark/>
          </w:tcPr>
          <w:p w14:paraId="02495C43"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特点</w:t>
            </w:r>
          </w:p>
        </w:tc>
        <w:tc>
          <w:tcPr>
            <w:tcW w:w="1158" w:type="pct"/>
            <w:vAlign w:val="center"/>
            <w:hideMark/>
          </w:tcPr>
          <w:p w14:paraId="53651E47"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典型应用</w:t>
            </w:r>
          </w:p>
        </w:tc>
      </w:tr>
      <w:tr w:rsidR="00B37B6C" w:rsidRPr="00E3732D" w14:paraId="0D3C72CA" w14:textId="77777777" w:rsidTr="00B33439">
        <w:trPr>
          <w:trHeight w:val="1760"/>
        </w:trPr>
        <w:tc>
          <w:tcPr>
            <w:tcW w:w="623" w:type="pct"/>
            <w:vAlign w:val="center"/>
            <w:hideMark/>
          </w:tcPr>
          <w:p w14:paraId="71B512CF"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冯·诺依曼结构</w:t>
            </w:r>
          </w:p>
        </w:tc>
        <w:tc>
          <w:tcPr>
            <w:tcW w:w="1877" w:type="pct"/>
            <w:vAlign w:val="center"/>
            <w:hideMark/>
          </w:tcPr>
          <w:p w14:paraId="4A9F8DC1"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p>
        </w:tc>
        <w:tc>
          <w:tcPr>
            <w:tcW w:w="1342" w:type="pct"/>
            <w:vAlign w:val="center"/>
            <w:hideMark/>
          </w:tcPr>
          <w:p w14:paraId="660DF702" w14:textId="77777777" w:rsidR="00E3732D" w:rsidRPr="00E3732D" w:rsidRDefault="00E3732D" w:rsidP="00E3732D">
            <w:pPr>
              <w:keepLines/>
              <w:widowControl/>
              <w:topLinePunct/>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指令与数据存储器合并在一起。</w:t>
            </w:r>
          </w:p>
          <w:p w14:paraId="40C9F605" w14:textId="77777777" w:rsidR="00E3732D" w:rsidRPr="00E3732D" w:rsidRDefault="00E3732D" w:rsidP="00E3732D">
            <w:pPr>
              <w:keepLines/>
              <w:widowControl/>
              <w:wordWrap w:val="0"/>
              <w:topLinePunct/>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指令与数据都通过相同的</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hint="eastAsia"/>
                <w:color w:val="000000" w:themeColor="text1"/>
                <w:szCs w:val="21"/>
              </w:rPr>
              <w:t>传输。</w:t>
            </w:r>
          </w:p>
        </w:tc>
        <w:tc>
          <w:tcPr>
            <w:tcW w:w="1158" w:type="pct"/>
            <w:vAlign w:val="center"/>
            <w:hideMark/>
          </w:tcPr>
          <w:p w14:paraId="1EF0060B"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一般用于</w:t>
            </w:r>
            <w:r w:rsidRPr="00E3732D">
              <w:rPr>
                <w:rFonts w:ascii="思源黑体 CN Medium" w:eastAsia="思源黑体 CN Medium" w:hAnsi="思源黑体 CN Medium" w:cs="思源黑体 CN Medium"/>
                <w:color w:val="000000" w:themeColor="text1"/>
                <w:szCs w:val="21"/>
              </w:rPr>
              <w:t>PC处理器，如I3、I5、I7处理器。</w:t>
            </w:r>
          </w:p>
          <w:p w14:paraId="7924A0DF"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注：</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hint="eastAsia"/>
                <w:b/>
                <w:color w:val="000000" w:themeColor="text1"/>
                <w:szCs w:val="21"/>
              </w:rPr>
              <w:t>属于冯·诺依曼结构</w:t>
            </w:r>
          </w:p>
        </w:tc>
      </w:tr>
      <w:tr w:rsidR="00B37B6C" w:rsidRPr="00E3732D" w14:paraId="600ED762" w14:textId="77777777" w:rsidTr="00B33439">
        <w:trPr>
          <w:trHeight w:val="1513"/>
        </w:trPr>
        <w:tc>
          <w:tcPr>
            <w:tcW w:w="623" w:type="pct"/>
            <w:vAlign w:val="center"/>
            <w:hideMark/>
          </w:tcPr>
          <w:p w14:paraId="630C78E3"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哈佛结构</w:t>
            </w:r>
          </w:p>
        </w:tc>
        <w:tc>
          <w:tcPr>
            <w:tcW w:w="1877" w:type="pct"/>
            <w:vAlign w:val="center"/>
            <w:hideMark/>
          </w:tcPr>
          <w:p w14:paraId="70867D92" w14:textId="77777777" w:rsidR="00E3732D" w:rsidRPr="00E3732D" w:rsidRDefault="00E3732D" w:rsidP="00E3732D">
            <w:pPr>
              <w:keepLines/>
              <w:widowControl/>
              <w:topLinePunct/>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p>
        </w:tc>
        <w:tc>
          <w:tcPr>
            <w:tcW w:w="1342" w:type="pct"/>
            <w:vAlign w:val="center"/>
            <w:hideMark/>
          </w:tcPr>
          <w:p w14:paraId="728C3376"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指令与数据分开存储，可以</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hint="eastAsia"/>
                <w:color w:val="000000" w:themeColor="text1"/>
                <w:szCs w:val="21"/>
              </w:rPr>
              <w:t>读取，有较高数据的吞吐率。</w:t>
            </w:r>
          </w:p>
          <w:p w14:paraId="079F2597"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有</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条总线：指令和数据的数据总线与地址总线。</w:t>
            </w:r>
          </w:p>
        </w:tc>
        <w:tc>
          <w:tcPr>
            <w:tcW w:w="1158" w:type="pct"/>
            <w:vAlign w:val="center"/>
            <w:hideMark/>
          </w:tcPr>
          <w:p w14:paraId="7F71BEBC"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一般用于嵌入式系统处理器。</w:t>
            </w:r>
          </w:p>
          <w:p w14:paraId="49AF2AEE"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注：</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b/>
                <w:color w:val="000000" w:themeColor="text1"/>
                <w:szCs w:val="21"/>
              </w:rPr>
              <w:t>属于哈佛结构</w:t>
            </w:r>
          </w:p>
        </w:tc>
      </w:tr>
    </w:tbl>
    <w:p w14:paraId="3469AC29" w14:textId="77777777" w:rsidR="00E3732D" w:rsidRPr="00E3732D" w:rsidRDefault="00E3732D" w:rsidP="00E3732D">
      <w:pPr>
        <w:widowControl/>
        <w:wordWrap w:val="0"/>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115" w:name="_Toc139891993"/>
      <w:r w:rsidRPr="00E3732D">
        <w:rPr>
          <w:rFonts w:ascii="思源黑体 CN Medium" w:eastAsia="思源黑体 CN Medium" w:hAnsi="思源黑体 CN Medium" w:cs="思源黑体 CN Medium"/>
          <w:b/>
          <w:bCs/>
          <w:color w:val="000000" w:themeColor="text1"/>
          <w:sz w:val="24"/>
          <w:szCs w:val="24"/>
        </w:rPr>
        <w:t xml:space="preserve">2.4 </w:t>
      </w:r>
      <w:r w:rsidRPr="00E3732D">
        <w:rPr>
          <w:rFonts w:ascii="思源黑体 CN Medium" w:eastAsia="思源黑体 CN Medium" w:hAnsi="思源黑体 CN Medium" w:cs="思源黑体 CN Medium" w:hint="eastAsia"/>
          <w:b/>
          <w:bCs/>
          <w:color w:val="000000" w:themeColor="text1"/>
          <w:sz w:val="24"/>
          <w:szCs w:val="24"/>
        </w:rPr>
        <w:t>总线</w:t>
      </w:r>
      <w:bookmarkEnd w:id="115"/>
    </w:p>
    <w:p w14:paraId="54FE6767"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总线的基本概念：</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hint="eastAsia"/>
          <w:color w:val="000000" w:themeColor="text1"/>
          <w:szCs w:val="21"/>
        </w:rPr>
        <w:t>。</w:t>
      </w:r>
    </w:p>
    <w:p w14:paraId="3ED1B156"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特点：</w:t>
      </w:r>
    </w:p>
    <w:p w14:paraId="0D8CFEB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挂接在总线上的多个部件只能分时向总线发送数据，但可同时从总线接收数据。</w:t>
      </w:r>
    </w:p>
    <w:p w14:paraId="7513ACF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通过总线复用方式可以减少总线中信号线的数量，以较少的信号线传输更多的信息。</w:t>
      </w:r>
    </w:p>
    <w:p w14:paraId="0EDF18F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总线分类：</w:t>
      </w:r>
    </w:p>
    <w:p w14:paraId="1FCE3744"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w:t>
      </w:r>
      <w:r w:rsidRPr="00E3732D">
        <w:rPr>
          <w:rFonts w:ascii="思源黑体 CN Medium" w:eastAsia="思源黑体 CN Medium" w:hAnsi="思源黑体 CN Medium" w:cs="思源黑体 CN Medium"/>
          <w:b/>
          <w:color w:val="000000" w:themeColor="text1"/>
          <w:szCs w:val="21"/>
        </w:rPr>
        <w:t>1）从功能上来对总线进行划分：</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p>
    <w:p w14:paraId="452AFCA0"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w:t>
      </w:r>
      <w:r w:rsidRPr="00E3732D">
        <w:rPr>
          <w:rFonts w:ascii="思源黑体 CN Medium" w:eastAsia="思源黑体 CN Medium" w:hAnsi="思源黑体 CN Medium" w:cs="思源黑体 CN Medium"/>
          <w:b/>
          <w:color w:val="000000" w:themeColor="text1"/>
          <w:szCs w:val="21"/>
        </w:rPr>
        <w:t>2）从数据传输的方式划分为</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p>
    <w:p w14:paraId="1D2A668F" w14:textId="77777777" w:rsidR="00E3732D" w:rsidRPr="00E3732D" w:rsidRDefault="00E3732D" w:rsidP="00E3732D">
      <w:pPr>
        <w:keepLines/>
        <w:widowControl/>
        <w:wordWrap w:val="0"/>
        <w:adjustRightInd w:val="0"/>
        <w:snapToGrid w:val="0"/>
        <w:jc w:val="left"/>
        <w:outlineLvl w:val="1"/>
        <w:rPr>
          <w:rFonts w:ascii="思源黑体 CN Medium" w:eastAsia="思源黑体 CN Medium" w:hAnsi="思源黑体 CN Medium" w:cs="思源黑体 CN Medium"/>
          <w:b/>
          <w:bCs/>
          <w:color w:val="000000" w:themeColor="text1"/>
          <w:sz w:val="28"/>
          <w:szCs w:val="28"/>
        </w:rPr>
      </w:pPr>
      <w:bookmarkStart w:id="116" w:name="_Toc136371117"/>
      <w:bookmarkStart w:id="117" w:name="_Toc139891994"/>
      <w:r w:rsidRPr="00E3732D">
        <w:rPr>
          <w:rFonts w:ascii="思源黑体 CN Medium" w:eastAsia="思源黑体 CN Medium" w:hAnsi="思源黑体 CN Medium" w:cs="思源黑体 CN Medium"/>
          <w:b/>
          <w:bCs/>
          <w:color w:val="000000" w:themeColor="text1"/>
          <w:sz w:val="28"/>
          <w:szCs w:val="28"/>
        </w:rPr>
        <w:t xml:space="preserve">3 </w:t>
      </w:r>
      <w:r w:rsidRPr="00E3732D">
        <w:rPr>
          <w:rFonts w:ascii="思源黑体 CN Medium" w:eastAsia="思源黑体 CN Medium" w:hAnsi="思源黑体 CN Medium" w:cs="思源黑体 CN Medium" w:hint="eastAsia"/>
          <w:b/>
          <w:bCs/>
          <w:color w:val="000000" w:themeColor="text1"/>
          <w:sz w:val="28"/>
          <w:szCs w:val="28"/>
        </w:rPr>
        <w:t>嵌入式操作系统</w:t>
      </w:r>
      <w:bookmarkEnd w:id="116"/>
      <w:bookmarkEnd w:id="117"/>
    </w:p>
    <w:p w14:paraId="7EAD4D05" w14:textId="77777777" w:rsidR="00E3732D" w:rsidRPr="00E3732D" w:rsidRDefault="00E3732D" w:rsidP="00E3732D">
      <w:pPr>
        <w:widowControl/>
        <w:wordWrap w:val="0"/>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118" w:name="_Toc139891995"/>
      <w:r w:rsidRPr="00E3732D">
        <w:rPr>
          <w:rFonts w:ascii="思源黑体 CN Medium" w:eastAsia="思源黑体 CN Medium" w:hAnsi="思源黑体 CN Medium" w:cs="思源黑体 CN Medium"/>
          <w:b/>
          <w:bCs/>
          <w:color w:val="000000" w:themeColor="text1"/>
          <w:sz w:val="24"/>
          <w:szCs w:val="24"/>
        </w:rPr>
        <w:t xml:space="preserve">3.1 </w:t>
      </w:r>
      <w:r w:rsidRPr="00E3732D">
        <w:rPr>
          <w:rFonts w:ascii="思源黑体 CN Medium" w:eastAsia="思源黑体 CN Medium" w:hAnsi="思源黑体 CN Medium" w:cs="思源黑体 CN Medium" w:hint="eastAsia"/>
          <w:b/>
          <w:bCs/>
          <w:color w:val="000000" w:themeColor="text1"/>
          <w:sz w:val="24"/>
          <w:szCs w:val="24"/>
        </w:rPr>
        <w:t>嵌入式操作系统的定义及特点</w:t>
      </w:r>
      <w:bookmarkEnd w:id="118"/>
    </w:p>
    <w:p w14:paraId="5970A72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嵌入式操作系统</w:t>
      </w:r>
      <w:r w:rsidRPr="00E3732D">
        <w:rPr>
          <w:rFonts w:ascii="思源黑体 CN Medium" w:eastAsia="思源黑体 CN Medium" w:hAnsi="思源黑体 CN Medium" w:cs="思源黑体 CN Medium"/>
          <w:color w:val="000000" w:themeColor="text1"/>
          <w:szCs w:val="21"/>
        </w:rPr>
        <w:t>（Embedded Operating System，EOS）是指</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rPr>
        <w:t>。嵌入式操作系统是一种用途广泛的系统软件，负责嵌入式系统的全部软、硬件资源分配、任务调度、控制、协调并行活动等工作。通常包括与硬件相关的底层驱动软件、系统内核、设备驱动接口、通信协议、图形界面、标准化浏览器等。</w:t>
      </w:r>
    </w:p>
    <w:p w14:paraId="51CAA55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根据系统对时间的敏感程度可将嵌入式系统划分为：</w:t>
      </w:r>
    </w:p>
    <w:p w14:paraId="6635F0B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5F73AB">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w:t>
      </w:r>
      <w:r w:rsidRPr="005F73AB">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u w:val="single"/>
        </w:rPr>
        <w:tab/>
        <w:t xml:space="preserve">                </w:t>
      </w:r>
    </w:p>
    <w:p w14:paraId="3E5F9A5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b/>
          <w:color w:val="000000" w:themeColor="text1"/>
          <w:szCs w:val="21"/>
        </w:rPr>
        <w:t>：能够在指定或者确定的时间内</w:t>
      </w:r>
      <w:r w:rsidRPr="00E3732D">
        <w:rPr>
          <w:rFonts w:ascii="思源黑体 CN Medium" w:eastAsia="思源黑体 CN Medium" w:hAnsi="思源黑体 CN Medium" w:cs="思源黑体 CN Medium"/>
          <w:color w:val="000000" w:themeColor="text1"/>
          <w:szCs w:val="21"/>
        </w:rPr>
        <w:t>完成系统功能和外部或内部、同步或异步时间做出响应的系统。</w:t>
      </w:r>
    </w:p>
    <w:p w14:paraId="74B0752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嵌入式操作系统具有一般操作系统的功能</w:t>
      </w:r>
      <w:r w:rsidRPr="005F73AB">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同时具有嵌入式软件的特点，主要有：</w:t>
      </w:r>
    </w:p>
    <w:p w14:paraId="308B8E4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u w:val="single"/>
        </w:rPr>
        <w:lastRenderedPageBreak/>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rPr>
        <w:t>。</w:t>
      </w:r>
    </w:p>
    <w:p w14:paraId="74DDC7F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实时操作系统的</w:t>
      </w:r>
      <w:proofErr w:type="gramStart"/>
      <w:r w:rsidRPr="00E3732D">
        <w:rPr>
          <w:rFonts w:ascii="思源黑体 CN Medium" w:eastAsia="思源黑体 CN Medium" w:hAnsi="思源黑体 CN Medium" w:cs="思源黑体 CN Medium" w:hint="eastAsia"/>
          <w:color w:val="000000" w:themeColor="text1"/>
          <w:szCs w:val="21"/>
        </w:rPr>
        <w:t>最</w:t>
      </w:r>
      <w:proofErr w:type="gramEnd"/>
      <w:r w:rsidRPr="00E3732D">
        <w:rPr>
          <w:rFonts w:ascii="思源黑体 CN Medium" w:eastAsia="思源黑体 CN Medium" w:hAnsi="思源黑体 CN Medium" w:cs="思源黑体 CN Medium" w:hint="eastAsia"/>
          <w:color w:val="000000" w:themeColor="text1"/>
          <w:szCs w:val="21"/>
        </w:rPr>
        <w:t>核心特点是</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hint="eastAsia"/>
          <w:color w:val="000000" w:themeColor="text1"/>
          <w:szCs w:val="21"/>
        </w:rPr>
        <w:t>强。</w:t>
      </w:r>
    </w:p>
    <w:p w14:paraId="7B4CC224"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嵌入式实时操作系统实时性的评价指标</w:t>
      </w:r>
    </w:p>
    <w:p w14:paraId="4AC0CB80" w14:textId="77777777" w:rsidR="00E3732D" w:rsidRPr="00E3732D" w:rsidRDefault="00E3732D" w:rsidP="00E3732D">
      <w:pPr>
        <w:keepLines/>
        <w:widowControl/>
        <w:numPr>
          <w:ilvl w:val="2"/>
          <w:numId w:val="32"/>
        </w:numPr>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u w:val="single"/>
        </w:rPr>
        <w:tab/>
        <w:t xml:space="preserve">                </w:t>
      </w:r>
    </w:p>
    <w:p w14:paraId="614BC10B" w14:textId="77777777" w:rsidR="00E3732D" w:rsidRPr="00E3732D" w:rsidRDefault="00E3732D" w:rsidP="00E3732D">
      <w:pPr>
        <w:keepLines/>
        <w:widowControl/>
        <w:numPr>
          <w:ilvl w:val="2"/>
          <w:numId w:val="32"/>
        </w:numPr>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u w:val="single"/>
        </w:rPr>
        <w:tab/>
        <w:t xml:space="preserve">                </w:t>
      </w:r>
    </w:p>
    <w:p w14:paraId="3239B124" w14:textId="77777777" w:rsidR="00E3732D" w:rsidRPr="00E3732D" w:rsidRDefault="00E3732D" w:rsidP="00E3732D">
      <w:pPr>
        <w:keepLines/>
        <w:widowControl/>
        <w:numPr>
          <w:ilvl w:val="2"/>
          <w:numId w:val="32"/>
        </w:numPr>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u w:val="single"/>
        </w:rPr>
        <w:tab/>
        <w:t xml:space="preserve">                </w:t>
      </w:r>
    </w:p>
    <w:p w14:paraId="6A4D8C5D" w14:textId="77777777" w:rsidR="00E3732D" w:rsidRPr="00E3732D" w:rsidRDefault="00E3732D" w:rsidP="00E3732D">
      <w:pPr>
        <w:widowControl/>
        <w:wordWrap w:val="0"/>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119" w:name="_Toc139891996"/>
      <w:r w:rsidRPr="00E3732D">
        <w:rPr>
          <w:rFonts w:ascii="思源黑体 CN Medium" w:eastAsia="思源黑体 CN Medium" w:hAnsi="思源黑体 CN Medium" w:cs="思源黑体 CN Medium"/>
          <w:b/>
          <w:bCs/>
          <w:color w:val="000000" w:themeColor="text1"/>
          <w:sz w:val="24"/>
          <w:szCs w:val="24"/>
        </w:rPr>
        <w:t xml:space="preserve">3.2 </w:t>
      </w:r>
      <w:r w:rsidRPr="00E3732D">
        <w:rPr>
          <w:rFonts w:ascii="思源黑体 CN Medium" w:eastAsia="思源黑体 CN Medium" w:hAnsi="思源黑体 CN Medium" w:cs="思源黑体 CN Medium" w:hint="eastAsia"/>
          <w:b/>
          <w:bCs/>
          <w:color w:val="000000" w:themeColor="text1"/>
          <w:sz w:val="24"/>
          <w:szCs w:val="24"/>
        </w:rPr>
        <w:t>嵌入式实时操作系统调度算法</w:t>
      </w:r>
      <w:bookmarkEnd w:id="119"/>
    </w:p>
    <w:p w14:paraId="3C0EC744" w14:textId="77777777" w:rsidR="00E3732D" w:rsidRPr="00E3732D" w:rsidRDefault="00E3732D" w:rsidP="00E3732D">
      <w:pPr>
        <w:keepLines/>
        <w:widowControl/>
        <w:wordWrap w:val="0"/>
        <w:topLinePunct/>
        <w:autoSpaceDN w:val="0"/>
        <w:adjustRightInd w:val="0"/>
        <w:snapToGrid w:val="0"/>
        <w:ind w:firstLineChars="300" w:firstLine="63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hint="eastAsia"/>
          <w:b/>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系统为每个任务分配一个</w:t>
      </w:r>
      <w:r w:rsidRPr="00E3732D">
        <w:rPr>
          <w:rFonts w:ascii="思源黑体 CN Medium" w:eastAsia="思源黑体 CN Medium" w:hAnsi="思源黑体 CN Medium" w:cs="思源黑体 CN Medium" w:hint="eastAsia"/>
          <w:b/>
          <w:color w:val="000000" w:themeColor="text1"/>
          <w:szCs w:val="21"/>
        </w:rPr>
        <w:t>相对固定</w:t>
      </w:r>
      <w:r w:rsidRPr="00E3732D">
        <w:rPr>
          <w:rFonts w:ascii="思源黑体 CN Medium" w:eastAsia="思源黑体 CN Medium" w:hAnsi="思源黑体 CN Medium" w:cs="思源黑体 CN Medium" w:hint="eastAsia"/>
          <w:color w:val="000000" w:themeColor="text1"/>
          <w:szCs w:val="21"/>
        </w:rPr>
        <w:t>的优先顺序。</w:t>
      </w:r>
    </w:p>
    <w:p w14:paraId="1DFF62BB" w14:textId="77777777" w:rsidR="00E3732D" w:rsidRPr="00E3732D" w:rsidRDefault="00E3732D" w:rsidP="00E3732D">
      <w:pPr>
        <w:keepLines/>
        <w:widowControl/>
        <w:wordWrap w:val="0"/>
        <w:topLinePunct/>
        <w:autoSpaceDN w:val="0"/>
        <w:adjustRightInd w:val="0"/>
        <w:snapToGrid w:val="0"/>
        <w:ind w:firstLineChars="300" w:firstLine="647"/>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抢占式优先级调度算法：</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rPr>
        <w:t>。</w:t>
      </w:r>
    </w:p>
    <w:p w14:paraId="697B7068" w14:textId="77777777" w:rsidR="00E3732D" w:rsidRPr="00E3732D" w:rsidRDefault="00E3732D" w:rsidP="00E3732D">
      <w:pPr>
        <w:keepLines/>
        <w:widowControl/>
        <w:wordWrap w:val="0"/>
        <w:topLinePunct/>
        <w:autoSpaceDN w:val="0"/>
        <w:adjustRightInd w:val="0"/>
        <w:snapToGrid w:val="0"/>
        <w:ind w:firstLineChars="300" w:firstLine="63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hint="eastAsia"/>
          <w:b/>
          <w:color w:val="000000" w:themeColor="text1"/>
          <w:szCs w:val="21"/>
        </w:rPr>
        <w:t>（</w:t>
      </w:r>
      <w:r w:rsidRPr="00E3732D">
        <w:rPr>
          <w:rFonts w:ascii="思源黑体 CN Medium" w:eastAsia="思源黑体 CN Medium" w:hAnsi="思源黑体 CN Medium" w:cs="思源黑体 CN Medium"/>
          <w:b/>
          <w:color w:val="000000" w:themeColor="text1"/>
          <w:szCs w:val="21"/>
        </w:rPr>
        <w:t>EDF算法）：</w:t>
      </w:r>
      <w:r w:rsidRPr="00E3732D">
        <w:rPr>
          <w:rFonts w:ascii="思源黑体 CN Medium" w:eastAsia="思源黑体 CN Medium" w:hAnsi="思源黑体 CN Medium" w:cs="思源黑体 CN Medium"/>
          <w:color w:val="000000" w:themeColor="text1"/>
          <w:szCs w:val="21"/>
        </w:rPr>
        <w:t>根据任务的截止时间</w:t>
      </w:r>
      <w:r w:rsidRPr="00E3732D">
        <w:rPr>
          <w:rFonts w:ascii="思源黑体 CN Medium" w:eastAsia="思源黑体 CN Medium" w:hAnsi="思源黑体 CN Medium" w:cs="思源黑体 CN Medium"/>
          <w:b/>
          <w:color w:val="000000" w:themeColor="text1"/>
          <w:szCs w:val="21"/>
        </w:rPr>
        <w:t>头端</w:t>
      </w:r>
      <w:r w:rsidRPr="00E3732D">
        <w:rPr>
          <w:rFonts w:ascii="思源黑体 CN Medium" w:eastAsia="思源黑体 CN Medium" w:hAnsi="思源黑体 CN Medium" w:cs="思源黑体 CN Medium"/>
          <w:color w:val="000000" w:themeColor="text1"/>
          <w:szCs w:val="21"/>
        </w:rPr>
        <w:t>来确定其优先级，对于时间期限最近的任务，分配最高的优先级。</w:t>
      </w:r>
    </w:p>
    <w:p w14:paraId="3F9422C5" w14:textId="77777777" w:rsidR="00E3732D" w:rsidRPr="00E3732D" w:rsidRDefault="00E3732D" w:rsidP="00E3732D">
      <w:pPr>
        <w:keepLines/>
        <w:widowControl/>
        <w:wordWrap w:val="0"/>
        <w:topLinePunct/>
        <w:autoSpaceDN w:val="0"/>
        <w:adjustRightInd w:val="0"/>
        <w:snapToGrid w:val="0"/>
        <w:ind w:firstLineChars="300" w:firstLine="647"/>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最晚截止期调度算法</w:t>
      </w: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hint="eastAsia"/>
          <w:color w:val="000000" w:themeColor="text1"/>
          <w:szCs w:val="21"/>
        </w:rPr>
        <w:t>。</w:t>
      </w:r>
    </w:p>
    <w:p w14:paraId="3106A301" w14:textId="77777777" w:rsidR="00E3732D" w:rsidRPr="00E3732D" w:rsidRDefault="00E3732D" w:rsidP="00E3732D">
      <w:pPr>
        <w:widowControl/>
        <w:wordWrap w:val="0"/>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120" w:name="_Toc139891997"/>
      <w:r w:rsidRPr="00E3732D">
        <w:rPr>
          <w:rFonts w:ascii="思源黑体 CN Medium" w:eastAsia="思源黑体 CN Medium" w:hAnsi="思源黑体 CN Medium" w:cs="思源黑体 CN Medium"/>
          <w:b/>
          <w:bCs/>
          <w:color w:val="000000" w:themeColor="text1"/>
          <w:sz w:val="24"/>
          <w:szCs w:val="24"/>
        </w:rPr>
        <w:t xml:space="preserve">3.3 </w:t>
      </w:r>
      <w:r w:rsidRPr="00E3732D">
        <w:rPr>
          <w:rFonts w:ascii="思源黑体 CN Medium" w:eastAsia="思源黑体 CN Medium" w:hAnsi="思源黑体 CN Medium" w:cs="思源黑体 CN Medium" w:hint="eastAsia"/>
          <w:b/>
          <w:bCs/>
          <w:color w:val="000000" w:themeColor="text1"/>
          <w:sz w:val="24"/>
          <w:szCs w:val="24"/>
        </w:rPr>
        <w:t>操作系统内核架构</w:t>
      </w:r>
      <w:bookmarkEnd w:id="120"/>
    </w:p>
    <w:p w14:paraId="66A8231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内核是操作系统的核心部分，它管理着系统的各种资源。内核可以看成连接应用程序和硬件的一座桥梁，是直接运行在硬件上的</w:t>
      </w:r>
      <w:proofErr w:type="gramStart"/>
      <w:r w:rsidRPr="00E3732D">
        <w:rPr>
          <w:rFonts w:ascii="思源黑体 CN Medium" w:eastAsia="思源黑体 CN Medium" w:hAnsi="思源黑体 CN Medium" w:cs="思源黑体 CN Medium" w:hint="eastAsia"/>
          <w:color w:val="000000" w:themeColor="text1"/>
          <w:szCs w:val="21"/>
        </w:rPr>
        <w:t>最</w:t>
      </w:r>
      <w:proofErr w:type="gramEnd"/>
      <w:r w:rsidRPr="00E3732D">
        <w:rPr>
          <w:rFonts w:ascii="思源黑体 CN Medium" w:eastAsia="思源黑体 CN Medium" w:hAnsi="思源黑体 CN Medium" w:cs="思源黑体 CN Medium" w:hint="eastAsia"/>
          <w:color w:val="000000" w:themeColor="text1"/>
          <w:szCs w:val="21"/>
        </w:rPr>
        <w:t>基础的软件实体。</w:t>
      </w:r>
    </w:p>
    <w:p w14:paraId="5B583A3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目前从内核架构来划分，可分为</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rPr>
        <w:t>（Monolithic Kernel）</w:t>
      </w:r>
      <w:r w:rsidRPr="00E3732D">
        <w:rPr>
          <w:rFonts w:ascii="思源黑体 CN Medium" w:eastAsia="思源黑体 CN Medium" w:hAnsi="思源黑体 CN Medium" w:cs="思源黑体 CN Medium" w:hint="eastAsia"/>
          <w:color w:val="000000" w:themeColor="text1"/>
          <w:szCs w:val="21"/>
        </w:rPr>
        <w:t>和</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rPr>
        <w:t>（Micro Kernel）。</w:t>
      </w:r>
    </w:p>
    <w:p w14:paraId="62BE6E0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3E8EF94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0E242F44" w14:textId="77777777" w:rsidR="00B33439" w:rsidRDefault="00B33439">
      <w:pPr>
        <w:widowControl/>
        <w:jc w:val="left"/>
        <w:rPr>
          <w:rFonts w:ascii="思源黑体 CN Medium" w:eastAsia="思源黑体 CN Medium" w:hAnsi="思源黑体 CN Medium" w:cs="思源黑体 CN Medium"/>
          <w:b/>
          <w:bCs/>
          <w:color w:val="000000" w:themeColor="text1"/>
          <w:kern w:val="44"/>
          <w:sz w:val="32"/>
          <w:szCs w:val="32"/>
        </w:rPr>
      </w:pPr>
      <w:bookmarkStart w:id="121" w:name="_Toc136371120"/>
      <w:bookmarkStart w:id="122" w:name="_Hlk136350372"/>
      <w:r>
        <w:rPr>
          <w:rFonts w:ascii="思源黑体 CN Medium" w:eastAsia="思源黑体 CN Medium" w:hAnsi="思源黑体 CN Medium" w:cs="思源黑体 CN Medium"/>
          <w:b/>
          <w:bCs/>
          <w:color w:val="000000" w:themeColor="text1"/>
          <w:kern w:val="44"/>
          <w:sz w:val="32"/>
          <w:szCs w:val="32"/>
        </w:rPr>
        <w:br w:type="page"/>
      </w:r>
    </w:p>
    <w:p w14:paraId="0DFDD543" w14:textId="72B7BEEB" w:rsidR="00E3732D" w:rsidRPr="00E3732D" w:rsidRDefault="00E3732D" w:rsidP="00E3732D">
      <w:pPr>
        <w:keepLines/>
        <w:widowControl/>
        <w:wordWrap w:val="0"/>
        <w:adjustRightInd w:val="0"/>
        <w:snapToGrid w:val="0"/>
        <w:jc w:val="center"/>
        <w:outlineLvl w:val="0"/>
        <w:rPr>
          <w:rFonts w:ascii="思源黑体 CN Medium" w:eastAsia="思源黑体 CN Medium" w:hAnsi="思源黑体 CN Medium" w:cs="思源黑体 CN Medium"/>
          <w:b/>
          <w:bCs/>
          <w:color w:val="000000" w:themeColor="text1"/>
          <w:kern w:val="44"/>
          <w:sz w:val="32"/>
          <w:szCs w:val="32"/>
        </w:rPr>
      </w:pPr>
      <w:bookmarkStart w:id="123" w:name="_Toc139891998"/>
      <w:r w:rsidRPr="00E3732D">
        <w:rPr>
          <w:rFonts w:ascii="思源黑体 CN Medium" w:eastAsia="思源黑体 CN Medium" w:hAnsi="思源黑体 CN Medium" w:cs="思源黑体 CN Medium" w:hint="eastAsia"/>
          <w:b/>
          <w:bCs/>
          <w:color w:val="000000" w:themeColor="text1"/>
          <w:kern w:val="44"/>
          <w:sz w:val="32"/>
          <w:szCs w:val="32"/>
        </w:rPr>
        <w:lastRenderedPageBreak/>
        <w:t>第八章</w:t>
      </w:r>
      <w:r w:rsidRPr="00E3732D">
        <w:rPr>
          <w:rFonts w:ascii="思源黑体 CN Medium" w:eastAsia="思源黑体 CN Medium" w:hAnsi="思源黑体 CN Medium" w:cs="思源黑体 CN Medium"/>
          <w:b/>
          <w:bCs/>
          <w:color w:val="000000" w:themeColor="text1"/>
          <w:kern w:val="44"/>
          <w:sz w:val="32"/>
          <w:szCs w:val="32"/>
        </w:rPr>
        <w:t xml:space="preserve"> </w:t>
      </w:r>
      <w:r w:rsidRPr="00E3732D">
        <w:rPr>
          <w:rFonts w:ascii="思源黑体 CN Medium" w:eastAsia="思源黑体 CN Medium" w:hAnsi="思源黑体 CN Medium" w:cs="思源黑体 CN Medium" w:hint="eastAsia"/>
          <w:b/>
          <w:bCs/>
          <w:color w:val="000000" w:themeColor="text1"/>
          <w:kern w:val="44"/>
          <w:sz w:val="32"/>
          <w:szCs w:val="32"/>
        </w:rPr>
        <w:t>数据库系统</w:t>
      </w:r>
      <w:bookmarkEnd w:id="121"/>
      <w:bookmarkEnd w:id="123"/>
    </w:p>
    <w:p w14:paraId="5DEB3538" w14:textId="77777777" w:rsidR="00E3732D" w:rsidRPr="00E3732D" w:rsidRDefault="00E3732D" w:rsidP="00E3732D">
      <w:pPr>
        <w:widowControl/>
        <w:wordWrap w:val="0"/>
        <w:jc w:val="left"/>
        <w:outlineLvl w:val="1"/>
        <w:rPr>
          <w:rFonts w:ascii="思源黑体 CN Medium" w:eastAsia="思源黑体 CN Medium" w:hAnsi="思源黑体 CN Medium" w:cs="Times New Roman"/>
          <w:b/>
          <w:bCs/>
          <w:color w:val="000000" w:themeColor="text1"/>
          <w:sz w:val="24"/>
          <w:szCs w:val="21"/>
        </w:rPr>
      </w:pPr>
      <w:bookmarkStart w:id="124" w:name="_Toc136371124"/>
      <w:bookmarkStart w:id="125" w:name="_Toc139891999"/>
      <w:r w:rsidRPr="00E3732D">
        <w:rPr>
          <w:rFonts w:ascii="思源黑体 CN Medium" w:eastAsia="思源黑体 CN Medium" w:hAnsi="思源黑体 CN Medium" w:cs="Times New Roman"/>
          <w:b/>
          <w:bCs/>
          <w:color w:val="000000" w:themeColor="text1"/>
          <w:sz w:val="24"/>
          <w:szCs w:val="21"/>
        </w:rPr>
        <w:t xml:space="preserve">1 </w:t>
      </w:r>
      <w:r w:rsidRPr="00E3732D">
        <w:rPr>
          <w:rFonts w:ascii="思源黑体 CN Medium" w:eastAsia="思源黑体 CN Medium" w:hAnsi="思源黑体 CN Medium" w:cs="Times New Roman" w:hint="eastAsia"/>
          <w:b/>
          <w:bCs/>
          <w:color w:val="000000" w:themeColor="text1"/>
          <w:sz w:val="24"/>
          <w:szCs w:val="21"/>
        </w:rPr>
        <w:t>数据库概述</w:t>
      </w:r>
      <w:bookmarkEnd w:id="124"/>
      <w:bookmarkEnd w:id="125"/>
    </w:p>
    <w:p w14:paraId="236582EE" w14:textId="77777777" w:rsidR="00E3732D" w:rsidRPr="00E3732D" w:rsidRDefault="00E3732D" w:rsidP="00E3732D">
      <w:pPr>
        <w:widowControl/>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126" w:name="_Toc139892000"/>
      <w:r w:rsidRPr="00E3732D">
        <w:rPr>
          <w:rFonts w:ascii="思源黑体 CN Medium" w:eastAsia="思源黑体 CN Medium" w:hAnsi="思源黑体 CN Medium" w:cs="思源黑体 CN Medium"/>
          <w:b/>
          <w:bCs/>
          <w:color w:val="000000" w:themeColor="text1"/>
          <w:sz w:val="24"/>
          <w:szCs w:val="24"/>
        </w:rPr>
        <w:t xml:space="preserve">1.1 </w:t>
      </w:r>
      <w:r w:rsidRPr="00E3732D">
        <w:rPr>
          <w:rFonts w:ascii="思源黑体 CN Medium" w:eastAsia="思源黑体 CN Medium" w:hAnsi="思源黑体 CN Medium" w:cs="思源黑体 CN Medium" w:hint="eastAsia"/>
          <w:b/>
          <w:bCs/>
          <w:color w:val="000000" w:themeColor="text1"/>
          <w:sz w:val="24"/>
          <w:szCs w:val="24"/>
        </w:rPr>
        <w:t>数据库模式</w:t>
      </w:r>
      <w:bookmarkEnd w:id="126"/>
    </w:p>
    <w:p w14:paraId="085CB94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noProof/>
          <w:color w:val="000000" w:themeColor="text1"/>
          <w:szCs w:val="21"/>
        </w:rPr>
      </w:pPr>
      <w:r w:rsidRPr="00E3732D">
        <w:rPr>
          <w:rFonts w:ascii="思源黑体 CN Medium" w:eastAsia="思源黑体 CN Medium" w:hAnsi="思源黑体 CN Medium" w:cs="思源黑体 CN Medium"/>
          <w:noProof/>
          <w:color w:val="000000" w:themeColor="text1"/>
          <w:szCs w:val="21"/>
        </w:rPr>
        <w:t>（1）</w:t>
      </w:r>
      <w:r w:rsidRPr="00E3732D">
        <w:rPr>
          <w:rFonts w:ascii="思源黑体 CN Medium" w:eastAsia="思源黑体 CN Medium" w:hAnsi="思源黑体 CN Medium" w:cs="思源黑体 CN Medium" w:hint="eastAsia"/>
          <w:noProof/>
          <w:color w:val="000000" w:themeColor="text1"/>
          <w:szCs w:val="21"/>
        </w:rPr>
        <w:t>三级模式</w:t>
      </w:r>
      <w:r w:rsidRPr="00034B08">
        <w:rPr>
          <w:rFonts w:ascii="思源黑体 CN Medium" w:eastAsia="思源黑体 CN Medium" w:hAnsi="思源黑体 CN Medium" w:cs="思源黑体 CN Medium" w:hint="eastAsia"/>
          <w:noProof/>
          <w:color w:val="000000" w:themeColor="text1"/>
          <w:szCs w:val="21"/>
        </w:rPr>
        <w:t>：</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hint="eastAsia"/>
          <w:noProof/>
          <w:color w:val="000000" w:themeColor="text1"/>
          <w:szCs w:val="21"/>
        </w:rPr>
        <w:t>。</w:t>
      </w:r>
    </w:p>
    <w:p w14:paraId="683CCA4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noProof/>
          <w:color w:val="000000" w:themeColor="text1"/>
          <w:szCs w:val="21"/>
        </w:rPr>
      </w:pPr>
      <w:r w:rsidRPr="00E3732D">
        <w:rPr>
          <w:rFonts w:ascii="思源黑体 CN Medium" w:eastAsia="思源黑体 CN Medium" w:hAnsi="思源黑体 CN Medium" w:cs="思源黑体 CN Medium"/>
          <w:noProof/>
          <w:color w:val="000000" w:themeColor="text1"/>
          <w:szCs w:val="21"/>
        </w:rPr>
        <w:t>（2）</w:t>
      </w:r>
      <w:r w:rsidRPr="00E3732D">
        <w:rPr>
          <w:rFonts w:ascii="思源黑体 CN Medium" w:eastAsia="思源黑体 CN Medium" w:hAnsi="思源黑体 CN Medium" w:cs="思源黑体 CN Medium" w:hint="eastAsia"/>
          <w:noProof/>
          <w:color w:val="000000" w:themeColor="text1"/>
          <w:szCs w:val="21"/>
        </w:rPr>
        <w:t>两层映像：外模式</w:t>
      </w:r>
      <w:r w:rsidRPr="00E3732D">
        <w:rPr>
          <w:rFonts w:ascii="思源黑体 CN Medium" w:eastAsia="思源黑体 CN Medium" w:hAnsi="思源黑体 CN Medium" w:cs="思源黑体 CN Medium"/>
          <w:noProof/>
          <w:color w:val="000000" w:themeColor="text1"/>
          <w:szCs w:val="21"/>
        </w:rPr>
        <w:t>-模式映像，模式-内模式映像；两层映像可以保证数据库中的数据具有较高的</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noProof/>
          <w:color w:val="000000" w:themeColor="text1"/>
          <w:szCs w:val="21"/>
        </w:rPr>
        <w:t>。</w:t>
      </w:r>
    </w:p>
    <w:p w14:paraId="7F2A19A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noProof/>
          <w:color w:val="000000" w:themeColor="text1"/>
          <w:szCs w:val="21"/>
        </w:rPr>
      </w:pPr>
      <w:r w:rsidRPr="00E3732D">
        <w:rPr>
          <w:rFonts w:ascii="思源黑体 CN Medium" w:eastAsia="思源黑体 CN Medium" w:hAnsi="思源黑体 CN Medium" w:cs="思源黑体 CN Medium" w:hint="eastAsia"/>
          <w:noProof/>
          <w:color w:val="000000" w:themeColor="text1"/>
          <w:szCs w:val="21"/>
        </w:rPr>
        <w:t>（</w:t>
      </w:r>
      <w:r w:rsidRPr="00E3732D">
        <w:rPr>
          <w:rFonts w:ascii="思源黑体 CN Medium" w:eastAsia="思源黑体 CN Medium" w:hAnsi="思源黑体 CN Medium" w:cs="思源黑体 CN Medium"/>
          <w:noProof/>
          <w:color w:val="000000" w:themeColor="text1"/>
          <w:szCs w:val="21"/>
        </w:rPr>
        <w:t>3</w:t>
      </w:r>
      <w:r w:rsidRPr="00E3732D">
        <w:rPr>
          <w:rFonts w:ascii="思源黑体 CN Medium" w:eastAsia="思源黑体 CN Medium" w:hAnsi="思源黑体 CN Medium" w:cs="思源黑体 CN Medium" w:hint="eastAsia"/>
          <w:noProof/>
          <w:color w:val="000000" w:themeColor="text1"/>
          <w:szCs w:val="21"/>
        </w:rPr>
        <w:t>）</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noProof/>
          <w:color w:val="000000" w:themeColor="text1"/>
          <w:szCs w:val="21"/>
        </w:rPr>
        <w:t>：即数据库的内模式发生改变时，应用程序不需要改变。</w:t>
      </w:r>
    </w:p>
    <w:p w14:paraId="0D271D8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noProof/>
          <w:color w:val="000000" w:themeColor="text1"/>
          <w:szCs w:val="21"/>
        </w:rPr>
      </w:pPr>
      <w:r w:rsidRPr="00E3732D">
        <w:rPr>
          <w:rFonts w:ascii="思源黑体 CN Medium" w:eastAsia="思源黑体 CN Medium" w:hAnsi="思源黑体 CN Medium" w:cs="思源黑体 CN Medium"/>
          <w:noProof/>
          <w:color w:val="000000" w:themeColor="text1"/>
          <w:szCs w:val="21"/>
        </w:rPr>
        <w:t>（4）</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noProof/>
          <w:color w:val="000000" w:themeColor="text1"/>
          <w:szCs w:val="21"/>
        </w:rPr>
        <w:t>：即逻辑结构发生改变时，用户程序不需要改变。（逻辑独立性比物理独立性更难实现）</w:t>
      </w:r>
    </w:p>
    <w:p w14:paraId="30A448E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noProof/>
          <w:color w:val="000000" w:themeColor="text1"/>
          <w:szCs w:val="21"/>
        </w:rPr>
      </w:pPr>
      <w:r w:rsidRPr="00E3732D">
        <w:rPr>
          <w:rFonts w:ascii="思源黑体 CN Medium" w:eastAsia="思源黑体 CN Medium" w:hAnsi="思源黑体 CN Medium" w:cs="思源黑体 CN Medium" w:hint="eastAsia"/>
          <w:noProof/>
          <w:color w:val="000000" w:themeColor="text1"/>
          <w:szCs w:val="21"/>
        </w:rPr>
        <w:t>（</w:t>
      </w:r>
      <w:r w:rsidRPr="00E3732D">
        <w:rPr>
          <w:rFonts w:ascii="思源黑体 CN Medium" w:eastAsia="思源黑体 CN Medium" w:hAnsi="思源黑体 CN Medium" w:cs="思源黑体 CN Medium"/>
          <w:noProof/>
          <w:color w:val="000000" w:themeColor="text1"/>
          <w:szCs w:val="21"/>
        </w:rPr>
        <w:t>5）</w:t>
      </w:r>
      <w:r w:rsidRPr="00E3732D">
        <w:rPr>
          <w:rFonts w:ascii="思源黑体 CN Medium" w:eastAsia="思源黑体 CN Medium" w:hAnsi="思源黑体 CN Medium" w:cs="思源黑体 CN Medium"/>
          <w:b/>
          <w:noProof/>
          <w:color w:val="000000" w:themeColor="text1"/>
          <w:szCs w:val="21"/>
        </w:rPr>
        <w:t>聚簇索引会影响</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p>
    <w:p w14:paraId="298E0B6E" w14:textId="77777777" w:rsidR="00E3732D" w:rsidRPr="00E3732D" w:rsidRDefault="00E3732D" w:rsidP="00E3732D">
      <w:pPr>
        <w:keepLines/>
        <w:widowControl/>
        <w:wordWrap w:val="0"/>
        <w:topLinePunct/>
        <w:autoSpaceDN w:val="0"/>
        <w:adjustRightInd w:val="0"/>
        <w:snapToGrid w:val="0"/>
        <w:ind w:left="42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object w:dxaOrig="8497" w:dyaOrig="6853" w14:anchorId="236AE9F5">
          <v:shape id="_x0000_i1031" type="#_x0000_t75" style="width:264.75pt;height:214.5pt" o:ole="">
            <v:imagedata r:id="rId29" o:title=""/>
          </v:shape>
          <o:OLEObject Type="Embed" ProgID="Visio.Drawing.15" ShapeID="_x0000_i1031" DrawAspect="Content" ObjectID="_1750505010" r:id="rId30"/>
        </w:object>
      </w:r>
    </w:p>
    <w:p w14:paraId="49594D4F" w14:textId="77777777" w:rsidR="00E3732D" w:rsidRPr="00E3732D" w:rsidRDefault="00E3732D" w:rsidP="00E3732D">
      <w:pPr>
        <w:widowControl/>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127" w:name="_Toc139892001"/>
      <w:r w:rsidRPr="00E3732D">
        <w:rPr>
          <w:rFonts w:ascii="思源黑体 CN Medium" w:eastAsia="思源黑体 CN Medium" w:hAnsi="思源黑体 CN Medium" w:cs="思源黑体 CN Medium"/>
          <w:b/>
          <w:bCs/>
          <w:color w:val="000000" w:themeColor="text1"/>
          <w:sz w:val="24"/>
          <w:szCs w:val="24"/>
        </w:rPr>
        <w:t xml:space="preserve">1.2 </w:t>
      </w:r>
      <w:r w:rsidRPr="00E3732D">
        <w:rPr>
          <w:rFonts w:ascii="思源黑体 CN Medium" w:eastAsia="思源黑体 CN Medium" w:hAnsi="思源黑体 CN Medium" w:cs="思源黑体 CN Medium" w:hint="eastAsia"/>
          <w:b/>
          <w:bCs/>
          <w:color w:val="000000" w:themeColor="text1"/>
          <w:sz w:val="24"/>
          <w:szCs w:val="24"/>
        </w:rPr>
        <w:t>分布式数据库</w:t>
      </w:r>
      <w:bookmarkEnd w:id="127"/>
    </w:p>
    <w:p w14:paraId="01F79B1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w:t>
      </w:r>
      <w:r w:rsidRPr="00E3732D">
        <w:rPr>
          <w:rFonts w:ascii="思源黑体 CN Medium" w:eastAsia="思源黑体 CN Medium" w:hAnsi="思源黑体 CN Medium" w:cs="思源黑体 CN Medium" w:hint="eastAsia"/>
          <w:color w:val="000000" w:themeColor="text1"/>
          <w:szCs w:val="21"/>
        </w:rPr>
        <w:t>分布式数据库特点</w:t>
      </w:r>
      <w:r w:rsidRPr="00034B08">
        <w:rPr>
          <w:rFonts w:ascii="思源黑体 CN Medium" w:eastAsia="思源黑体 CN Medium" w:hAnsi="思源黑体 CN Medium" w:cs="思源黑体 CN Medium"/>
          <w:color w:val="000000" w:themeColor="text1"/>
          <w:szCs w:val="21"/>
        </w:rPr>
        <w:t>:</w:t>
      </w:r>
    </w:p>
    <w:p w14:paraId="13051DC5"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1</w:t>
      </w:r>
      <w:r w:rsidRPr="00034B08">
        <w:rPr>
          <w:rFonts w:ascii="思源黑体 CN Medium" w:eastAsia="思源黑体 CN Medium" w:hAnsi="思源黑体 CN Medium" w:cs="思源黑体 CN Medium"/>
          <w:b/>
          <w:color w:val="000000" w:themeColor="text1"/>
          <w:szCs w:val="21"/>
        </w:rPr>
        <w:t>.</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hint="eastAsia"/>
          <w:b/>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除了数据的逻辑独立性与物理独立性外，还有数据分布独立性（分布透明性）。</w:t>
      </w:r>
    </w:p>
    <w:p w14:paraId="4653B754"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2</w:t>
      </w:r>
      <w:r w:rsidRPr="00034B08">
        <w:rPr>
          <w:rFonts w:ascii="思源黑体 CN Medium" w:eastAsia="思源黑体 CN Medium" w:hAnsi="思源黑体 CN Medium" w:cs="思源黑体 CN Medium"/>
          <w:b/>
          <w:color w:val="000000" w:themeColor="text1"/>
          <w:szCs w:val="21"/>
        </w:rPr>
        <w:t>.</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hint="eastAsia"/>
          <w:b/>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各局部的</w:t>
      </w:r>
      <w:r w:rsidRPr="00E3732D">
        <w:rPr>
          <w:rFonts w:ascii="思源黑体 CN Medium" w:eastAsia="思源黑体 CN Medium" w:hAnsi="思源黑体 CN Medium" w:cs="思源黑体 CN Medium"/>
          <w:color w:val="000000" w:themeColor="text1"/>
          <w:szCs w:val="21"/>
        </w:rPr>
        <w:t>DBMS可以独立地管理局部数据库，具有自治的功能。同时，系统又设有集中控制机制，协调各局部DBMS的工作，执行全局应用。</w:t>
      </w:r>
    </w:p>
    <w:p w14:paraId="14ACFB2B"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3</w:t>
      </w:r>
      <w:r w:rsidRPr="00034B08">
        <w:rPr>
          <w:rFonts w:ascii="思源黑体 CN Medium" w:eastAsia="思源黑体 CN Medium" w:hAnsi="思源黑体 CN Medium" w:cs="思源黑体 CN Medium"/>
          <w:b/>
          <w:color w:val="000000" w:themeColor="text1"/>
          <w:szCs w:val="21"/>
        </w:rPr>
        <w:t>.</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hint="eastAsia"/>
          <w:b/>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在不同的场地存储同一数据的多个副本，可以提高系统的可靠性和可用性，同时也能提高系统性能。</w:t>
      </w:r>
    </w:p>
    <w:p w14:paraId="4B2C587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034B08">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提高系统的</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，即当系统中某个节点发生故障时，因为数据有其他副本在非故障场地上，对其他场地来说，数据仍然是可用的，从而保证数据的完备性。</w:t>
      </w:r>
    </w:p>
    <w:p w14:paraId="7F49CD40"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4</w:t>
      </w:r>
      <w:r w:rsidRPr="00034B08">
        <w:rPr>
          <w:rFonts w:ascii="思源黑体 CN Medium" w:eastAsia="思源黑体 CN Medium" w:hAnsi="思源黑体 CN Medium" w:cs="思源黑体 CN Medium"/>
          <w:b/>
          <w:color w:val="000000" w:themeColor="text1"/>
          <w:szCs w:val="21"/>
        </w:rPr>
        <w:t>.</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hint="eastAsia"/>
          <w:b/>
          <w:color w:val="000000" w:themeColor="text1"/>
          <w:szCs w:val="21"/>
        </w:rPr>
        <w:t>。</w:t>
      </w:r>
    </w:p>
    <w:p w14:paraId="4D54072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w:t>
      </w:r>
      <w:r w:rsidRPr="00E3732D">
        <w:rPr>
          <w:rFonts w:ascii="思源黑体 CN Medium" w:eastAsia="思源黑体 CN Medium" w:hAnsi="思源黑体 CN Medium" w:cs="思源黑体 CN Medium" w:hint="eastAsia"/>
          <w:color w:val="000000" w:themeColor="text1"/>
          <w:szCs w:val="21"/>
        </w:rPr>
        <w:t>分布式透明性</w:t>
      </w:r>
    </w:p>
    <w:p w14:paraId="2BA393E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lastRenderedPageBreak/>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bCs/>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分</w:t>
      </w:r>
      <w:proofErr w:type="gramStart"/>
      <w:r w:rsidRPr="00E3732D">
        <w:rPr>
          <w:rFonts w:ascii="思源黑体 CN Medium" w:eastAsia="思源黑体 CN Medium" w:hAnsi="思源黑体 CN Medium" w:cs="思源黑体 CN Medium" w:hint="eastAsia"/>
          <w:color w:val="000000" w:themeColor="text1"/>
          <w:szCs w:val="21"/>
        </w:rPr>
        <w:t>不</w:t>
      </w:r>
      <w:proofErr w:type="gramEnd"/>
      <w:r w:rsidRPr="00E3732D">
        <w:rPr>
          <w:rFonts w:ascii="思源黑体 CN Medium" w:eastAsia="思源黑体 CN Medium" w:hAnsi="思源黑体 CN Medium" w:cs="思源黑体 CN Medium" w:hint="eastAsia"/>
          <w:color w:val="000000" w:themeColor="text1"/>
          <w:szCs w:val="21"/>
        </w:rPr>
        <w:t>分片，用户感受不到（不关心如何分片存储）。</w:t>
      </w:r>
    </w:p>
    <w:p w14:paraId="3D6EB16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b/>
          <w:color w:val="000000" w:themeColor="text1"/>
          <w:szCs w:val="21"/>
        </w:rPr>
        <w:t>水平分片</w:t>
      </w:r>
      <w:r w:rsidRPr="00034B08">
        <w:rPr>
          <w:rFonts w:ascii="思源黑体 CN Medium" w:eastAsia="思源黑体 CN Medium" w:hAnsi="思源黑体 CN Medium" w:cs="思源黑体 CN Medium" w:hint="eastAsia"/>
          <w:color w:val="000000" w:themeColor="text1"/>
          <w:szCs w:val="21"/>
        </w:rPr>
        <w:t>：</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hint="eastAsia"/>
          <w:b/>
          <w:color w:val="000000" w:themeColor="text1"/>
          <w:szCs w:val="21"/>
        </w:rPr>
        <w:t>垂直分片</w:t>
      </w:r>
      <w:r w:rsidRPr="00034B08">
        <w:rPr>
          <w:rFonts w:ascii="思源黑体 CN Medium" w:eastAsia="思源黑体 CN Medium" w:hAnsi="思源黑体 CN Medium" w:cs="思源黑体 CN Medium" w:hint="eastAsia"/>
          <w:color w:val="000000" w:themeColor="text1"/>
          <w:szCs w:val="21"/>
        </w:rPr>
        <w:t>：</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混合分片）</w:t>
      </w:r>
    </w:p>
    <w:p w14:paraId="5A97BE9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bCs/>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数据存放在哪里，用户不用管（用户无需知道数据存放的物理位置）。</w:t>
      </w:r>
    </w:p>
    <w:p w14:paraId="0A7867D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（逻辑透明）：用户或应用程序无需知道局部场地使用的是哪种数据模型。</w:t>
      </w:r>
    </w:p>
    <w:p w14:paraId="4834CF5E"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两阶段提交协议</w:t>
      </w:r>
      <w:r w:rsidRPr="00E3732D">
        <w:rPr>
          <w:rFonts w:ascii="思源黑体 CN Medium" w:eastAsia="思源黑体 CN Medium" w:hAnsi="思源黑体 CN Medium" w:cs="思源黑体 CN Medium"/>
          <w:b/>
          <w:color w:val="000000" w:themeColor="text1"/>
          <w:szCs w:val="21"/>
        </w:rPr>
        <w:t xml:space="preserve"> 2PC</w:t>
      </w:r>
      <w:r w:rsidRPr="00E3732D">
        <w:rPr>
          <w:rFonts w:ascii="思源黑体 CN Medium" w:eastAsia="思源黑体 CN Medium" w:hAnsi="思源黑体 CN Medium" w:cs="思源黑体 CN Medium" w:hint="eastAsia"/>
          <w:b/>
          <w:color w:val="000000" w:themeColor="text1"/>
          <w:szCs w:val="21"/>
        </w:rPr>
        <w:t>：</w:t>
      </w:r>
    </w:p>
    <w:p w14:paraId="2D041354"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b/>
          <w:color w:val="000000" w:themeColor="text1"/>
          <w:szCs w:val="21"/>
        </w:rPr>
        <w:t>2PC</w:t>
      </w:r>
      <w:r w:rsidRPr="00E3732D">
        <w:rPr>
          <w:rFonts w:ascii="思源黑体 CN Medium" w:eastAsia="思源黑体 CN Medium" w:hAnsi="思源黑体 CN Medium" w:cs="思源黑体 CN Medium" w:hint="eastAsia"/>
          <w:b/>
          <w:color w:val="000000" w:themeColor="text1"/>
          <w:szCs w:val="21"/>
        </w:rPr>
        <w:t>事务提交的两个阶段：</w:t>
      </w:r>
    </w:p>
    <w:p w14:paraId="1066509D" w14:textId="77777777" w:rsidR="00E3732D" w:rsidRPr="00E3732D" w:rsidRDefault="00E3732D" w:rsidP="00E3732D">
      <w:pPr>
        <w:keepLines/>
        <w:widowControl/>
        <w:wordWrap w:val="0"/>
        <w:topLinePunct/>
        <w:autoSpaceDN w:val="0"/>
        <w:adjustRightInd w:val="0"/>
        <w:snapToGrid w:val="0"/>
        <w:ind w:firstLineChars="300" w:firstLine="63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表决阶段，目的是</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402F5B5F" w14:textId="77777777" w:rsidR="00E3732D" w:rsidRPr="00E3732D" w:rsidRDefault="00E3732D" w:rsidP="00E3732D">
      <w:pPr>
        <w:keepLines/>
        <w:widowControl/>
        <w:wordWrap w:val="0"/>
        <w:topLinePunct/>
        <w:autoSpaceDN w:val="0"/>
        <w:adjustRightInd w:val="0"/>
        <w:snapToGrid w:val="0"/>
        <w:ind w:firstLineChars="300" w:firstLine="63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执行阶段，目的是</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73D11829"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两条全局提交规则：</w:t>
      </w:r>
    </w:p>
    <w:p w14:paraId="3798D621" w14:textId="77777777" w:rsidR="00E3732D" w:rsidRPr="00E3732D" w:rsidRDefault="00E3732D" w:rsidP="00E3732D">
      <w:pPr>
        <w:keepLines/>
        <w:widowControl/>
        <w:wordWrap w:val="0"/>
        <w:topLinePunct/>
        <w:autoSpaceDN w:val="0"/>
        <w:adjustRightInd w:val="0"/>
        <w:snapToGrid w:val="0"/>
        <w:ind w:firstLineChars="300" w:firstLine="63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7D5B85ED" w14:textId="77777777" w:rsidR="00E3732D" w:rsidRPr="00E3732D" w:rsidRDefault="00E3732D" w:rsidP="00E3732D">
      <w:pPr>
        <w:keepLines/>
        <w:widowControl/>
        <w:wordWrap w:val="0"/>
        <w:topLinePunct/>
        <w:autoSpaceDN w:val="0"/>
        <w:adjustRightInd w:val="0"/>
        <w:snapToGrid w:val="0"/>
        <w:ind w:firstLineChars="300" w:firstLine="63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3B2DE26A" w14:textId="77777777" w:rsidR="00E3732D" w:rsidRPr="00E3732D" w:rsidRDefault="00E3732D" w:rsidP="00E3732D">
      <w:pPr>
        <w:keepLines/>
        <w:widowControl/>
        <w:wordWrap w:val="0"/>
        <w:topLinePunct/>
        <w:autoSpaceDN w:val="0"/>
        <w:adjustRightInd w:val="0"/>
        <w:snapToGrid w:val="0"/>
        <w:ind w:firstLineChars="300" w:firstLine="63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w:t>
      </w:r>
      <w:r w:rsidRPr="00E3732D">
        <w:rPr>
          <w:rFonts w:ascii="思源黑体 CN Medium" w:eastAsia="思源黑体 CN Medium" w:hAnsi="思源黑体 CN Medium" w:cs="思源黑体 CN Medium"/>
          <w:bCs/>
          <w:color w:val="000000" w:themeColor="text1"/>
          <w:szCs w:val="21"/>
        </w:rPr>
        <w:t>3）分库分区分表</w:t>
      </w:r>
    </w:p>
    <w:p w14:paraId="6A53C629" w14:textId="77777777" w:rsidR="00E3732D" w:rsidRPr="00E3732D" w:rsidRDefault="00E3732D" w:rsidP="00206293">
      <w:pPr>
        <w:keepLines/>
        <w:widowControl/>
        <w:topLinePunct/>
        <w:autoSpaceDN w:val="0"/>
        <w:adjustRightInd w:val="0"/>
        <w:snapToGrid w:val="0"/>
        <w:jc w:val="center"/>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noProof/>
          <w:color w:val="000000" w:themeColor="text1"/>
          <w:szCs w:val="21"/>
        </w:rPr>
        <w:drawing>
          <wp:inline distT="0" distB="0" distL="0" distR="0" wp14:anchorId="51DB6C25" wp14:editId="69D0ADF1">
            <wp:extent cx="5473065" cy="244411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3065" cy="2444115"/>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4"/>
        <w:gridCol w:w="3960"/>
        <w:gridCol w:w="3960"/>
      </w:tblGrid>
      <w:tr w:rsidR="00B37B6C" w:rsidRPr="00E3732D" w14:paraId="61EE64A7" w14:textId="77777777" w:rsidTr="00B37B6C">
        <w:trPr>
          <w:trHeight w:val="20"/>
        </w:trPr>
        <w:tc>
          <w:tcPr>
            <w:tcW w:w="762" w:type="pct"/>
            <w:vAlign w:val="center"/>
            <w:hideMark/>
          </w:tcPr>
          <w:p w14:paraId="2AE601F1"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Cs/>
                <w:color w:val="000000" w:themeColor="text1"/>
                <w:szCs w:val="21"/>
              </w:rPr>
            </w:pPr>
          </w:p>
        </w:tc>
        <w:tc>
          <w:tcPr>
            <w:tcW w:w="2119" w:type="pct"/>
            <w:vAlign w:val="center"/>
            <w:hideMark/>
          </w:tcPr>
          <w:p w14:paraId="54E5355E"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分区</w:t>
            </w:r>
          </w:p>
        </w:tc>
        <w:tc>
          <w:tcPr>
            <w:tcW w:w="2119" w:type="pct"/>
            <w:vAlign w:val="center"/>
            <w:hideMark/>
          </w:tcPr>
          <w:p w14:paraId="783D478A"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分表</w:t>
            </w:r>
          </w:p>
        </w:tc>
      </w:tr>
      <w:tr w:rsidR="00B37B6C" w:rsidRPr="00E3732D" w14:paraId="2667D9EC" w14:textId="77777777" w:rsidTr="00B37B6C">
        <w:trPr>
          <w:trHeight w:val="20"/>
        </w:trPr>
        <w:tc>
          <w:tcPr>
            <w:tcW w:w="762" w:type="pct"/>
            <w:vAlign w:val="center"/>
            <w:hideMark/>
          </w:tcPr>
          <w:p w14:paraId="11984DB0"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共性</w:t>
            </w:r>
          </w:p>
        </w:tc>
        <w:tc>
          <w:tcPr>
            <w:tcW w:w="4238" w:type="pct"/>
            <w:gridSpan w:val="2"/>
            <w:vAlign w:val="center"/>
            <w:hideMark/>
          </w:tcPr>
          <w:p w14:paraId="1AE90573"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bCs/>
                <w:color w:val="000000" w:themeColor="text1"/>
                <w:szCs w:val="21"/>
              </w:rPr>
              <w:t>1、都针对数据表</w:t>
            </w:r>
          </w:p>
          <w:p w14:paraId="7882BC34"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bCs/>
                <w:color w:val="000000" w:themeColor="text1"/>
                <w:szCs w:val="21"/>
              </w:rPr>
              <w:t>2、都使用了</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p>
          <w:p w14:paraId="4A7B1645"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bCs/>
                <w:color w:val="000000" w:themeColor="text1"/>
                <w:szCs w:val="21"/>
              </w:rPr>
              <w:t>3、都提升了</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p>
          <w:p w14:paraId="6F1226D0"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bCs/>
                <w:color w:val="000000" w:themeColor="text1"/>
                <w:szCs w:val="21"/>
              </w:rPr>
              <w:t>4、都降低数据库的频繁I/O压力值</w:t>
            </w:r>
          </w:p>
        </w:tc>
      </w:tr>
      <w:tr w:rsidR="00B37B6C" w:rsidRPr="00E3732D" w14:paraId="50CDE809" w14:textId="77777777" w:rsidTr="00B37B6C">
        <w:trPr>
          <w:trHeight w:val="20"/>
        </w:trPr>
        <w:tc>
          <w:tcPr>
            <w:tcW w:w="762" w:type="pct"/>
            <w:vAlign w:val="center"/>
            <w:hideMark/>
          </w:tcPr>
          <w:p w14:paraId="791FFCFC"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差异</w:t>
            </w:r>
          </w:p>
        </w:tc>
        <w:tc>
          <w:tcPr>
            <w:tcW w:w="2119" w:type="pct"/>
            <w:vAlign w:val="center"/>
            <w:hideMark/>
          </w:tcPr>
          <w:p w14:paraId="5B394FF9"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p>
        </w:tc>
        <w:tc>
          <w:tcPr>
            <w:tcW w:w="2119" w:type="pct"/>
            <w:vAlign w:val="center"/>
            <w:hideMark/>
          </w:tcPr>
          <w:p w14:paraId="40BDEA2F"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p>
        </w:tc>
      </w:tr>
    </w:tbl>
    <w:p w14:paraId="064B8EBE" w14:textId="1D35FAC7" w:rsidR="00E3732D" w:rsidRDefault="00E3732D" w:rsidP="00E3732D">
      <w:pPr>
        <w:keepLines/>
        <w:widowControl/>
        <w:wordWrap w:val="0"/>
        <w:topLinePunct/>
        <w:autoSpaceDN w:val="0"/>
        <w:adjustRightInd w:val="0"/>
        <w:snapToGrid w:val="0"/>
        <w:ind w:firstLineChars="95" w:firstLine="199"/>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分区的常见方式</w:t>
      </w:r>
    </w:p>
    <w:p w14:paraId="3AE26B2D" w14:textId="3ABEFEF7" w:rsidR="00B33439" w:rsidRDefault="00B33439" w:rsidP="00E3732D">
      <w:pPr>
        <w:keepLines/>
        <w:widowControl/>
        <w:wordWrap w:val="0"/>
        <w:topLinePunct/>
        <w:autoSpaceDN w:val="0"/>
        <w:adjustRightInd w:val="0"/>
        <w:snapToGrid w:val="0"/>
        <w:ind w:firstLineChars="95" w:firstLine="199"/>
        <w:rPr>
          <w:rFonts w:ascii="思源黑体 CN Medium" w:eastAsia="思源黑体 CN Medium" w:hAnsi="思源黑体 CN Medium" w:cs="思源黑体 CN Medium"/>
          <w:color w:val="000000" w:themeColor="text1"/>
          <w:szCs w:val="21"/>
        </w:rPr>
      </w:pPr>
    </w:p>
    <w:p w14:paraId="4C481E19" w14:textId="05B79328" w:rsidR="00B33439" w:rsidRDefault="00B33439" w:rsidP="00E3732D">
      <w:pPr>
        <w:keepLines/>
        <w:widowControl/>
        <w:wordWrap w:val="0"/>
        <w:topLinePunct/>
        <w:autoSpaceDN w:val="0"/>
        <w:adjustRightInd w:val="0"/>
        <w:snapToGrid w:val="0"/>
        <w:ind w:firstLineChars="95" w:firstLine="199"/>
        <w:rPr>
          <w:rFonts w:ascii="思源黑体 CN Medium" w:eastAsia="思源黑体 CN Medium" w:hAnsi="思源黑体 CN Medium" w:cs="思源黑体 CN Medium"/>
          <w:color w:val="000000" w:themeColor="text1"/>
          <w:szCs w:val="21"/>
        </w:rPr>
      </w:pPr>
    </w:p>
    <w:p w14:paraId="6E95127C" w14:textId="67F31EA6" w:rsidR="00B33439" w:rsidRDefault="00B33439" w:rsidP="00E3732D">
      <w:pPr>
        <w:keepLines/>
        <w:widowControl/>
        <w:wordWrap w:val="0"/>
        <w:topLinePunct/>
        <w:autoSpaceDN w:val="0"/>
        <w:adjustRightInd w:val="0"/>
        <w:snapToGrid w:val="0"/>
        <w:ind w:firstLineChars="95" w:firstLine="199"/>
        <w:rPr>
          <w:rFonts w:ascii="思源黑体 CN Medium" w:eastAsia="思源黑体 CN Medium" w:hAnsi="思源黑体 CN Medium" w:cs="思源黑体 CN Medium"/>
          <w:color w:val="000000" w:themeColor="text1"/>
          <w:szCs w:val="21"/>
        </w:rPr>
      </w:pPr>
    </w:p>
    <w:p w14:paraId="74EBAD07" w14:textId="1059E6DF" w:rsidR="00B33439" w:rsidRDefault="00B33439" w:rsidP="00E3732D">
      <w:pPr>
        <w:keepLines/>
        <w:widowControl/>
        <w:wordWrap w:val="0"/>
        <w:topLinePunct/>
        <w:autoSpaceDN w:val="0"/>
        <w:adjustRightInd w:val="0"/>
        <w:snapToGrid w:val="0"/>
        <w:ind w:firstLineChars="95" w:firstLine="199"/>
        <w:rPr>
          <w:rFonts w:ascii="思源黑体 CN Medium" w:eastAsia="思源黑体 CN Medium" w:hAnsi="思源黑体 CN Medium" w:cs="思源黑体 CN Medium"/>
          <w:color w:val="000000" w:themeColor="text1"/>
          <w:szCs w:val="21"/>
        </w:rPr>
      </w:pPr>
    </w:p>
    <w:p w14:paraId="63FAC044" w14:textId="77777777" w:rsidR="00B33439" w:rsidRPr="00E3732D" w:rsidRDefault="00B33439" w:rsidP="00E3732D">
      <w:pPr>
        <w:keepLines/>
        <w:widowControl/>
        <w:wordWrap w:val="0"/>
        <w:topLinePunct/>
        <w:autoSpaceDN w:val="0"/>
        <w:adjustRightInd w:val="0"/>
        <w:snapToGrid w:val="0"/>
        <w:ind w:firstLineChars="95" w:firstLine="199"/>
        <w:rPr>
          <w:rFonts w:ascii="思源黑体 CN Medium" w:eastAsia="思源黑体 CN Medium" w:hAnsi="思源黑体 CN Medium" w:cs="思源黑体 CN Medium"/>
          <w:color w:val="000000" w:themeColor="text1"/>
          <w:szCs w:val="21"/>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3"/>
        <w:gridCol w:w="2973"/>
        <w:gridCol w:w="4838"/>
      </w:tblGrid>
      <w:tr w:rsidR="00B37B6C" w:rsidRPr="00E3732D" w14:paraId="7C987F3B" w14:textId="77777777" w:rsidTr="00B37B6C">
        <w:trPr>
          <w:trHeight w:val="20"/>
        </w:trPr>
        <w:tc>
          <w:tcPr>
            <w:tcW w:w="820" w:type="pct"/>
            <w:vAlign w:val="center"/>
            <w:hideMark/>
          </w:tcPr>
          <w:p w14:paraId="1BAFD0F6"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lastRenderedPageBreak/>
              <w:t>分区策略</w:t>
            </w:r>
          </w:p>
        </w:tc>
        <w:tc>
          <w:tcPr>
            <w:tcW w:w="1591" w:type="pct"/>
            <w:vAlign w:val="center"/>
            <w:hideMark/>
          </w:tcPr>
          <w:p w14:paraId="42F04136"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分区方式</w:t>
            </w:r>
          </w:p>
        </w:tc>
        <w:tc>
          <w:tcPr>
            <w:tcW w:w="2589" w:type="pct"/>
            <w:vAlign w:val="center"/>
            <w:hideMark/>
          </w:tcPr>
          <w:p w14:paraId="16029846"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说明</w:t>
            </w:r>
          </w:p>
        </w:tc>
      </w:tr>
      <w:tr w:rsidR="00B37B6C" w:rsidRPr="00E3732D" w14:paraId="21F1221F" w14:textId="77777777" w:rsidTr="00B37B6C">
        <w:trPr>
          <w:trHeight w:val="20"/>
        </w:trPr>
        <w:tc>
          <w:tcPr>
            <w:tcW w:w="820" w:type="pct"/>
            <w:vAlign w:val="center"/>
            <w:hideMark/>
          </w:tcPr>
          <w:p w14:paraId="0155F76B"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范围分区</w:t>
            </w:r>
          </w:p>
          <w:p w14:paraId="5A017672"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RANGE】</w:t>
            </w:r>
          </w:p>
        </w:tc>
        <w:tc>
          <w:tcPr>
            <w:tcW w:w="1591" w:type="pct"/>
            <w:vAlign w:val="center"/>
            <w:hideMark/>
          </w:tcPr>
          <w:p w14:paraId="0529E490"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p>
        </w:tc>
        <w:tc>
          <w:tcPr>
            <w:tcW w:w="2589" w:type="pct"/>
            <w:vAlign w:val="center"/>
            <w:hideMark/>
          </w:tcPr>
          <w:p w14:paraId="33320B88"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例：按用户编号分区，</w:t>
            </w:r>
            <w:r w:rsidRPr="00E3732D">
              <w:rPr>
                <w:rFonts w:ascii="思源黑体 CN Medium" w:eastAsia="思源黑体 CN Medium" w:hAnsi="思源黑体 CN Medium" w:cs="思源黑体 CN Medium"/>
                <w:color w:val="000000" w:themeColor="text1"/>
                <w:szCs w:val="21"/>
              </w:rPr>
              <w:t>0-999999映射到分区A；1000000-1999999映射到分区B。</w:t>
            </w:r>
          </w:p>
        </w:tc>
      </w:tr>
      <w:tr w:rsidR="00B37B6C" w:rsidRPr="00E3732D" w14:paraId="75A6FD74" w14:textId="77777777" w:rsidTr="00B37B6C">
        <w:trPr>
          <w:trHeight w:val="20"/>
        </w:trPr>
        <w:tc>
          <w:tcPr>
            <w:tcW w:w="820" w:type="pct"/>
            <w:vAlign w:val="center"/>
            <w:hideMark/>
          </w:tcPr>
          <w:p w14:paraId="3AB6BE34"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散列分区</w:t>
            </w:r>
          </w:p>
          <w:p w14:paraId="0FAB9A8C"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HASH】</w:t>
            </w:r>
          </w:p>
        </w:tc>
        <w:tc>
          <w:tcPr>
            <w:tcW w:w="1591" w:type="pct"/>
            <w:vAlign w:val="center"/>
            <w:hideMark/>
          </w:tcPr>
          <w:p w14:paraId="4554B58A"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p>
        </w:tc>
        <w:tc>
          <w:tcPr>
            <w:tcW w:w="2589" w:type="pct"/>
            <w:vAlign w:val="center"/>
            <w:hideMark/>
          </w:tcPr>
          <w:p w14:paraId="5DC55050"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例：可以把数据分配到不同分区，这</w:t>
            </w:r>
            <w:proofErr w:type="gramStart"/>
            <w:r w:rsidRPr="00E3732D">
              <w:rPr>
                <w:rFonts w:ascii="思源黑体 CN Medium" w:eastAsia="思源黑体 CN Medium" w:hAnsi="思源黑体 CN Medium" w:cs="思源黑体 CN Medium" w:hint="eastAsia"/>
                <w:color w:val="000000" w:themeColor="text1"/>
                <w:szCs w:val="21"/>
              </w:rPr>
              <w:t>类似于</w:t>
            </w:r>
            <w:r w:rsidRPr="00034B08">
              <w:rPr>
                <w:rFonts w:ascii="思源黑体 CN Medium" w:eastAsia="思源黑体 CN Medium" w:hAnsi="思源黑体 CN Medium" w:cs="思源黑体 CN Medium" w:hint="eastAsia"/>
                <w:color w:val="000000" w:themeColor="text1"/>
                <w:szCs w:val="21"/>
              </w:rPr>
              <w:t>取余</w:t>
            </w:r>
            <w:r w:rsidRPr="00E3732D">
              <w:rPr>
                <w:rFonts w:ascii="思源黑体 CN Medium" w:eastAsia="思源黑体 CN Medium" w:hAnsi="思源黑体 CN Medium" w:cs="思源黑体 CN Medium" w:hint="eastAsia"/>
                <w:color w:val="000000" w:themeColor="text1"/>
                <w:szCs w:val="21"/>
              </w:rPr>
              <w:t>操作</w:t>
            </w:r>
            <w:proofErr w:type="gramEnd"/>
            <w:r w:rsidRPr="00E3732D">
              <w:rPr>
                <w:rFonts w:ascii="思源黑体 CN Medium" w:eastAsia="思源黑体 CN Medium" w:hAnsi="思源黑体 CN Medium" w:cs="思源黑体 CN Medium" w:hint="eastAsia"/>
                <w:color w:val="000000" w:themeColor="text1"/>
                <w:szCs w:val="21"/>
              </w:rPr>
              <w:t>，余数相同的，放在一个分区上。</w:t>
            </w:r>
          </w:p>
        </w:tc>
      </w:tr>
      <w:tr w:rsidR="00B37B6C" w:rsidRPr="00E3732D" w14:paraId="06416640" w14:textId="77777777" w:rsidTr="00B37B6C">
        <w:trPr>
          <w:trHeight w:val="20"/>
        </w:trPr>
        <w:tc>
          <w:tcPr>
            <w:tcW w:w="820" w:type="pct"/>
            <w:vAlign w:val="center"/>
            <w:hideMark/>
          </w:tcPr>
          <w:p w14:paraId="225636AA"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列表分区</w:t>
            </w:r>
            <w:r w:rsidRPr="00E3732D">
              <w:rPr>
                <w:rFonts w:ascii="思源黑体 CN Medium" w:eastAsia="思源黑体 CN Medium" w:hAnsi="思源黑体 CN Medium" w:cs="思源黑体 CN Medium"/>
                <w:color w:val="000000" w:themeColor="text1"/>
                <w:szCs w:val="21"/>
              </w:rPr>
              <w:br/>
            </w: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LIST】</w:t>
            </w:r>
          </w:p>
        </w:tc>
        <w:tc>
          <w:tcPr>
            <w:tcW w:w="1591" w:type="pct"/>
            <w:vAlign w:val="center"/>
            <w:hideMark/>
          </w:tcPr>
          <w:p w14:paraId="607BE468"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p>
        </w:tc>
        <w:tc>
          <w:tcPr>
            <w:tcW w:w="2589" w:type="pct"/>
            <w:vAlign w:val="center"/>
            <w:hideMark/>
          </w:tcPr>
          <w:p w14:paraId="0BF66305"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例：长沙用户分成一个区，北京用户一个区</w:t>
            </w:r>
          </w:p>
        </w:tc>
      </w:tr>
    </w:tbl>
    <w:p w14:paraId="15FC57E8"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请列出分区的</w:t>
      </w:r>
      <w:r w:rsidRPr="00E3732D">
        <w:rPr>
          <w:rFonts w:ascii="思源黑体 CN Medium" w:eastAsia="思源黑体 CN Medium" w:hAnsi="思源黑体 CN Medium" w:cs="思源黑体 CN Medium" w:hint="eastAsia"/>
          <w:b/>
          <w:bCs/>
          <w:color w:val="000000" w:themeColor="text1"/>
          <w:szCs w:val="21"/>
        </w:rPr>
        <w:t>优点</w:t>
      </w:r>
      <w:r w:rsidRPr="00E3732D">
        <w:rPr>
          <w:rFonts w:ascii="思源黑体 CN Medium" w:eastAsia="思源黑体 CN Medium" w:hAnsi="思源黑体 CN Medium" w:cs="思源黑体 CN Medium" w:hint="eastAsia"/>
          <w:bCs/>
          <w:color w:val="000000" w:themeColor="text1"/>
          <w:szCs w:val="21"/>
        </w:rPr>
        <w:t>：</w:t>
      </w:r>
    </w:p>
    <w:p w14:paraId="0CC50AAB"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bCs/>
          <w:color w:val="000000" w:themeColor="text1"/>
          <w:szCs w:val="21"/>
        </w:rPr>
        <w:t>1</w:t>
      </w:r>
      <w:r w:rsidRPr="00034B08">
        <w:rPr>
          <w:rFonts w:ascii="思源黑体 CN Medium" w:eastAsia="思源黑体 CN Medium" w:hAnsi="思源黑体 CN Medium" w:cs="思源黑体 CN Medium"/>
          <w:bCs/>
          <w:color w:val="000000" w:themeColor="text1"/>
          <w:szCs w:val="21"/>
        </w:rPr>
        <w:t>、</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bCs/>
          <w:color w:val="000000" w:themeColor="text1"/>
          <w:szCs w:val="21"/>
        </w:rPr>
        <w:t>。</w:t>
      </w:r>
    </w:p>
    <w:p w14:paraId="7E36FC1D"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bCs/>
          <w:color w:val="000000" w:themeColor="text1"/>
          <w:szCs w:val="21"/>
        </w:rPr>
        <w:t>2</w:t>
      </w:r>
      <w:r w:rsidRPr="00034B08">
        <w:rPr>
          <w:rFonts w:ascii="思源黑体 CN Medium" w:eastAsia="思源黑体 CN Medium" w:hAnsi="思源黑体 CN Medium" w:cs="思源黑体 CN Medium"/>
          <w:bCs/>
          <w:color w:val="000000" w:themeColor="text1"/>
          <w:szCs w:val="21"/>
        </w:rPr>
        <w:t>、</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bCs/>
          <w:color w:val="000000" w:themeColor="text1"/>
          <w:szCs w:val="21"/>
        </w:rPr>
        <w:t>。</w:t>
      </w:r>
    </w:p>
    <w:p w14:paraId="1E72D501"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bCs/>
          <w:color w:val="000000" w:themeColor="text1"/>
          <w:szCs w:val="21"/>
        </w:rPr>
        <w:t>3</w:t>
      </w:r>
      <w:r w:rsidRPr="00034B08">
        <w:rPr>
          <w:rFonts w:ascii="思源黑体 CN Medium" w:eastAsia="思源黑体 CN Medium" w:hAnsi="思源黑体 CN Medium" w:cs="思源黑体 CN Medium"/>
          <w:bCs/>
          <w:color w:val="000000" w:themeColor="text1"/>
          <w:szCs w:val="21"/>
        </w:rPr>
        <w:t>、</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bCs/>
          <w:color w:val="000000" w:themeColor="text1"/>
          <w:szCs w:val="21"/>
        </w:rPr>
        <w:t>。</w:t>
      </w:r>
    </w:p>
    <w:p w14:paraId="36625391"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bCs/>
          <w:color w:val="000000" w:themeColor="text1"/>
          <w:szCs w:val="21"/>
        </w:rPr>
        <w:t>4</w:t>
      </w:r>
      <w:r w:rsidRPr="00034B08">
        <w:rPr>
          <w:rFonts w:ascii="思源黑体 CN Medium" w:eastAsia="思源黑体 CN Medium" w:hAnsi="思源黑体 CN Medium" w:cs="思源黑体 CN Medium"/>
          <w:bCs/>
          <w:color w:val="000000" w:themeColor="text1"/>
          <w:szCs w:val="21"/>
        </w:rPr>
        <w:t>、</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bCs/>
          <w:color w:val="000000" w:themeColor="text1"/>
          <w:szCs w:val="21"/>
        </w:rPr>
        <w:t>。</w:t>
      </w:r>
    </w:p>
    <w:p w14:paraId="752CB119"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5</w:t>
      </w:r>
      <w:r w:rsidRPr="00034B08">
        <w:rPr>
          <w:rFonts w:ascii="思源黑体 CN Medium" w:eastAsia="思源黑体 CN Medium" w:hAnsi="思源黑体 CN Medium" w:cs="思源黑体 CN Medium"/>
          <w:color w:val="000000" w:themeColor="text1"/>
          <w:szCs w:val="21"/>
        </w:rPr>
        <w:t>.</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rPr>
        <w:t>。</w:t>
      </w:r>
    </w:p>
    <w:p w14:paraId="4E92FA9A" w14:textId="77777777" w:rsidR="00E3732D" w:rsidRPr="00E3732D" w:rsidRDefault="00E3732D" w:rsidP="00E3732D">
      <w:pPr>
        <w:keepLines/>
        <w:widowControl/>
        <w:wordWrap w:val="0"/>
        <w:topLinePunct/>
        <w:autoSpaceDN w:val="0"/>
        <w:adjustRightInd w:val="0"/>
        <w:snapToGrid w:val="0"/>
        <w:ind w:firstLine="20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w:t>
      </w:r>
      <w:r w:rsidRPr="00E3732D">
        <w:rPr>
          <w:rFonts w:ascii="思源黑体 CN Medium" w:eastAsia="思源黑体 CN Medium" w:hAnsi="思源黑体 CN Medium" w:cs="思源黑体 CN Medium"/>
          <w:bCs/>
          <w:color w:val="000000" w:themeColor="text1"/>
          <w:szCs w:val="21"/>
        </w:rPr>
        <w:t>4）</w:t>
      </w:r>
      <w:r w:rsidRPr="00E3732D">
        <w:rPr>
          <w:rFonts w:ascii="思源黑体 CN Medium" w:eastAsia="思源黑体 CN Medium" w:hAnsi="思源黑体 CN Medium" w:cs="思源黑体 CN Medium" w:hint="eastAsia"/>
          <w:bCs/>
          <w:color w:val="000000" w:themeColor="text1"/>
          <w:szCs w:val="21"/>
        </w:rPr>
        <w:t>分布式数据库管理系统–组成：</w:t>
      </w:r>
      <w:r w:rsidRPr="00E3732D">
        <w:rPr>
          <w:rFonts w:ascii="思源黑体 CN Medium" w:eastAsia="思源黑体 CN Medium" w:hAnsi="思源黑体 CN Medium" w:cs="思源黑体 CN Medium"/>
          <w:bCs/>
          <w:color w:val="000000" w:themeColor="text1"/>
          <w:szCs w:val="21"/>
        </w:rPr>
        <w:t>LDBMS</w:t>
      </w:r>
      <w:r w:rsidRPr="00E3732D">
        <w:rPr>
          <w:rFonts w:ascii="思源黑体 CN Medium" w:eastAsia="思源黑体 CN Medium" w:hAnsi="思源黑体 CN Medium" w:cs="思源黑体 CN Medium" w:hint="eastAsia"/>
          <w:bCs/>
          <w:color w:val="000000" w:themeColor="text1"/>
          <w:szCs w:val="21"/>
        </w:rPr>
        <w:t>、</w:t>
      </w:r>
      <w:r w:rsidRPr="00E3732D">
        <w:rPr>
          <w:rFonts w:ascii="思源黑体 CN Medium" w:eastAsia="思源黑体 CN Medium" w:hAnsi="思源黑体 CN Medium" w:cs="思源黑体 CN Medium"/>
          <w:bCs/>
          <w:color w:val="000000" w:themeColor="text1"/>
          <w:szCs w:val="21"/>
        </w:rPr>
        <w:t>GDBMS</w:t>
      </w:r>
      <w:r w:rsidRPr="00034B08">
        <w:rPr>
          <w:rFonts w:ascii="思源黑体 CN Medium" w:eastAsia="思源黑体 CN Medium" w:hAnsi="思源黑体 CN Medium" w:cs="思源黑体 CN Medium" w:hint="eastAsia"/>
          <w:bCs/>
          <w:color w:val="000000" w:themeColor="text1"/>
          <w:szCs w:val="21"/>
        </w:rPr>
        <w:t>、</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bCs/>
          <w:color w:val="000000" w:themeColor="text1"/>
          <w:szCs w:val="21"/>
        </w:rPr>
        <w:t>、</w:t>
      </w:r>
      <w:r w:rsidRPr="00E3732D">
        <w:rPr>
          <w:rFonts w:ascii="思源黑体 CN Medium" w:eastAsia="思源黑体 CN Medium" w:hAnsi="思源黑体 CN Medium" w:cs="思源黑体 CN Medium" w:hint="eastAsia"/>
          <w:bCs/>
          <w:color w:val="000000" w:themeColor="text1"/>
          <w:szCs w:val="21"/>
        </w:rPr>
        <w:t>通信管理</w:t>
      </w:r>
      <w:r w:rsidRPr="00034B08">
        <w:rPr>
          <w:rFonts w:ascii="思源黑体 CN Medium" w:eastAsia="思源黑体 CN Medium" w:hAnsi="思源黑体 CN Medium" w:cs="思源黑体 CN Medium" w:hint="eastAsia"/>
          <w:bCs/>
          <w:color w:val="000000" w:themeColor="text1"/>
          <w:szCs w:val="21"/>
        </w:rPr>
        <w:t>（</w:t>
      </w:r>
      <w:r w:rsidRPr="00E3732D">
        <w:rPr>
          <w:rFonts w:ascii="思源黑体 CN Medium" w:eastAsia="思源黑体 CN Medium" w:hAnsi="思源黑体 CN Medium" w:cs="思源黑体 CN Medium"/>
          <w:bCs/>
          <w:color w:val="000000" w:themeColor="text1"/>
          <w:szCs w:val="21"/>
        </w:rPr>
        <w:t>CM</w:t>
      </w:r>
      <w:r w:rsidRPr="00034B08">
        <w:rPr>
          <w:rFonts w:ascii="思源黑体 CN Medium" w:eastAsia="思源黑体 CN Medium" w:hAnsi="思源黑体 CN Medium" w:cs="思源黑体 CN Medium"/>
          <w:bCs/>
          <w:color w:val="000000" w:themeColor="text1"/>
          <w:szCs w:val="21"/>
        </w:rPr>
        <w:t>）</w:t>
      </w:r>
    </w:p>
    <w:p w14:paraId="77A4BCC9" w14:textId="77777777" w:rsidR="00E3732D" w:rsidRPr="00E3732D" w:rsidRDefault="00E3732D" w:rsidP="00E3732D">
      <w:pPr>
        <w:keepLines/>
        <w:widowControl/>
        <w:wordWrap w:val="0"/>
        <w:topLinePunct/>
        <w:autoSpaceDN w:val="0"/>
        <w:adjustRightInd w:val="0"/>
        <w:snapToGrid w:val="0"/>
        <w:ind w:firstLineChars="95" w:firstLine="199"/>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6）</w:t>
      </w:r>
      <w:r w:rsidRPr="00E3732D">
        <w:rPr>
          <w:rFonts w:ascii="思源黑体 CN Medium" w:eastAsia="思源黑体 CN Medium" w:hAnsi="思源黑体 CN Medium" w:cs="思源黑体 CN Medium" w:hint="eastAsia"/>
          <w:color w:val="000000" w:themeColor="text1"/>
          <w:szCs w:val="21"/>
        </w:rPr>
        <w:t>分布式数据库管理系统-结构</w:t>
      </w:r>
    </w:p>
    <w:p w14:paraId="05EB58DE" w14:textId="77777777" w:rsidR="00E3732D" w:rsidRPr="00E3732D" w:rsidRDefault="00E3732D" w:rsidP="00E3732D">
      <w:pPr>
        <w:keepLines/>
        <w:widowControl/>
        <w:wordWrap w:val="0"/>
        <w:topLinePunct/>
        <w:autoSpaceDN w:val="0"/>
        <w:adjustRightInd w:val="0"/>
        <w:snapToGrid w:val="0"/>
        <w:ind w:firstLineChars="400" w:firstLine="84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的</w:t>
      </w:r>
      <w:r w:rsidRPr="00E3732D">
        <w:rPr>
          <w:rFonts w:ascii="思源黑体 CN Medium" w:eastAsia="思源黑体 CN Medium" w:hAnsi="思源黑体 CN Medium" w:cs="思源黑体 CN Medium"/>
          <w:color w:val="000000" w:themeColor="text1"/>
          <w:szCs w:val="21"/>
        </w:rPr>
        <w:t>DDBMS</w:t>
      </w:r>
    </w:p>
    <w:p w14:paraId="30BCFB37" w14:textId="77777777" w:rsidR="00E3732D" w:rsidRPr="00E3732D" w:rsidRDefault="00E3732D" w:rsidP="00E3732D">
      <w:pPr>
        <w:keepLines/>
        <w:widowControl/>
        <w:wordWrap w:val="0"/>
        <w:topLinePunct/>
        <w:autoSpaceDN w:val="0"/>
        <w:adjustRightInd w:val="0"/>
        <w:snapToGrid w:val="0"/>
        <w:ind w:firstLineChars="400" w:firstLine="84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的</w:t>
      </w:r>
      <w:r w:rsidRPr="00E3732D">
        <w:rPr>
          <w:rFonts w:ascii="思源黑体 CN Medium" w:eastAsia="思源黑体 CN Medium" w:hAnsi="思源黑体 CN Medium" w:cs="思源黑体 CN Medium"/>
          <w:color w:val="000000" w:themeColor="text1"/>
          <w:szCs w:val="21"/>
        </w:rPr>
        <w:t>DDBMS</w:t>
      </w:r>
    </w:p>
    <w:p w14:paraId="2009EDD2" w14:textId="25AEE6F1" w:rsidR="00E3732D" w:rsidRPr="00B33439" w:rsidRDefault="00E3732D" w:rsidP="00B33439">
      <w:pPr>
        <w:keepLines/>
        <w:widowControl/>
        <w:wordWrap w:val="0"/>
        <w:topLinePunct/>
        <w:autoSpaceDN w:val="0"/>
        <w:adjustRightInd w:val="0"/>
        <w:snapToGrid w:val="0"/>
        <w:ind w:firstLineChars="400" w:firstLine="84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的</w:t>
      </w:r>
      <w:r w:rsidRPr="00E3732D">
        <w:rPr>
          <w:rFonts w:ascii="思源黑体 CN Medium" w:eastAsia="思源黑体 CN Medium" w:hAnsi="思源黑体 CN Medium" w:cs="思源黑体 CN Medium"/>
          <w:color w:val="000000" w:themeColor="text1"/>
          <w:szCs w:val="21"/>
        </w:rPr>
        <w:t>DDBMS</w:t>
      </w:r>
    </w:p>
    <w:p w14:paraId="37F54A3C" w14:textId="77777777" w:rsidR="00E3732D" w:rsidRPr="00E3732D" w:rsidRDefault="00E3732D" w:rsidP="00E3732D">
      <w:pPr>
        <w:widowControl/>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128" w:name="_Toc139892002"/>
      <w:r w:rsidRPr="00E3732D">
        <w:rPr>
          <w:rFonts w:ascii="思源黑体 CN Medium" w:eastAsia="思源黑体 CN Medium" w:hAnsi="思源黑体 CN Medium" w:cs="思源黑体 CN Medium"/>
          <w:b/>
          <w:bCs/>
          <w:color w:val="000000" w:themeColor="text1"/>
          <w:sz w:val="24"/>
          <w:szCs w:val="24"/>
        </w:rPr>
        <w:t xml:space="preserve">1.3 </w:t>
      </w:r>
      <w:r w:rsidRPr="00E3732D">
        <w:rPr>
          <w:rFonts w:ascii="思源黑体 CN Medium" w:eastAsia="思源黑体 CN Medium" w:hAnsi="思源黑体 CN Medium" w:cs="思源黑体 CN Medium" w:hint="eastAsia"/>
          <w:b/>
          <w:bCs/>
          <w:color w:val="000000" w:themeColor="text1"/>
          <w:sz w:val="24"/>
          <w:szCs w:val="24"/>
        </w:rPr>
        <w:t>索引和视图</w:t>
      </w:r>
      <w:bookmarkEnd w:id="128"/>
    </w:p>
    <w:p w14:paraId="582DBB6F" w14:textId="77777777" w:rsidR="00E3732D" w:rsidRPr="00E3732D" w:rsidRDefault="00E3732D" w:rsidP="00E3732D">
      <w:pPr>
        <w:keepLines/>
        <w:widowControl/>
        <w:wordWrap w:val="0"/>
        <w:topLinePunct/>
        <w:autoSpaceDN w:val="0"/>
        <w:adjustRightInd w:val="0"/>
        <w:snapToGrid w:val="0"/>
        <w:ind w:firstLineChars="300" w:firstLine="63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w:t>
      </w:r>
      <w:r w:rsidRPr="00E3732D">
        <w:rPr>
          <w:rFonts w:ascii="思源黑体 CN Medium" w:eastAsia="思源黑体 CN Medium" w:hAnsi="思源黑体 CN Medium" w:cs="思源黑体 CN Medium"/>
          <w:bCs/>
          <w:color w:val="000000" w:themeColor="text1"/>
          <w:szCs w:val="21"/>
        </w:rPr>
        <w:t>1）</w:t>
      </w:r>
      <w:r w:rsidRPr="00E3732D">
        <w:rPr>
          <w:rFonts w:ascii="思源黑体 CN Medium" w:eastAsia="思源黑体 CN Medium" w:hAnsi="思源黑体 CN Medium" w:cs="思源黑体 CN Medium" w:hint="eastAsia"/>
          <w:bCs/>
          <w:color w:val="000000" w:themeColor="text1"/>
          <w:szCs w:val="21"/>
        </w:rPr>
        <w:t>关系的</w:t>
      </w:r>
      <w:r w:rsidRPr="00E3732D">
        <w:rPr>
          <w:rFonts w:ascii="思源黑体 CN Medium" w:eastAsia="思源黑体 CN Medium" w:hAnsi="思源黑体 CN Medium" w:cs="思源黑体 CN Medium"/>
          <w:bCs/>
          <w:color w:val="000000" w:themeColor="text1"/>
          <w:szCs w:val="21"/>
        </w:rPr>
        <w:t>3种类型</w:t>
      </w:r>
    </w:p>
    <w:p w14:paraId="6D7C70C8" w14:textId="77777777" w:rsidR="00E3732D" w:rsidRPr="00E3732D" w:rsidRDefault="00E3732D" w:rsidP="00E3732D">
      <w:pPr>
        <w:keepLines/>
        <w:widowControl/>
        <w:wordWrap w:val="0"/>
        <w:topLinePunct/>
        <w:autoSpaceDN w:val="0"/>
        <w:adjustRightInd w:val="0"/>
        <w:snapToGrid w:val="0"/>
        <w:ind w:firstLineChars="300" w:firstLine="63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b/>
          <w:bCs/>
          <w:color w:val="000000" w:themeColor="text1"/>
          <w:szCs w:val="21"/>
        </w:rPr>
        <w:t>（通常又称为基本表或基表）</w:t>
      </w:r>
      <w:r w:rsidRPr="00E3732D">
        <w:rPr>
          <w:rFonts w:ascii="思源黑体 CN Medium" w:eastAsia="思源黑体 CN Medium" w:hAnsi="思源黑体 CN Medium" w:cs="思源黑体 CN Medium"/>
          <w:bCs/>
          <w:color w:val="000000" w:themeColor="text1"/>
          <w:szCs w:val="21"/>
        </w:rPr>
        <w:t>：实际存在的表，实际存储数据的逻辑表示。</w:t>
      </w:r>
    </w:p>
    <w:p w14:paraId="59FF923B" w14:textId="77777777" w:rsidR="00E3732D" w:rsidRPr="00E3732D" w:rsidRDefault="00E3732D" w:rsidP="00E3732D">
      <w:pPr>
        <w:keepLines/>
        <w:widowControl/>
        <w:wordWrap w:val="0"/>
        <w:topLinePunct/>
        <w:autoSpaceDN w:val="0"/>
        <w:adjustRightInd w:val="0"/>
        <w:snapToGrid w:val="0"/>
        <w:ind w:firstLineChars="300" w:firstLine="63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b/>
          <w:bCs/>
          <w:color w:val="000000" w:themeColor="text1"/>
          <w:szCs w:val="21"/>
        </w:rPr>
        <w:t>：</w:t>
      </w:r>
      <w:r w:rsidRPr="00E3732D">
        <w:rPr>
          <w:rFonts w:ascii="思源黑体 CN Medium" w:eastAsia="思源黑体 CN Medium" w:hAnsi="思源黑体 CN Medium" w:cs="思源黑体 CN Medium"/>
          <w:bCs/>
          <w:color w:val="000000" w:themeColor="text1"/>
          <w:szCs w:val="21"/>
        </w:rPr>
        <w:t>查询结果对应的表。</w:t>
      </w:r>
    </w:p>
    <w:p w14:paraId="3C99B8BA" w14:textId="77777777" w:rsidR="00E3732D" w:rsidRPr="00E3732D" w:rsidRDefault="00E3732D" w:rsidP="00E3732D">
      <w:pPr>
        <w:keepLines/>
        <w:widowControl/>
        <w:wordWrap w:val="0"/>
        <w:topLinePunct/>
        <w:autoSpaceDN w:val="0"/>
        <w:adjustRightInd w:val="0"/>
        <w:snapToGrid w:val="0"/>
        <w:ind w:firstLineChars="300" w:firstLine="63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b/>
          <w:bCs/>
          <w:color w:val="000000" w:themeColor="text1"/>
          <w:szCs w:val="21"/>
        </w:rPr>
        <w:t>：</w:t>
      </w:r>
      <w:r w:rsidRPr="00E3732D">
        <w:rPr>
          <w:rFonts w:ascii="思源黑体 CN Medium" w:eastAsia="思源黑体 CN Medium" w:hAnsi="思源黑体 CN Medium" w:cs="思源黑体 CN Medium"/>
          <w:bCs/>
          <w:color w:val="000000" w:themeColor="text1"/>
          <w:szCs w:val="21"/>
        </w:rPr>
        <w:t>由基表或其他视图表导出的表，本身不独立存储，数据库只存放它的定义，常称为虚表。它</w:t>
      </w:r>
      <w:r w:rsidRPr="00E3732D">
        <w:rPr>
          <w:rFonts w:ascii="思源黑体 CN Medium" w:eastAsia="思源黑体 CN Medium" w:hAnsi="思源黑体 CN Medium" w:cs="思源黑体 CN Medium" w:hint="eastAsia"/>
          <w:bCs/>
          <w:color w:val="000000" w:themeColor="text1"/>
          <w:szCs w:val="21"/>
        </w:rPr>
        <w:t>是</w:t>
      </w:r>
      <w:r w:rsidRPr="00E3732D">
        <w:rPr>
          <w:rFonts w:ascii="思源黑体 CN Medium" w:eastAsia="思源黑体 CN Medium" w:hAnsi="思源黑体 CN Medium" w:cs="思源黑体 CN Medium"/>
          <w:bCs/>
          <w:color w:val="000000" w:themeColor="text1"/>
          <w:szCs w:val="21"/>
        </w:rPr>
        <w:t>一个虚拟表（逻辑上的表），其内容由查询定义（仅保存SQL查询语句）。同真实的表一样，视图包含一系列带有名称的列和行数据。但是，视图并没有真正存储这些数据，而是通过查询原始表动态生成所需要的数据。</w:t>
      </w:r>
    </w:p>
    <w:p w14:paraId="7050827F" w14:textId="77777777" w:rsidR="00E3732D" w:rsidRPr="00E3732D" w:rsidRDefault="00E3732D" w:rsidP="00E3732D">
      <w:pPr>
        <w:keepLines/>
        <w:widowControl/>
        <w:wordWrap w:val="0"/>
        <w:topLinePunct/>
        <w:autoSpaceDN w:val="0"/>
        <w:adjustRightInd w:val="0"/>
        <w:snapToGrid w:val="0"/>
        <w:ind w:firstLineChars="300" w:firstLine="63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2）视图</w:t>
      </w:r>
      <w:r w:rsidRPr="00034B08">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View</w:t>
      </w:r>
      <w:r w:rsidRPr="00034B08">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并不在数据库中实际存在，而是一种</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w:t>
      </w:r>
    </w:p>
    <w:p w14:paraId="5BAB348D" w14:textId="77777777" w:rsidR="00E3732D" w:rsidRPr="00E3732D" w:rsidRDefault="00E3732D" w:rsidP="00E3732D">
      <w:pPr>
        <w:keepLines/>
        <w:widowControl/>
        <w:wordWrap w:val="0"/>
        <w:topLinePunct/>
        <w:autoSpaceDN w:val="0"/>
        <w:adjustRightInd w:val="0"/>
        <w:snapToGrid w:val="0"/>
        <w:ind w:firstLineChars="300" w:firstLine="63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3）视图的</w:t>
      </w:r>
      <w:r w:rsidRPr="00E3732D">
        <w:rPr>
          <w:rFonts w:ascii="思源黑体 CN Medium" w:eastAsia="思源黑体 CN Medium" w:hAnsi="思源黑体 CN Medium" w:cs="思源黑体 CN Medium"/>
          <w:b/>
          <w:color w:val="000000" w:themeColor="text1"/>
          <w:szCs w:val="21"/>
        </w:rPr>
        <w:t>优点</w:t>
      </w:r>
      <w:r w:rsidRPr="00E3732D">
        <w:rPr>
          <w:rFonts w:ascii="思源黑体 CN Medium" w:eastAsia="思源黑体 CN Medium" w:hAnsi="思源黑体 CN Medium" w:cs="思源黑体 CN Medium"/>
          <w:color w:val="000000" w:themeColor="text1"/>
          <w:szCs w:val="21"/>
        </w:rPr>
        <w:t>：</w:t>
      </w:r>
    </w:p>
    <w:p w14:paraId="520BED26" w14:textId="77777777" w:rsidR="00E3732D" w:rsidRPr="00E3732D" w:rsidRDefault="00E3732D" w:rsidP="00E3732D">
      <w:pPr>
        <w:keepLines/>
        <w:widowControl/>
        <w:wordWrap w:val="0"/>
        <w:topLinePunct/>
        <w:autoSpaceDN w:val="0"/>
        <w:adjustRightInd w:val="0"/>
        <w:snapToGrid w:val="0"/>
        <w:ind w:firstLineChars="400" w:firstLine="84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1、</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p>
    <w:p w14:paraId="2E95A22C" w14:textId="77777777" w:rsidR="00E3732D" w:rsidRPr="00E3732D" w:rsidRDefault="00E3732D" w:rsidP="00E3732D">
      <w:pPr>
        <w:keepLines/>
        <w:widowControl/>
        <w:wordWrap w:val="0"/>
        <w:topLinePunct/>
        <w:autoSpaceDN w:val="0"/>
        <w:adjustRightInd w:val="0"/>
        <w:snapToGrid w:val="0"/>
        <w:ind w:firstLineChars="400" w:firstLine="84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2、</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p>
    <w:p w14:paraId="3D7B43E2" w14:textId="77777777" w:rsidR="00E3732D" w:rsidRPr="00E3732D" w:rsidRDefault="00E3732D" w:rsidP="00E3732D">
      <w:pPr>
        <w:keepLines/>
        <w:widowControl/>
        <w:wordWrap w:val="0"/>
        <w:topLinePunct/>
        <w:autoSpaceDN w:val="0"/>
        <w:adjustRightInd w:val="0"/>
        <w:snapToGrid w:val="0"/>
        <w:ind w:firstLineChars="400" w:firstLine="84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3、</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p>
    <w:p w14:paraId="3CE7FD09" w14:textId="77777777" w:rsidR="00E3732D" w:rsidRPr="00E3732D" w:rsidRDefault="00E3732D" w:rsidP="00E3732D">
      <w:pPr>
        <w:keepLines/>
        <w:widowControl/>
        <w:wordWrap w:val="0"/>
        <w:topLinePunct/>
        <w:autoSpaceDN w:val="0"/>
        <w:adjustRightInd w:val="0"/>
        <w:snapToGrid w:val="0"/>
        <w:ind w:firstLineChars="400" w:firstLine="84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4、</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p>
    <w:p w14:paraId="2AE30422" w14:textId="77777777" w:rsidR="00E3732D" w:rsidRPr="00E3732D" w:rsidRDefault="00E3732D" w:rsidP="00E3732D">
      <w:pPr>
        <w:keepLines/>
        <w:widowControl/>
        <w:wordWrap w:val="0"/>
        <w:topLinePunct/>
        <w:autoSpaceDN w:val="0"/>
        <w:adjustRightInd w:val="0"/>
        <w:snapToGrid w:val="0"/>
        <w:ind w:firstLineChars="300" w:firstLine="63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lastRenderedPageBreak/>
        <w:t>（</w:t>
      </w:r>
      <w:r w:rsidRPr="00E3732D">
        <w:rPr>
          <w:rFonts w:ascii="思源黑体 CN Medium" w:eastAsia="思源黑体 CN Medium" w:hAnsi="思源黑体 CN Medium" w:cs="思源黑体 CN Medium"/>
          <w:color w:val="000000" w:themeColor="text1"/>
          <w:szCs w:val="21"/>
        </w:rPr>
        <w:t>4）</w:t>
      </w:r>
      <w:r w:rsidRPr="00E3732D">
        <w:rPr>
          <w:rFonts w:ascii="思源黑体 CN Medium" w:eastAsia="思源黑体 CN Medium" w:hAnsi="思源黑体 CN Medium" w:cs="思源黑体 CN Medium" w:hint="eastAsia"/>
          <w:b/>
          <w:color w:val="000000" w:themeColor="text1"/>
          <w:szCs w:val="21"/>
        </w:rPr>
        <w:t>物化视图</w:t>
      </w:r>
      <w:r w:rsidRPr="00034B08">
        <w:rPr>
          <w:rFonts w:ascii="思源黑体 CN Medium" w:eastAsia="思源黑体 CN Medium" w:hAnsi="思源黑体 CN Medium" w:cs="思源黑体 CN Medium" w:hint="eastAsia"/>
          <w:color w:val="000000" w:themeColor="text1"/>
          <w:szCs w:val="21"/>
        </w:rPr>
        <w:t>：</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rPr>
        <w:t>。</w:t>
      </w:r>
    </w:p>
    <w:p w14:paraId="6222593A" w14:textId="77777777" w:rsidR="00E3732D" w:rsidRPr="00E3732D" w:rsidRDefault="00E3732D" w:rsidP="00E3732D">
      <w:pPr>
        <w:widowControl/>
        <w:wordWrap w:val="0"/>
        <w:jc w:val="left"/>
        <w:outlineLvl w:val="1"/>
        <w:rPr>
          <w:rFonts w:ascii="思源黑体 CN Medium" w:eastAsia="思源黑体 CN Medium" w:hAnsi="思源黑体 CN Medium" w:cs="Times New Roman"/>
          <w:b/>
          <w:bCs/>
          <w:color w:val="000000" w:themeColor="text1"/>
          <w:sz w:val="24"/>
          <w:szCs w:val="21"/>
        </w:rPr>
      </w:pPr>
      <w:bookmarkStart w:id="129" w:name="_Toc136371125"/>
      <w:bookmarkStart w:id="130" w:name="_Toc139892003"/>
      <w:r w:rsidRPr="00E3732D">
        <w:rPr>
          <w:rFonts w:ascii="思源黑体 CN Medium" w:eastAsia="思源黑体 CN Medium" w:hAnsi="思源黑体 CN Medium" w:cs="Times New Roman"/>
          <w:b/>
          <w:bCs/>
          <w:color w:val="000000" w:themeColor="text1"/>
          <w:sz w:val="24"/>
          <w:szCs w:val="21"/>
        </w:rPr>
        <w:t xml:space="preserve">2 </w:t>
      </w:r>
      <w:r w:rsidRPr="00E3732D">
        <w:rPr>
          <w:rFonts w:ascii="思源黑体 CN Medium" w:eastAsia="思源黑体 CN Medium" w:hAnsi="思源黑体 CN Medium" w:cs="Times New Roman" w:hint="eastAsia"/>
          <w:b/>
          <w:bCs/>
          <w:color w:val="000000" w:themeColor="text1"/>
          <w:sz w:val="24"/>
          <w:szCs w:val="21"/>
        </w:rPr>
        <w:t>数据库设计过程</w:t>
      </w:r>
      <w:bookmarkEnd w:id="129"/>
      <w:bookmarkEnd w:id="130"/>
    </w:p>
    <w:p w14:paraId="5AC5EDD8" w14:textId="77777777" w:rsidR="00E3732D" w:rsidRPr="00E3732D" w:rsidRDefault="00E3732D" w:rsidP="00E3732D">
      <w:pPr>
        <w:keepLines/>
        <w:widowControl/>
        <w:wordWrap w:val="0"/>
        <w:topLinePunct/>
        <w:autoSpaceDN w:val="0"/>
        <w:adjustRightInd w:val="0"/>
        <w:snapToGrid w:val="0"/>
        <w:ind w:left="42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object w:dxaOrig="8353" w:dyaOrig="6781" w14:anchorId="579E30BF">
          <v:shape id="_x0000_i1032" type="#_x0000_t75" style="width:306pt;height:248.25pt" o:ole="">
            <v:imagedata r:id="rId32" o:title=""/>
          </v:shape>
          <o:OLEObject Type="Embed" ProgID="Visio.Drawing.15" ShapeID="_x0000_i1032" DrawAspect="Content" ObjectID="_1750505011" r:id="rId33"/>
        </w:object>
      </w:r>
    </w:p>
    <w:p w14:paraId="76426742" w14:textId="77777777" w:rsidR="00E3732D" w:rsidRPr="00E3732D" w:rsidRDefault="00E3732D" w:rsidP="00E3732D">
      <w:pPr>
        <w:widowControl/>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131" w:name="_Toc139892004"/>
      <w:r w:rsidRPr="00E3732D">
        <w:rPr>
          <w:rFonts w:ascii="思源黑体 CN Medium" w:eastAsia="思源黑体 CN Medium" w:hAnsi="思源黑体 CN Medium" w:cs="思源黑体 CN Medium"/>
          <w:b/>
          <w:bCs/>
          <w:color w:val="000000" w:themeColor="text1"/>
          <w:sz w:val="24"/>
          <w:szCs w:val="24"/>
        </w:rPr>
        <w:t xml:space="preserve">2.1 </w:t>
      </w:r>
      <w:r w:rsidRPr="00E3732D">
        <w:rPr>
          <w:rFonts w:ascii="思源黑体 CN Medium" w:eastAsia="思源黑体 CN Medium" w:hAnsi="思源黑体 CN Medium" w:cs="思源黑体 CN Medium" w:hint="eastAsia"/>
          <w:b/>
          <w:bCs/>
          <w:color w:val="000000" w:themeColor="text1"/>
          <w:sz w:val="24"/>
          <w:szCs w:val="24"/>
        </w:rPr>
        <w:t>概念结构设计过程</w:t>
      </w:r>
      <w:bookmarkEnd w:id="131"/>
    </w:p>
    <w:p w14:paraId="6C804F7A" w14:textId="77777777" w:rsidR="00E3732D" w:rsidRPr="00E3732D" w:rsidRDefault="00E3732D" w:rsidP="00E3732D">
      <w:pPr>
        <w:widowControl/>
        <w:wordWrap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noProof/>
          <w:color w:val="000000" w:themeColor="text1"/>
          <w:szCs w:val="21"/>
        </w:rPr>
        <w:drawing>
          <wp:inline distT="0" distB="0" distL="0" distR="0" wp14:anchorId="05ADE2FA" wp14:editId="7AE93DED">
            <wp:extent cx="5030470" cy="1098036"/>
            <wp:effectExtent l="0" t="0" r="0" b="6985"/>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4" cstate="print">
                      <a:extLst>
                        <a:ext uri="{BEBA8EAE-BF5A-486C-A8C5-ECC9F3942E4B}">
                          <a14:imgProps xmlns:a14="http://schemas.microsoft.com/office/drawing/2010/main">
                            <a14:imgLayer r:embed="rId35">
                              <a14:imgEffect>
                                <a14:brightnessContrast bright="-100000"/>
                              </a14:imgEffect>
                            </a14:imgLayer>
                          </a14:imgProps>
                        </a:ext>
                        <a:ext uri="{28A0092B-C50C-407E-A947-70E740481C1C}">
                          <a14:useLocalDpi xmlns:a14="http://schemas.microsoft.com/office/drawing/2010/main" val="0"/>
                        </a:ext>
                      </a:extLst>
                    </a:blip>
                    <a:srcRect/>
                    <a:stretch>
                      <a:fillRect/>
                    </a:stretch>
                  </pic:blipFill>
                  <pic:spPr bwMode="auto">
                    <a:xfrm>
                      <a:off x="0" y="0"/>
                      <a:ext cx="5126858" cy="1119075"/>
                    </a:xfrm>
                    <a:prstGeom prst="rect">
                      <a:avLst/>
                    </a:prstGeom>
                    <a:noFill/>
                  </pic:spPr>
                </pic:pic>
              </a:graphicData>
            </a:graphic>
          </wp:inline>
        </w:drawing>
      </w:r>
    </w:p>
    <w:p w14:paraId="1175E8F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1）E-R</w:t>
      </w:r>
      <w:r w:rsidRPr="00E3732D">
        <w:rPr>
          <w:rFonts w:ascii="思源黑体 CN Medium" w:eastAsia="思源黑体 CN Medium" w:hAnsi="思源黑体 CN Medium" w:cs="思源黑体 CN Medium" w:hint="eastAsia"/>
          <w:color w:val="000000" w:themeColor="text1"/>
          <w:szCs w:val="21"/>
        </w:rPr>
        <w:t>图集成的方法：</w:t>
      </w:r>
    </w:p>
    <w:p w14:paraId="7376357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w:t>
      </w:r>
    </w:p>
    <w:p w14:paraId="18EF421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w:t>
      </w:r>
    </w:p>
    <w:p w14:paraId="2DC68CF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w:t>
      </w:r>
      <w:r w:rsidRPr="00E3732D">
        <w:rPr>
          <w:rFonts w:ascii="思源黑体 CN Medium" w:eastAsia="思源黑体 CN Medium" w:hAnsi="思源黑体 CN Medium" w:cs="思源黑体 CN Medium" w:hint="eastAsia"/>
          <w:color w:val="000000" w:themeColor="text1"/>
          <w:szCs w:val="21"/>
        </w:rPr>
        <w:t>集成产生的冲突及解决办法：</w:t>
      </w:r>
    </w:p>
    <w:p w14:paraId="351AFD8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冲突：包括属性</w:t>
      </w:r>
      <w:proofErr w:type="gramStart"/>
      <w:r w:rsidRPr="00E3732D">
        <w:rPr>
          <w:rFonts w:ascii="思源黑体 CN Medium" w:eastAsia="思源黑体 CN Medium" w:hAnsi="思源黑体 CN Medium" w:cs="思源黑体 CN Medium" w:hint="eastAsia"/>
          <w:color w:val="000000" w:themeColor="text1"/>
          <w:szCs w:val="21"/>
        </w:rPr>
        <w:t>域冲突</w:t>
      </w:r>
      <w:proofErr w:type="gramEnd"/>
      <w:r w:rsidRPr="00E3732D">
        <w:rPr>
          <w:rFonts w:ascii="思源黑体 CN Medium" w:eastAsia="思源黑体 CN Medium" w:hAnsi="思源黑体 CN Medium" w:cs="思源黑体 CN Medium" w:hint="eastAsia"/>
          <w:color w:val="000000" w:themeColor="text1"/>
          <w:szCs w:val="21"/>
        </w:rPr>
        <w:t>和属性取值冲突。</w:t>
      </w:r>
    </w:p>
    <w:p w14:paraId="677D126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冲突：包括同名异义和异名同义。</w:t>
      </w:r>
    </w:p>
    <w:p w14:paraId="4438355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结构冲突</w:t>
      </w:r>
      <w:r w:rsidRPr="00034B08">
        <w:rPr>
          <w:rFonts w:ascii="思源黑体 CN Medium" w:eastAsia="思源黑体 CN Medium" w:hAnsi="思源黑体 CN Medium" w:cs="思源黑体 CN Medium" w:hint="eastAsia"/>
          <w:color w:val="000000" w:themeColor="text1"/>
          <w:szCs w:val="21"/>
        </w:rPr>
        <w:t>：</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rPr>
        <w:t>。</w:t>
      </w:r>
    </w:p>
    <w:p w14:paraId="3B63135D" w14:textId="77777777" w:rsidR="00E3732D" w:rsidRPr="00E3732D" w:rsidRDefault="00E3732D" w:rsidP="00E3732D">
      <w:pPr>
        <w:widowControl/>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132" w:name="_Toc139892005"/>
      <w:r w:rsidRPr="00E3732D">
        <w:rPr>
          <w:rFonts w:ascii="思源黑体 CN Medium" w:eastAsia="思源黑体 CN Medium" w:hAnsi="思源黑体 CN Medium" w:cs="思源黑体 CN Medium"/>
          <w:b/>
          <w:bCs/>
          <w:color w:val="000000" w:themeColor="text1"/>
          <w:sz w:val="24"/>
          <w:szCs w:val="24"/>
        </w:rPr>
        <w:t xml:space="preserve">2.2 </w:t>
      </w:r>
      <w:r w:rsidRPr="00E3732D">
        <w:rPr>
          <w:rFonts w:ascii="思源黑体 CN Medium" w:eastAsia="思源黑体 CN Medium" w:hAnsi="思源黑体 CN Medium" w:cs="思源黑体 CN Medium" w:hint="eastAsia"/>
          <w:b/>
          <w:bCs/>
          <w:color w:val="000000" w:themeColor="text1"/>
          <w:sz w:val="24"/>
          <w:szCs w:val="24"/>
        </w:rPr>
        <w:t>逻辑结构设计</w:t>
      </w:r>
      <w:bookmarkEnd w:id="132"/>
    </w:p>
    <w:p w14:paraId="62EA989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w:t>
      </w:r>
      <w:r w:rsidRPr="00E3732D">
        <w:rPr>
          <w:rFonts w:ascii="思源黑体 CN Medium" w:eastAsia="思源黑体 CN Medium" w:hAnsi="思源黑体 CN Medium" w:cs="思源黑体 CN Medium" w:hint="eastAsia"/>
          <w:color w:val="000000" w:themeColor="text1"/>
          <w:szCs w:val="21"/>
        </w:rPr>
        <w:t>任务</w:t>
      </w:r>
    </w:p>
    <w:p w14:paraId="5CEC054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1</w:t>
      </w: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b/>
          <w:color w:val="000000" w:themeColor="text1"/>
          <w:szCs w:val="21"/>
        </w:rPr>
        <w:t>E-R图</w:t>
      </w:r>
      <w:r w:rsidRPr="00034B08">
        <w:rPr>
          <w:rFonts w:ascii="思源黑体 CN Medium" w:eastAsia="思源黑体 CN Medium" w:hAnsi="思源黑体 CN Medium" w:cs="思源黑体 CN Medium"/>
          <w:b/>
          <w:color w:val="000000" w:themeColor="text1"/>
          <w:szCs w:val="21"/>
        </w:rPr>
        <w:t>向</w:t>
      </w:r>
      <w:r w:rsidRPr="00E3732D">
        <w:rPr>
          <w:rFonts w:ascii="思源黑体 CN Medium" w:eastAsia="思源黑体 CN Medium" w:hAnsi="思源黑体 CN Medium" w:cs="思源黑体 CN Medium"/>
          <w:b/>
          <w:color w:val="000000" w:themeColor="text1"/>
          <w:szCs w:val="21"/>
        </w:rPr>
        <w:t>关系模式的转换</w:t>
      </w:r>
      <w:r w:rsidRPr="00E3732D">
        <w:rPr>
          <w:rFonts w:ascii="思源黑体 CN Medium" w:eastAsia="思源黑体 CN Medium" w:hAnsi="思源黑体 CN Medium" w:cs="思源黑体 CN Medium" w:hint="eastAsia"/>
          <w:color w:val="000000" w:themeColor="text1"/>
          <w:szCs w:val="21"/>
        </w:rPr>
        <w:t>；</w:t>
      </w:r>
    </w:p>
    <w:p w14:paraId="65949398" w14:textId="77777777" w:rsidR="00E3732D" w:rsidRPr="00E3732D" w:rsidRDefault="00E3732D" w:rsidP="00E3732D">
      <w:pPr>
        <w:keepLines/>
        <w:widowControl/>
        <w:numPr>
          <w:ilvl w:val="0"/>
          <w:numId w:val="34"/>
        </w:numPr>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p>
    <w:p w14:paraId="0FEF1DA4" w14:textId="77777777" w:rsidR="00E3732D" w:rsidRPr="00E3732D" w:rsidRDefault="00E3732D" w:rsidP="00E3732D">
      <w:pPr>
        <w:keepLines/>
        <w:widowControl/>
        <w:numPr>
          <w:ilvl w:val="0"/>
          <w:numId w:val="34"/>
        </w:numPr>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u w:val="single"/>
        </w:rPr>
        <w:lastRenderedPageBreak/>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p>
    <w:p w14:paraId="6350D3E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2</w:t>
      </w: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b/>
          <w:color w:val="000000" w:themeColor="text1"/>
          <w:szCs w:val="21"/>
        </w:rPr>
        <w:t>关系模式的</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hint="eastAsia"/>
          <w:b/>
          <w:color w:val="000000" w:themeColor="text1"/>
          <w:szCs w:val="21"/>
        </w:rPr>
        <w:t>；</w:t>
      </w:r>
    </w:p>
    <w:p w14:paraId="2EDD142A" w14:textId="77777777" w:rsidR="00E3732D" w:rsidRPr="00E3732D" w:rsidRDefault="00E3732D" w:rsidP="00E3732D">
      <w:pPr>
        <w:keepLines/>
        <w:widowControl/>
        <w:wordWrap w:val="0"/>
        <w:topLinePunct/>
        <w:autoSpaceDN w:val="0"/>
        <w:adjustRightInd w:val="0"/>
        <w:snapToGrid w:val="0"/>
        <w:ind w:firstLineChars="195" w:firstLine="409"/>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color w:val="000000" w:themeColor="text1"/>
          <w:szCs w:val="21"/>
        </w:rPr>
        <w:t>3</w:t>
      </w: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b/>
          <w:color w:val="000000" w:themeColor="text1"/>
          <w:szCs w:val="21"/>
        </w:rPr>
        <w:t>确定完整性约束（保证数据的正确性）；</w:t>
      </w:r>
    </w:p>
    <w:p w14:paraId="725B5649" w14:textId="77777777" w:rsidR="00E3732D" w:rsidRPr="00E3732D" w:rsidRDefault="00E3732D" w:rsidP="00E3732D">
      <w:pPr>
        <w:keepLines/>
        <w:widowControl/>
        <w:wordWrap w:val="0"/>
        <w:topLinePunct/>
        <w:autoSpaceDN w:val="0"/>
        <w:adjustRightInd w:val="0"/>
        <w:snapToGrid w:val="0"/>
        <w:ind w:left="360"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hint="eastAsia"/>
          <w:color w:val="000000" w:themeColor="text1"/>
          <w:szCs w:val="21"/>
        </w:rPr>
        <w:t>约束</w:t>
      </w:r>
    </w:p>
    <w:p w14:paraId="350A3637" w14:textId="77777777" w:rsidR="00E3732D" w:rsidRPr="00E3732D" w:rsidRDefault="00E3732D" w:rsidP="00E3732D">
      <w:pPr>
        <w:keepLines/>
        <w:widowControl/>
        <w:wordWrap w:val="0"/>
        <w:topLinePunct/>
        <w:autoSpaceDN w:val="0"/>
        <w:adjustRightInd w:val="0"/>
        <w:snapToGrid w:val="0"/>
        <w:ind w:left="36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hint="eastAsia"/>
          <w:color w:val="000000" w:themeColor="text1"/>
          <w:szCs w:val="21"/>
        </w:rPr>
        <w:t>约束</w:t>
      </w:r>
    </w:p>
    <w:p w14:paraId="63CEB405" w14:textId="77777777" w:rsidR="00E3732D" w:rsidRPr="00E3732D" w:rsidRDefault="00E3732D" w:rsidP="00E3732D">
      <w:pPr>
        <w:keepLines/>
        <w:widowControl/>
        <w:wordWrap w:val="0"/>
        <w:topLinePunct/>
        <w:autoSpaceDN w:val="0"/>
        <w:adjustRightInd w:val="0"/>
        <w:snapToGrid w:val="0"/>
        <w:ind w:left="36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hint="eastAsia"/>
          <w:color w:val="000000" w:themeColor="text1"/>
          <w:szCs w:val="21"/>
        </w:rPr>
        <w:t>约束</w:t>
      </w:r>
    </w:p>
    <w:p w14:paraId="0BDD0E11" w14:textId="77777777" w:rsidR="00E3732D" w:rsidRPr="00E3732D" w:rsidRDefault="00E3732D" w:rsidP="00E3732D">
      <w:pPr>
        <w:keepLines/>
        <w:widowControl/>
        <w:wordWrap w:val="0"/>
        <w:topLinePunct/>
        <w:autoSpaceDN w:val="0"/>
        <w:adjustRightInd w:val="0"/>
        <w:snapToGrid w:val="0"/>
        <w:ind w:firstLineChars="400" w:firstLine="84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触发器</w:t>
      </w:r>
    </w:p>
    <w:p w14:paraId="3A716B6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4</w:t>
      </w: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b/>
          <w:color w:val="000000" w:themeColor="text1"/>
          <w:szCs w:val="21"/>
        </w:rPr>
        <w:tab/>
      </w:r>
      <w:r w:rsidRPr="00E3732D">
        <w:rPr>
          <w:rFonts w:ascii="思源黑体 CN Medium" w:eastAsia="思源黑体 CN Medium" w:hAnsi="思源黑体 CN Medium" w:cs="思源黑体 CN Medium"/>
          <w:b/>
          <w:color w:val="000000" w:themeColor="text1"/>
          <w:szCs w:val="21"/>
          <w:u w:val="single"/>
        </w:rPr>
        <w:t xml:space="preserve">                </w:t>
      </w:r>
      <w:r w:rsidRPr="00E3732D">
        <w:rPr>
          <w:rFonts w:ascii="思源黑体 CN Medium" w:eastAsia="思源黑体 CN Medium" w:hAnsi="思源黑体 CN Medium" w:cs="思源黑体 CN Medium" w:hint="eastAsia"/>
          <w:b/>
          <w:color w:val="000000" w:themeColor="text1"/>
          <w:szCs w:val="21"/>
        </w:rPr>
        <w:t>的确定（提高数据的安全性和独立性）。</w:t>
      </w:r>
    </w:p>
    <w:p w14:paraId="2C3153D6" w14:textId="77777777" w:rsidR="00E3732D" w:rsidRPr="00E3732D" w:rsidRDefault="00E3732D" w:rsidP="00E3732D">
      <w:pPr>
        <w:keepLines/>
        <w:widowControl/>
        <w:numPr>
          <w:ilvl w:val="0"/>
          <w:numId w:val="36"/>
        </w:numPr>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根据数据流图确定处理过程使用的视图</w:t>
      </w:r>
    </w:p>
    <w:p w14:paraId="7B6A0C49" w14:textId="77777777" w:rsidR="00E3732D" w:rsidRPr="00E3732D" w:rsidRDefault="00E3732D" w:rsidP="00E3732D">
      <w:pPr>
        <w:keepLines/>
        <w:widowControl/>
        <w:numPr>
          <w:ilvl w:val="0"/>
          <w:numId w:val="36"/>
        </w:numPr>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根据用户类别确定不同用户使用的视图</w:t>
      </w:r>
    </w:p>
    <w:p w14:paraId="2E663AA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5、</w:t>
      </w:r>
      <w:r w:rsidRPr="00E3732D">
        <w:rPr>
          <w:rFonts w:ascii="思源黑体 CN Medium" w:eastAsia="思源黑体 CN Medium" w:hAnsi="思源黑体 CN Medium" w:cs="思源黑体 CN Medium"/>
          <w:b/>
          <w:color w:val="000000" w:themeColor="text1"/>
          <w:szCs w:val="21"/>
        </w:rPr>
        <w:t>应用程序设计</w:t>
      </w:r>
    </w:p>
    <w:p w14:paraId="22E5663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2）相关概念</w:t>
      </w:r>
    </w:p>
    <w:p w14:paraId="558E6F38"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目或</w:t>
      </w:r>
      <w:r w:rsidRPr="00034B08">
        <w:rPr>
          <w:rFonts w:ascii="思源黑体 CN Medium" w:eastAsia="思源黑体 CN Medium" w:hAnsi="思源黑体 CN Medium" w:cs="思源黑体 CN Medium" w:hint="eastAsia"/>
          <w:b/>
          <w:color w:val="000000" w:themeColor="text1"/>
          <w:szCs w:val="21"/>
        </w:rPr>
        <w:t>度</w:t>
      </w:r>
      <w:r w:rsidRPr="00E3732D">
        <w:rPr>
          <w:rFonts w:ascii="思源黑体 CN Medium" w:eastAsia="思源黑体 CN Medium" w:hAnsi="思源黑体 CN Medium" w:cs="思源黑体 CN Medium" w:hint="eastAsia"/>
          <w:b/>
          <w:color w:val="000000" w:themeColor="text1"/>
          <w:szCs w:val="21"/>
        </w:rPr>
        <w:t>：</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hint="eastAsia"/>
          <w:color w:val="000000" w:themeColor="text1"/>
          <w:szCs w:val="21"/>
        </w:rPr>
        <w:t>。</w:t>
      </w:r>
    </w:p>
    <w:p w14:paraId="544D9621"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候选码（候选键）</w:t>
      </w:r>
    </w:p>
    <w:p w14:paraId="3F854136"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主码（主键）</w:t>
      </w:r>
    </w:p>
    <w:p w14:paraId="76238A8F" w14:textId="77777777" w:rsidR="00E3732D" w:rsidRPr="00E3732D" w:rsidRDefault="00E3732D" w:rsidP="00E3732D">
      <w:pPr>
        <w:keepLines/>
        <w:widowControl/>
        <w:topLinePunct/>
        <w:autoSpaceDN w:val="0"/>
        <w:adjustRightInd w:val="0"/>
        <w:snapToGrid w:val="0"/>
        <w:ind w:firstLineChars="200" w:firstLine="431"/>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主属性与非主属性：</w:t>
      </w:r>
      <w:r w:rsidRPr="00E3732D">
        <w:rPr>
          <w:rFonts w:ascii="思源黑体 CN Medium" w:eastAsia="思源黑体 CN Medium" w:hAnsi="思源黑体 CN Medium" w:cs="思源黑体 CN Medium" w:hint="eastAsia"/>
          <w:color w:val="000000" w:themeColor="text1"/>
          <w:szCs w:val="21"/>
        </w:rPr>
        <w:t>组成候选码的属性就是</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hint="eastAsia"/>
          <w:color w:val="000000" w:themeColor="text1"/>
          <w:szCs w:val="21"/>
        </w:rPr>
        <w:t>，其它的就是</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hint="eastAsia"/>
          <w:color w:val="000000" w:themeColor="text1"/>
          <w:szCs w:val="21"/>
        </w:rPr>
        <w:t>。</w:t>
      </w:r>
    </w:p>
    <w:p w14:paraId="4C8776E6"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外码</w:t>
      </w:r>
      <w:r w:rsidRPr="00034B08">
        <w:rPr>
          <w:rFonts w:ascii="思源黑体 CN Medium" w:eastAsia="思源黑体 CN Medium" w:hAnsi="思源黑体 CN Medium" w:cs="思源黑体 CN Medium" w:hint="eastAsia"/>
          <w:b/>
          <w:color w:val="000000" w:themeColor="text1"/>
          <w:szCs w:val="21"/>
        </w:rPr>
        <w:t>（</w:t>
      </w:r>
      <w:r w:rsidRPr="00E3732D">
        <w:rPr>
          <w:rFonts w:ascii="思源黑体 CN Medium" w:eastAsia="思源黑体 CN Medium" w:hAnsi="思源黑体 CN Medium" w:cs="思源黑体 CN Medium" w:hint="eastAsia"/>
          <w:b/>
          <w:color w:val="000000" w:themeColor="text1"/>
          <w:szCs w:val="21"/>
        </w:rPr>
        <w:t>外键</w:t>
      </w:r>
      <w:r w:rsidRPr="00034B08">
        <w:rPr>
          <w:rFonts w:ascii="思源黑体 CN Medium" w:eastAsia="思源黑体 CN Medium" w:hAnsi="思源黑体 CN Medium" w:cs="思源黑体 CN Medium" w:hint="eastAsia"/>
          <w:b/>
          <w:color w:val="000000" w:themeColor="text1"/>
          <w:szCs w:val="21"/>
        </w:rPr>
        <w:t>）</w:t>
      </w:r>
    </w:p>
    <w:p w14:paraId="03E94594"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全码（</w:t>
      </w:r>
      <w:r w:rsidRPr="00E3732D">
        <w:rPr>
          <w:rFonts w:ascii="思源黑体 CN Medium" w:eastAsia="思源黑体 CN Medium" w:hAnsi="思源黑体 CN Medium" w:cs="思源黑体 CN Medium"/>
          <w:b/>
          <w:color w:val="000000" w:themeColor="text1"/>
          <w:szCs w:val="21"/>
        </w:rPr>
        <w:t>ALL-Key）：</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rPr>
        <w:t>。</w:t>
      </w:r>
    </w:p>
    <w:p w14:paraId="271EE116"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简单属性与复合属性、派生属性、多值属性</w:t>
      </w:r>
    </w:p>
    <w:p w14:paraId="66ADC3CF" w14:textId="77777777" w:rsidR="00E3732D" w:rsidRPr="00E3732D" w:rsidRDefault="00E3732D" w:rsidP="00E3732D">
      <w:pPr>
        <w:widowControl/>
        <w:wordWrap w:val="0"/>
        <w:jc w:val="left"/>
        <w:outlineLvl w:val="1"/>
        <w:rPr>
          <w:rFonts w:ascii="思源黑体 CN Medium" w:eastAsia="思源黑体 CN Medium" w:hAnsi="思源黑体 CN Medium" w:cs="Times New Roman"/>
          <w:b/>
          <w:bCs/>
          <w:color w:val="000000" w:themeColor="text1"/>
          <w:sz w:val="24"/>
          <w:szCs w:val="21"/>
        </w:rPr>
      </w:pPr>
      <w:bookmarkStart w:id="133" w:name="_Toc136371127"/>
      <w:bookmarkStart w:id="134" w:name="_Toc139892006"/>
      <w:r w:rsidRPr="00E3732D">
        <w:rPr>
          <w:rFonts w:ascii="思源黑体 CN Medium" w:eastAsia="思源黑体 CN Medium" w:hAnsi="思源黑体 CN Medium" w:cs="Times New Roman"/>
          <w:b/>
          <w:bCs/>
          <w:color w:val="000000" w:themeColor="text1"/>
          <w:sz w:val="24"/>
          <w:szCs w:val="21"/>
        </w:rPr>
        <w:t xml:space="preserve">2.3 </w:t>
      </w:r>
      <w:r w:rsidRPr="00E3732D">
        <w:rPr>
          <w:rFonts w:ascii="思源黑体 CN Medium" w:eastAsia="思源黑体 CN Medium" w:hAnsi="思源黑体 CN Medium" w:cs="Times New Roman" w:hint="eastAsia"/>
          <w:b/>
          <w:bCs/>
          <w:color w:val="000000" w:themeColor="text1"/>
          <w:sz w:val="24"/>
          <w:szCs w:val="21"/>
        </w:rPr>
        <w:t>规范化理论</w:t>
      </w:r>
      <w:bookmarkEnd w:id="133"/>
      <w:bookmarkEnd w:id="134"/>
    </w:p>
    <w:p w14:paraId="333DCC98" w14:textId="77777777" w:rsidR="00E3732D" w:rsidRPr="00E3732D" w:rsidRDefault="00E3732D" w:rsidP="00E3732D">
      <w:pPr>
        <w:widowControl/>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135" w:name="_Toc139892007"/>
      <w:r w:rsidRPr="00E3732D">
        <w:rPr>
          <w:rFonts w:ascii="思源黑体 CN Medium" w:eastAsia="思源黑体 CN Medium" w:hAnsi="思源黑体 CN Medium" w:cs="思源黑体 CN Medium"/>
          <w:b/>
          <w:bCs/>
          <w:color w:val="000000" w:themeColor="text1"/>
          <w:sz w:val="24"/>
          <w:szCs w:val="24"/>
        </w:rPr>
        <w:t xml:space="preserve">2.3.1 </w:t>
      </w:r>
      <w:r w:rsidRPr="00E3732D">
        <w:rPr>
          <w:rFonts w:ascii="思源黑体 CN Medium" w:eastAsia="思源黑体 CN Medium" w:hAnsi="思源黑体 CN Medium" w:cs="思源黑体 CN Medium" w:hint="eastAsia"/>
          <w:b/>
          <w:bCs/>
          <w:color w:val="000000" w:themeColor="text1"/>
          <w:sz w:val="24"/>
          <w:szCs w:val="24"/>
        </w:rPr>
        <w:t>非规范化存在的问题</w:t>
      </w:r>
      <w:bookmarkEnd w:id="135"/>
    </w:p>
    <w:p w14:paraId="64DEA86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非规范化的关系模式，可能存在的问题包括：</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hint="eastAsia"/>
          <w:color w:val="000000" w:themeColor="text1"/>
          <w:szCs w:val="21"/>
        </w:rPr>
        <w:t>。</w:t>
      </w:r>
    </w:p>
    <w:p w14:paraId="4CEE5DD1" w14:textId="77777777" w:rsidR="00E3732D" w:rsidRPr="00E3732D" w:rsidRDefault="00E3732D" w:rsidP="00E3732D">
      <w:pPr>
        <w:widowControl/>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136" w:name="_Toc139892008"/>
      <w:r w:rsidRPr="00E3732D">
        <w:rPr>
          <w:rFonts w:ascii="思源黑体 CN Medium" w:eastAsia="思源黑体 CN Medium" w:hAnsi="思源黑体 CN Medium" w:cs="思源黑体 CN Medium"/>
          <w:b/>
          <w:bCs/>
          <w:color w:val="000000" w:themeColor="text1"/>
          <w:sz w:val="24"/>
          <w:szCs w:val="24"/>
        </w:rPr>
        <w:t>2.3.2 Amstrong</w:t>
      </w:r>
      <w:r w:rsidRPr="00E3732D">
        <w:rPr>
          <w:rFonts w:ascii="思源黑体 CN Medium" w:eastAsia="思源黑体 CN Medium" w:hAnsi="思源黑体 CN Medium" w:cs="思源黑体 CN Medium" w:hint="eastAsia"/>
          <w:b/>
          <w:bCs/>
          <w:color w:val="000000" w:themeColor="text1"/>
          <w:sz w:val="24"/>
          <w:szCs w:val="24"/>
        </w:rPr>
        <w:t>公理</w:t>
      </w:r>
      <w:bookmarkEnd w:id="136"/>
    </w:p>
    <w:p w14:paraId="6F91E6D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对关系模式</w:t>
      </w:r>
      <w:r w:rsidRPr="00E3732D">
        <w:rPr>
          <w:rFonts w:ascii="思源黑体 CN Medium" w:eastAsia="思源黑体 CN Medium" w:hAnsi="思源黑体 CN Medium" w:cs="思源黑体 CN Medium"/>
          <w:color w:val="000000" w:themeColor="text1"/>
          <w:szCs w:val="21"/>
        </w:rPr>
        <w:t>R &lt;U</w:t>
      </w:r>
      <w:r w:rsidRPr="00034B08">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 xml:space="preserve">F &gt;来说有以下的推理规则： </w:t>
      </w:r>
    </w:p>
    <w:p w14:paraId="4B512CE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自反律</w:t>
      </w:r>
      <w:r w:rsidRPr="00034B08">
        <w:rPr>
          <w:rFonts w:ascii="思源黑体 CN Medium" w:eastAsia="思源黑体 CN Medium" w:hAnsi="思源黑体 CN Medium" w:cs="思源黑体 CN Medium" w:hint="eastAsia"/>
          <w:bCs/>
          <w:color w:val="000000" w:themeColor="text1"/>
          <w:szCs w:val="21"/>
        </w:rPr>
        <w:t>（</w:t>
      </w:r>
      <w:r w:rsidRPr="00E3732D">
        <w:rPr>
          <w:rFonts w:ascii="思源黑体 CN Medium" w:eastAsia="思源黑体 CN Medium" w:hAnsi="思源黑体 CN Medium" w:cs="思源黑体 CN Medium"/>
          <w:bCs/>
          <w:color w:val="000000" w:themeColor="text1"/>
          <w:szCs w:val="21"/>
        </w:rPr>
        <w:t>Reflexivity</w:t>
      </w:r>
      <w:r w:rsidRPr="00034B08">
        <w:rPr>
          <w:rFonts w:ascii="思源黑体 CN Medium" w:eastAsia="思源黑体 CN Medium" w:hAnsi="思源黑体 CN Medium" w:cs="思源黑体 CN Medium" w:hint="eastAsia"/>
          <w:bCs/>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：若</w:t>
      </w:r>
      <w:r w:rsidRPr="00E3732D">
        <w:rPr>
          <w:rFonts w:ascii="思源黑体 CN Medium" w:eastAsia="思源黑体 CN Medium" w:hAnsi="思源黑体 CN Medium" w:cs="思源黑体 CN Medium"/>
          <w:color w:val="000000" w:themeColor="text1"/>
          <w:szCs w:val="21"/>
        </w:rPr>
        <w:t>Y</w:t>
      </w:r>
      <w:r w:rsidRPr="00E3732D">
        <w:rPr>
          <w:rFonts w:ascii="思源黑体 CN Medium" w:eastAsia="思源黑体 CN Medium" w:hAnsi="思源黑体 CN Medium" w:cs="Cambria Math"/>
          <w:color w:val="000000" w:themeColor="text1"/>
          <w:szCs w:val="21"/>
        </w:rPr>
        <w:t>⊆</w:t>
      </w:r>
      <w:r w:rsidRPr="00E3732D">
        <w:rPr>
          <w:rFonts w:ascii="思源黑体 CN Medium" w:eastAsia="思源黑体 CN Medium" w:hAnsi="思源黑体 CN Medium" w:cs="思源黑体 CN Medium"/>
          <w:color w:val="000000" w:themeColor="text1"/>
          <w:szCs w:val="21"/>
        </w:rPr>
        <w:t>X</w:t>
      </w:r>
      <w:r w:rsidRPr="00E3732D">
        <w:rPr>
          <w:rFonts w:ascii="思源黑体 CN Medium" w:eastAsia="思源黑体 CN Medium" w:hAnsi="思源黑体 CN Medium" w:cs="Cambria Math"/>
          <w:color w:val="000000" w:themeColor="text1"/>
          <w:szCs w:val="21"/>
        </w:rPr>
        <w:t>⊆</w:t>
      </w:r>
      <w:r w:rsidRPr="00E3732D">
        <w:rPr>
          <w:rFonts w:ascii="思源黑体 CN Medium" w:eastAsia="思源黑体 CN Medium" w:hAnsi="思源黑体 CN Medium" w:cs="思源黑体 CN Medium"/>
          <w:color w:val="000000" w:themeColor="text1"/>
          <w:szCs w:val="21"/>
        </w:rPr>
        <w:t>U</w:t>
      </w:r>
      <w:r w:rsidRPr="00E3732D">
        <w:rPr>
          <w:rFonts w:ascii="思源黑体 CN Medium" w:eastAsia="思源黑体 CN Medium" w:hAnsi="思源黑体 CN Medium" w:cs="思源黑体 CN Medium" w:hint="eastAsia"/>
          <w:color w:val="000000" w:themeColor="text1"/>
          <w:szCs w:val="21"/>
        </w:rPr>
        <w:t>，则</w:t>
      </w:r>
      <w:r w:rsidRPr="00E3732D">
        <w:rPr>
          <w:rFonts w:ascii="思源黑体 CN Medium" w:eastAsia="思源黑体 CN Medium" w:hAnsi="思源黑体 CN Medium" w:cs="思源黑体 CN Medium"/>
          <w:color w:val="000000" w:themeColor="text1"/>
          <w:szCs w:val="21"/>
        </w:rPr>
        <w:t>X</w:t>
      </w: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Y</w:t>
      </w:r>
      <w:r w:rsidRPr="00E3732D">
        <w:rPr>
          <w:rFonts w:ascii="思源黑体 CN Medium" w:eastAsia="思源黑体 CN Medium" w:hAnsi="思源黑体 CN Medium" w:cs="思源黑体 CN Medium" w:hint="eastAsia"/>
          <w:color w:val="000000" w:themeColor="text1"/>
          <w:szCs w:val="21"/>
        </w:rPr>
        <w:t>成立。</w:t>
      </w:r>
      <w:r w:rsidRPr="00E3732D">
        <w:rPr>
          <w:rFonts w:ascii="思源黑体 CN Medium" w:eastAsia="思源黑体 CN Medium" w:hAnsi="思源黑体 CN Medium" w:cs="思源黑体 CN Medium"/>
          <w:color w:val="000000" w:themeColor="text1"/>
          <w:szCs w:val="21"/>
        </w:rPr>
        <w:t xml:space="preserve"> </w:t>
      </w:r>
    </w:p>
    <w:p w14:paraId="04357F1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u w:val="single"/>
        </w:rPr>
        <w:tab/>
        <w:t xml:space="preserve">    </w:t>
      </w:r>
      <w:r w:rsidRPr="00034B08">
        <w:rPr>
          <w:rFonts w:ascii="思源黑体 CN Medium" w:eastAsia="思源黑体 CN Medium" w:hAnsi="思源黑体 CN Medium" w:cs="思源黑体 CN Medium" w:hint="eastAsia"/>
          <w:bCs/>
          <w:color w:val="000000" w:themeColor="text1"/>
          <w:szCs w:val="21"/>
        </w:rPr>
        <w:t>（</w:t>
      </w:r>
      <w:r w:rsidRPr="00E3732D">
        <w:rPr>
          <w:rFonts w:ascii="思源黑体 CN Medium" w:eastAsia="思源黑体 CN Medium" w:hAnsi="思源黑体 CN Medium" w:cs="思源黑体 CN Medium"/>
          <w:bCs/>
          <w:color w:val="000000" w:themeColor="text1"/>
          <w:szCs w:val="21"/>
        </w:rPr>
        <w:t>Augmentation</w:t>
      </w:r>
      <w:r w:rsidRPr="00034B08">
        <w:rPr>
          <w:rFonts w:ascii="思源黑体 CN Medium" w:eastAsia="思源黑体 CN Medium" w:hAnsi="思源黑体 CN Medium" w:cs="思源黑体 CN Medium" w:hint="eastAsia"/>
          <w:bCs/>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：若</w:t>
      </w:r>
      <w:r w:rsidRPr="00E3732D">
        <w:rPr>
          <w:rFonts w:ascii="思源黑体 CN Medium" w:eastAsia="思源黑体 CN Medium" w:hAnsi="思源黑体 CN Medium" w:cs="思源黑体 CN Medium"/>
          <w:color w:val="000000" w:themeColor="text1"/>
          <w:szCs w:val="21"/>
        </w:rPr>
        <w:t>Z</w:t>
      </w:r>
      <w:r w:rsidRPr="00E3732D">
        <w:rPr>
          <w:rFonts w:ascii="思源黑体 CN Medium" w:eastAsia="思源黑体 CN Medium" w:hAnsi="思源黑体 CN Medium" w:cs="Cambria Math"/>
          <w:color w:val="000000" w:themeColor="text1"/>
          <w:szCs w:val="21"/>
        </w:rPr>
        <w:t>⊆</w:t>
      </w:r>
      <w:r w:rsidRPr="00E3732D">
        <w:rPr>
          <w:rFonts w:ascii="思源黑体 CN Medium" w:eastAsia="思源黑体 CN Medium" w:hAnsi="思源黑体 CN Medium" w:cs="思源黑体 CN Medium"/>
          <w:color w:val="000000" w:themeColor="text1"/>
          <w:szCs w:val="21"/>
        </w:rPr>
        <w:t>U</w:t>
      </w:r>
      <w:r w:rsidRPr="00E3732D">
        <w:rPr>
          <w:rFonts w:ascii="思源黑体 CN Medium" w:eastAsia="思源黑体 CN Medium" w:hAnsi="思源黑体 CN Medium" w:cs="思源黑体 CN Medium" w:hint="eastAsia"/>
          <w:color w:val="000000" w:themeColor="text1"/>
          <w:szCs w:val="21"/>
        </w:rPr>
        <w:t>且</w:t>
      </w:r>
      <w:r w:rsidRPr="00E3732D">
        <w:rPr>
          <w:rFonts w:ascii="思源黑体 CN Medium" w:eastAsia="思源黑体 CN Medium" w:hAnsi="思源黑体 CN Medium" w:cs="思源黑体 CN Medium"/>
          <w:color w:val="000000" w:themeColor="text1"/>
          <w:szCs w:val="21"/>
        </w:rPr>
        <w:t>X</w:t>
      </w: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Y</w:t>
      </w:r>
      <w:r w:rsidRPr="00E3732D">
        <w:rPr>
          <w:rFonts w:ascii="思源黑体 CN Medium" w:eastAsia="思源黑体 CN Medium" w:hAnsi="思源黑体 CN Medium" w:cs="思源黑体 CN Medium" w:hint="eastAsia"/>
          <w:color w:val="000000" w:themeColor="text1"/>
          <w:szCs w:val="21"/>
        </w:rPr>
        <w:t>，则</w:t>
      </w:r>
      <w:r w:rsidRPr="00E3732D">
        <w:rPr>
          <w:rFonts w:ascii="思源黑体 CN Medium" w:eastAsia="思源黑体 CN Medium" w:hAnsi="思源黑体 CN Medium" w:cs="思源黑体 CN Medium"/>
          <w:color w:val="000000" w:themeColor="text1"/>
          <w:szCs w:val="21"/>
        </w:rPr>
        <w:t>XZ</w:t>
      </w: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YZ</w:t>
      </w:r>
      <w:r w:rsidRPr="00E3732D">
        <w:rPr>
          <w:rFonts w:ascii="思源黑体 CN Medium" w:eastAsia="思源黑体 CN Medium" w:hAnsi="思源黑体 CN Medium" w:cs="思源黑体 CN Medium" w:hint="eastAsia"/>
          <w:color w:val="000000" w:themeColor="text1"/>
          <w:szCs w:val="21"/>
        </w:rPr>
        <w:t>成立。</w:t>
      </w:r>
      <w:r w:rsidRPr="00E3732D">
        <w:rPr>
          <w:rFonts w:ascii="思源黑体 CN Medium" w:eastAsia="思源黑体 CN Medium" w:hAnsi="思源黑体 CN Medium" w:cs="思源黑体 CN Medium"/>
          <w:color w:val="000000" w:themeColor="text1"/>
          <w:szCs w:val="21"/>
        </w:rPr>
        <w:t xml:space="preserve"> </w:t>
      </w:r>
    </w:p>
    <w:p w14:paraId="1359DDB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u w:val="single"/>
        </w:rPr>
        <w:tab/>
        <w:t xml:space="preserve">    </w:t>
      </w:r>
      <w:r w:rsidRPr="00034B08">
        <w:rPr>
          <w:rFonts w:ascii="思源黑体 CN Medium" w:eastAsia="思源黑体 CN Medium" w:hAnsi="思源黑体 CN Medium" w:cs="思源黑体 CN Medium" w:hint="eastAsia"/>
          <w:bCs/>
          <w:color w:val="000000" w:themeColor="text1"/>
          <w:szCs w:val="21"/>
        </w:rPr>
        <w:t>（</w:t>
      </w:r>
      <w:r w:rsidRPr="00E3732D">
        <w:rPr>
          <w:rFonts w:ascii="思源黑体 CN Medium" w:eastAsia="思源黑体 CN Medium" w:hAnsi="思源黑体 CN Medium" w:cs="思源黑体 CN Medium"/>
          <w:bCs/>
          <w:color w:val="000000" w:themeColor="text1"/>
          <w:szCs w:val="21"/>
        </w:rPr>
        <w:t>Transitivity）</w:t>
      </w:r>
      <w:r w:rsidRPr="00E3732D">
        <w:rPr>
          <w:rFonts w:ascii="思源黑体 CN Medium" w:eastAsia="思源黑体 CN Medium" w:hAnsi="思源黑体 CN Medium" w:cs="思源黑体 CN Medium" w:hint="eastAsia"/>
          <w:color w:val="000000" w:themeColor="text1"/>
          <w:szCs w:val="21"/>
        </w:rPr>
        <w:t>：若</w:t>
      </w:r>
      <w:r w:rsidRPr="00E3732D">
        <w:rPr>
          <w:rFonts w:ascii="思源黑体 CN Medium" w:eastAsia="思源黑体 CN Medium" w:hAnsi="思源黑体 CN Medium" w:cs="思源黑体 CN Medium"/>
          <w:color w:val="000000" w:themeColor="text1"/>
          <w:szCs w:val="21"/>
        </w:rPr>
        <w:t>X→Y且Y→Z，则X→Z成立。</w:t>
      </w:r>
    </w:p>
    <w:p w14:paraId="799B841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根据</w:t>
      </w:r>
      <w:r w:rsidRPr="00E3732D">
        <w:rPr>
          <w:rFonts w:ascii="思源黑体 CN Medium" w:eastAsia="思源黑体 CN Medium" w:hAnsi="思源黑体 CN Medium" w:cs="思源黑体 CN Medium"/>
          <w:color w:val="000000" w:themeColor="text1"/>
          <w:szCs w:val="21"/>
        </w:rPr>
        <w:t xml:space="preserve">A1，A2，A3这三条推理规则可以得到下面三条推理规则： </w:t>
      </w:r>
    </w:p>
    <w:p w14:paraId="5E26E1DC" w14:textId="77777777" w:rsidR="00E3732D" w:rsidRPr="00E3732D" w:rsidRDefault="00E3732D" w:rsidP="00E3732D">
      <w:pPr>
        <w:keepLines/>
        <w:widowControl/>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合并规则</w:t>
      </w: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rPr>
        <w:t xml:space="preserve"> </w:t>
      </w:r>
    </w:p>
    <w:p w14:paraId="14B392A9" w14:textId="77777777" w:rsidR="00E3732D" w:rsidRPr="00E3732D" w:rsidRDefault="00E3732D" w:rsidP="00E3732D">
      <w:pPr>
        <w:keepLines/>
        <w:widowControl/>
        <w:wordWrap w:val="0"/>
        <w:topLinePunct/>
        <w:autoSpaceDN w:val="0"/>
        <w:adjustRightInd w:val="0"/>
        <w:snapToGrid w:val="0"/>
        <w:ind w:firstLineChars="200" w:firstLine="42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伪传递规则</w:t>
      </w: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rPr>
        <w:t xml:space="preserve"> </w:t>
      </w:r>
    </w:p>
    <w:p w14:paraId="480E19C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lastRenderedPageBreak/>
        <w:t>分解规则</w:t>
      </w: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p>
    <w:p w14:paraId="60001D4B" w14:textId="77777777" w:rsidR="00E3732D" w:rsidRPr="00E3732D" w:rsidRDefault="00E3732D" w:rsidP="00E3732D">
      <w:pPr>
        <w:widowControl/>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137" w:name="_Toc139892009"/>
      <w:r w:rsidRPr="00E3732D">
        <w:rPr>
          <w:rFonts w:ascii="思源黑体 CN Medium" w:eastAsia="思源黑体 CN Medium" w:hAnsi="思源黑体 CN Medium" w:cs="思源黑体 CN Medium"/>
          <w:b/>
          <w:bCs/>
          <w:color w:val="000000" w:themeColor="text1"/>
          <w:sz w:val="24"/>
          <w:szCs w:val="24"/>
        </w:rPr>
        <w:t xml:space="preserve">2.3.3 </w:t>
      </w:r>
      <w:r w:rsidRPr="00E3732D">
        <w:rPr>
          <w:rFonts w:ascii="思源黑体 CN Medium" w:eastAsia="思源黑体 CN Medium" w:hAnsi="思源黑体 CN Medium" w:cs="思源黑体 CN Medium" w:hint="eastAsia"/>
          <w:b/>
          <w:bCs/>
          <w:color w:val="000000" w:themeColor="text1"/>
          <w:sz w:val="24"/>
          <w:szCs w:val="24"/>
        </w:rPr>
        <w:t>范式</w:t>
      </w:r>
      <w:bookmarkEnd w:id="137"/>
    </w:p>
    <w:p w14:paraId="7F70A7F3"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bCs/>
          <w:color w:val="000000" w:themeColor="text1"/>
          <w:szCs w:val="21"/>
        </w:rPr>
        <w:t>第一范式</w:t>
      </w:r>
      <w:r w:rsidRPr="00034B08">
        <w:rPr>
          <w:rFonts w:ascii="思源黑体 CN Medium" w:eastAsia="思源黑体 CN Medium" w:hAnsi="思源黑体 CN Medium" w:cs="思源黑体 CN Medium" w:hint="eastAsia"/>
          <w:b/>
          <w:bCs/>
          <w:color w:val="000000" w:themeColor="text1"/>
          <w:szCs w:val="21"/>
        </w:rPr>
        <w:t>（</w:t>
      </w:r>
      <w:r w:rsidRPr="00E3732D">
        <w:rPr>
          <w:rFonts w:ascii="思源黑体 CN Medium" w:eastAsia="思源黑体 CN Medium" w:hAnsi="思源黑体 CN Medium" w:cs="思源黑体 CN Medium"/>
          <w:b/>
          <w:bCs/>
          <w:color w:val="000000" w:themeColor="text1"/>
          <w:szCs w:val="21"/>
        </w:rPr>
        <w:t>1NF</w:t>
      </w:r>
      <w:r w:rsidRPr="00034B08">
        <w:rPr>
          <w:rFonts w:ascii="思源黑体 CN Medium" w:eastAsia="思源黑体 CN Medium" w:hAnsi="思源黑体 CN Medium" w:cs="思源黑体 CN Medium"/>
          <w:b/>
          <w:bCs/>
          <w:color w:val="000000" w:themeColor="text1"/>
          <w:szCs w:val="21"/>
        </w:rPr>
        <w:t>）</w:t>
      </w:r>
      <w:r w:rsidRPr="00E3732D">
        <w:rPr>
          <w:rFonts w:ascii="思源黑体 CN Medium" w:eastAsia="思源黑体 CN Medium" w:hAnsi="思源黑体 CN Medium" w:cs="思源黑体 CN Medium"/>
          <w:b/>
          <w:bCs/>
          <w:color w:val="000000" w:themeColor="text1"/>
          <w:szCs w:val="21"/>
        </w:rPr>
        <w:t>：</w:t>
      </w:r>
      <w:r w:rsidRPr="00E3732D">
        <w:rPr>
          <w:rFonts w:ascii="思源黑体 CN Medium" w:eastAsia="思源黑体 CN Medium" w:hAnsi="思源黑体 CN Medium" w:cs="思源黑体 CN Medium" w:hint="eastAsia"/>
          <w:b/>
          <w:color w:val="000000" w:themeColor="text1"/>
          <w:szCs w:val="21"/>
        </w:rPr>
        <w:t>在关系模式</w:t>
      </w:r>
      <w:r w:rsidRPr="00E3732D">
        <w:rPr>
          <w:rFonts w:ascii="思源黑体 CN Medium" w:eastAsia="思源黑体 CN Medium" w:hAnsi="思源黑体 CN Medium" w:cs="思源黑体 CN Medium"/>
          <w:b/>
          <w:color w:val="000000" w:themeColor="text1"/>
          <w:szCs w:val="21"/>
        </w:rPr>
        <w:t>R中，当且仅当</w:t>
      </w:r>
      <w:proofErr w:type="gramStart"/>
      <w:r w:rsidRPr="00E3732D">
        <w:rPr>
          <w:rFonts w:ascii="思源黑体 CN Medium" w:eastAsia="思源黑体 CN Medium" w:hAnsi="思源黑体 CN Medium" w:cs="思源黑体 CN Medium" w:hint="eastAsia"/>
          <w:b/>
          <w:color w:val="000000" w:themeColor="text1"/>
          <w:szCs w:val="21"/>
        </w:rPr>
        <w:t>所有域只包含</w:t>
      </w:r>
      <w:proofErr w:type="gramEnd"/>
      <w:r w:rsidRPr="00E3732D">
        <w:rPr>
          <w:rFonts w:ascii="思源黑体 CN Medium" w:eastAsia="思源黑体 CN Medium" w:hAnsi="思源黑体 CN Medium" w:cs="思源黑体 CN Medium" w:hint="eastAsia"/>
          <w:b/>
          <w:color w:val="000000" w:themeColor="text1"/>
          <w:szCs w:val="21"/>
        </w:rPr>
        <w:t>原子值，即每个属性都是</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hint="eastAsia"/>
          <w:b/>
          <w:color w:val="000000" w:themeColor="text1"/>
          <w:szCs w:val="21"/>
        </w:rPr>
        <w:t>，则</w:t>
      </w:r>
      <w:proofErr w:type="gramStart"/>
      <w:r w:rsidRPr="00E3732D">
        <w:rPr>
          <w:rFonts w:ascii="思源黑体 CN Medium" w:eastAsia="思源黑体 CN Medium" w:hAnsi="思源黑体 CN Medium" w:cs="思源黑体 CN Medium" w:hint="eastAsia"/>
          <w:b/>
          <w:color w:val="000000" w:themeColor="text1"/>
          <w:szCs w:val="21"/>
        </w:rPr>
        <w:t>称关</w:t>
      </w:r>
      <w:proofErr w:type="gramEnd"/>
      <w:r w:rsidRPr="00E3732D">
        <w:rPr>
          <w:rFonts w:ascii="思源黑体 CN Medium" w:eastAsia="思源黑体 CN Medium" w:hAnsi="思源黑体 CN Medium" w:cs="思源黑体 CN Medium" w:hint="eastAsia"/>
          <w:b/>
          <w:color w:val="000000" w:themeColor="text1"/>
          <w:szCs w:val="21"/>
        </w:rPr>
        <w:t>系模式</w:t>
      </w:r>
      <w:r w:rsidRPr="00E3732D">
        <w:rPr>
          <w:rFonts w:ascii="思源黑体 CN Medium" w:eastAsia="思源黑体 CN Medium" w:hAnsi="思源黑体 CN Medium" w:cs="思源黑体 CN Medium"/>
          <w:b/>
          <w:color w:val="000000" w:themeColor="text1"/>
          <w:szCs w:val="21"/>
        </w:rPr>
        <w:t>R是第一范式。</w:t>
      </w:r>
    </w:p>
    <w:p w14:paraId="1FE81016"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bCs/>
          <w:color w:val="000000" w:themeColor="text1"/>
          <w:szCs w:val="21"/>
        </w:rPr>
        <w:t>第二范式</w:t>
      </w:r>
      <w:r w:rsidRPr="00034B08">
        <w:rPr>
          <w:rFonts w:ascii="思源黑体 CN Medium" w:eastAsia="思源黑体 CN Medium" w:hAnsi="思源黑体 CN Medium" w:cs="思源黑体 CN Medium" w:hint="eastAsia"/>
          <w:b/>
          <w:bCs/>
          <w:color w:val="000000" w:themeColor="text1"/>
          <w:szCs w:val="21"/>
        </w:rPr>
        <w:t>（</w:t>
      </w:r>
      <w:r w:rsidRPr="00E3732D">
        <w:rPr>
          <w:rFonts w:ascii="思源黑体 CN Medium" w:eastAsia="思源黑体 CN Medium" w:hAnsi="思源黑体 CN Medium" w:cs="思源黑体 CN Medium"/>
          <w:b/>
          <w:bCs/>
          <w:color w:val="000000" w:themeColor="text1"/>
          <w:szCs w:val="21"/>
        </w:rPr>
        <w:t>2NF</w:t>
      </w:r>
      <w:r w:rsidRPr="00034B08">
        <w:rPr>
          <w:rFonts w:ascii="思源黑体 CN Medium" w:eastAsia="思源黑体 CN Medium" w:hAnsi="思源黑体 CN Medium" w:cs="思源黑体 CN Medium"/>
          <w:b/>
          <w:bCs/>
          <w:color w:val="000000" w:themeColor="text1"/>
          <w:szCs w:val="21"/>
        </w:rPr>
        <w:t>）</w:t>
      </w:r>
      <w:r w:rsidRPr="00E3732D">
        <w:rPr>
          <w:rFonts w:ascii="思源黑体 CN Medium" w:eastAsia="思源黑体 CN Medium" w:hAnsi="思源黑体 CN Medium" w:cs="思源黑体 CN Medium"/>
          <w:b/>
          <w:bCs/>
          <w:color w:val="000000" w:themeColor="text1"/>
          <w:szCs w:val="21"/>
        </w:rPr>
        <w:t>--消除</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b/>
          <w:bCs/>
          <w:color w:val="000000" w:themeColor="text1"/>
          <w:szCs w:val="21"/>
        </w:rPr>
        <w:t>：</w:t>
      </w:r>
      <w:r w:rsidRPr="00E3732D">
        <w:rPr>
          <w:rFonts w:ascii="思源黑体 CN Medium" w:eastAsia="思源黑体 CN Medium" w:hAnsi="思源黑体 CN Medium" w:cs="思源黑体 CN Medium" w:hint="eastAsia"/>
          <w:b/>
          <w:color w:val="000000" w:themeColor="text1"/>
          <w:szCs w:val="21"/>
        </w:rPr>
        <w:t>当且仅当关系模式</w:t>
      </w:r>
      <w:r w:rsidRPr="00E3732D">
        <w:rPr>
          <w:rFonts w:ascii="思源黑体 CN Medium" w:eastAsia="思源黑体 CN Medium" w:hAnsi="思源黑体 CN Medium" w:cs="思源黑体 CN Medium"/>
          <w:b/>
          <w:color w:val="000000" w:themeColor="text1"/>
          <w:szCs w:val="21"/>
        </w:rPr>
        <w:t>R是第一范式（1NF），且每一个非主属性完全依赖候选键</w:t>
      </w:r>
      <w:r w:rsidRPr="00034B08">
        <w:rPr>
          <w:rFonts w:ascii="思源黑体 CN Medium" w:eastAsia="思源黑体 CN Medium" w:hAnsi="思源黑体 CN Medium" w:cs="思源黑体 CN Medium"/>
          <w:b/>
          <w:color w:val="000000" w:themeColor="text1"/>
          <w:szCs w:val="21"/>
        </w:rPr>
        <w:t>（</w:t>
      </w:r>
      <w:r w:rsidRPr="00E3732D">
        <w:rPr>
          <w:rFonts w:ascii="思源黑体 CN Medium" w:eastAsia="思源黑体 CN Medium" w:hAnsi="思源黑体 CN Medium" w:cs="思源黑体 CN Medium"/>
          <w:b/>
          <w:color w:val="000000" w:themeColor="text1"/>
          <w:szCs w:val="21"/>
        </w:rPr>
        <w:t>没有不完全依赖</w:t>
      </w:r>
      <w:r w:rsidRPr="00034B08">
        <w:rPr>
          <w:rFonts w:ascii="思源黑体 CN Medium" w:eastAsia="思源黑体 CN Medium" w:hAnsi="思源黑体 CN Medium" w:cs="思源黑体 CN Medium"/>
          <w:b/>
          <w:color w:val="000000" w:themeColor="text1"/>
          <w:szCs w:val="21"/>
        </w:rPr>
        <w:t>）</w:t>
      </w:r>
      <w:r w:rsidRPr="00E3732D">
        <w:rPr>
          <w:rFonts w:ascii="思源黑体 CN Medium" w:eastAsia="思源黑体 CN Medium" w:hAnsi="思源黑体 CN Medium" w:cs="思源黑体 CN Medium"/>
          <w:b/>
          <w:color w:val="000000" w:themeColor="text1"/>
          <w:szCs w:val="21"/>
        </w:rPr>
        <w:t>时，则</w:t>
      </w:r>
      <w:proofErr w:type="gramStart"/>
      <w:r w:rsidRPr="00E3732D">
        <w:rPr>
          <w:rFonts w:ascii="思源黑体 CN Medium" w:eastAsia="思源黑体 CN Medium" w:hAnsi="思源黑体 CN Medium" w:cs="思源黑体 CN Medium" w:hint="eastAsia"/>
          <w:b/>
          <w:color w:val="000000" w:themeColor="text1"/>
          <w:szCs w:val="21"/>
        </w:rPr>
        <w:t>称关系</w:t>
      </w:r>
      <w:proofErr w:type="gramEnd"/>
      <w:r w:rsidRPr="00E3732D">
        <w:rPr>
          <w:rFonts w:ascii="思源黑体 CN Medium" w:eastAsia="思源黑体 CN Medium" w:hAnsi="思源黑体 CN Medium" w:cs="思源黑体 CN Medium" w:hint="eastAsia"/>
          <w:b/>
          <w:color w:val="000000" w:themeColor="text1"/>
          <w:szCs w:val="21"/>
        </w:rPr>
        <w:t>模式</w:t>
      </w:r>
      <w:r w:rsidRPr="00E3732D">
        <w:rPr>
          <w:rFonts w:ascii="思源黑体 CN Medium" w:eastAsia="思源黑体 CN Medium" w:hAnsi="思源黑体 CN Medium" w:cs="思源黑体 CN Medium"/>
          <w:b/>
          <w:color w:val="000000" w:themeColor="text1"/>
          <w:szCs w:val="21"/>
        </w:rPr>
        <w:t>R是第二范式。</w:t>
      </w:r>
    </w:p>
    <w:p w14:paraId="24BDEABE"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bCs/>
          <w:color w:val="000000" w:themeColor="text1"/>
          <w:szCs w:val="21"/>
        </w:rPr>
        <w:t>第三范式（</w:t>
      </w:r>
      <w:r w:rsidRPr="00E3732D">
        <w:rPr>
          <w:rFonts w:ascii="思源黑体 CN Medium" w:eastAsia="思源黑体 CN Medium" w:hAnsi="思源黑体 CN Medium" w:cs="思源黑体 CN Medium"/>
          <w:b/>
          <w:bCs/>
          <w:color w:val="000000" w:themeColor="text1"/>
          <w:szCs w:val="21"/>
        </w:rPr>
        <w:t>3NF）--</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b/>
          <w:bCs/>
          <w:color w:val="000000" w:themeColor="text1"/>
          <w:szCs w:val="21"/>
        </w:rPr>
        <w:t>：</w:t>
      </w:r>
      <w:r w:rsidRPr="00E3732D">
        <w:rPr>
          <w:rFonts w:ascii="思源黑体 CN Medium" w:eastAsia="思源黑体 CN Medium" w:hAnsi="思源黑体 CN Medium" w:cs="思源黑体 CN Medium" w:hint="eastAsia"/>
          <w:b/>
          <w:color w:val="000000" w:themeColor="text1"/>
          <w:szCs w:val="21"/>
        </w:rPr>
        <w:t>当且仅当关系模式</w:t>
      </w:r>
      <w:r w:rsidRPr="00E3732D">
        <w:rPr>
          <w:rFonts w:ascii="思源黑体 CN Medium" w:eastAsia="思源黑体 CN Medium" w:hAnsi="思源黑体 CN Medium" w:cs="思源黑体 CN Medium"/>
          <w:b/>
          <w:color w:val="000000" w:themeColor="text1"/>
          <w:szCs w:val="21"/>
        </w:rPr>
        <w:t>R是第二范式（2NF），且R中没有</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b/>
          <w:color w:val="000000" w:themeColor="text1"/>
          <w:szCs w:val="21"/>
        </w:rPr>
        <w:t>传递依赖于候选</w:t>
      </w:r>
      <w:r w:rsidRPr="00034B08">
        <w:rPr>
          <w:rFonts w:ascii="思源黑体 CN Medium" w:eastAsia="思源黑体 CN Medium" w:hAnsi="思源黑体 CN Medium" w:cs="思源黑体 CN Medium"/>
          <w:b/>
          <w:color w:val="000000" w:themeColor="text1"/>
          <w:szCs w:val="21"/>
        </w:rPr>
        <w:t>键时</w:t>
      </w:r>
      <w:r w:rsidRPr="00E3732D">
        <w:rPr>
          <w:rFonts w:ascii="思源黑体 CN Medium" w:eastAsia="思源黑体 CN Medium" w:hAnsi="思源黑体 CN Medium" w:cs="思源黑体 CN Medium"/>
          <w:b/>
          <w:color w:val="000000" w:themeColor="text1"/>
          <w:szCs w:val="21"/>
        </w:rPr>
        <w:t>，则</w:t>
      </w:r>
      <w:proofErr w:type="gramStart"/>
      <w:r w:rsidRPr="00E3732D">
        <w:rPr>
          <w:rFonts w:ascii="思源黑体 CN Medium" w:eastAsia="思源黑体 CN Medium" w:hAnsi="思源黑体 CN Medium" w:cs="思源黑体 CN Medium" w:hint="eastAsia"/>
          <w:b/>
          <w:color w:val="000000" w:themeColor="text1"/>
          <w:szCs w:val="21"/>
        </w:rPr>
        <w:t>称关系</w:t>
      </w:r>
      <w:proofErr w:type="gramEnd"/>
      <w:r w:rsidRPr="00E3732D">
        <w:rPr>
          <w:rFonts w:ascii="思源黑体 CN Medium" w:eastAsia="思源黑体 CN Medium" w:hAnsi="思源黑体 CN Medium" w:cs="思源黑体 CN Medium" w:hint="eastAsia"/>
          <w:b/>
          <w:color w:val="000000" w:themeColor="text1"/>
          <w:szCs w:val="21"/>
        </w:rPr>
        <w:t>模式</w:t>
      </w:r>
      <w:r w:rsidRPr="00E3732D">
        <w:rPr>
          <w:rFonts w:ascii="思源黑体 CN Medium" w:eastAsia="思源黑体 CN Medium" w:hAnsi="思源黑体 CN Medium" w:cs="思源黑体 CN Medium"/>
          <w:b/>
          <w:color w:val="000000" w:themeColor="text1"/>
          <w:szCs w:val="21"/>
        </w:rPr>
        <w:t>R是第三范式。</w:t>
      </w:r>
    </w:p>
    <w:p w14:paraId="24E35131"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b/>
          <w:bCs/>
          <w:color w:val="000000" w:themeColor="text1"/>
          <w:szCs w:val="21"/>
        </w:rPr>
        <w:t>BC范式</w:t>
      </w:r>
      <w:r w:rsidRPr="00034B08">
        <w:rPr>
          <w:rFonts w:ascii="思源黑体 CN Medium" w:eastAsia="思源黑体 CN Medium" w:hAnsi="思源黑体 CN Medium" w:cs="思源黑体 CN Medium"/>
          <w:b/>
          <w:bCs/>
          <w:color w:val="000000" w:themeColor="text1"/>
          <w:szCs w:val="21"/>
        </w:rPr>
        <w:t>（</w:t>
      </w:r>
      <w:r w:rsidRPr="00E3732D">
        <w:rPr>
          <w:rFonts w:ascii="思源黑体 CN Medium" w:eastAsia="思源黑体 CN Medium" w:hAnsi="思源黑体 CN Medium" w:cs="思源黑体 CN Medium"/>
          <w:b/>
          <w:bCs/>
          <w:color w:val="000000" w:themeColor="text1"/>
          <w:szCs w:val="21"/>
        </w:rPr>
        <w:t>BCNF</w:t>
      </w:r>
      <w:r w:rsidRPr="00034B08">
        <w:rPr>
          <w:rFonts w:ascii="思源黑体 CN Medium" w:eastAsia="思源黑体 CN Medium" w:hAnsi="思源黑体 CN Medium" w:cs="思源黑体 CN Medium"/>
          <w:b/>
          <w:bCs/>
          <w:color w:val="000000" w:themeColor="text1"/>
          <w:szCs w:val="21"/>
        </w:rPr>
        <w:t>）</w:t>
      </w:r>
      <w:r w:rsidRPr="00E3732D">
        <w:rPr>
          <w:rFonts w:ascii="思源黑体 CN Medium" w:eastAsia="思源黑体 CN Medium" w:hAnsi="思源黑体 CN Medium" w:cs="思源黑体 CN Medium"/>
          <w:b/>
          <w:bCs/>
          <w:color w:val="000000" w:themeColor="text1"/>
          <w:szCs w:val="21"/>
        </w:rPr>
        <w:t>--根据定义判断：</w:t>
      </w:r>
      <w:r w:rsidRPr="00E3732D">
        <w:rPr>
          <w:rFonts w:ascii="思源黑体 CN Medium" w:eastAsia="思源黑体 CN Medium" w:hAnsi="思源黑体 CN Medium" w:cs="思源黑体 CN Medium" w:hint="eastAsia"/>
          <w:b/>
          <w:color w:val="000000" w:themeColor="text1"/>
          <w:szCs w:val="21"/>
        </w:rPr>
        <w:t>设</w:t>
      </w:r>
      <w:r w:rsidRPr="00E3732D">
        <w:rPr>
          <w:rFonts w:ascii="思源黑体 CN Medium" w:eastAsia="思源黑体 CN Medium" w:hAnsi="思源黑体 CN Medium" w:cs="思源黑体 CN Medium"/>
          <w:b/>
          <w:color w:val="000000" w:themeColor="text1"/>
          <w:szCs w:val="21"/>
        </w:rPr>
        <w:t>R是一个关系模式，F是它的依赖集，R属于BCNF当且仅当其F中每个依赖的决定因素必定包含R的某个候选码。</w:t>
      </w:r>
    </w:p>
    <w:p w14:paraId="3FAE9A4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（可以理解为在</w:t>
      </w:r>
      <w:r w:rsidRPr="00E3732D">
        <w:rPr>
          <w:rFonts w:ascii="思源黑体 CN Medium" w:eastAsia="思源黑体 CN Medium" w:hAnsi="思源黑体 CN Medium" w:cs="思源黑体 CN Medium"/>
          <w:color w:val="000000" w:themeColor="text1"/>
          <w:szCs w:val="21"/>
        </w:rPr>
        <w:t>3NF</w:t>
      </w:r>
      <w:r w:rsidRPr="00E3732D">
        <w:rPr>
          <w:rFonts w:ascii="思源黑体 CN Medium" w:eastAsia="思源黑体 CN Medium" w:hAnsi="思源黑体 CN Medium" w:cs="思源黑体 CN Medium" w:hint="eastAsia"/>
          <w:color w:val="000000" w:themeColor="text1"/>
          <w:szCs w:val="21"/>
        </w:rPr>
        <w:t>基础上，消除主属性之间的</w:t>
      </w:r>
      <w:proofErr w:type="gramStart"/>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proofErr w:type="gramEnd"/>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hint="eastAsia"/>
          <w:color w:val="000000" w:themeColor="text1"/>
          <w:szCs w:val="21"/>
        </w:rPr>
        <w:t>）</w:t>
      </w:r>
    </w:p>
    <w:p w14:paraId="286212C1" w14:textId="77777777" w:rsidR="00E3732D" w:rsidRPr="00E3732D" w:rsidRDefault="00E3732D" w:rsidP="00E3732D">
      <w:pPr>
        <w:widowControl/>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138" w:name="_Toc139892010"/>
      <w:r w:rsidRPr="00E3732D">
        <w:rPr>
          <w:rFonts w:ascii="思源黑体 CN Medium" w:eastAsia="思源黑体 CN Medium" w:hAnsi="思源黑体 CN Medium" w:cs="思源黑体 CN Medium"/>
          <w:b/>
          <w:bCs/>
          <w:color w:val="000000" w:themeColor="text1"/>
          <w:sz w:val="24"/>
          <w:szCs w:val="24"/>
        </w:rPr>
        <w:t xml:space="preserve">2.3.4 </w:t>
      </w:r>
      <w:r w:rsidRPr="00E3732D">
        <w:rPr>
          <w:rFonts w:ascii="思源黑体 CN Medium" w:eastAsia="思源黑体 CN Medium" w:hAnsi="思源黑体 CN Medium" w:cs="思源黑体 CN Medium" w:hint="eastAsia"/>
          <w:b/>
          <w:bCs/>
          <w:color w:val="000000" w:themeColor="text1"/>
          <w:sz w:val="24"/>
          <w:szCs w:val="24"/>
        </w:rPr>
        <w:t>规范化过程</w:t>
      </w:r>
      <w:r w:rsidRPr="00E3732D">
        <w:rPr>
          <w:rFonts w:ascii="思源黑体 CN Medium" w:eastAsia="思源黑体 CN Medium" w:hAnsi="思源黑体 CN Medium" w:cs="思源黑体 CN Medium"/>
          <w:b/>
          <w:bCs/>
          <w:color w:val="000000" w:themeColor="text1"/>
          <w:sz w:val="24"/>
          <w:szCs w:val="24"/>
        </w:rPr>
        <w:t>-</w:t>
      </w:r>
      <w:r w:rsidRPr="00E3732D">
        <w:rPr>
          <w:rFonts w:ascii="思源黑体 CN Medium" w:eastAsia="思源黑体 CN Medium" w:hAnsi="思源黑体 CN Medium" w:cs="思源黑体 CN Medium" w:hint="eastAsia"/>
          <w:b/>
          <w:bCs/>
          <w:color w:val="000000" w:themeColor="text1"/>
          <w:sz w:val="24"/>
          <w:szCs w:val="24"/>
        </w:rPr>
        <w:t>模式分解</w:t>
      </w:r>
      <w:bookmarkEnd w:id="138"/>
    </w:p>
    <w:p w14:paraId="557631FB" w14:textId="089ED91A"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
          <w:bCs/>
          <w:color w:val="000000" w:themeColor="text1"/>
          <w:szCs w:val="21"/>
        </w:rPr>
        <w:t>保持函数依赖分解：</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bCs/>
          <w:color w:val="000000" w:themeColor="text1"/>
          <w:szCs w:val="21"/>
        </w:rPr>
        <w:t>。</w:t>
      </w:r>
    </w:p>
    <w:p w14:paraId="3268490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无损分解：</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hint="eastAsia"/>
          <w:color w:val="000000" w:themeColor="text1"/>
          <w:szCs w:val="21"/>
        </w:rPr>
        <w:t>。</w:t>
      </w:r>
    </w:p>
    <w:p w14:paraId="65C7032F" w14:textId="77777777" w:rsidR="00E3732D" w:rsidRPr="00E3732D" w:rsidRDefault="00E3732D" w:rsidP="00E3732D">
      <w:pPr>
        <w:widowControl/>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139" w:name="_Toc139892011"/>
      <w:r w:rsidRPr="00E3732D">
        <w:rPr>
          <w:rFonts w:ascii="思源黑体 CN Medium" w:eastAsia="思源黑体 CN Medium" w:hAnsi="思源黑体 CN Medium" w:cs="思源黑体 CN Medium"/>
          <w:b/>
          <w:bCs/>
          <w:color w:val="000000" w:themeColor="text1"/>
          <w:sz w:val="24"/>
          <w:szCs w:val="24"/>
        </w:rPr>
        <w:t xml:space="preserve">2.3.5 </w:t>
      </w:r>
      <w:r w:rsidRPr="00E3732D">
        <w:rPr>
          <w:rFonts w:ascii="思源黑体 CN Medium" w:eastAsia="思源黑体 CN Medium" w:hAnsi="思源黑体 CN Medium" w:cs="思源黑体 CN Medium" w:hint="eastAsia"/>
          <w:b/>
          <w:bCs/>
          <w:color w:val="000000" w:themeColor="text1"/>
          <w:sz w:val="24"/>
          <w:szCs w:val="24"/>
        </w:rPr>
        <w:t>反规范化</w:t>
      </w:r>
      <w:bookmarkEnd w:id="139"/>
    </w:p>
    <w:p w14:paraId="1ED21A4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w:t>
      </w:r>
      <w:r w:rsidRPr="00E3732D">
        <w:rPr>
          <w:rFonts w:ascii="思源黑体 CN Medium" w:eastAsia="思源黑体 CN Medium" w:hAnsi="思源黑体 CN Medium" w:cs="思源黑体 CN Medium" w:hint="eastAsia"/>
          <w:color w:val="000000" w:themeColor="text1"/>
          <w:szCs w:val="21"/>
        </w:rPr>
        <w:t>反规范化手段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0"/>
        <w:gridCol w:w="6844"/>
      </w:tblGrid>
      <w:tr w:rsidR="00B37B6C" w:rsidRPr="00E3732D" w14:paraId="4EAED971" w14:textId="77777777" w:rsidTr="00B37B6C">
        <w:trPr>
          <w:trHeight w:val="20"/>
        </w:trPr>
        <w:tc>
          <w:tcPr>
            <w:tcW w:w="1338" w:type="pct"/>
            <w:vAlign w:val="center"/>
            <w:hideMark/>
          </w:tcPr>
          <w:p w14:paraId="7D463D4D"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技术手段</w:t>
            </w:r>
          </w:p>
        </w:tc>
        <w:tc>
          <w:tcPr>
            <w:tcW w:w="3662" w:type="pct"/>
            <w:vAlign w:val="center"/>
            <w:hideMark/>
          </w:tcPr>
          <w:p w14:paraId="0AAA9F53"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说明</w:t>
            </w:r>
          </w:p>
        </w:tc>
      </w:tr>
      <w:tr w:rsidR="00B37B6C" w:rsidRPr="00E3732D" w14:paraId="6201610E" w14:textId="77777777" w:rsidTr="00B37B6C">
        <w:trPr>
          <w:trHeight w:val="20"/>
        </w:trPr>
        <w:tc>
          <w:tcPr>
            <w:tcW w:w="1338" w:type="pct"/>
            <w:vAlign w:val="center"/>
            <w:hideMark/>
          </w:tcPr>
          <w:p w14:paraId="24D896EC"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u w:val="single"/>
              </w:rPr>
              <w:tab/>
              <w:t xml:space="preserve">              </w:t>
            </w:r>
          </w:p>
        </w:tc>
        <w:tc>
          <w:tcPr>
            <w:tcW w:w="3662" w:type="pct"/>
            <w:vAlign w:val="center"/>
            <w:hideMark/>
          </w:tcPr>
          <w:p w14:paraId="2422B187"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已有单价和数量</w:t>
            </w:r>
            <w:r w:rsidRPr="00034B08">
              <w:rPr>
                <w:rFonts w:ascii="思源黑体 CN Medium" w:eastAsia="思源黑体 CN Medium" w:hAnsi="思源黑体 CN Medium" w:cs="思源黑体 CN Medium" w:hint="eastAsia"/>
                <w:color w:val="000000" w:themeColor="text1"/>
                <w:szCs w:val="21"/>
              </w:rPr>
              <w:t>列</w:t>
            </w:r>
            <w:r w:rsidRPr="00E3732D">
              <w:rPr>
                <w:rFonts w:ascii="思源黑体 CN Medium" w:eastAsia="思源黑体 CN Medium" w:hAnsi="思源黑体 CN Medium" w:cs="思源黑体 CN Medium" w:hint="eastAsia"/>
                <w:color w:val="000000" w:themeColor="text1"/>
                <w:szCs w:val="21"/>
              </w:rPr>
              <w:t>，增加“总价”列</w:t>
            </w:r>
          </w:p>
        </w:tc>
      </w:tr>
      <w:tr w:rsidR="00B37B6C" w:rsidRPr="00E3732D" w14:paraId="75AB42C8" w14:textId="77777777" w:rsidTr="00B37B6C">
        <w:trPr>
          <w:trHeight w:val="20"/>
        </w:trPr>
        <w:tc>
          <w:tcPr>
            <w:tcW w:w="1338" w:type="pct"/>
            <w:vAlign w:val="center"/>
            <w:hideMark/>
          </w:tcPr>
          <w:p w14:paraId="69F54E32"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u w:val="single"/>
              </w:rPr>
              <w:tab/>
              <w:t xml:space="preserve">              </w:t>
            </w:r>
          </w:p>
        </w:tc>
        <w:tc>
          <w:tcPr>
            <w:tcW w:w="3662" w:type="pct"/>
            <w:vAlign w:val="center"/>
            <w:hideMark/>
          </w:tcPr>
          <w:p w14:paraId="02C5B487"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已有学号列，增加“姓名”列</w:t>
            </w:r>
          </w:p>
        </w:tc>
      </w:tr>
      <w:tr w:rsidR="00B37B6C" w:rsidRPr="00E3732D" w14:paraId="09784DCA" w14:textId="77777777" w:rsidTr="00B37B6C">
        <w:trPr>
          <w:trHeight w:val="20"/>
        </w:trPr>
        <w:tc>
          <w:tcPr>
            <w:tcW w:w="1338" w:type="pct"/>
            <w:vAlign w:val="center"/>
            <w:hideMark/>
          </w:tcPr>
          <w:p w14:paraId="462DE526"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color w:val="000000" w:themeColor="text1"/>
                <w:szCs w:val="21"/>
              </w:rPr>
            </w:pPr>
            <w:proofErr w:type="gramStart"/>
            <w:r w:rsidRPr="00E3732D">
              <w:rPr>
                <w:rFonts w:ascii="思源黑体 CN Medium" w:eastAsia="思源黑体 CN Medium" w:hAnsi="思源黑体 CN Medium" w:cs="思源黑体 CN Medium" w:hint="eastAsia"/>
                <w:color w:val="000000" w:themeColor="text1"/>
                <w:szCs w:val="21"/>
              </w:rPr>
              <w:t>重新</w:t>
            </w:r>
            <w:r w:rsidRPr="00034B08">
              <w:rPr>
                <w:rFonts w:ascii="思源黑体 CN Medium" w:eastAsia="思源黑体 CN Medium" w:hAnsi="思源黑体 CN Medium" w:cs="思源黑体 CN Medium" w:hint="eastAsia"/>
                <w:color w:val="000000" w:themeColor="text1"/>
                <w:szCs w:val="21"/>
              </w:rPr>
              <w:t>组</w:t>
            </w:r>
            <w:r w:rsidRPr="00E3732D">
              <w:rPr>
                <w:rFonts w:ascii="思源黑体 CN Medium" w:eastAsia="思源黑体 CN Medium" w:hAnsi="思源黑体 CN Medium" w:cs="思源黑体 CN Medium" w:hint="eastAsia"/>
                <w:color w:val="000000" w:themeColor="text1"/>
                <w:szCs w:val="21"/>
              </w:rPr>
              <w:t>表</w:t>
            </w:r>
            <w:proofErr w:type="gramEnd"/>
          </w:p>
        </w:tc>
        <w:tc>
          <w:tcPr>
            <w:tcW w:w="3662" w:type="pct"/>
            <w:vAlign w:val="center"/>
            <w:hideMark/>
          </w:tcPr>
          <w:p w14:paraId="69BCC256"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p>
        </w:tc>
      </w:tr>
      <w:tr w:rsidR="00B37B6C" w:rsidRPr="00E3732D" w14:paraId="3A30A473" w14:textId="77777777" w:rsidTr="00B37B6C">
        <w:trPr>
          <w:trHeight w:val="20"/>
        </w:trPr>
        <w:tc>
          <w:tcPr>
            <w:tcW w:w="1338" w:type="pct"/>
            <w:vAlign w:val="center"/>
            <w:hideMark/>
          </w:tcPr>
          <w:p w14:paraId="674CEB1D"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分割表</w:t>
            </w:r>
          </w:p>
        </w:tc>
        <w:tc>
          <w:tcPr>
            <w:tcW w:w="3662" w:type="pct"/>
            <w:vAlign w:val="center"/>
            <w:hideMark/>
          </w:tcPr>
          <w:p w14:paraId="0CE4A23D" w14:textId="77777777" w:rsidR="00E3732D" w:rsidRPr="00E3732D" w:rsidRDefault="00E3732D" w:rsidP="00E3732D">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color w:val="000000" w:themeColor="text1"/>
                <w:szCs w:val="21"/>
                <w:u w:val="single"/>
              </w:rPr>
              <w:tab/>
              <w:t xml:space="preserve">                </w:t>
            </w:r>
          </w:p>
        </w:tc>
      </w:tr>
    </w:tbl>
    <w:p w14:paraId="7721A2A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2）反规范化的</w:t>
      </w:r>
      <w:r w:rsidRPr="00E3732D">
        <w:rPr>
          <w:rFonts w:ascii="思源黑体 CN Medium" w:eastAsia="思源黑体 CN Medium" w:hAnsi="思源黑体 CN Medium" w:cs="思源黑体 CN Medium" w:hint="eastAsia"/>
          <w:bCs/>
          <w:color w:val="000000" w:themeColor="text1"/>
          <w:szCs w:val="21"/>
        </w:rPr>
        <w:t>优缺点</w:t>
      </w:r>
    </w:p>
    <w:p w14:paraId="60699019"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优点</w:t>
      </w:r>
      <w:r w:rsidRPr="00E3732D">
        <w:rPr>
          <w:rFonts w:ascii="思源黑体 CN Medium" w:eastAsia="思源黑体 CN Medium" w:hAnsi="思源黑体 CN Medium" w:cs="思源黑体 CN Medium" w:hint="eastAsia"/>
          <w:color w:val="000000" w:themeColor="text1"/>
          <w:szCs w:val="21"/>
        </w:rPr>
        <w:t>：连接操作少，</w:t>
      </w:r>
      <w:r w:rsidRPr="00E3732D">
        <w:rPr>
          <w:rFonts w:ascii="思源黑体 CN Medium" w:eastAsia="思源黑体 CN Medium" w:hAnsi="思源黑体 CN Medium" w:cs="思源黑体 CN Medium"/>
          <w:color w:val="000000" w:themeColor="text1"/>
          <w:szCs w:val="21"/>
          <w:u w:val="single"/>
        </w:rPr>
        <w:tab/>
        <w:t xml:space="preserve">                </w:t>
      </w:r>
      <w:r w:rsidRPr="00E3732D">
        <w:rPr>
          <w:rFonts w:ascii="思源黑体 CN Medium" w:eastAsia="思源黑体 CN Medium" w:hAnsi="思源黑体 CN Medium" w:cs="思源黑体 CN Medium" w:hint="eastAsia"/>
          <w:color w:val="000000" w:themeColor="text1"/>
          <w:szCs w:val="21"/>
        </w:rPr>
        <w:t>，需要查的表减少，检索容易。</w:t>
      </w:r>
    </w:p>
    <w:p w14:paraId="4CC9E82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缺点：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05"/>
        <w:gridCol w:w="4539"/>
      </w:tblGrid>
      <w:tr w:rsidR="00B37B6C" w:rsidRPr="00E3732D" w14:paraId="7DA00641" w14:textId="77777777" w:rsidTr="00B37B6C">
        <w:trPr>
          <w:trHeight w:val="20"/>
        </w:trPr>
        <w:tc>
          <w:tcPr>
            <w:tcW w:w="2571" w:type="pct"/>
            <w:vAlign w:val="center"/>
            <w:hideMark/>
          </w:tcPr>
          <w:p w14:paraId="78DCB8B2"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反规范化的</w:t>
            </w:r>
            <w:r w:rsidRPr="00E3732D">
              <w:rPr>
                <w:rFonts w:ascii="思源黑体 CN Medium" w:eastAsia="思源黑体 CN Medium" w:hAnsi="思源黑体 CN Medium" w:cs="思源黑体 CN Medium" w:hint="eastAsia"/>
                <w:b/>
                <w:bCs/>
                <w:color w:val="000000" w:themeColor="text1"/>
                <w:szCs w:val="21"/>
              </w:rPr>
              <w:t>缺点</w:t>
            </w:r>
          </w:p>
        </w:tc>
        <w:tc>
          <w:tcPr>
            <w:tcW w:w="2429" w:type="pct"/>
            <w:vAlign w:val="center"/>
            <w:hideMark/>
          </w:tcPr>
          <w:p w14:paraId="46A68744"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解决方案</w:t>
            </w:r>
          </w:p>
        </w:tc>
      </w:tr>
      <w:tr w:rsidR="00B37B6C" w:rsidRPr="00E3732D" w14:paraId="7FE915C3" w14:textId="77777777" w:rsidTr="00B37B6C">
        <w:trPr>
          <w:trHeight w:val="20"/>
        </w:trPr>
        <w:tc>
          <w:tcPr>
            <w:tcW w:w="2571" w:type="pct"/>
            <w:vAlign w:val="center"/>
            <w:hideMark/>
          </w:tcPr>
          <w:p w14:paraId="7F1CE18C"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数据冗余，需要更大存储空间</w:t>
            </w:r>
          </w:p>
        </w:tc>
        <w:tc>
          <w:tcPr>
            <w:tcW w:w="2429" w:type="pct"/>
            <w:vAlign w:val="center"/>
            <w:hideMark/>
          </w:tcPr>
          <w:p w14:paraId="1205B478"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无解</w:t>
            </w:r>
          </w:p>
        </w:tc>
      </w:tr>
      <w:tr w:rsidR="00B37B6C" w:rsidRPr="00E3732D" w14:paraId="7337B1FD" w14:textId="77777777" w:rsidTr="00B37B6C">
        <w:trPr>
          <w:trHeight w:val="20"/>
        </w:trPr>
        <w:tc>
          <w:tcPr>
            <w:tcW w:w="2571" w:type="pct"/>
            <w:vAlign w:val="center"/>
            <w:hideMark/>
          </w:tcPr>
          <w:p w14:paraId="2BF4E68F"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插入、更新、删除操作开销更大</w:t>
            </w:r>
          </w:p>
        </w:tc>
        <w:tc>
          <w:tcPr>
            <w:tcW w:w="2429" w:type="pct"/>
            <w:vAlign w:val="center"/>
            <w:hideMark/>
          </w:tcPr>
          <w:p w14:paraId="6D3DB438"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无解</w:t>
            </w:r>
          </w:p>
        </w:tc>
      </w:tr>
      <w:tr w:rsidR="00B37B6C" w:rsidRPr="00E3732D" w14:paraId="4AC0C2B8" w14:textId="77777777" w:rsidTr="00B37B6C">
        <w:trPr>
          <w:trHeight w:val="20"/>
        </w:trPr>
        <w:tc>
          <w:tcPr>
            <w:tcW w:w="2571" w:type="pct"/>
            <w:vAlign w:val="center"/>
            <w:hideMark/>
          </w:tcPr>
          <w:p w14:paraId="3AB43B9C"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数据不一致</w:t>
            </w:r>
          </w:p>
          <w:p w14:paraId="2F5F9D86"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可能产生添加、修改、删除异常</w:t>
            </w:r>
          </w:p>
        </w:tc>
        <w:tc>
          <w:tcPr>
            <w:tcW w:w="2429" w:type="pct"/>
            <w:vAlign w:val="center"/>
            <w:hideMark/>
          </w:tcPr>
          <w:p w14:paraId="022AECF5"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b/>
                <w:color w:val="000000" w:themeColor="text1"/>
                <w:szCs w:val="21"/>
              </w:rPr>
              <w:t>1、</w:t>
            </w:r>
            <w:r w:rsidRPr="00E3732D">
              <w:rPr>
                <w:rFonts w:ascii="思源黑体 CN Medium" w:eastAsia="思源黑体 CN Medium" w:hAnsi="思源黑体 CN Medium" w:cs="思源黑体 CN Medium"/>
                <w:color w:val="000000" w:themeColor="text1"/>
                <w:szCs w:val="21"/>
                <w:u w:val="single"/>
              </w:rPr>
              <w:tab/>
              <w:t xml:space="preserve">                </w:t>
            </w:r>
          </w:p>
          <w:p w14:paraId="43D12D39"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b/>
                <w:color w:val="000000" w:themeColor="text1"/>
                <w:szCs w:val="21"/>
              </w:rPr>
              <w:t>2、</w:t>
            </w:r>
            <w:r w:rsidRPr="00E3732D">
              <w:rPr>
                <w:rFonts w:ascii="思源黑体 CN Medium" w:eastAsia="思源黑体 CN Medium" w:hAnsi="思源黑体 CN Medium" w:cs="思源黑体 CN Medium"/>
                <w:color w:val="000000" w:themeColor="text1"/>
                <w:szCs w:val="21"/>
                <w:u w:val="single"/>
              </w:rPr>
              <w:tab/>
              <w:t xml:space="preserve">                </w:t>
            </w:r>
          </w:p>
        </w:tc>
      </w:tr>
      <w:tr w:rsidR="00B37B6C" w:rsidRPr="00E3732D" w14:paraId="4C6CE9C2" w14:textId="77777777" w:rsidTr="00B37B6C">
        <w:trPr>
          <w:trHeight w:val="20"/>
        </w:trPr>
        <w:tc>
          <w:tcPr>
            <w:tcW w:w="2571" w:type="pct"/>
            <w:vAlign w:val="center"/>
            <w:hideMark/>
          </w:tcPr>
          <w:p w14:paraId="5FFAE39C"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更新和插入代码更难写</w:t>
            </w:r>
          </w:p>
        </w:tc>
        <w:tc>
          <w:tcPr>
            <w:tcW w:w="2429" w:type="pct"/>
            <w:vAlign w:val="center"/>
            <w:hideMark/>
          </w:tcPr>
          <w:p w14:paraId="36FABE8D" w14:textId="77777777" w:rsidR="00E3732D" w:rsidRPr="00E3732D" w:rsidRDefault="00E3732D" w:rsidP="00E3732D">
            <w:pPr>
              <w:keepLines/>
              <w:widowControl/>
              <w:wordWrap w:val="0"/>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无解</w:t>
            </w:r>
          </w:p>
        </w:tc>
      </w:tr>
    </w:tbl>
    <w:p w14:paraId="74988E70" w14:textId="77777777" w:rsidR="00E3732D" w:rsidRPr="00E3732D" w:rsidRDefault="00E3732D" w:rsidP="008F6CAD">
      <w:pPr>
        <w:keepLines/>
        <w:widowControl/>
        <w:adjustRightInd w:val="0"/>
        <w:snapToGrid w:val="0"/>
        <w:jc w:val="center"/>
        <w:outlineLvl w:val="0"/>
        <w:rPr>
          <w:rFonts w:ascii="思源黑体 CN Medium" w:eastAsia="思源黑体 CN Medium" w:hAnsi="思源黑体 CN Medium" w:cs="思源黑体 CN Medium"/>
          <w:b/>
          <w:bCs/>
          <w:color w:val="000000" w:themeColor="text1"/>
          <w:kern w:val="44"/>
          <w:sz w:val="32"/>
          <w:szCs w:val="32"/>
        </w:rPr>
      </w:pPr>
      <w:bookmarkStart w:id="140" w:name="_Toc136371131"/>
      <w:bookmarkStart w:id="141" w:name="_Toc139892012"/>
      <w:bookmarkEnd w:id="122"/>
      <w:r w:rsidRPr="00E3732D">
        <w:rPr>
          <w:rFonts w:ascii="思源黑体 CN Medium" w:eastAsia="思源黑体 CN Medium" w:hAnsi="思源黑体 CN Medium" w:cs="思源黑体 CN Medium" w:hint="eastAsia"/>
          <w:b/>
          <w:bCs/>
          <w:color w:val="000000" w:themeColor="text1"/>
          <w:kern w:val="44"/>
          <w:sz w:val="32"/>
          <w:szCs w:val="32"/>
        </w:rPr>
        <w:lastRenderedPageBreak/>
        <w:t>第九章</w:t>
      </w:r>
      <w:r w:rsidRPr="00E3732D">
        <w:rPr>
          <w:rFonts w:ascii="思源黑体 CN Medium" w:eastAsia="思源黑体 CN Medium" w:hAnsi="思源黑体 CN Medium" w:cs="思源黑体 CN Medium"/>
          <w:b/>
          <w:bCs/>
          <w:color w:val="000000" w:themeColor="text1"/>
          <w:kern w:val="44"/>
          <w:sz w:val="32"/>
          <w:szCs w:val="32"/>
        </w:rPr>
        <w:t xml:space="preserve"> </w:t>
      </w:r>
      <w:r w:rsidRPr="00E3732D">
        <w:rPr>
          <w:rFonts w:ascii="思源黑体 CN Medium" w:eastAsia="思源黑体 CN Medium" w:hAnsi="思源黑体 CN Medium" w:cs="思源黑体 CN Medium" w:hint="eastAsia"/>
          <w:b/>
          <w:bCs/>
          <w:color w:val="000000" w:themeColor="text1"/>
          <w:kern w:val="44"/>
          <w:sz w:val="32"/>
          <w:szCs w:val="32"/>
        </w:rPr>
        <w:t>计算机网络</w:t>
      </w:r>
      <w:bookmarkEnd w:id="140"/>
      <w:bookmarkEnd w:id="141"/>
    </w:p>
    <w:p w14:paraId="1B9D51DB" w14:textId="77777777" w:rsidR="00E3732D" w:rsidRPr="00E3732D" w:rsidRDefault="00E3732D" w:rsidP="00E3732D">
      <w:pPr>
        <w:keepLines/>
        <w:widowControl/>
        <w:adjustRightInd w:val="0"/>
        <w:snapToGrid w:val="0"/>
        <w:jc w:val="left"/>
        <w:outlineLvl w:val="1"/>
        <w:rPr>
          <w:rFonts w:ascii="思源黑体 CN Medium" w:eastAsia="思源黑体 CN Medium" w:hAnsi="思源黑体 CN Medium" w:cs="思源黑体 CN Medium"/>
          <w:b/>
          <w:bCs/>
          <w:color w:val="000000" w:themeColor="text1"/>
          <w:sz w:val="28"/>
          <w:szCs w:val="28"/>
        </w:rPr>
      </w:pPr>
      <w:bookmarkStart w:id="142" w:name="_Toc139892013"/>
      <w:r w:rsidRPr="00E3732D">
        <w:rPr>
          <w:rFonts w:ascii="思源黑体 CN Medium" w:eastAsia="思源黑体 CN Medium" w:hAnsi="思源黑体 CN Medium" w:cs="思源黑体 CN Medium"/>
          <w:b/>
          <w:bCs/>
          <w:color w:val="000000" w:themeColor="text1"/>
          <w:sz w:val="28"/>
          <w:szCs w:val="28"/>
        </w:rPr>
        <w:t xml:space="preserve">1 </w:t>
      </w:r>
      <w:r w:rsidRPr="00E3732D">
        <w:rPr>
          <w:rFonts w:ascii="思源黑体 CN Medium" w:eastAsia="思源黑体 CN Medium" w:hAnsi="思源黑体 CN Medium" w:cs="思源黑体 CN Medium" w:hint="eastAsia"/>
          <w:b/>
          <w:bCs/>
          <w:color w:val="000000" w:themeColor="text1"/>
          <w:sz w:val="28"/>
          <w:szCs w:val="28"/>
        </w:rPr>
        <w:t>常见协议及功能</w:t>
      </w:r>
      <w:bookmarkEnd w:id="142"/>
    </w:p>
    <w:p w14:paraId="7D59F913"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object w:dxaOrig="7524" w:dyaOrig="3601" w14:anchorId="6AC0F9EF">
          <v:shape id="_x0000_i1033" type="#_x0000_t75" style="width:348.75pt;height:168pt;mso-position-horizontal:absolute" o:ole="">
            <v:imagedata r:id="rId36" o:title="" blacklevel="-.5"/>
          </v:shape>
          <o:OLEObject Type="Embed" ProgID="Visio.Drawing.15" ShapeID="_x0000_i1033" DrawAspect="Content" ObjectID="_1750505012" r:id="rId37"/>
        </w:object>
      </w:r>
    </w:p>
    <w:p w14:paraId="7FB548C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b/>
          <w:color w:val="000000" w:themeColor="text1"/>
          <w:szCs w:val="21"/>
        </w:rPr>
        <w:t>是整个</w:t>
      </w:r>
      <w:r w:rsidRPr="00E3732D">
        <w:rPr>
          <w:rFonts w:ascii="思源黑体 CN Medium" w:eastAsia="思源黑体 CN Medium" w:hAnsi="思源黑体 CN Medium" w:cs="思源黑体 CN Medium"/>
          <w:b/>
          <w:color w:val="000000" w:themeColor="text1"/>
          <w:szCs w:val="21"/>
        </w:rPr>
        <w:t>TCP/IP体系结构的关键部分，其功能是使主机可以把分组发往任何网络并使分组独立地传向目标。</w:t>
      </w:r>
    </w:p>
    <w:p w14:paraId="68B61CA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POP3：</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p>
    <w:p w14:paraId="2D7670E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034B08">
        <w:rPr>
          <w:rFonts w:ascii="思源黑体 CN Medium" w:eastAsia="思源黑体 CN Medium" w:hAnsi="思源黑体 CN Medium" w:cs="思源黑体 CN Medium"/>
          <w:color w:val="000000" w:themeColor="text1"/>
          <w:szCs w:val="21"/>
        </w:rPr>
        <w:t>SM</w:t>
      </w:r>
      <w:r w:rsidRPr="00E3732D">
        <w:rPr>
          <w:rFonts w:ascii="思源黑体 CN Medium" w:eastAsia="思源黑体 CN Medium" w:hAnsi="思源黑体 CN Medium" w:cs="思源黑体 CN Medium"/>
          <w:color w:val="000000" w:themeColor="text1"/>
          <w:szCs w:val="21"/>
        </w:rPr>
        <w:t>TP：25端口，邮件发送</w:t>
      </w:r>
    </w:p>
    <w:p w14:paraId="33D67B9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：20数据端口/21控制端口，文件传输协议</w:t>
      </w:r>
    </w:p>
    <w:p w14:paraId="46509E6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HTTP：</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p>
    <w:p w14:paraId="1DDAD9D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：67端口，IP地址自动分配</w:t>
      </w:r>
    </w:p>
    <w:p w14:paraId="6FE4254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SNMP：161端口，简单网络管理协议</w:t>
      </w:r>
    </w:p>
    <w:p w14:paraId="1E7737F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DNS：</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p>
    <w:p w14:paraId="5EABB01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TCP</w:t>
      </w:r>
      <w:r w:rsidRPr="00034B08">
        <w:rPr>
          <w:rFonts w:ascii="思源黑体 CN Medium" w:eastAsia="思源黑体 CN Medium" w:hAnsi="思源黑体 CN Medium" w:cs="思源黑体 CN Medium"/>
          <w:color w:val="000000" w:themeColor="text1"/>
          <w:szCs w:val="21"/>
        </w:rPr>
        <w:t>：</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b/>
          <w:color w:val="000000" w:themeColor="text1"/>
          <w:szCs w:val="21"/>
        </w:rPr>
        <w:t>。</w:t>
      </w:r>
    </w:p>
    <w:p w14:paraId="7B8E36C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UDP：不可靠的传输层协议</w:t>
      </w:r>
    </w:p>
    <w:p w14:paraId="19D7FF0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ICMP：因特网控制协议，PING命令来自该协议</w:t>
      </w:r>
    </w:p>
    <w:p w14:paraId="0E608DB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：组播协议</w:t>
      </w:r>
    </w:p>
    <w:p w14:paraId="292844F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ARP：地址解析协议，IP地址转换为MAC地址</w:t>
      </w:r>
    </w:p>
    <w:p w14:paraId="08EBBCF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：反向地址解析协议</w:t>
      </w:r>
      <w:r w:rsidRPr="00034B08">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MAC地址转IP地址</w:t>
      </w:r>
    </w:p>
    <w:p w14:paraId="56BDDAEC" w14:textId="77777777" w:rsidR="00E3732D" w:rsidRPr="00E3732D" w:rsidRDefault="00E3732D" w:rsidP="00E3732D">
      <w:pPr>
        <w:keepLines/>
        <w:widowControl/>
        <w:adjustRightInd w:val="0"/>
        <w:snapToGrid w:val="0"/>
        <w:jc w:val="left"/>
        <w:outlineLvl w:val="1"/>
        <w:rPr>
          <w:rFonts w:ascii="思源黑体 CN Medium" w:eastAsia="思源黑体 CN Medium" w:hAnsi="思源黑体 CN Medium" w:cs="思源黑体 CN Medium"/>
          <w:b/>
          <w:bCs/>
          <w:color w:val="000000" w:themeColor="text1"/>
          <w:sz w:val="28"/>
          <w:szCs w:val="28"/>
        </w:rPr>
      </w:pPr>
      <w:bookmarkStart w:id="143" w:name="_Toc139892014"/>
      <w:r w:rsidRPr="00E3732D">
        <w:rPr>
          <w:rFonts w:ascii="思源黑体 CN Medium" w:eastAsia="思源黑体 CN Medium" w:hAnsi="思源黑体 CN Medium" w:cs="思源黑体 CN Medium"/>
          <w:b/>
          <w:bCs/>
          <w:color w:val="000000" w:themeColor="text1"/>
          <w:sz w:val="28"/>
          <w:szCs w:val="28"/>
        </w:rPr>
        <w:t>2 DHCP</w:t>
      </w:r>
      <w:bookmarkEnd w:id="143"/>
    </w:p>
    <w:p w14:paraId="4C848599"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object w:dxaOrig="12780" w:dyaOrig="8235" w14:anchorId="08412AE8">
          <v:shape id="_x0000_i1034" type="#_x0000_t75" style="width:274.5pt;height:162pt" o:ole="">
            <v:imagedata r:id="rId38" o:title=""/>
          </v:shape>
          <o:OLEObject Type="Embed" ProgID="Visio.Drawing.15" ShapeID="_x0000_i1034" DrawAspect="Content" ObjectID="_1750505013" r:id="rId39"/>
        </w:object>
      </w:r>
    </w:p>
    <w:p w14:paraId="13060DB6" w14:textId="77777777" w:rsidR="00E3732D" w:rsidRPr="00E3732D" w:rsidRDefault="00E3732D" w:rsidP="00E3732D">
      <w:pPr>
        <w:wordWrap w:val="0"/>
        <w:adjustRightInd w:val="0"/>
        <w:snapToGrid w:val="0"/>
        <w:rPr>
          <w:rFonts w:ascii="思源黑体 CN Medium" w:eastAsia="思源黑体 CN Medium" w:hAnsi="思源黑体 CN Medium" w:cs="Times New Roman"/>
          <w:color w:val="000000" w:themeColor="text1"/>
        </w:rPr>
      </w:pPr>
      <w:r w:rsidRPr="00E3732D">
        <w:rPr>
          <w:rFonts w:ascii="思源黑体 CN Medium" w:eastAsia="思源黑体 CN Medium" w:hAnsi="思源黑体 CN Medium" w:cs="Times New Roman" w:hint="eastAsia"/>
          <w:color w:val="000000" w:themeColor="text1"/>
          <w:szCs w:val="21"/>
        </w:rPr>
        <w:t>动态主机配置协议</w:t>
      </w:r>
      <w:r w:rsidRPr="00034B08">
        <w:rPr>
          <w:rFonts w:ascii="思源黑体 CN Medium" w:eastAsia="思源黑体 CN Medium" w:hAnsi="思源黑体 CN Medium" w:cs="Times New Roman" w:hint="eastAsia"/>
          <w:color w:val="000000" w:themeColor="text1"/>
          <w:szCs w:val="21"/>
        </w:rPr>
        <w:t>（</w:t>
      </w:r>
      <w:r w:rsidRPr="00E3732D">
        <w:rPr>
          <w:rFonts w:ascii="思源黑体 CN Medium" w:eastAsia="思源黑体 CN Medium" w:hAnsi="思源黑体 CN Medium" w:cs="Times New Roman"/>
          <w:color w:val="000000" w:themeColor="text1"/>
          <w:szCs w:val="21"/>
        </w:rPr>
        <w:t>DHCP，Dynamic Host Configuration Protocol</w:t>
      </w:r>
      <w:r w:rsidRPr="00034B08">
        <w:rPr>
          <w:rFonts w:ascii="思源黑体 CN Medium" w:eastAsia="思源黑体 CN Medium" w:hAnsi="思源黑体 CN Medium" w:cs="Times New Roman"/>
          <w:color w:val="000000" w:themeColor="text1"/>
          <w:szCs w:val="21"/>
        </w:rPr>
        <w:t>）</w:t>
      </w:r>
    </w:p>
    <w:p w14:paraId="6A48AB66" w14:textId="77777777" w:rsidR="00E3732D" w:rsidRPr="00E3732D" w:rsidRDefault="00E3732D" w:rsidP="00E3732D">
      <w:pPr>
        <w:keepLines/>
        <w:widowControl/>
        <w:wordWrap w:val="0"/>
        <w:topLinePunct/>
        <w:autoSpaceDN w:val="0"/>
        <w:adjustRightInd w:val="0"/>
        <w:snapToGrid w:val="0"/>
        <w:ind w:left="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1）客户机/服务器模型</w:t>
      </w:r>
    </w:p>
    <w:p w14:paraId="00E44F4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2）租约默认为</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天</w:t>
      </w:r>
    </w:p>
    <w:p w14:paraId="51C348B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3）当租约过半时，客户机需要向DHCP服务器申请续租；</w:t>
      </w:r>
    </w:p>
    <w:p w14:paraId="4BC9651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4）当租约超过</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时，如果仍然没有和当初提供IP的DHCP服务器联系上，则开始联系其他的DHCP服务器。</w:t>
      </w:r>
    </w:p>
    <w:p w14:paraId="08388CD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5）固定分配、动态分配和自动分配。</w:t>
      </w:r>
    </w:p>
    <w:p w14:paraId="7C7FA0E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034B08">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6</w:t>
      </w:r>
      <w:r w:rsidRPr="00034B08">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分配失败则IP显示为</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Windows</w:t>
      </w:r>
      <w:r w:rsidRPr="00034B08">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和</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rPr>
        <w:t>（Linux）</w:t>
      </w:r>
    </w:p>
    <w:p w14:paraId="474D3388" w14:textId="77777777" w:rsidR="00E3732D" w:rsidRPr="00E3732D" w:rsidRDefault="00E3732D" w:rsidP="00E3732D">
      <w:pPr>
        <w:keepLines/>
        <w:widowControl/>
        <w:adjustRightInd w:val="0"/>
        <w:snapToGrid w:val="0"/>
        <w:jc w:val="left"/>
        <w:outlineLvl w:val="1"/>
        <w:rPr>
          <w:rFonts w:ascii="思源黑体 CN Medium" w:eastAsia="思源黑体 CN Medium" w:hAnsi="思源黑体 CN Medium" w:cs="思源黑体 CN Medium"/>
          <w:b/>
          <w:bCs/>
          <w:color w:val="000000" w:themeColor="text1"/>
          <w:sz w:val="28"/>
          <w:szCs w:val="28"/>
        </w:rPr>
      </w:pPr>
      <w:bookmarkStart w:id="144" w:name="_Toc139892015"/>
      <w:r w:rsidRPr="00E3732D">
        <w:rPr>
          <w:rFonts w:ascii="思源黑体 CN Medium" w:eastAsia="思源黑体 CN Medium" w:hAnsi="思源黑体 CN Medium" w:cs="思源黑体 CN Medium"/>
          <w:b/>
          <w:bCs/>
          <w:color w:val="000000" w:themeColor="text1"/>
          <w:sz w:val="28"/>
          <w:szCs w:val="28"/>
        </w:rPr>
        <w:t>3 DNS</w:t>
      </w:r>
      <w:r w:rsidRPr="00E3732D">
        <w:rPr>
          <w:rFonts w:ascii="思源黑体 CN Medium" w:eastAsia="思源黑体 CN Medium" w:hAnsi="思源黑体 CN Medium" w:cs="思源黑体 CN Medium" w:hint="eastAsia"/>
          <w:b/>
          <w:bCs/>
          <w:color w:val="000000" w:themeColor="text1"/>
          <w:sz w:val="28"/>
          <w:szCs w:val="28"/>
        </w:rPr>
        <w:t>用法</w:t>
      </w:r>
      <w:bookmarkEnd w:id="144"/>
    </w:p>
    <w:p w14:paraId="77BED26D" w14:textId="77777777" w:rsidR="00E3732D" w:rsidRPr="00E3732D" w:rsidRDefault="00E3732D" w:rsidP="00E3732D">
      <w:pPr>
        <w:widowControl/>
        <w:wordWrap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noProof/>
          <w:color w:val="000000" w:themeColor="text1"/>
          <w:szCs w:val="21"/>
        </w:rPr>
        <w:drawing>
          <wp:inline distT="0" distB="0" distL="0" distR="0" wp14:anchorId="60F99446" wp14:editId="61BA1FEA">
            <wp:extent cx="3190875" cy="2105025"/>
            <wp:effectExtent l="0" t="0" r="9525" b="9525"/>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90875" cy="2105025"/>
                    </a:xfrm>
                    <a:prstGeom prst="rect">
                      <a:avLst/>
                    </a:prstGeom>
                    <a:noFill/>
                    <a:ln>
                      <a:noFill/>
                    </a:ln>
                  </pic:spPr>
                </pic:pic>
              </a:graphicData>
            </a:graphic>
          </wp:inline>
        </w:drawing>
      </w:r>
    </w:p>
    <w:p w14:paraId="6E9BA09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1）查询方式</w:t>
      </w:r>
    </w:p>
    <w:p w14:paraId="636DEBD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递归查询</w:t>
      </w:r>
      <w:r w:rsidRPr="00034B08">
        <w:rPr>
          <w:rFonts w:ascii="思源黑体 CN Medium" w:eastAsia="思源黑体 CN Medium" w:hAnsi="思源黑体 CN Medium" w:cs="思源黑体 CN Medium" w:hint="eastAsia"/>
          <w:color w:val="000000" w:themeColor="text1"/>
          <w:szCs w:val="21"/>
        </w:rPr>
        <w:t>：</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rPr>
        <w:t>。</w:t>
      </w:r>
    </w:p>
    <w:p w14:paraId="0AFEAA7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迭代查询</w:t>
      </w:r>
      <w:r w:rsidRPr="00034B08">
        <w:rPr>
          <w:rFonts w:ascii="思源黑体 CN Medium" w:eastAsia="思源黑体 CN Medium" w:hAnsi="思源黑体 CN Medium" w:cs="思源黑体 CN Medium" w:hint="eastAsia"/>
          <w:color w:val="000000" w:themeColor="text1"/>
          <w:szCs w:val="21"/>
        </w:rPr>
        <w:t>：</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rPr>
        <w:t>。</w:t>
      </w:r>
    </w:p>
    <w:p w14:paraId="66DDA87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2）查询过程</w:t>
      </w:r>
    </w:p>
    <w:p w14:paraId="60958B6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本机查询一般先查找本机</w:t>
      </w:r>
      <w:r w:rsidRPr="00E3732D">
        <w:rPr>
          <w:rFonts w:ascii="思源黑体 CN Medium" w:eastAsia="思源黑体 CN Medium" w:hAnsi="思源黑体 CN Medium" w:cs="思源黑体 CN Medium"/>
          <w:color w:val="000000" w:themeColor="text1"/>
          <w:szCs w:val="21"/>
        </w:rPr>
        <w:t>HOST文件，没有相关映射时，查询域名服务器；</w:t>
      </w:r>
    </w:p>
    <w:p w14:paraId="641250B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主机向本地域名服务器的查询一般采用的都是递归查询；</w:t>
      </w:r>
    </w:p>
    <w:p w14:paraId="2DAED22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lastRenderedPageBreak/>
        <w:t>如果主机所询问的本地域名服务器不知道被查询域名的</w:t>
      </w:r>
      <w:r w:rsidRPr="00E3732D">
        <w:rPr>
          <w:rFonts w:ascii="思源黑体 CN Medium" w:eastAsia="思源黑体 CN Medium" w:hAnsi="思源黑体 CN Medium" w:cs="思源黑体 CN Medium"/>
          <w:color w:val="000000" w:themeColor="text1"/>
          <w:szCs w:val="21"/>
        </w:rPr>
        <w:t xml:space="preserve">IP地址，那么本地域名服务器就以DNS客户的身份，向其他根域名服务器继续发出查询请求报文； </w:t>
      </w:r>
    </w:p>
    <w:p w14:paraId="26C0BD9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本地域名服务器向根域名服务器的查询通常是采用迭代查询。</w:t>
      </w:r>
      <w:proofErr w:type="gramStart"/>
      <w:r w:rsidRPr="00E3732D">
        <w:rPr>
          <w:rFonts w:ascii="思源黑体 CN Medium" w:eastAsia="思源黑体 CN Medium" w:hAnsi="思源黑体 CN Medium" w:cs="思源黑体 CN Medium" w:hint="eastAsia"/>
          <w:color w:val="000000" w:themeColor="text1"/>
          <w:szCs w:val="21"/>
        </w:rPr>
        <w:t>当根域名</w:t>
      </w:r>
      <w:proofErr w:type="gramEnd"/>
      <w:r w:rsidRPr="00E3732D">
        <w:rPr>
          <w:rFonts w:ascii="思源黑体 CN Medium" w:eastAsia="思源黑体 CN Medium" w:hAnsi="思源黑体 CN Medium" w:cs="思源黑体 CN Medium" w:hint="eastAsia"/>
          <w:color w:val="000000" w:themeColor="text1"/>
          <w:szCs w:val="21"/>
        </w:rPr>
        <w:t>服务器收到本地域名服务器的迭代查询请求报文时，要么给出所要查询的</w:t>
      </w:r>
      <w:r w:rsidRPr="00E3732D">
        <w:rPr>
          <w:rFonts w:ascii="思源黑体 CN Medium" w:eastAsia="思源黑体 CN Medium" w:hAnsi="思源黑体 CN Medium" w:cs="思源黑体 CN Medium"/>
          <w:color w:val="000000" w:themeColor="text1"/>
          <w:szCs w:val="21"/>
        </w:rPr>
        <w:t>IP</w:t>
      </w:r>
      <w:r w:rsidRPr="00E3732D">
        <w:rPr>
          <w:rFonts w:ascii="思源黑体 CN Medium" w:eastAsia="思源黑体 CN Medium" w:hAnsi="思源黑体 CN Medium" w:cs="思源黑体 CN Medium" w:hint="eastAsia"/>
          <w:color w:val="000000" w:themeColor="text1"/>
          <w:szCs w:val="21"/>
        </w:rPr>
        <w:t>地址，要么告诉本地域名服务器：“你下一步应当向哪一个域名服务器进行查询”。然后让本地域名服务器进行后续的查询。</w:t>
      </w:r>
    </w:p>
    <w:p w14:paraId="4B36362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根服务器或者流量较大的域名服务器都不使用递归查询，其原因也很简单，大量的递归查询会导致服务器过载；</w:t>
      </w:r>
    </w:p>
    <w:p w14:paraId="79C75585" w14:textId="77777777" w:rsidR="00E3732D" w:rsidRPr="00E3732D" w:rsidRDefault="00E3732D" w:rsidP="00E3732D">
      <w:pPr>
        <w:keepLines/>
        <w:widowControl/>
        <w:wordWrap w:val="0"/>
        <w:topLinePunct/>
        <w:autoSpaceDN w:val="0"/>
        <w:adjustRightInd w:val="0"/>
        <w:snapToGrid w:val="0"/>
        <w:ind w:firstLineChars="95" w:firstLine="199"/>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在</w:t>
      </w:r>
      <w:r w:rsidRPr="00E3732D">
        <w:rPr>
          <w:rFonts w:ascii="思源黑体 CN Medium" w:eastAsia="思源黑体 CN Medium" w:hAnsi="思源黑体 CN Medium" w:cs="思源黑体 CN Medium"/>
          <w:color w:val="000000" w:themeColor="text1"/>
          <w:szCs w:val="21"/>
        </w:rPr>
        <w:t>Linux系统中，DNS配置文件resolv.conf的关键字主要有四个，分别是：</w:t>
      </w:r>
    </w:p>
    <w:p w14:paraId="6F28BEBB" w14:textId="77777777" w:rsidR="00E3732D" w:rsidRPr="00E3732D" w:rsidRDefault="00E3732D" w:rsidP="00E3732D">
      <w:pPr>
        <w:keepLines/>
        <w:widowControl/>
        <w:wordWrap w:val="0"/>
        <w:topLinePunct/>
        <w:autoSpaceDN w:val="0"/>
        <w:adjustRightInd w:val="0"/>
        <w:snapToGrid w:val="0"/>
        <w:ind w:firstLineChars="200" w:firstLine="431"/>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b/>
          <w:color w:val="000000" w:themeColor="text1"/>
          <w:szCs w:val="21"/>
        </w:rPr>
        <w:t xml:space="preserve">nameserver </w:t>
      </w:r>
      <w:r w:rsidRPr="00E3732D">
        <w:rPr>
          <w:rFonts w:ascii="思源黑体 CN Medium" w:eastAsia="思源黑体 CN Medium" w:hAnsi="思源黑体 CN Medium" w:cs="思源黑体 CN Medium" w:hint="eastAsia"/>
          <w:b/>
          <w:color w:val="000000" w:themeColor="text1"/>
          <w:szCs w:val="21"/>
        </w:rPr>
        <w:t>：</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p>
    <w:p w14:paraId="092A100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 xml:space="preserve">domain </w:t>
      </w: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p>
    <w:p w14:paraId="2DB5E5B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 xml:space="preserve">search </w:t>
      </w: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p>
    <w:p w14:paraId="363B4D8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 xml:space="preserve">sortlist </w:t>
      </w: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p>
    <w:p w14:paraId="1C1A84B9" w14:textId="77777777" w:rsidR="00E3732D" w:rsidRPr="00E3732D" w:rsidRDefault="00E3732D" w:rsidP="00E3732D">
      <w:pPr>
        <w:widowControl/>
        <w:jc w:val="left"/>
        <w:rPr>
          <w:rFonts w:ascii="思源黑体 CN Medium" w:eastAsia="思源黑体 CN Medium" w:hAnsi="思源黑体 CN Medium" w:cs="思源黑体 CN Medium"/>
          <w:b/>
          <w:bCs/>
          <w:color w:val="000000" w:themeColor="text1"/>
          <w:kern w:val="44"/>
          <w:sz w:val="32"/>
          <w:szCs w:val="32"/>
        </w:rPr>
      </w:pPr>
      <w:bookmarkStart w:id="145" w:name="_Toc136371140"/>
      <w:r w:rsidRPr="00E3732D">
        <w:rPr>
          <w:rFonts w:ascii="思源黑体 CN Medium" w:eastAsia="思源黑体 CN Medium" w:hAnsi="思源黑体 CN Medium" w:cs="Times New Roman"/>
          <w:color w:val="000000" w:themeColor="text1"/>
        </w:rPr>
        <w:br w:type="page"/>
      </w:r>
    </w:p>
    <w:p w14:paraId="40625BAA" w14:textId="77777777" w:rsidR="00E3732D" w:rsidRPr="00E3732D" w:rsidRDefault="00E3732D" w:rsidP="00E3732D">
      <w:pPr>
        <w:keepLines/>
        <w:widowControl/>
        <w:wordWrap w:val="0"/>
        <w:adjustRightInd w:val="0"/>
        <w:snapToGrid w:val="0"/>
        <w:jc w:val="center"/>
        <w:outlineLvl w:val="0"/>
        <w:rPr>
          <w:rFonts w:ascii="思源黑体 CN Medium" w:eastAsia="思源黑体 CN Medium" w:hAnsi="思源黑体 CN Medium" w:cs="思源黑体 CN Medium"/>
          <w:b/>
          <w:bCs/>
          <w:color w:val="000000" w:themeColor="text1"/>
          <w:kern w:val="44"/>
          <w:sz w:val="32"/>
          <w:szCs w:val="32"/>
        </w:rPr>
      </w:pPr>
      <w:bookmarkStart w:id="146" w:name="_Toc139892016"/>
      <w:r w:rsidRPr="00E3732D">
        <w:rPr>
          <w:rFonts w:ascii="思源黑体 CN Medium" w:eastAsia="思源黑体 CN Medium" w:hAnsi="思源黑体 CN Medium" w:cs="思源黑体 CN Medium" w:hint="eastAsia"/>
          <w:b/>
          <w:bCs/>
          <w:color w:val="000000" w:themeColor="text1"/>
          <w:kern w:val="44"/>
          <w:sz w:val="32"/>
          <w:szCs w:val="32"/>
        </w:rPr>
        <w:lastRenderedPageBreak/>
        <w:t>第</w:t>
      </w:r>
      <w:r w:rsidRPr="00E3732D">
        <w:rPr>
          <w:rFonts w:ascii="思源黑体 CN Medium" w:eastAsia="思源黑体 CN Medium" w:hAnsi="思源黑体 CN Medium" w:cs="思源黑体 CN Medium"/>
          <w:b/>
          <w:bCs/>
          <w:color w:val="000000" w:themeColor="text1"/>
          <w:kern w:val="44"/>
          <w:sz w:val="32"/>
          <w:szCs w:val="32"/>
        </w:rPr>
        <w:t>十</w:t>
      </w:r>
      <w:r w:rsidRPr="00E3732D">
        <w:rPr>
          <w:rFonts w:ascii="思源黑体 CN Medium" w:eastAsia="思源黑体 CN Medium" w:hAnsi="思源黑体 CN Medium" w:cs="思源黑体 CN Medium" w:hint="eastAsia"/>
          <w:b/>
          <w:bCs/>
          <w:color w:val="000000" w:themeColor="text1"/>
          <w:kern w:val="44"/>
          <w:sz w:val="32"/>
          <w:szCs w:val="32"/>
        </w:rPr>
        <w:t>章</w:t>
      </w:r>
      <w:r w:rsidRPr="00E3732D">
        <w:rPr>
          <w:rFonts w:ascii="思源黑体 CN Medium" w:eastAsia="思源黑体 CN Medium" w:hAnsi="思源黑体 CN Medium" w:cs="思源黑体 CN Medium"/>
          <w:b/>
          <w:bCs/>
          <w:color w:val="000000" w:themeColor="text1"/>
          <w:kern w:val="44"/>
          <w:sz w:val="32"/>
          <w:szCs w:val="32"/>
        </w:rPr>
        <w:t xml:space="preserve"> </w:t>
      </w:r>
      <w:r w:rsidRPr="00E3732D">
        <w:rPr>
          <w:rFonts w:ascii="思源黑体 CN Medium" w:eastAsia="思源黑体 CN Medium" w:hAnsi="思源黑体 CN Medium" w:cs="思源黑体 CN Medium" w:hint="eastAsia"/>
          <w:b/>
          <w:bCs/>
          <w:color w:val="000000" w:themeColor="text1"/>
          <w:kern w:val="44"/>
          <w:sz w:val="32"/>
          <w:szCs w:val="32"/>
        </w:rPr>
        <w:t>数学与经济管理</w:t>
      </w:r>
      <w:bookmarkEnd w:id="145"/>
      <w:bookmarkEnd w:id="146"/>
    </w:p>
    <w:p w14:paraId="186353EA" w14:textId="77777777" w:rsidR="00E3732D" w:rsidRPr="00E3732D" w:rsidRDefault="00E3732D" w:rsidP="00E3732D">
      <w:pPr>
        <w:keepLines/>
        <w:widowControl/>
        <w:wordWrap w:val="0"/>
        <w:adjustRightInd w:val="0"/>
        <w:snapToGrid w:val="0"/>
        <w:jc w:val="left"/>
        <w:outlineLvl w:val="1"/>
        <w:rPr>
          <w:rFonts w:ascii="思源黑体 CN Medium" w:eastAsia="思源黑体 CN Medium" w:hAnsi="思源黑体 CN Medium" w:cs="思源黑体 CN Medium"/>
          <w:b/>
          <w:bCs/>
          <w:color w:val="000000" w:themeColor="text1"/>
          <w:sz w:val="28"/>
          <w:szCs w:val="28"/>
        </w:rPr>
      </w:pPr>
      <w:bookmarkStart w:id="147" w:name="_Toc136371144"/>
      <w:bookmarkStart w:id="148" w:name="_Toc139892017"/>
      <w:r w:rsidRPr="00E3732D">
        <w:rPr>
          <w:rFonts w:ascii="思源黑体 CN Medium" w:eastAsia="思源黑体 CN Medium" w:hAnsi="思源黑体 CN Medium" w:cs="思源黑体 CN Medium"/>
          <w:b/>
          <w:bCs/>
          <w:color w:val="000000" w:themeColor="text1"/>
          <w:sz w:val="28"/>
          <w:szCs w:val="28"/>
        </w:rPr>
        <w:t xml:space="preserve">1 </w:t>
      </w:r>
      <w:r w:rsidRPr="00E3732D">
        <w:rPr>
          <w:rFonts w:ascii="思源黑体 CN Medium" w:eastAsia="思源黑体 CN Medium" w:hAnsi="思源黑体 CN Medium" w:cs="思源黑体 CN Medium" w:hint="eastAsia"/>
          <w:b/>
          <w:bCs/>
          <w:color w:val="000000" w:themeColor="text1"/>
          <w:sz w:val="28"/>
          <w:szCs w:val="28"/>
        </w:rPr>
        <w:t>运筹方法（</w:t>
      </w:r>
      <w:r w:rsidRPr="00E3732D">
        <w:rPr>
          <w:rFonts w:ascii="Segoe UI Emoji" w:eastAsia="思源黑体 CN Medium" w:hAnsi="Segoe UI Emoji" w:cs="Segoe UI Emoji"/>
          <w:b/>
          <w:bCs/>
          <w:color w:val="000000" w:themeColor="text1"/>
          <w:sz w:val="28"/>
          <w:szCs w:val="28"/>
        </w:rPr>
        <w:t>⭐⭐</w:t>
      </w:r>
      <w:r w:rsidRPr="00E3732D">
        <w:rPr>
          <w:rFonts w:ascii="思源黑体 CN Medium" w:eastAsia="思源黑体 CN Medium" w:hAnsi="思源黑体 CN Medium" w:cs="思源黑体 CN Medium" w:hint="eastAsia"/>
          <w:b/>
          <w:bCs/>
          <w:color w:val="000000" w:themeColor="text1"/>
          <w:sz w:val="28"/>
          <w:szCs w:val="28"/>
        </w:rPr>
        <w:t>）</w:t>
      </w:r>
      <w:bookmarkEnd w:id="147"/>
      <w:bookmarkEnd w:id="148"/>
    </w:p>
    <w:p w14:paraId="3596F29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线性规划（</w:t>
      </w:r>
      <w:r w:rsidRPr="00E3732D">
        <w:rPr>
          <w:rFonts w:ascii="思源黑体 CN Medium" w:eastAsia="思源黑体 CN Medium" w:hAnsi="思源黑体 CN Medium" w:cs="思源黑体 CN Medium" w:hint="eastAsia"/>
          <w:color w:val="000000" w:themeColor="text1"/>
          <w:szCs w:val="21"/>
        </w:rPr>
        <w:t>线性规划问题的数学模型通常由</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组成</w:t>
      </w:r>
      <w:r w:rsidRPr="00E3732D">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，特点如下：</w:t>
      </w:r>
    </w:p>
    <w:p w14:paraId="7AE5D96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w:t>
      </w:r>
      <w:r w:rsidRPr="00E3732D">
        <w:rPr>
          <w:rFonts w:ascii="思源黑体 CN Medium" w:eastAsia="思源黑体 CN Medium" w:hAnsi="思源黑体 CN Medium" w:cs="思源黑体 CN Medium" w:hint="eastAsia"/>
          <w:color w:val="000000" w:themeColor="text1"/>
          <w:szCs w:val="21"/>
        </w:rPr>
        <w:t>线性规划的可行</w:t>
      </w:r>
      <w:r w:rsidRPr="00034B08">
        <w:rPr>
          <w:rFonts w:ascii="思源黑体 CN Medium" w:eastAsia="思源黑体 CN Medium" w:hAnsi="思源黑体 CN Medium" w:cs="思源黑体 CN Medium" w:hint="eastAsia"/>
          <w:color w:val="000000" w:themeColor="text1"/>
          <w:szCs w:val="21"/>
        </w:rPr>
        <w:t>解</w:t>
      </w:r>
      <w:r w:rsidRPr="00E3732D">
        <w:rPr>
          <w:rFonts w:ascii="思源黑体 CN Medium" w:eastAsia="思源黑体 CN Medium" w:hAnsi="思源黑体 CN Medium" w:cs="思源黑体 CN Medium" w:hint="eastAsia"/>
          <w:color w:val="000000" w:themeColor="text1"/>
          <w:szCs w:val="21"/>
        </w:rPr>
        <w:t>域是由</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形成的，从几何意义来说，就是由一些线性</w:t>
      </w:r>
      <w:proofErr w:type="gramStart"/>
      <w:r w:rsidRPr="00E3732D">
        <w:rPr>
          <w:rFonts w:ascii="思源黑体 CN Medium" w:eastAsia="思源黑体 CN Medium" w:hAnsi="思源黑体 CN Medium" w:cs="思源黑体 CN Medium" w:hint="eastAsia"/>
          <w:color w:val="000000" w:themeColor="text1"/>
          <w:szCs w:val="21"/>
        </w:rPr>
        <w:t>解面</w:t>
      </w:r>
      <w:r w:rsidRPr="00034B08">
        <w:rPr>
          <w:rFonts w:ascii="思源黑体 CN Medium" w:eastAsia="思源黑体 CN Medium" w:hAnsi="思源黑体 CN Medium" w:cs="思源黑体 CN Medium" w:hint="eastAsia"/>
          <w:color w:val="000000" w:themeColor="text1"/>
          <w:szCs w:val="21"/>
        </w:rPr>
        <w:t>围</w:t>
      </w:r>
      <w:r w:rsidRPr="00E3732D">
        <w:rPr>
          <w:rFonts w:ascii="思源黑体 CN Medium" w:eastAsia="思源黑体 CN Medium" w:hAnsi="思源黑体 CN Medium" w:cs="思源黑体 CN Medium" w:hint="eastAsia"/>
          <w:color w:val="000000" w:themeColor="text1"/>
          <w:szCs w:val="21"/>
        </w:rPr>
        <w:t>割形成</w:t>
      </w:r>
      <w:proofErr w:type="gramEnd"/>
      <w:r w:rsidRPr="00E3732D">
        <w:rPr>
          <w:rFonts w:ascii="思源黑体 CN Medium" w:eastAsia="思源黑体 CN Medium" w:hAnsi="思源黑体 CN Medium" w:cs="思源黑体 CN Medium" w:hint="eastAsia"/>
          <w:color w:val="000000" w:themeColor="text1"/>
          <w:szCs w:val="21"/>
        </w:rPr>
        <w:t>的区域，不一定是封闭的多边形或多面体。</w:t>
      </w:r>
    </w:p>
    <w:p w14:paraId="5ED348D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w:t>
      </w:r>
      <w:r w:rsidRPr="00E3732D">
        <w:rPr>
          <w:rFonts w:ascii="思源黑体 CN Medium" w:eastAsia="思源黑体 CN Medium" w:hAnsi="思源黑体 CN Medium" w:cs="思源黑体 CN Medium" w:hint="eastAsia"/>
          <w:color w:val="000000" w:themeColor="text1"/>
          <w:szCs w:val="21"/>
        </w:rPr>
        <w:t>如果存在两个最优解，则</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6A9E784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3）</w:t>
      </w:r>
      <w:r w:rsidRPr="00E3732D">
        <w:rPr>
          <w:rFonts w:ascii="思源黑体 CN Medium" w:eastAsia="思源黑体 CN Medium" w:hAnsi="思源黑体 CN Medium" w:cs="思源黑体 CN Medium" w:hint="eastAsia"/>
          <w:color w:val="000000" w:themeColor="text1"/>
          <w:szCs w:val="21"/>
        </w:rPr>
        <w:t>增加一个约束条件时，要么</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（新的约束条件分割了原来的可行</w:t>
      </w:r>
      <w:r w:rsidRPr="00034B08">
        <w:rPr>
          <w:rFonts w:ascii="思源黑体 CN Medium" w:eastAsia="思源黑体 CN Medium" w:hAnsi="思源黑体 CN Medium" w:cs="思源黑体 CN Medium" w:hint="eastAsia"/>
          <w:color w:val="000000" w:themeColor="text1"/>
          <w:szCs w:val="21"/>
        </w:rPr>
        <w:t>解域</w:t>
      </w:r>
      <w:r w:rsidRPr="00E3732D">
        <w:rPr>
          <w:rFonts w:ascii="思源黑体 CN Medium" w:eastAsia="思源黑体 CN Medium" w:hAnsi="思源黑体 CN Medium" w:cs="思源黑体 CN Medium" w:hint="eastAsia"/>
          <w:color w:val="000000" w:themeColor="text1"/>
          <w:szCs w:val="21"/>
        </w:rPr>
        <w:t>），要么</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（新的约束条件与原来的可行解域不相交）。</w:t>
      </w:r>
    </w:p>
    <w:p w14:paraId="5C795EF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4）</w:t>
      </w:r>
      <w:r w:rsidRPr="00E3732D">
        <w:rPr>
          <w:rFonts w:ascii="思源黑体 CN Medium" w:eastAsia="思源黑体 CN Medium" w:hAnsi="思源黑体 CN Medium" w:cs="思源黑体 CN Medium" w:hint="eastAsia"/>
          <w:color w:val="000000" w:themeColor="text1"/>
          <w:szCs w:val="21"/>
        </w:rPr>
        <w:t>如果最优解在可行解域边界某个非顶点处达到，则</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，从而仍会在可行解域的某个顶点处达到最优解。若最优解存在且唯一，则可以从可行解区顶点</w:t>
      </w:r>
      <w:proofErr w:type="gramStart"/>
      <w:r w:rsidRPr="00E3732D">
        <w:rPr>
          <w:rFonts w:ascii="思源黑体 CN Medium" w:eastAsia="思源黑体 CN Medium" w:hAnsi="思源黑体 CN Medium" w:cs="思源黑体 CN Medium" w:hint="eastAsia"/>
          <w:color w:val="000000" w:themeColor="text1"/>
          <w:szCs w:val="21"/>
        </w:rPr>
        <w:t>处比较</w:t>
      </w:r>
      <w:proofErr w:type="gramEnd"/>
      <w:r w:rsidRPr="00E3732D">
        <w:rPr>
          <w:rFonts w:ascii="思源黑体 CN Medium" w:eastAsia="思源黑体 CN Medium" w:hAnsi="思源黑体 CN Medium" w:cs="思源黑体 CN Medium" w:hint="eastAsia"/>
          <w:color w:val="000000" w:themeColor="text1"/>
          <w:szCs w:val="21"/>
        </w:rPr>
        <w:t>目标函数值来求解。</w:t>
      </w:r>
    </w:p>
    <w:p w14:paraId="373DDAEA" w14:textId="77777777" w:rsidR="00E3732D" w:rsidRPr="00E3732D" w:rsidRDefault="00E3732D" w:rsidP="00E3732D">
      <w:pPr>
        <w:widowControl/>
        <w:wordWrap w:val="0"/>
        <w:jc w:val="left"/>
        <w:outlineLvl w:val="1"/>
        <w:rPr>
          <w:rFonts w:ascii="思源黑体 CN Medium" w:eastAsia="思源黑体 CN Medium" w:hAnsi="思源黑体 CN Medium" w:cs="Times New Roman"/>
          <w:b/>
          <w:bCs/>
          <w:color w:val="000000" w:themeColor="text1"/>
          <w:sz w:val="24"/>
          <w:szCs w:val="21"/>
        </w:rPr>
      </w:pPr>
      <w:bookmarkStart w:id="149" w:name="_Toc136371145"/>
      <w:bookmarkStart w:id="150" w:name="_Toc139892018"/>
      <w:r w:rsidRPr="00E3732D">
        <w:rPr>
          <w:rFonts w:ascii="思源黑体 CN Medium" w:eastAsia="思源黑体 CN Medium" w:hAnsi="思源黑体 CN Medium" w:cs="Times New Roman"/>
          <w:b/>
          <w:bCs/>
          <w:color w:val="000000" w:themeColor="text1"/>
          <w:sz w:val="24"/>
          <w:szCs w:val="21"/>
        </w:rPr>
        <w:t xml:space="preserve">2 </w:t>
      </w:r>
      <w:r w:rsidRPr="00E3732D">
        <w:rPr>
          <w:rFonts w:ascii="思源黑体 CN Medium" w:eastAsia="思源黑体 CN Medium" w:hAnsi="思源黑体 CN Medium" w:cs="Times New Roman" w:hint="eastAsia"/>
          <w:b/>
          <w:bCs/>
          <w:color w:val="000000" w:themeColor="text1"/>
          <w:sz w:val="24"/>
          <w:szCs w:val="21"/>
        </w:rPr>
        <w:t>数学建模（</w:t>
      </w:r>
      <w:r w:rsidRPr="00E3732D">
        <w:rPr>
          <w:rFonts w:ascii="Segoe UI Emoji" w:eastAsia="思源黑体 CN Medium" w:hAnsi="Segoe UI Emoji" w:cs="Segoe UI Emoji"/>
          <w:b/>
          <w:bCs/>
          <w:color w:val="000000" w:themeColor="text1"/>
          <w:sz w:val="24"/>
          <w:szCs w:val="21"/>
        </w:rPr>
        <w:t>⭐</w:t>
      </w:r>
      <w:r w:rsidRPr="00E3732D">
        <w:rPr>
          <w:rFonts w:ascii="思源黑体 CN Medium" w:eastAsia="思源黑体 CN Medium" w:hAnsi="思源黑体 CN Medium" w:cs="Times New Roman" w:hint="eastAsia"/>
          <w:b/>
          <w:bCs/>
          <w:color w:val="000000" w:themeColor="text1"/>
          <w:sz w:val="24"/>
          <w:szCs w:val="21"/>
        </w:rPr>
        <w:t>）</w:t>
      </w:r>
      <w:bookmarkEnd w:id="149"/>
      <w:bookmarkEnd w:id="150"/>
    </w:p>
    <w:p w14:paraId="5B041607" w14:textId="77777777" w:rsidR="00E3732D" w:rsidRPr="00E3732D" w:rsidRDefault="00E3732D" w:rsidP="00E3732D">
      <w:pPr>
        <w:widowControl/>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151" w:name="_Toc139892019"/>
      <w:r w:rsidRPr="00E3732D">
        <w:rPr>
          <w:rFonts w:ascii="思源黑体 CN Medium" w:eastAsia="思源黑体 CN Medium" w:hAnsi="思源黑体 CN Medium" w:cs="思源黑体 CN Medium"/>
          <w:b/>
          <w:bCs/>
          <w:color w:val="000000" w:themeColor="text1"/>
          <w:sz w:val="24"/>
          <w:szCs w:val="24"/>
        </w:rPr>
        <w:t xml:space="preserve">2.1 </w:t>
      </w:r>
      <w:r w:rsidRPr="00E3732D">
        <w:rPr>
          <w:rFonts w:ascii="思源黑体 CN Medium" w:eastAsia="思源黑体 CN Medium" w:hAnsi="思源黑体 CN Medium" w:cs="思源黑体 CN Medium" w:hint="eastAsia"/>
          <w:b/>
          <w:bCs/>
          <w:color w:val="000000" w:themeColor="text1"/>
          <w:sz w:val="24"/>
          <w:szCs w:val="24"/>
        </w:rPr>
        <w:t>概念</w:t>
      </w:r>
      <w:bookmarkEnd w:id="151"/>
    </w:p>
    <w:p w14:paraId="46CDEE4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数学建模是</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w:t>
      </w:r>
    </w:p>
    <w:p w14:paraId="653AC433" w14:textId="77777777" w:rsidR="00E3732D" w:rsidRPr="00E3732D" w:rsidRDefault="00E3732D" w:rsidP="00E3732D">
      <w:pPr>
        <w:widowControl/>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152" w:name="_Toc139892020"/>
      <w:r w:rsidRPr="00E3732D">
        <w:rPr>
          <w:rFonts w:ascii="思源黑体 CN Medium" w:eastAsia="思源黑体 CN Medium" w:hAnsi="思源黑体 CN Medium" w:cs="思源黑体 CN Medium"/>
          <w:b/>
          <w:bCs/>
          <w:color w:val="000000" w:themeColor="text1"/>
          <w:sz w:val="24"/>
          <w:szCs w:val="24"/>
        </w:rPr>
        <w:t xml:space="preserve">2.2 </w:t>
      </w:r>
      <w:r w:rsidRPr="00E3732D">
        <w:rPr>
          <w:rFonts w:ascii="思源黑体 CN Medium" w:eastAsia="思源黑体 CN Medium" w:hAnsi="思源黑体 CN Medium" w:cs="思源黑体 CN Medium" w:hint="eastAsia"/>
          <w:b/>
          <w:bCs/>
          <w:color w:val="000000" w:themeColor="text1"/>
          <w:sz w:val="24"/>
          <w:szCs w:val="24"/>
        </w:rPr>
        <w:t>建模过程</w:t>
      </w:r>
      <w:bookmarkEnd w:id="152"/>
    </w:p>
    <w:p w14:paraId="1A85D16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（1）</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：了解问题的实际背景，明确其实际意义，掌握对象的各种信息。用数学语言来描述问题。</w:t>
      </w:r>
    </w:p>
    <w:p w14:paraId="1ABE9C4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（2）</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：根据实际对象的特征和建模的目的，对问题进行必要的简化，并用精确的语言提出一些恰当的假设。</w:t>
      </w:r>
    </w:p>
    <w:p w14:paraId="1D7E3D6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（3）</w:t>
      </w:r>
      <w:r w:rsidRPr="00E3732D">
        <w:rPr>
          <w:rFonts w:ascii="思源黑体 CN Medium" w:eastAsia="思源黑体 CN Medium" w:hAnsi="思源黑体 CN Medium" w:cs="思源黑体 CN Medium" w:hint="eastAsia"/>
          <w:b/>
          <w:color w:val="000000" w:themeColor="text1"/>
          <w:szCs w:val="21"/>
        </w:rPr>
        <w:t>模型建立</w:t>
      </w:r>
      <w:r w:rsidRPr="00034B08">
        <w:rPr>
          <w:rFonts w:ascii="思源黑体 CN Medium" w:eastAsia="思源黑体 CN Medium" w:hAnsi="思源黑体 CN Medium" w:cs="思源黑体 CN Medium" w:hint="eastAsia"/>
          <w:color w:val="000000" w:themeColor="text1"/>
          <w:szCs w:val="21"/>
        </w:rPr>
        <w:t>：</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rPr>
        <w:t>。</w:t>
      </w:r>
    </w:p>
    <w:p w14:paraId="0F06DB6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（4）</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：利用获取的数据资料，对模型的所有参数做出计算（估计）。</w:t>
      </w:r>
    </w:p>
    <w:p w14:paraId="151B0A3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（5）</w:t>
      </w:r>
      <w:r w:rsidRPr="00E3732D">
        <w:rPr>
          <w:rFonts w:ascii="思源黑体 CN Medium" w:eastAsia="思源黑体 CN Medium" w:hAnsi="思源黑体 CN Medium" w:cs="思源黑体 CN Medium" w:hint="eastAsia"/>
          <w:b/>
          <w:color w:val="000000" w:themeColor="text1"/>
          <w:szCs w:val="21"/>
        </w:rPr>
        <w:t>模型分析</w:t>
      </w:r>
      <w:r w:rsidRPr="00034B08">
        <w:rPr>
          <w:rFonts w:ascii="思源黑体 CN Medium" w:eastAsia="思源黑体 CN Medium" w:hAnsi="思源黑体 CN Medium" w:cs="思源黑体 CN Medium" w:hint="eastAsia"/>
          <w:color w:val="000000" w:themeColor="text1"/>
          <w:szCs w:val="21"/>
        </w:rPr>
        <w:t>：</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rPr>
        <w:t>。</w:t>
      </w:r>
    </w:p>
    <w:p w14:paraId="4963514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（6）</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将模型分析结果与实际情形进行比较，以此来验证模型的准确性、合理性和适用性。如果模型与实际较吻合，则要对计算结果给出其实际含义，并进行解释。如果模型与实际吻合较差，则应该修改假设，再次重复建模过程。</w:t>
      </w:r>
    </w:p>
    <w:p w14:paraId="0232936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（7）</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：应用方式因问题的性质和建模的目的而异。</w:t>
      </w:r>
    </w:p>
    <w:p w14:paraId="694C7748" w14:textId="77777777" w:rsidR="00E3732D" w:rsidRPr="00E3732D" w:rsidRDefault="00E3732D" w:rsidP="00E3732D">
      <w:pPr>
        <w:widowControl/>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153" w:name="_Toc139892021"/>
      <w:r w:rsidRPr="00E3732D">
        <w:rPr>
          <w:rFonts w:ascii="思源黑体 CN Medium" w:eastAsia="思源黑体 CN Medium" w:hAnsi="思源黑体 CN Medium" w:cs="思源黑体 CN Medium"/>
          <w:b/>
          <w:bCs/>
          <w:color w:val="000000" w:themeColor="text1"/>
          <w:sz w:val="24"/>
          <w:szCs w:val="24"/>
        </w:rPr>
        <w:t xml:space="preserve">2.3 </w:t>
      </w:r>
      <w:r w:rsidRPr="00E3732D">
        <w:rPr>
          <w:rFonts w:ascii="思源黑体 CN Medium" w:eastAsia="思源黑体 CN Medium" w:hAnsi="思源黑体 CN Medium" w:cs="思源黑体 CN Medium" w:hint="eastAsia"/>
          <w:b/>
          <w:bCs/>
          <w:color w:val="000000" w:themeColor="text1"/>
          <w:sz w:val="24"/>
          <w:szCs w:val="24"/>
        </w:rPr>
        <w:t>数学建模方法和思路</w:t>
      </w:r>
      <w:bookmarkEnd w:id="153"/>
    </w:p>
    <w:p w14:paraId="3588E1D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（1）</w:t>
      </w:r>
      <w:r w:rsidRPr="00E3732D">
        <w:rPr>
          <w:rFonts w:ascii="思源黑体 CN Medium" w:eastAsia="思源黑体 CN Medium" w:hAnsi="思源黑体 CN Medium" w:cs="思源黑体 CN Medium" w:hint="eastAsia"/>
          <w:color w:val="000000" w:themeColor="text1"/>
          <w:szCs w:val="21"/>
        </w:rPr>
        <w:t>直接分析法</w:t>
      </w:r>
      <w:r w:rsidRPr="00034B08">
        <w:rPr>
          <w:rFonts w:ascii="思源黑体 CN Medium" w:eastAsia="思源黑体 CN Medium" w:hAnsi="思源黑体 CN Medium" w:cs="思源黑体 CN Medium" w:hint="eastAsia"/>
          <w:color w:val="000000" w:themeColor="text1"/>
          <w:szCs w:val="21"/>
        </w:rPr>
        <w:t>：</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rPr>
        <w:t>。</w:t>
      </w:r>
    </w:p>
    <w:p w14:paraId="5F4D006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lastRenderedPageBreak/>
        <w:t>（2）</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：根据类似问题</w:t>
      </w:r>
      <w:r w:rsidRPr="00034B08">
        <w:rPr>
          <w:rFonts w:ascii="思源黑体 CN Medium" w:eastAsia="思源黑体 CN Medium" w:hAnsi="思源黑体 CN Medium" w:cs="思源黑体 CN Medium" w:hint="eastAsia"/>
          <w:color w:val="000000" w:themeColor="text1"/>
          <w:szCs w:val="21"/>
        </w:rPr>
        <w:t>模型</w:t>
      </w:r>
      <w:r w:rsidRPr="00E3732D">
        <w:rPr>
          <w:rFonts w:ascii="思源黑体 CN Medium" w:eastAsia="思源黑体 CN Medium" w:hAnsi="思源黑体 CN Medium" w:cs="思源黑体 CN Medium" w:hint="eastAsia"/>
          <w:color w:val="000000" w:themeColor="text1"/>
          <w:szCs w:val="21"/>
        </w:rPr>
        <w:t>构造新模型。</w:t>
      </w:r>
    </w:p>
    <w:p w14:paraId="2815163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（3）</w:t>
      </w:r>
      <w:r w:rsidRPr="00E3732D">
        <w:rPr>
          <w:rFonts w:ascii="思源黑体 CN Medium" w:eastAsia="思源黑体 CN Medium" w:hAnsi="思源黑体 CN Medium" w:cs="思源黑体 CN Medium" w:hint="eastAsia"/>
          <w:color w:val="000000" w:themeColor="text1"/>
          <w:szCs w:val="21"/>
        </w:rPr>
        <w:t>数据分析法</w:t>
      </w:r>
      <w:r w:rsidRPr="00034B08">
        <w:rPr>
          <w:rFonts w:ascii="思源黑体 CN Medium" w:eastAsia="思源黑体 CN Medium" w:hAnsi="思源黑体 CN Medium" w:cs="思源黑体 CN Medium" w:hint="eastAsia"/>
          <w:color w:val="000000" w:themeColor="text1"/>
          <w:szCs w:val="21"/>
        </w:rPr>
        <w:t>：</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rPr>
        <w:t>。</w:t>
      </w:r>
    </w:p>
    <w:p w14:paraId="4C02B2B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（4）</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：对将来可能发生的情况给出设想从而建模。</w:t>
      </w:r>
    </w:p>
    <w:p w14:paraId="1E8F1C28" w14:textId="77777777" w:rsidR="00E3732D" w:rsidRPr="00E3732D" w:rsidRDefault="00E3732D" w:rsidP="00E3732D">
      <w:pPr>
        <w:widowControl/>
        <w:adjustRightInd w:val="0"/>
        <w:snapToGrid w:val="0"/>
        <w:ind w:firstLineChars="200" w:firstLine="493"/>
        <w:jc w:val="left"/>
        <w:outlineLvl w:val="2"/>
        <w:rPr>
          <w:rFonts w:ascii="思源黑体 CN Medium" w:eastAsia="思源黑体 CN Medium" w:hAnsi="思源黑体 CN Medium" w:cs="思源黑体 CN Medium"/>
          <w:b/>
          <w:bCs/>
          <w:color w:val="000000" w:themeColor="text1"/>
          <w:sz w:val="24"/>
          <w:szCs w:val="24"/>
        </w:rPr>
      </w:pPr>
      <w:bookmarkStart w:id="154" w:name="_Toc139892022"/>
      <w:r w:rsidRPr="00E3732D">
        <w:rPr>
          <w:rFonts w:ascii="思源黑体 CN Medium" w:eastAsia="思源黑体 CN Medium" w:hAnsi="思源黑体 CN Medium" w:cs="思源黑体 CN Medium"/>
          <w:b/>
          <w:bCs/>
          <w:color w:val="000000" w:themeColor="text1"/>
          <w:sz w:val="24"/>
          <w:szCs w:val="24"/>
        </w:rPr>
        <w:t xml:space="preserve">2.4 </w:t>
      </w:r>
      <w:r w:rsidRPr="00E3732D">
        <w:rPr>
          <w:rFonts w:ascii="思源黑体 CN Medium" w:eastAsia="思源黑体 CN Medium" w:hAnsi="思源黑体 CN Medium" w:cs="思源黑体 CN Medium" w:hint="eastAsia"/>
          <w:b/>
          <w:bCs/>
          <w:color w:val="000000" w:themeColor="text1"/>
          <w:sz w:val="24"/>
          <w:szCs w:val="24"/>
        </w:rPr>
        <w:t>模型分析</w:t>
      </w:r>
      <w:bookmarkEnd w:id="154"/>
    </w:p>
    <w:p w14:paraId="7337DFC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w:t>
      </w:r>
      <w:r w:rsidRPr="00E3732D">
        <w:rPr>
          <w:rFonts w:ascii="思源黑体 CN Medium" w:eastAsia="思源黑体 CN Medium" w:hAnsi="思源黑体 CN Medium" w:cs="思源黑体 CN Medium" w:hint="eastAsia"/>
          <w:color w:val="000000" w:themeColor="text1"/>
          <w:szCs w:val="21"/>
        </w:rPr>
        <w:t>模型的</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：最佳、适中、满意等。</w:t>
      </w:r>
    </w:p>
    <w:p w14:paraId="4191C14B" w14:textId="77777777" w:rsidR="00E3732D" w:rsidRPr="00E3732D" w:rsidRDefault="00E3732D" w:rsidP="00E3732D">
      <w:pPr>
        <w:keepLines/>
        <w:widowControl/>
        <w:wordWrap w:val="0"/>
        <w:topLinePunct/>
        <w:autoSpaceDN w:val="0"/>
        <w:adjustRightInd w:val="0"/>
        <w:snapToGrid w:val="0"/>
        <w:ind w:firstLineChars="400" w:firstLine="84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利用实际案例数据对模型进行检验。</w:t>
      </w:r>
    </w:p>
    <w:p w14:paraId="0FB143F9" w14:textId="77777777" w:rsidR="00E3732D" w:rsidRPr="00E3732D" w:rsidRDefault="00E3732D" w:rsidP="00E3732D">
      <w:pPr>
        <w:keepLines/>
        <w:widowControl/>
        <w:wordWrap w:val="0"/>
        <w:topLinePunct/>
        <w:autoSpaceDN w:val="0"/>
        <w:adjustRightInd w:val="0"/>
        <w:snapToGrid w:val="0"/>
        <w:ind w:firstLineChars="400" w:firstLine="84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可以请专家来分析模型是否合理。</w:t>
      </w:r>
    </w:p>
    <w:p w14:paraId="1E896640" w14:textId="77777777" w:rsidR="00E3732D" w:rsidRPr="00E3732D" w:rsidRDefault="00E3732D" w:rsidP="00E3732D">
      <w:pPr>
        <w:keepLines/>
        <w:widowControl/>
        <w:wordWrap w:val="0"/>
        <w:topLinePunct/>
        <w:autoSpaceDN w:val="0"/>
        <w:adjustRightInd w:val="0"/>
        <w:snapToGrid w:val="0"/>
        <w:ind w:firstLineChars="400" w:firstLine="84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利用计算机来模拟实际问题，再在计算机上检验该数学模型。</w:t>
      </w:r>
    </w:p>
    <w:p w14:paraId="182460F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w:t>
      </w:r>
      <w:r w:rsidRPr="00E3732D">
        <w:rPr>
          <w:rFonts w:ascii="思源黑体 CN Medium" w:eastAsia="思源黑体 CN Medium" w:hAnsi="思源黑体 CN Medium" w:cs="思源黑体 CN Medium" w:hint="eastAsia"/>
          <w:color w:val="000000" w:themeColor="text1"/>
          <w:szCs w:val="21"/>
        </w:rPr>
        <w:t>模型的</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u w:val="single"/>
        </w:rPr>
        <w:t xml:space="preserve">  </w:t>
      </w:r>
      <w:r w:rsidRPr="00E3732D">
        <w:rPr>
          <w:rFonts w:ascii="思源黑体 CN Medium" w:eastAsia="思源黑体 CN Medium" w:hAnsi="思源黑体 CN Medium" w:cs="思源黑体 CN Medium" w:hint="eastAsia"/>
          <w:color w:val="000000" w:themeColor="text1"/>
          <w:szCs w:val="21"/>
        </w:rPr>
        <w:t>：模型误差、观测误差、截断误差、舍入误差、过失误差、绝对误差、相对误差等。</w:t>
      </w:r>
    </w:p>
    <w:p w14:paraId="46A8DB0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3）</w:t>
      </w:r>
      <w:r w:rsidRPr="00E3732D">
        <w:rPr>
          <w:rFonts w:ascii="思源黑体 CN Medium" w:eastAsia="思源黑体 CN Medium" w:hAnsi="思源黑体 CN Medium" w:cs="思源黑体 CN Medium" w:hint="eastAsia"/>
          <w:color w:val="000000" w:themeColor="text1"/>
          <w:szCs w:val="21"/>
        </w:rPr>
        <w:t>参数的灵敏性分析</w:t>
      </w:r>
      <w:r w:rsidRPr="00034B08">
        <w:rPr>
          <w:rFonts w:ascii="思源黑体 CN Medium" w:eastAsia="思源黑体 CN Medium" w:hAnsi="思源黑体 CN Medium" w:cs="思源黑体 CN Medium" w:hint="eastAsia"/>
          <w:color w:val="000000" w:themeColor="text1"/>
          <w:szCs w:val="21"/>
        </w:rPr>
        <w:t>：</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u w:val="single"/>
        </w:rPr>
        <w:t xml:space="preserve">  </w:t>
      </w:r>
      <w:r w:rsidRPr="00034B08">
        <w:rPr>
          <w:rFonts w:ascii="思源黑体 CN Medium" w:eastAsia="思源黑体 CN Medium" w:hAnsi="思源黑体 CN Medium" w:cs="思源黑体 CN Medium" w:hint="eastAsia"/>
          <w:color w:val="000000" w:themeColor="text1"/>
          <w:szCs w:val="21"/>
        </w:rPr>
        <w:t>。</w:t>
      </w:r>
    </w:p>
    <w:p w14:paraId="56E708E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784CBD8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33101F2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0C8770F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4306434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624F921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21A48F5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411CCB2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08AABEB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1963054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06CEB21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4291E2E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71BAC8FA" w14:textId="50FB709E" w:rsid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591C43C0" w14:textId="28F149A8" w:rsidR="008F6CAD" w:rsidRDefault="008F6CA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4BA37132" w14:textId="583A69B9" w:rsidR="008F6CAD" w:rsidRDefault="008F6CA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53F6C0E3" w14:textId="3C52A6C5" w:rsidR="008F6CAD" w:rsidRDefault="008F6CA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49D4B965" w14:textId="00D92BC4" w:rsidR="008F6CAD" w:rsidRDefault="008F6CA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2670AA0A" w14:textId="4B37FF13" w:rsidR="008F6CAD" w:rsidRDefault="008F6CA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3E415F25" w14:textId="6CEBEB80" w:rsidR="008F6CAD" w:rsidRDefault="008F6CA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31B67E45" w14:textId="4116DEC7" w:rsidR="008F6CAD" w:rsidRDefault="008F6CA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256D5D99" w14:textId="6FAC803C" w:rsidR="008F6CAD" w:rsidRDefault="008F6CA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47C06CD7" w14:textId="77777777" w:rsidR="008F6CAD" w:rsidRPr="00E3732D" w:rsidRDefault="008F6CA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25BD11D6" w14:textId="6153CA85" w:rsidR="00E3732D" w:rsidRPr="003671D5" w:rsidRDefault="00E3732D" w:rsidP="0028615A">
      <w:pPr>
        <w:keepLines/>
        <w:widowControl/>
        <w:topLinePunct/>
        <w:autoSpaceDN w:val="0"/>
        <w:adjustRightInd w:val="0"/>
        <w:snapToGrid w:val="0"/>
        <w:jc w:val="center"/>
        <w:outlineLvl w:val="0"/>
        <w:rPr>
          <w:rFonts w:ascii="思源黑体 CN Medium" w:eastAsia="思源黑体 CN Medium" w:hAnsi="思源黑体 CN Medium" w:cs="思源黑体 CN Medium"/>
          <w:b/>
          <w:color w:val="000000" w:themeColor="text1"/>
          <w:sz w:val="32"/>
          <w:szCs w:val="32"/>
        </w:rPr>
      </w:pPr>
      <w:bookmarkStart w:id="155" w:name="_Toc139892023"/>
      <w:r w:rsidRPr="003671D5">
        <w:rPr>
          <w:rFonts w:ascii="思源黑体 CN Medium" w:eastAsia="思源黑体 CN Medium" w:hAnsi="思源黑体 CN Medium" w:cs="思源黑体 CN Medium" w:hint="eastAsia"/>
          <w:b/>
          <w:color w:val="000000" w:themeColor="text1"/>
          <w:sz w:val="32"/>
          <w:szCs w:val="32"/>
        </w:rPr>
        <w:lastRenderedPageBreak/>
        <w:t>答案</w:t>
      </w:r>
      <w:bookmarkEnd w:id="155"/>
    </w:p>
    <w:p w14:paraId="616211B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第一章</w:t>
      </w:r>
      <w:r w:rsidRPr="00E3732D">
        <w:rPr>
          <w:rFonts w:ascii="思源黑体 CN Medium" w:eastAsia="思源黑体 CN Medium" w:hAnsi="思源黑体 CN Medium" w:cs="思源黑体 CN Medium"/>
          <w:color w:val="000000" w:themeColor="text1"/>
          <w:szCs w:val="21"/>
        </w:rPr>
        <w:t xml:space="preserve"> 系统工程与信息系统基础</w:t>
      </w:r>
    </w:p>
    <w:p w14:paraId="0A4D69B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1 软件开发方法（</w:t>
      </w:r>
      <w:r w:rsidRPr="00E3732D">
        <w:rPr>
          <w:rFonts w:ascii="Segoe UI Emoji" w:eastAsia="思源黑体 CN Medium" w:hAnsi="Segoe UI Emoji" w:cs="Segoe UI Emoji"/>
          <w:color w:val="000000" w:themeColor="text1"/>
          <w:szCs w:val="21"/>
        </w:rPr>
        <w:t>⭐⭐</w:t>
      </w:r>
      <w:r w:rsidRPr="00E3732D">
        <w:rPr>
          <w:rFonts w:ascii="思源黑体 CN Medium" w:eastAsia="思源黑体 CN Medium" w:hAnsi="思源黑体 CN Medium" w:cs="思源黑体 CN Medium"/>
          <w:color w:val="000000" w:themeColor="text1"/>
          <w:szCs w:val="21"/>
        </w:rPr>
        <w:t>）</w:t>
      </w:r>
    </w:p>
    <w:p w14:paraId="56DCCCE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1）结构化开发方法</w:t>
      </w:r>
    </w:p>
    <w:p w14:paraId="6FAE4BD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用户至上，自顶向下，逐步分解（求解），严格区分工作阶段，每阶段有任务与成果，强调系统开发过程的整体性和全局性，系统开发过程工程化，文档资料标准化。</w:t>
      </w:r>
    </w:p>
    <w:p w14:paraId="0CA0ED6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优点：</w:t>
      </w:r>
    </w:p>
    <w:p w14:paraId="14C017A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理论基础严密，它的指导思想是用户需求在系统建立之前就能被充分了解和理解。由此可见，结构化方法注重开发过程的整体性和全局性。</w:t>
      </w:r>
    </w:p>
    <w:p w14:paraId="2857507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缺点：</w:t>
      </w:r>
    </w:p>
    <w:p w14:paraId="38B6719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开发周期长；文档、设计说明繁琐，工作效率低；</w:t>
      </w:r>
    </w:p>
    <w:p w14:paraId="4A30ACE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要求在开发之</w:t>
      </w:r>
      <w:proofErr w:type="gramStart"/>
      <w:r w:rsidRPr="00E3732D">
        <w:rPr>
          <w:rFonts w:ascii="思源黑体 CN Medium" w:eastAsia="思源黑体 CN Medium" w:hAnsi="思源黑体 CN Medium" w:cs="思源黑体 CN Medium" w:hint="eastAsia"/>
          <w:color w:val="000000" w:themeColor="text1"/>
          <w:szCs w:val="21"/>
        </w:rPr>
        <w:t>初全面</w:t>
      </w:r>
      <w:proofErr w:type="gramEnd"/>
      <w:r w:rsidRPr="00E3732D">
        <w:rPr>
          <w:rFonts w:ascii="思源黑体 CN Medium" w:eastAsia="思源黑体 CN Medium" w:hAnsi="思源黑体 CN Medium" w:cs="思源黑体 CN Medium" w:hint="eastAsia"/>
          <w:color w:val="000000" w:themeColor="text1"/>
          <w:szCs w:val="21"/>
        </w:rPr>
        <w:t>认识系统的信息需求，充分预料各种可能发生的变化，但这并不十分现实；若用户参与系统开发的积极性没有充分调动，就会造成系统交接过程不平稳，使系统运行与维护管理难度加大。</w:t>
      </w:r>
    </w:p>
    <w:p w14:paraId="4867291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阶段固化，不善变化，适用于需求明确的开发场景。</w:t>
      </w:r>
    </w:p>
    <w:p w14:paraId="389F154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2）原型法开发方法</w:t>
      </w:r>
    </w:p>
    <w:p w14:paraId="4A00A6D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适用于需求不明确的开发，按功能分为水平原型（界面）、垂直原型（复杂算法）；按最终结果分为抛弃式原型、演化式原型。原型法的特点在于原型法对用户的需求是动态响应、逐步纳入的，系统分析、设计与实现都是随着对一个工作模型的不断修改而同时完成的，相互之间并无明显界限，也没有明确分工。系统开发计划就是一个反复修改的过程。适于用户需求开始时定义不清、管理决策方法结构化程度不高的系统开发，开发方法更易被用户接受；但如果用户配合不好，盲目修改，就会拖延开发过程。</w:t>
      </w:r>
    </w:p>
    <w:p w14:paraId="160DD36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3）面向对象方法</w:t>
      </w:r>
    </w:p>
    <w:p w14:paraId="2B74314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最早来源于仿真领域，其特点是系统的描述及信息模型的表示与客观实体相对应，符合人们的思维习惯，有利于系统开发过程中用户与开发人员的交流和沟通，缩短开发周期，提供系统开发的准确性和效率。具有更好的复用性，关键在于建立一个全面、合理、统一的模型，分析、设计、实现三个阶段界限不明确。</w:t>
      </w:r>
    </w:p>
    <w:p w14:paraId="2393F56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用面向对象方法开发软件，通常需要建立三种形式的模型：对象模型（描述系统数据结构）、动态模型（描述系统控制结构）、功能模型（描述系统功能）。</w:t>
      </w:r>
    </w:p>
    <w:p w14:paraId="7E39F3C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4）面向服务的方法</w:t>
      </w:r>
    </w:p>
    <w:p w14:paraId="104A6CE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以粗粒度、松散耦合的系统功能为核心，强调系统功能的标准化和构件化，加强了系统的灵活性、可复用性和</w:t>
      </w:r>
      <w:proofErr w:type="gramStart"/>
      <w:r w:rsidRPr="00E3732D">
        <w:rPr>
          <w:rFonts w:ascii="思源黑体 CN Medium" w:eastAsia="思源黑体 CN Medium" w:hAnsi="思源黑体 CN Medium" w:cs="思源黑体 CN Medium" w:hint="eastAsia"/>
          <w:color w:val="000000" w:themeColor="text1"/>
          <w:szCs w:val="21"/>
        </w:rPr>
        <w:t>可</w:t>
      </w:r>
      <w:proofErr w:type="gramEnd"/>
      <w:r w:rsidRPr="00E3732D">
        <w:rPr>
          <w:rFonts w:ascii="思源黑体 CN Medium" w:eastAsia="思源黑体 CN Medium" w:hAnsi="思源黑体 CN Medium" w:cs="思源黑体 CN Medium" w:hint="eastAsia"/>
          <w:color w:val="000000" w:themeColor="text1"/>
          <w:szCs w:val="21"/>
        </w:rPr>
        <w:t>演化性。</w:t>
      </w:r>
    </w:p>
    <w:p w14:paraId="12403ED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从概念上讲，</w:t>
      </w:r>
      <w:r w:rsidRPr="00E3732D">
        <w:rPr>
          <w:rFonts w:ascii="思源黑体 CN Medium" w:eastAsia="思源黑体 CN Medium" w:hAnsi="思源黑体 CN Medium" w:cs="思源黑体 CN Medium"/>
          <w:color w:val="000000" w:themeColor="text1"/>
          <w:szCs w:val="21"/>
        </w:rPr>
        <w:t>SO方法有三个主要的抽象级别：操作、服务、业务流程。</w:t>
      </w:r>
    </w:p>
    <w:p w14:paraId="45B8B4E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 xml:space="preserve">  操作  ：代表单个逻辑工作单元</w:t>
      </w:r>
      <w:r w:rsidRPr="00034B08">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LUW</w:t>
      </w:r>
      <w:r w:rsidRPr="00034B08">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的事务。</w:t>
      </w:r>
    </w:p>
    <w:p w14:paraId="5A00A4C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 xml:space="preserve">  服务  ：代表操作的逻辑分组。</w:t>
      </w:r>
    </w:p>
    <w:p w14:paraId="65BD921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lastRenderedPageBreak/>
        <w:t xml:space="preserve"> 业务流程 ：为实现特定业务目标而执行的</w:t>
      </w:r>
      <w:proofErr w:type="gramStart"/>
      <w:r w:rsidRPr="00E3732D">
        <w:rPr>
          <w:rFonts w:ascii="思源黑体 CN Medium" w:eastAsia="思源黑体 CN Medium" w:hAnsi="思源黑体 CN Medium" w:cs="思源黑体 CN Medium"/>
          <w:color w:val="000000" w:themeColor="text1"/>
          <w:szCs w:val="21"/>
        </w:rPr>
        <w:t>一</w:t>
      </w:r>
      <w:proofErr w:type="gramEnd"/>
      <w:r w:rsidRPr="00E3732D">
        <w:rPr>
          <w:rFonts w:ascii="思源黑体 CN Medium" w:eastAsia="思源黑体 CN Medium" w:hAnsi="思源黑体 CN Medium" w:cs="思源黑体 CN Medium"/>
          <w:color w:val="000000" w:themeColor="text1"/>
          <w:szCs w:val="21"/>
        </w:rPr>
        <w:t>组长</w:t>
      </w:r>
      <w:proofErr w:type="gramStart"/>
      <w:r w:rsidRPr="00E3732D">
        <w:rPr>
          <w:rFonts w:ascii="思源黑体 CN Medium" w:eastAsia="思源黑体 CN Medium" w:hAnsi="思源黑体 CN Medium" w:cs="思源黑体 CN Medium"/>
          <w:color w:val="000000" w:themeColor="text1"/>
          <w:szCs w:val="21"/>
        </w:rPr>
        <w:t>期运</w:t>
      </w:r>
      <w:proofErr w:type="gramEnd"/>
      <w:r w:rsidRPr="00E3732D">
        <w:rPr>
          <w:rFonts w:ascii="思源黑体 CN Medium" w:eastAsia="思源黑体 CN Medium" w:hAnsi="思源黑体 CN Medium" w:cs="思源黑体 CN Medium"/>
          <w:color w:val="000000" w:themeColor="text1"/>
          <w:szCs w:val="21"/>
        </w:rPr>
        <w:t>行的动作或活动。</w:t>
      </w:r>
    </w:p>
    <w:p w14:paraId="3499B67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2 信息系统的分类（</w:t>
      </w:r>
      <w:r w:rsidRPr="00E3732D">
        <w:rPr>
          <w:rFonts w:ascii="Segoe UI Emoji" w:eastAsia="思源黑体 CN Medium" w:hAnsi="Segoe UI Emoji" w:cs="Segoe UI Emoji"/>
          <w:color w:val="000000" w:themeColor="text1"/>
          <w:szCs w:val="21"/>
        </w:rPr>
        <w:t>⭐⭐⭐</w:t>
      </w:r>
      <w:r w:rsidRPr="00E3732D">
        <w:rPr>
          <w:rFonts w:ascii="思源黑体 CN Medium" w:eastAsia="思源黑体 CN Medium" w:hAnsi="思源黑体 CN Medium" w:cs="思源黑体 CN Medium"/>
          <w:color w:val="000000" w:themeColor="text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6"/>
        <w:gridCol w:w="7178"/>
      </w:tblGrid>
      <w:tr w:rsidR="00B37B6C" w:rsidRPr="00E3732D" w14:paraId="5C320A47" w14:textId="77777777" w:rsidTr="00B37B6C">
        <w:trPr>
          <w:trHeight w:val="20"/>
        </w:trPr>
        <w:tc>
          <w:tcPr>
            <w:tcW w:w="1159" w:type="pct"/>
            <w:vAlign w:val="center"/>
            <w:hideMark/>
          </w:tcPr>
          <w:p w14:paraId="07F92190"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信息系统的分类</w:t>
            </w:r>
          </w:p>
        </w:tc>
        <w:tc>
          <w:tcPr>
            <w:tcW w:w="3841" w:type="pct"/>
            <w:vAlign w:val="center"/>
            <w:hideMark/>
          </w:tcPr>
          <w:p w14:paraId="7B89453C"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关键点</w:t>
            </w:r>
          </w:p>
        </w:tc>
      </w:tr>
      <w:tr w:rsidR="00B37B6C" w:rsidRPr="00E3732D" w14:paraId="5B8D60E6" w14:textId="77777777" w:rsidTr="00B37B6C">
        <w:trPr>
          <w:trHeight w:val="20"/>
        </w:trPr>
        <w:tc>
          <w:tcPr>
            <w:tcW w:w="1159" w:type="pct"/>
            <w:vAlign w:val="center"/>
            <w:hideMark/>
          </w:tcPr>
          <w:p w14:paraId="06C12CD3"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业务处理系统</w:t>
            </w:r>
          </w:p>
          <w:p w14:paraId="3BE144C3"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TPS】</w:t>
            </w:r>
          </w:p>
        </w:tc>
        <w:tc>
          <w:tcPr>
            <w:tcW w:w="3841" w:type="pct"/>
            <w:vAlign w:val="center"/>
            <w:hideMark/>
          </w:tcPr>
          <w:p w14:paraId="4C17C9D3"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早期最初级的信息系统【</w:t>
            </w:r>
            <w:r w:rsidRPr="00E3732D">
              <w:rPr>
                <w:rFonts w:ascii="思源黑体 CN Medium" w:eastAsia="思源黑体 CN Medium" w:hAnsi="思源黑体 CN Medium" w:cs="思源黑体 CN Medium"/>
                <w:color w:val="000000" w:themeColor="text1"/>
                <w:szCs w:val="21"/>
              </w:rPr>
              <w:t>20世纪50-60年代】</w:t>
            </w:r>
            <w:r w:rsidRPr="00E3732D">
              <w:rPr>
                <w:rFonts w:ascii="思源黑体 CN Medium" w:eastAsia="思源黑体 CN Medium" w:hAnsi="思源黑体 CN Medium" w:cs="思源黑体 CN Medium" w:hint="eastAsia"/>
                <w:color w:val="000000" w:themeColor="text1"/>
                <w:szCs w:val="21"/>
              </w:rPr>
              <w:t>。</w:t>
            </w:r>
          </w:p>
          <w:p w14:paraId="47A68D73"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功能：数据输入、数据处理【批处理、</w:t>
            </w:r>
            <w:r w:rsidRPr="00E3732D">
              <w:rPr>
                <w:rFonts w:ascii="思源黑体 CN Medium" w:eastAsia="思源黑体 CN Medium" w:hAnsi="思源黑体 CN Medium" w:cs="思源黑体 CN Medium"/>
                <w:color w:val="000000" w:themeColor="text1"/>
                <w:szCs w:val="21"/>
              </w:rPr>
              <w:t>OLTP】、数据库维护、文件报表产生</w:t>
            </w:r>
            <w:r w:rsidRPr="00E3732D">
              <w:rPr>
                <w:rFonts w:ascii="思源黑体 CN Medium" w:eastAsia="思源黑体 CN Medium" w:hAnsi="思源黑体 CN Medium" w:cs="思源黑体 CN Medium" w:hint="eastAsia"/>
                <w:color w:val="000000" w:themeColor="text1"/>
                <w:szCs w:val="21"/>
              </w:rPr>
              <w:t>。</w:t>
            </w:r>
          </w:p>
        </w:tc>
      </w:tr>
      <w:tr w:rsidR="00B37B6C" w:rsidRPr="00E3732D" w14:paraId="73C58A72" w14:textId="77777777" w:rsidTr="00B37B6C">
        <w:trPr>
          <w:trHeight w:val="20"/>
        </w:trPr>
        <w:tc>
          <w:tcPr>
            <w:tcW w:w="1159" w:type="pct"/>
            <w:vAlign w:val="center"/>
            <w:hideMark/>
          </w:tcPr>
          <w:p w14:paraId="59CB3583"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管理信息系统</w:t>
            </w:r>
          </w:p>
          <w:p w14:paraId="63D0DA40"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MIS】</w:t>
            </w:r>
          </w:p>
        </w:tc>
        <w:tc>
          <w:tcPr>
            <w:tcW w:w="3841" w:type="pct"/>
            <w:vAlign w:val="center"/>
            <w:hideMark/>
          </w:tcPr>
          <w:p w14:paraId="5E51A629"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高度集成化的人机信息系统。</w:t>
            </w:r>
          </w:p>
          <w:p w14:paraId="7D6055B9"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金字塔结构：分多个层级。</w:t>
            </w:r>
          </w:p>
        </w:tc>
      </w:tr>
      <w:tr w:rsidR="00B37B6C" w:rsidRPr="00E3732D" w14:paraId="06CDC1FA" w14:textId="77777777" w:rsidTr="00B37B6C">
        <w:trPr>
          <w:trHeight w:val="20"/>
        </w:trPr>
        <w:tc>
          <w:tcPr>
            <w:tcW w:w="1159" w:type="pct"/>
            <w:vAlign w:val="center"/>
            <w:hideMark/>
          </w:tcPr>
          <w:p w14:paraId="7C5D3B82"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决策支持系统</w:t>
            </w:r>
          </w:p>
          <w:p w14:paraId="1FC0F36C"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DSS】</w:t>
            </w:r>
          </w:p>
        </w:tc>
        <w:tc>
          <w:tcPr>
            <w:tcW w:w="3841" w:type="pct"/>
            <w:vAlign w:val="center"/>
            <w:hideMark/>
          </w:tcPr>
          <w:p w14:paraId="48474030"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由语言系统、知识系统和问题处理系统组成。</w:t>
            </w:r>
          </w:p>
          <w:p w14:paraId="707655FD"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用于辅助决策、支持决策。</w:t>
            </w:r>
          </w:p>
        </w:tc>
      </w:tr>
      <w:tr w:rsidR="00B37B6C" w:rsidRPr="00E3732D" w14:paraId="5FB00C51" w14:textId="77777777" w:rsidTr="00B37B6C">
        <w:trPr>
          <w:trHeight w:val="20"/>
        </w:trPr>
        <w:tc>
          <w:tcPr>
            <w:tcW w:w="1159" w:type="pct"/>
            <w:vAlign w:val="center"/>
            <w:hideMark/>
          </w:tcPr>
          <w:p w14:paraId="1E973910"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专家系统【</w:t>
            </w:r>
            <w:r w:rsidRPr="00E3732D">
              <w:rPr>
                <w:rFonts w:ascii="思源黑体 CN Medium" w:eastAsia="思源黑体 CN Medium" w:hAnsi="思源黑体 CN Medium" w:cs="思源黑体 CN Medium"/>
                <w:color w:val="000000" w:themeColor="text1"/>
                <w:szCs w:val="21"/>
              </w:rPr>
              <w:t>ES】</w:t>
            </w:r>
          </w:p>
        </w:tc>
        <w:tc>
          <w:tcPr>
            <w:tcW w:w="3841" w:type="pct"/>
            <w:vAlign w:val="center"/>
            <w:hideMark/>
          </w:tcPr>
          <w:p w14:paraId="2A74D8DB"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知识</w:t>
            </w:r>
            <w:r w:rsidRPr="00E3732D">
              <w:rPr>
                <w:rFonts w:ascii="思源黑体 CN Medium" w:eastAsia="思源黑体 CN Medium" w:hAnsi="思源黑体 CN Medium" w:cs="思源黑体 CN Medium"/>
                <w:color w:val="000000" w:themeColor="text1"/>
                <w:szCs w:val="21"/>
              </w:rPr>
              <w:t xml:space="preserve"> + </w:t>
            </w:r>
            <w:r w:rsidRPr="00E3732D">
              <w:rPr>
                <w:rFonts w:ascii="思源黑体 CN Medium" w:eastAsia="思源黑体 CN Medium" w:hAnsi="思源黑体 CN Medium" w:cs="思源黑体 CN Medium" w:hint="eastAsia"/>
                <w:color w:val="000000" w:themeColor="text1"/>
                <w:szCs w:val="21"/>
              </w:rPr>
              <w:t>推理</w:t>
            </w:r>
            <w:r w:rsidRPr="00E3732D">
              <w:rPr>
                <w:rFonts w:ascii="思源黑体 CN Medium" w:eastAsia="思源黑体 CN Medium" w:hAnsi="思源黑体 CN Medium" w:cs="思源黑体 CN Medium"/>
                <w:color w:val="000000" w:themeColor="text1"/>
                <w:szCs w:val="21"/>
              </w:rPr>
              <w:t xml:space="preserve"> = </w:t>
            </w:r>
            <w:r w:rsidRPr="00E3732D">
              <w:rPr>
                <w:rFonts w:ascii="思源黑体 CN Medium" w:eastAsia="思源黑体 CN Medium" w:hAnsi="思源黑体 CN Medium" w:cs="思源黑体 CN Medium" w:hint="eastAsia"/>
                <w:color w:val="000000" w:themeColor="text1"/>
                <w:szCs w:val="21"/>
              </w:rPr>
              <w:t>专家系统。人工智能的一个重要分支。</w:t>
            </w:r>
          </w:p>
        </w:tc>
      </w:tr>
      <w:tr w:rsidR="00B37B6C" w:rsidRPr="00E3732D" w14:paraId="539F0131" w14:textId="77777777" w:rsidTr="00B37B6C">
        <w:trPr>
          <w:trHeight w:val="20"/>
        </w:trPr>
        <w:tc>
          <w:tcPr>
            <w:tcW w:w="1159" w:type="pct"/>
            <w:vAlign w:val="center"/>
            <w:hideMark/>
          </w:tcPr>
          <w:p w14:paraId="7FD5798E"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办公自动化系统</w:t>
            </w:r>
          </w:p>
          <w:p w14:paraId="3BA53FA3"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OAS】</w:t>
            </w:r>
          </w:p>
        </w:tc>
        <w:tc>
          <w:tcPr>
            <w:tcW w:w="3841" w:type="pct"/>
            <w:vAlign w:val="center"/>
            <w:hideMark/>
          </w:tcPr>
          <w:p w14:paraId="4D871E37"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由计算机设备、办公设备、数据通信及网络设备、软件系统组成。</w:t>
            </w:r>
          </w:p>
        </w:tc>
      </w:tr>
      <w:tr w:rsidR="00B37B6C" w:rsidRPr="00E3732D" w14:paraId="5AC6E0BF" w14:textId="77777777" w:rsidTr="00B37B6C">
        <w:trPr>
          <w:trHeight w:val="20"/>
        </w:trPr>
        <w:tc>
          <w:tcPr>
            <w:tcW w:w="1159" w:type="pct"/>
            <w:vAlign w:val="center"/>
            <w:hideMark/>
          </w:tcPr>
          <w:p w14:paraId="15FD8D25"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企业资源计划</w:t>
            </w:r>
          </w:p>
          <w:p w14:paraId="3B1C7DD6"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ERP】</w:t>
            </w:r>
          </w:p>
        </w:tc>
        <w:tc>
          <w:tcPr>
            <w:tcW w:w="3841" w:type="pct"/>
            <w:vAlign w:val="center"/>
            <w:hideMark/>
          </w:tcPr>
          <w:p w14:paraId="4F1459D3"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打通供应链，集成，整合。</w:t>
            </w:r>
          </w:p>
        </w:tc>
      </w:tr>
    </w:tbl>
    <w:p w14:paraId="1AA8EB3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3 政府信息化与电子政务（</w:t>
      </w:r>
      <w:r w:rsidRPr="00E3732D">
        <w:rPr>
          <w:rFonts w:ascii="Segoe UI Emoji" w:eastAsia="思源黑体 CN Medium" w:hAnsi="Segoe UI Emoji" w:cs="Segoe UI Emoji"/>
          <w:color w:val="000000" w:themeColor="text1"/>
          <w:szCs w:val="21"/>
        </w:rPr>
        <w:t>⭐⭐</w:t>
      </w:r>
      <w:r w:rsidRPr="00E3732D">
        <w:rPr>
          <w:rFonts w:ascii="思源黑体 CN Medium" w:eastAsia="思源黑体 CN Medium" w:hAnsi="思源黑体 CN Medium" w:cs="思源黑体 CN Medium"/>
          <w:color w:val="000000" w:themeColor="text1"/>
          <w:szCs w:val="21"/>
        </w:rPr>
        <w:t>）</w:t>
      </w:r>
    </w:p>
    <w:p w14:paraId="2F7DAE40" w14:textId="3C1C5570" w:rsidR="00E3732D" w:rsidRPr="00E3732D" w:rsidRDefault="00E3732D" w:rsidP="008F6CA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电子政务主要有</w:t>
      </w:r>
      <w:r w:rsidRPr="00E3732D">
        <w:rPr>
          <w:rFonts w:ascii="思源黑体 CN Medium" w:eastAsia="思源黑体 CN Medium" w:hAnsi="思源黑体 CN Medium" w:cs="思源黑体 CN Medium"/>
          <w:color w:val="000000" w:themeColor="text1"/>
          <w:szCs w:val="21"/>
        </w:rPr>
        <w:t xml:space="preserve">3类角色：政府（ Government </w:t>
      </w:r>
      <w:r w:rsidRPr="00034B08">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、企</w:t>
      </w:r>
      <w:r w:rsidRPr="00034B08">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 xml:space="preserve">事）业单位（ Business </w:t>
      </w:r>
      <w:r w:rsidRPr="00034B08">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及公民</w:t>
      </w:r>
      <w:r w:rsidRPr="00034B08">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 xml:space="preserve"> Citizen </w:t>
      </w:r>
      <w:r w:rsidRPr="00034B08">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。如果有第4类就是公务员</w:t>
      </w:r>
      <w:r w:rsidRPr="00034B08">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 xml:space="preserve"> Employee </w:t>
      </w:r>
      <w:r w:rsidRPr="00034B08">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5"/>
        <w:gridCol w:w="8419"/>
      </w:tblGrid>
      <w:tr w:rsidR="00B37B6C" w:rsidRPr="00E3732D" w14:paraId="172DFF9F" w14:textId="77777777" w:rsidTr="00B37B6C">
        <w:trPr>
          <w:trHeight w:val="20"/>
        </w:trPr>
        <w:tc>
          <w:tcPr>
            <w:tcW w:w="495" w:type="pct"/>
            <w:vAlign w:val="center"/>
            <w:hideMark/>
          </w:tcPr>
          <w:p w14:paraId="03928946"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Arial" w:hint="eastAsia"/>
                <w:bCs/>
                <w:color w:val="000000" w:themeColor="text1"/>
                <w:kern w:val="24"/>
                <w:szCs w:val="21"/>
              </w:rPr>
              <w:t>类型</w:t>
            </w:r>
          </w:p>
        </w:tc>
        <w:tc>
          <w:tcPr>
            <w:tcW w:w="4505" w:type="pct"/>
            <w:vAlign w:val="center"/>
            <w:hideMark/>
          </w:tcPr>
          <w:p w14:paraId="27A8F0E3"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Arial" w:hint="eastAsia"/>
                <w:bCs/>
                <w:color w:val="000000" w:themeColor="text1"/>
                <w:kern w:val="24"/>
                <w:szCs w:val="21"/>
              </w:rPr>
              <w:t>应用</w:t>
            </w:r>
          </w:p>
        </w:tc>
      </w:tr>
      <w:tr w:rsidR="00B37B6C" w:rsidRPr="00E3732D" w14:paraId="311D0B62" w14:textId="77777777" w:rsidTr="00B37B6C">
        <w:trPr>
          <w:trHeight w:val="20"/>
        </w:trPr>
        <w:tc>
          <w:tcPr>
            <w:tcW w:w="495" w:type="pct"/>
            <w:vAlign w:val="center"/>
            <w:hideMark/>
          </w:tcPr>
          <w:p w14:paraId="5AB4315B"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Arial"/>
                <w:color w:val="000000" w:themeColor="text1"/>
                <w:kern w:val="24"/>
                <w:szCs w:val="21"/>
              </w:rPr>
              <w:t>G2G</w:t>
            </w:r>
          </w:p>
        </w:tc>
        <w:tc>
          <w:tcPr>
            <w:tcW w:w="4505" w:type="pct"/>
            <w:vAlign w:val="center"/>
            <w:hideMark/>
          </w:tcPr>
          <w:p w14:paraId="4DD64B8C"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Arial" w:hint="eastAsia"/>
                <w:color w:val="000000" w:themeColor="text1"/>
                <w:kern w:val="24"/>
                <w:szCs w:val="21"/>
              </w:rPr>
              <w:t>基础信息的采集、处理和利用，如：人口信息、地理信息。及政府间：计划管理、财务管理、通信系统、各级政府决策支持。</w:t>
            </w:r>
          </w:p>
        </w:tc>
      </w:tr>
      <w:tr w:rsidR="00B37B6C" w:rsidRPr="00E3732D" w14:paraId="3594AF97" w14:textId="77777777" w:rsidTr="00B37B6C">
        <w:trPr>
          <w:trHeight w:val="20"/>
        </w:trPr>
        <w:tc>
          <w:tcPr>
            <w:tcW w:w="495" w:type="pct"/>
            <w:vAlign w:val="center"/>
            <w:hideMark/>
          </w:tcPr>
          <w:p w14:paraId="424A7A0E"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Arial"/>
                <w:color w:val="000000" w:themeColor="text1"/>
                <w:kern w:val="24"/>
                <w:szCs w:val="21"/>
              </w:rPr>
              <w:t>G2B</w:t>
            </w:r>
          </w:p>
        </w:tc>
        <w:tc>
          <w:tcPr>
            <w:tcW w:w="4505" w:type="pct"/>
            <w:vAlign w:val="center"/>
            <w:hideMark/>
          </w:tcPr>
          <w:p w14:paraId="3E39418E" w14:textId="77777777" w:rsidR="00E3732D" w:rsidRPr="00E3732D" w:rsidRDefault="00E3732D" w:rsidP="00E3732D">
            <w:pPr>
              <w:widowControl/>
              <w:adjustRightInd w:val="0"/>
              <w:snapToGrid w:val="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Arial" w:hint="eastAsia"/>
                <w:b/>
                <w:color w:val="000000" w:themeColor="text1"/>
                <w:kern w:val="24"/>
                <w:szCs w:val="21"/>
              </w:rPr>
              <w:t>政府给企业单位颁发【</w:t>
            </w:r>
            <w:r w:rsidRPr="00E3732D">
              <w:rPr>
                <w:rFonts w:ascii="思源黑体 CN Medium" w:eastAsia="思源黑体 CN Medium" w:hAnsi="思源黑体 CN Medium" w:cs="Arial" w:hint="eastAsia"/>
                <w:b/>
                <w:bCs/>
                <w:color w:val="000000" w:themeColor="text1"/>
                <w:kern w:val="24"/>
                <w:szCs w:val="21"/>
              </w:rPr>
              <w:t>各种营业执照、许可证、合格证、质量认证</w:t>
            </w:r>
            <w:r w:rsidRPr="00E3732D">
              <w:rPr>
                <w:rFonts w:ascii="思源黑体 CN Medium" w:eastAsia="思源黑体 CN Medium" w:hAnsi="思源黑体 CN Medium" w:cs="Arial" w:hint="eastAsia"/>
                <w:b/>
                <w:color w:val="000000" w:themeColor="text1"/>
                <w:kern w:val="24"/>
                <w:szCs w:val="21"/>
              </w:rPr>
              <w:t>】。</w:t>
            </w:r>
          </w:p>
        </w:tc>
      </w:tr>
      <w:tr w:rsidR="00B37B6C" w:rsidRPr="00E3732D" w14:paraId="4FE68C70" w14:textId="77777777" w:rsidTr="00B37B6C">
        <w:trPr>
          <w:trHeight w:val="20"/>
        </w:trPr>
        <w:tc>
          <w:tcPr>
            <w:tcW w:w="495" w:type="pct"/>
            <w:vAlign w:val="center"/>
            <w:hideMark/>
          </w:tcPr>
          <w:p w14:paraId="242106E1"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Arial"/>
                <w:color w:val="000000" w:themeColor="text1"/>
                <w:kern w:val="24"/>
                <w:szCs w:val="21"/>
              </w:rPr>
              <w:t>B2G</w:t>
            </w:r>
          </w:p>
        </w:tc>
        <w:tc>
          <w:tcPr>
            <w:tcW w:w="4505" w:type="pct"/>
            <w:vAlign w:val="center"/>
            <w:hideMark/>
          </w:tcPr>
          <w:p w14:paraId="2211A31B"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Arial"/>
                <w:color w:val="000000" w:themeColor="text1"/>
                <w:kern w:val="0"/>
                <w:szCs w:val="21"/>
              </w:rPr>
            </w:pPr>
            <w:r w:rsidRPr="00E3732D">
              <w:rPr>
                <w:rFonts w:ascii="思源黑体 CN Medium" w:eastAsia="思源黑体 CN Medium" w:hAnsi="思源黑体 CN Medium" w:cs="Arial" w:hint="eastAsia"/>
                <w:color w:val="000000" w:themeColor="text1"/>
                <w:kern w:val="24"/>
                <w:szCs w:val="21"/>
              </w:rPr>
              <w:t>企业向政府</w:t>
            </w:r>
            <w:r w:rsidRPr="00E3732D">
              <w:rPr>
                <w:rFonts w:ascii="思源黑体 CN Medium" w:eastAsia="思源黑体 CN Medium" w:hAnsi="思源黑体 CN Medium" w:cs="Arial" w:hint="eastAsia"/>
                <w:b/>
                <w:bCs/>
                <w:color w:val="000000" w:themeColor="text1"/>
                <w:kern w:val="24"/>
                <w:szCs w:val="21"/>
              </w:rPr>
              <w:t>缴税；</w:t>
            </w:r>
          </w:p>
          <w:p w14:paraId="19AB1395"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Arial"/>
                <w:color w:val="000000" w:themeColor="text1"/>
                <w:kern w:val="0"/>
                <w:szCs w:val="21"/>
              </w:rPr>
            </w:pPr>
            <w:r w:rsidRPr="00E3732D">
              <w:rPr>
                <w:rFonts w:ascii="思源黑体 CN Medium" w:eastAsia="思源黑体 CN Medium" w:hAnsi="思源黑体 CN Medium" w:cs="Arial" w:hint="eastAsia"/>
                <w:color w:val="000000" w:themeColor="text1"/>
                <w:kern w:val="24"/>
                <w:szCs w:val="21"/>
              </w:rPr>
              <w:t>企业向政府供应各种商品和服务【含</w:t>
            </w:r>
            <w:r w:rsidRPr="00034B08">
              <w:rPr>
                <w:rFonts w:ascii="思源黑体 CN Medium" w:eastAsia="思源黑体 CN Medium" w:hAnsi="思源黑体 CN Medium" w:cs="Arial" w:hint="eastAsia"/>
                <w:color w:val="000000" w:themeColor="text1"/>
                <w:kern w:val="24"/>
                <w:szCs w:val="21"/>
              </w:rPr>
              <w:t>竞</w:t>
            </w:r>
            <w:r w:rsidRPr="00E3732D">
              <w:rPr>
                <w:rFonts w:ascii="思源黑体 CN Medium" w:eastAsia="思源黑体 CN Medium" w:hAnsi="思源黑体 CN Medium" w:cs="Arial"/>
                <w:color w:val="000000" w:themeColor="text1"/>
                <w:kern w:val="24"/>
                <w:szCs w:val="21"/>
              </w:rPr>
              <w:t>/投标】</w:t>
            </w:r>
            <w:r w:rsidRPr="00E3732D">
              <w:rPr>
                <w:rFonts w:ascii="思源黑体 CN Medium" w:eastAsia="思源黑体 CN Medium" w:hAnsi="思源黑体 CN Medium" w:cs="Arial" w:hint="eastAsia"/>
                <w:color w:val="000000" w:themeColor="text1"/>
                <w:kern w:val="24"/>
                <w:szCs w:val="21"/>
              </w:rPr>
              <w:t>；</w:t>
            </w:r>
          </w:p>
          <w:p w14:paraId="531B0DA0"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Arial" w:hint="eastAsia"/>
                <w:color w:val="000000" w:themeColor="text1"/>
                <w:kern w:val="24"/>
                <w:szCs w:val="21"/>
              </w:rPr>
              <w:t>企业向政府</w:t>
            </w:r>
            <w:r w:rsidRPr="00E3732D">
              <w:rPr>
                <w:rFonts w:ascii="思源黑体 CN Medium" w:eastAsia="思源黑体 CN Medium" w:hAnsi="思源黑体 CN Medium" w:cs="Arial" w:hint="eastAsia"/>
                <w:b/>
                <w:bCs/>
                <w:color w:val="000000" w:themeColor="text1"/>
                <w:kern w:val="24"/>
                <w:szCs w:val="21"/>
              </w:rPr>
              <w:t>提建议，申诉。</w:t>
            </w:r>
          </w:p>
        </w:tc>
      </w:tr>
      <w:tr w:rsidR="00B37B6C" w:rsidRPr="00E3732D" w14:paraId="323EE1C5" w14:textId="77777777" w:rsidTr="00B37B6C">
        <w:trPr>
          <w:trHeight w:val="20"/>
        </w:trPr>
        <w:tc>
          <w:tcPr>
            <w:tcW w:w="495" w:type="pct"/>
            <w:vAlign w:val="center"/>
            <w:hideMark/>
          </w:tcPr>
          <w:p w14:paraId="5AA6924E"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Arial"/>
                <w:color w:val="000000" w:themeColor="text1"/>
                <w:kern w:val="24"/>
                <w:szCs w:val="21"/>
              </w:rPr>
              <w:t>G2C</w:t>
            </w:r>
          </w:p>
        </w:tc>
        <w:tc>
          <w:tcPr>
            <w:tcW w:w="4505" w:type="pct"/>
            <w:vAlign w:val="center"/>
            <w:hideMark/>
          </w:tcPr>
          <w:p w14:paraId="4347B093"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Arial"/>
                <w:color w:val="000000" w:themeColor="text1"/>
                <w:kern w:val="0"/>
                <w:szCs w:val="21"/>
              </w:rPr>
            </w:pPr>
            <w:r w:rsidRPr="00E3732D">
              <w:rPr>
                <w:rFonts w:ascii="思源黑体 CN Medium" w:eastAsia="思源黑体 CN Medium" w:hAnsi="思源黑体 CN Medium" w:cs="Arial" w:hint="eastAsia"/>
                <w:color w:val="000000" w:themeColor="text1"/>
                <w:kern w:val="24"/>
                <w:szCs w:val="21"/>
              </w:rPr>
              <w:t>社区公安和水、火、天灾等与公共安全有关的信息；</w:t>
            </w:r>
          </w:p>
          <w:p w14:paraId="304DC302" w14:textId="77777777" w:rsidR="00E3732D" w:rsidRPr="00E3732D" w:rsidRDefault="00E3732D" w:rsidP="00E3732D">
            <w:pPr>
              <w:widowControl/>
              <w:adjustRightInd w:val="0"/>
              <w:snapToGrid w:val="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Arial" w:hint="eastAsia"/>
                <w:b/>
                <w:bCs/>
                <w:color w:val="000000" w:themeColor="text1"/>
                <w:kern w:val="24"/>
                <w:szCs w:val="21"/>
              </w:rPr>
              <w:t>户口、各种证件和牌照的管理。</w:t>
            </w:r>
          </w:p>
        </w:tc>
      </w:tr>
      <w:tr w:rsidR="00B37B6C" w:rsidRPr="00E3732D" w14:paraId="614119D3" w14:textId="77777777" w:rsidTr="00B37B6C">
        <w:trPr>
          <w:trHeight w:val="20"/>
        </w:trPr>
        <w:tc>
          <w:tcPr>
            <w:tcW w:w="495" w:type="pct"/>
            <w:vAlign w:val="center"/>
            <w:hideMark/>
          </w:tcPr>
          <w:p w14:paraId="31680554"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Arial"/>
                <w:color w:val="000000" w:themeColor="text1"/>
                <w:kern w:val="24"/>
                <w:szCs w:val="21"/>
              </w:rPr>
              <w:t>C2G</w:t>
            </w:r>
          </w:p>
        </w:tc>
        <w:tc>
          <w:tcPr>
            <w:tcW w:w="4505" w:type="pct"/>
            <w:vAlign w:val="center"/>
            <w:hideMark/>
          </w:tcPr>
          <w:p w14:paraId="7EA13B48"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Arial"/>
                <w:color w:val="000000" w:themeColor="text1"/>
                <w:kern w:val="0"/>
                <w:szCs w:val="21"/>
              </w:rPr>
            </w:pPr>
            <w:r w:rsidRPr="00E3732D">
              <w:rPr>
                <w:rFonts w:ascii="思源黑体 CN Medium" w:eastAsia="思源黑体 CN Medium" w:hAnsi="思源黑体 CN Medium" w:cs="Arial" w:hint="eastAsia"/>
                <w:color w:val="000000" w:themeColor="text1"/>
                <w:kern w:val="24"/>
                <w:szCs w:val="21"/>
              </w:rPr>
              <w:t>个人应向政府缴纳的各种税款和费用；</w:t>
            </w:r>
          </w:p>
          <w:p w14:paraId="0A6C3C36"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Arial"/>
                <w:color w:val="000000" w:themeColor="text1"/>
                <w:kern w:val="0"/>
                <w:szCs w:val="21"/>
              </w:rPr>
            </w:pPr>
            <w:r w:rsidRPr="00E3732D">
              <w:rPr>
                <w:rFonts w:ascii="思源黑体 CN Medium" w:eastAsia="思源黑体 CN Medium" w:hAnsi="思源黑体 CN Medium" w:cs="Arial" w:hint="eastAsia"/>
                <w:color w:val="000000" w:themeColor="text1"/>
                <w:kern w:val="24"/>
                <w:szCs w:val="21"/>
              </w:rPr>
              <w:t>个人向政府反馈民意</w:t>
            </w:r>
            <w:r w:rsidRPr="00E3732D">
              <w:rPr>
                <w:rFonts w:ascii="思源黑体 CN Medium" w:eastAsia="思源黑体 CN Medium" w:hAnsi="思源黑体 CN Medium" w:cs="Arial" w:hint="eastAsia"/>
                <w:b/>
                <w:color w:val="000000" w:themeColor="text1"/>
                <w:kern w:val="24"/>
                <w:szCs w:val="21"/>
              </w:rPr>
              <w:t>【</w:t>
            </w:r>
            <w:r w:rsidRPr="00E3732D">
              <w:rPr>
                <w:rFonts w:ascii="思源黑体 CN Medium" w:eastAsia="思源黑体 CN Medium" w:hAnsi="思源黑体 CN Medium" w:cs="Arial" w:hint="eastAsia"/>
                <w:b/>
                <w:bCs/>
                <w:color w:val="000000" w:themeColor="text1"/>
                <w:kern w:val="24"/>
                <w:szCs w:val="21"/>
              </w:rPr>
              <w:t>征求群众意见】；</w:t>
            </w:r>
          </w:p>
          <w:p w14:paraId="754E8B40"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Arial" w:hint="eastAsia"/>
                <w:color w:val="000000" w:themeColor="text1"/>
                <w:kern w:val="24"/>
                <w:szCs w:val="21"/>
              </w:rPr>
              <w:t>报警服务</w:t>
            </w:r>
            <w:r w:rsidRPr="00034B08">
              <w:rPr>
                <w:rFonts w:ascii="思源黑体 CN Medium" w:eastAsia="思源黑体 CN Medium" w:hAnsi="思源黑体 CN Medium" w:cs="Arial" w:hint="eastAsia"/>
                <w:color w:val="000000" w:themeColor="text1"/>
                <w:kern w:val="24"/>
                <w:szCs w:val="21"/>
              </w:rPr>
              <w:t>（</w:t>
            </w:r>
            <w:r w:rsidRPr="00E3732D">
              <w:rPr>
                <w:rFonts w:ascii="思源黑体 CN Medium" w:eastAsia="思源黑体 CN Medium" w:hAnsi="思源黑体 CN Medium" w:cs="Arial" w:hint="eastAsia"/>
                <w:color w:val="000000" w:themeColor="text1"/>
                <w:kern w:val="24"/>
                <w:szCs w:val="21"/>
              </w:rPr>
              <w:t>盗贼、医疗、急救、火警等）。</w:t>
            </w:r>
          </w:p>
        </w:tc>
      </w:tr>
      <w:tr w:rsidR="00B37B6C" w:rsidRPr="00E3732D" w14:paraId="1C0364FE" w14:textId="77777777" w:rsidTr="00B37B6C">
        <w:trPr>
          <w:trHeight w:val="20"/>
        </w:trPr>
        <w:tc>
          <w:tcPr>
            <w:tcW w:w="495" w:type="pct"/>
            <w:vAlign w:val="center"/>
            <w:hideMark/>
          </w:tcPr>
          <w:p w14:paraId="19888BFF"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Arial"/>
                <w:color w:val="000000" w:themeColor="text1"/>
                <w:kern w:val="24"/>
                <w:szCs w:val="21"/>
              </w:rPr>
              <w:t>G2E</w:t>
            </w:r>
          </w:p>
        </w:tc>
        <w:tc>
          <w:tcPr>
            <w:tcW w:w="4505" w:type="pct"/>
            <w:vAlign w:val="center"/>
            <w:hideMark/>
          </w:tcPr>
          <w:p w14:paraId="266F6F09"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Arial" w:hint="eastAsia"/>
                <w:color w:val="000000" w:themeColor="text1"/>
                <w:kern w:val="24"/>
                <w:szCs w:val="21"/>
              </w:rPr>
              <w:t>政府内部管理系统。</w:t>
            </w:r>
          </w:p>
        </w:tc>
      </w:tr>
    </w:tbl>
    <w:p w14:paraId="49462B0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4 企业信息化与电子商务（</w:t>
      </w:r>
      <w:r w:rsidRPr="00E3732D">
        <w:rPr>
          <w:rFonts w:ascii="Segoe UI Emoji" w:eastAsia="思源黑体 CN Medium" w:hAnsi="Segoe UI Emoji" w:cs="Segoe UI Emoji"/>
          <w:color w:val="000000" w:themeColor="text1"/>
          <w:szCs w:val="21"/>
        </w:rPr>
        <w:t>⭐⭐</w:t>
      </w:r>
      <w:r w:rsidRPr="00E3732D">
        <w:rPr>
          <w:rFonts w:ascii="思源黑体 CN Medium" w:eastAsia="思源黑体 CN Medium" w:hAnsi="思源黑体 CN Medium" w:cs="思源黑体 CN Medium"/>
          <w:color w:val="000000" w:themeColor="text1"/>
          <w:szCs w:val="21"/>
        </w:rPr>
        <w:t>）</w:t>
      </w:r>
    </w:p>
    <w:p w14:paraId="23ECB13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4.1 信息化概念</w:t>
      </w:r>
    </w:p>
    <w:p w14:paraId="4A56408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lastRenderedPageBreak/>
        <w:t>信息化是指在国家宏观信息政策指导下，通过信息技术开发、信息产业的发展、信息人才的配置，最大限度地利用信息资源以满足全社会的信息需求，从而加速社会各个领域的共同发展以推进信息社会的过程。</w:t>
      </w:r>
    </w:p>
    <w:p w14:paraId="69F6367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信息化的主体是全体社会成员（政府、企业、团体和个人），时域是一个长期过程，空域是经济和社会的一切领域，手段是先进社会生产工具。</w:t>
      </w:r>
    </w:p>
    <w:p w14:paraId="2594284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4.2 企业信息化涉及三类创新</w:t>
      </w:r>
    </w:p>
    <w:p w14:paraId="3FDA1CB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技术创新】在生产工艺设计、产品设计中使用计算机辅助设计系统，并通过互联网及时了解和掌握创新的技术信息，加快从技术向生产的转化。还有，生产技术与信息技术相结合，能够大幅度地提高技术水平和产品的竞争力。</w:t>
      </w:r>
    </w:p>
    <w:p w14:paraId="2D8C41B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管理创新】按照市场发展的要求，要对企业现有的管理流程重新整合，从作为管理核心的财务、资金管理，转向技术、物资、人力资源的管理，并延伸到企业技术创新、工艺设计、产品设计、生产制造过程的管理，进而扩展到客户关系管理、供应链的管理乃至发展到电子商务。</w:t>
      </w:r>
    </w:p>
    <w:p w14:paraId="78C0F96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【制度创新】那些不适应企业信息化的管理体制、管理机制和管理制度必须得到创新。</w:t>
      </w:r>
    </w:p>
    <w:p w14:paraId="1E2C663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4.3 信息化需求的3个层次</w:t>
      </w:r>
    </w:p>
    <w:p w14:paraId="285A339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组织对信息化的需求是【组织信息化的原动力】。</w:t>
      </w:r>
    </w:p>
    <w:p w14:paraId="277AA32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一是战略需求。组织信息化的目标是提升组织的竞争能力、为组织的可持续发展提供一个支持环境。从某种意义上来说，信息化对组织不仅仅是服务的手段和实现现有战略的辅助工具；信息化可以把组织战略提升到一个新的水平，为组织带来新的发展契机。特别是对于企业，信息化战略是企业竞争的基础。</w:t>
      </w:r>
    </w:p>
    <w:p w14:paraId="26D264A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二是运作需求。组织信息化的运作需求是组织信息化需求非常重要且关键的一环，它包含三方面的内容：一是实现信息化战略目标的需要；二是运作策略的需要。三是人才培养的需要。</w:t>
      </w:r>
    </w:p>
    <w:p w14:paraId="706BAE0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三是技术需求。由于系统开发时间过长等问题在信息技术层面上对系统的完善、升级、集成和整合提出了需求。也有的组织，原来基本上没有大型的信息系统项目，有的也只是一些单机应用，这样的组织的信息化需求，一般是从头开发新的系统。</w:t>
      </w:r>
    </w:p>
    <w:p w14:paraId="6DFF790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4.4 企业信息化方法</w:t>
      </w:r>
    </w:p>
    <w:p w14:paraId="7CD3474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业务流程重构方法：“彻底的、根本性的”重新设计流程。</w:t>
      </w:r>
    </w:p>
    <w:p w14:paraId="5062561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核心业务应用方法：围绕核心业务推动信息化。</w:t>
      </w:r>
    </w:p>
    <w:p w14:paraId="678EA95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信息系统建设方法：建设信息系统作为企业信息化的重点和关键。</w:t>
      </w:r>
    </w:p>
    <w:p w14:paraId="6702824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主题数据库方法：建立面向企业的核心业务的数据库，消除“信息孤岛”。</w:t>
      </w:r>
    </w:p>
    <w:p w14:paraId="664C052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资源管理方法：切入点是为企业资源管理提供强大的能力。如：</w:t>
      </w:r>
      <w:r w:rsidRPr="00E3732D">
        <w:rPr>
          <w:rFonts w:ascii="思源黑体 CN Medium" w:eastAsia="思源黑体 CN Medium" w:hAnsi="思源黑体 CN Medium" w:cs="思源黑体 CN Medium"/>
          <w:color w:val="000000" w:themeColor="text1"/>
          <w:szCs w:val="21"/>
        </w:rPr>
        <w:t>ERP、SCM。</w:t>
      </w:r>
    </w:p>
    <w:p w14:paraId="0D6E879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人力资本投资方法：人力资本理论【注意不是人力资源管理】把一部分企业的优秀员工看作是一种资本，能够取得投资收益。</w:t>
      </w:r>
    </w:p>
    <w:p w14:paraId="64540D8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4.5 信息系统战略规划（ISSP）（</w:t>
      </w:r>
      <w:r w:rsidRPr="00E3732D">
        <w:rPr>
          <w:rFonts w:ascii="Segoe UI Emoji" w:eastAsia="思源黑体 CN Medium" w:hAnsi="Segoe UI Emoji" w:cs="Segoe UI Emoji"/>
          <w:color w:val="000000" w:themeColor="text1"/>
          <w:szCs w:val="21"/>
        </w:rPr>
        <w:t>⭐⭐⭐⭐</w:t>
      </w:r>
      <w:r w:rsidRPr="00E3732D">
        <w:rPr>
          <w:rFonts w:ascii="思源黑体 CN Medium" w:eastAsia="思源黑体 CN Medium" w:hAnsi="思源黑体 CN Medium" w:cs="思源黑体 CN Medium"/>
          <w:color w:val="000000" w:themeColor="text1"/>
          <w:szCs w:val="21"/>
        </w:rPr>
        <w:t>）</w:t>
      </w:r>
    </w:p>
    <w:p w14:paraId="07971EC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lastRenderedPageBreak/>
        <w:t>信息系统战略规划（</w:t>
      </w:r>
      <w:r w:rsidRPr="00E3732D">
        <w:rPr>
          <w:rFonts w:ascii="思源黑体 CN Medium" w:eastAsia="思源黑体 CN Medium" w:hAnsi="思源黑体 CN Medium" w:cs="思源黑体 CN Medium"/>
          <w:color w:val="000000" w:themeColor="text1"/>
          <w:szCs w:val="21"/>
        </w:rPr>
        <w:t>Information System Strategic Planning</w:t>
      </w:r>
      <w:r w:rsidRPr="00034B08">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ISSP</w:t>
      </w:r>
      <w:r w:rsidRPr="00034B08">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是从企业战略出发，构建企业基本的信息架构，对企业内、</w:t>
      </w:r>
      <w:proofErr w:type="gramStart"/>
      <w:r w:rsidRPr="00E3732D">
        <w:rPr>
          <w:rFonts w:ascii="思源黑体 CN Medium" w:eastAsia="思源黑体 CN Medium" w:hAnsi="思源黑体 CN Medium" w:cs="思源黑体 CN Medium"/>
          <w:color w:val="000000" w:themeColor="text1"/>
          <w:szCs w:val="21"/>
        </w:rPr>
        <w:t>外信息</w:t>
      </w:r>
      <w:proofErr w:type="gramEnd"/>
      <w:r w:rsidRPr="00E3732D">
        <w:rPr>
          <w:rFonts w:ascii="思源黑体 CN Medium" w:eastAsia="思源黑体 CN Medium" w:hAnsi="思源黑体 CN Medium" w:cs="思源黑体 CN Medium"/>
          <w:color w:val="000000" w:themeColor="text1"/>
          <w:szCs w:val="21"/>
        </w:rPr>
        <w:t>资源进行统一规划、管理与应用，利用信息控制企业行为，辅助企业进行决策，帮助企业实现战略目标。</w:t>
      </w:r>
    </w:p>
    <w:p w14:paraId="4B84770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ISSP方法经历了三个主要阶段，各个阶段所使用的方法也不一样。</w:t>
      </w:r>
    </w:p>
    <w:p w14:paraId="33D662D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4.5.1 第一个阶段</w:t>
      </w:r>
    </w:p>
    <w:p w14:paraId="429AA72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主要以数据处理为核心，围绕职能部门需求的信息系统规划，主要的方法包括：</w:t>
      </w:r>
    </w:p>
    <w:p w14:paraId="420B3CD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034B08">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1）企业系统规划法（BSP）--CU矩阵：自上而下识别系统目标，自下而上设计信息系统，对组织机构的变动具有适应性。</w:t>
      </w:r>
    </w:p>
    <w:p w14:paraId="442ABEE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2）关键成功因素法</w:t>
      </w:r>
      <w:r w:rsidRPr="00034B08">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CSF</w:t>
      </w:r>
      <w:r w:rsidRPr="00034B08">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：找出实现目标的关键信息集合，从而确定开发优先次序。</w:t>
      </w:r>
    </w:p>
    <w:p w14:paraId="36E99A5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3）战略集合转化法</w:t>
      </w:r>
      <w:r w:rsidRPr="00034B08">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SST</w:t>
      </w:r>
      <w:r w:rsidRPr="00034B08">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：把战略目标看成“信息集合”，把战略目标转变成信息系统的战略目标。</w:t>
      </w:r>
    </w:p>
    <w:p w14:paraId="3AD335A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4）其它方法包括：投资回收法、征费法、零线预算法、阶石法。</w:t>
      </w:r>
    </w:p>
    <w:p w14:paraId="53BE220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4.5.2 第二个阶段</w:t>
      </w:r>
    </w:p>
    <w:p w14:paraId="402C68F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主要以企业内部管理信息系统为核心，围绕企业整体需求进行的信息系统规划，主要的方法包括战略数据规划法</w:t>
      </w:r>
      <w:r w:rsidRPr="00034B08">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SDP</w:t>
      </w:r>
      <w:r w:rsidRPr="00034B08">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、信息工程法</w:t>
      </w:r>
      <w:r w:rsidRPr="00034B08">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IE</w:t>
      </w:r>
      <w:r w:rsidRPr="00034B08">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和战略栅格法</w:t>
      </w:r>
      <w:r w:rsidRPr="00034B08">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SG</w:t>
      </w:r>
      <w:r w:rsidRPr="00034B08">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w:t>
      </w:r>
    </w:p>
    <w:p w14:paraId="02C4BB2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4.5.3 第三个阶段</w:t>
      </w:r>
    </w:p>
    <w:p w14:paraId="504DA48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在综合考虑企业内外环境的情况下，以集成为核心，围绕企业战略需求进行的信息系统规划，主要的方法包括价值链分析法</w:t>
      </w:r>
      <w:r w:rsidRPr="00034B08">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VCA</w:t>
      </w:r>
      <w:r w:rsidRPr="00034B08">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和战略一致性模型</w:t>
      </w:r>
      <w:r w:rsidRPr="00034B08">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SAM</w:t>
      </w:r>
      <w:r w:rsidRPr="00034B08">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w:t>
      </w:r>
    </w:p>
    <w:p w14:paraId="4DAEDB6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4.6 企业资源计划（ERP）</w:t>
      </w:r>
    </w:p>
    <w:p w14:paraId="48245DB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ERP是将企业所有资源（企业三大流：物流、资金链、信息流</w:t>
      </w:r>
      <w:r w:rsidRPr="00034B08">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进行集成整合，全面一体化管理的管理信息系统。</w:t>
      </w:r>
    </w:p>
    <w:p w14:paraId="362BA75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包括三方面：生产控制</w:t>
      </w:r>
      <w:r w:rsidRPr="00034B08">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计划、制造）、物流管理（分销、采购、库存管理）和财务管理（会计核算、财务管理）。这三个系统本身就是一个集成体，它们相互之间有相应的接口，能够很好地整合在一起。</w:t>
      </w:r>
    </w:p>
    <w:p w14:paraId="43BEC1F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4.7 客户管理CRM</w:t>
      </w:r>
    </w:p>
    <w:p w14:paraId="0823FE0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CRM（Customer Relationship Management）理念：将客户看作资产；客户关怀是中心，目的是与客户建立长期和有效的业务关系，最大限度地增加利润；核心是客户价值管理，提高客户忠诚度和留存率。</w:t>
      </w:r>
    </w:p>
    <w:p w14:paraId="67D4BEC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CRM的主要模块：销售自动化；营销自动化；客户服务与支持；商业智能。</w:t>
      </w:r>
    </w:p>
    <w:p w14:paraId="67A71A7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CRM的价值：提高工作效率，节省开支；提高客户满意度；提高客户的忠诚度。</w:t>
      </w:r>
    </w:p>
    <w:p w14:paraId="10AF99C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4.8 商业智能BI</w:t>
      </w:r>
    </w:p>
    <w:p w14:paraId="3BAB50D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034B08">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w:t>
      </w:r>
      <w:r w:rsidRPr="00034B08">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过程</w:t>
      </w:r>
    </w:p>
    <w:p w14:paraId="364A2BD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需求分析→数据仓库建模→数据抽取→建立</w:t>
      </w:r>
      <w:r w:rsidRPr="00E3732D">
        <w:rPr>
          <w:rFonts w:ascii="思源黑体 CN Medium" w:eastAsia="思源黑体 CN Medium" w:hAnsi="思源黑体 CN Medium" w:cs="思源黑体 CN Medium"/>
          <w:color w:val="000000" w:themeColor="text1"/>
          <w:szCs w:val="21"/>
        </w:rPr>
        <w:t>BI分析报表→用户培训和数据模拟测试→系统改进和完善</w:t>
      </w:r>
    </w:p>
    <w:p w14:paraId="5681A79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lastRenderedPageBreak/>
        <w:t>（</w:t>
      </w:r>
      <w:r w:rsidRPr="00E3732D">
        <w:rPr>
          <w:rFonts w:ascii="思源黑体 CN Medium" w:eastAsia="思源黑体 CN Medium" w:hAnsi="思源黑体 CN Medium" w:cs="思源黑体 CN Medium"/>
          <w:color w:val="000000" w:themeColor="text1"/>
          <w:szCs w:val="21"/>
        </w:rPr>
        <w:t>2）相关技术：数据仓库+数据挖掘+OLAP</w:t>
      </w:r>
    </w:p>
    <w:p w14:paraId="4707DBD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3）用途：决策分析【分析历史数据预判未来】</w:t>
      </w:r>
    </w:p>
    <w:p w14:paraId="1389D4F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4）数据仓库</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49"/>
        <w:gridCol w:w="4995"/>
      </w:tblGrid>
      <w:tr w:rsidR="00B37B6C" w:rsidRPr="00E3732D" w14:paraId="2DF1DD0C" w14:textId="77777777" w:rsidTr="00B37B6C">
        <w:trPr>
          <w:trHeight w:val="20"/>
        </w:trPr>
        <w:tc>
          <w:tcPr>
            <w:tcW w:w="2327" w:type="pct"/>
            <w:hideMark/>
          </w:tcPr>
          <w:p w14:paraId="29BB1BD6" w14:textId="77777777" w:rsidR="00E3732D" w:rsidRPr="00E3732D" w:rsidRDefault="00E3732D" w:rsidP="00E3732D">
            <w:pPr>
              <w:keepNext/>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数据库</w:t>
            </w:r>
          </w:p>
        </w:tc>
        <w:tc>
          <w:tcPr>
            <w:tcW w:w="2673" w:type="pct"/>
            <w:hideMark/>
          </w:tcPr>
          <w:p w14:paraId="0A27A501" w14:textId="77777777" w:rsidR="00E3732D" w:rsidRPr="00E3732D" w:rsidRDefault="00E3732D" w:rsidP="00E3732D">
            <w:pPr>
              <w:keepNext/>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数据仓库【特点】</w:t>
            </w:r>
          </w:p>
        </w:tc>
      </w:tr>
      <w:tr w:rsidR="00B37B6C" w:rsidRPr="00E3732D" w14:paraId="07034B13" w14:textId="77777777" w:rsidTr="00B37B6C">
        <w:trPr>
          <w:trHeight w:val="20"/>
        </w:trPr>
        <w:tc>
          <w:tcPr>
            <w:tcW w:w="2327" w:type="pct"/>
            <w:vAlign w:val="center"/>
            <w:hideMark/>
          </w:tcPr>
          <w:p w14:paraId="32B9EC5A"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面向应用：应用组织数据</w:t>
            </w:r>
          </w:p>
        </w:tc>
        <w:tc>
          <w:tcPr>
            <w:tcW w:w="2673" w:type="pct"/>
            <w:vAlign w:val="center"/>
            <w:hideMark/>
          </w:tcPr>
          <w:p w14:paraId="21AD0E1E"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bCs/>
                <w:color w:val="000000" w:themeColor="text1"/>
                <w:szCs w:val="21"/>
              </w:rPr>
              <w:t>面向主题</w:t>
            </w:r>
            <w:r w:rsidRPr="00E3732D">
              <w:rPr>
                <w:rFonts w:ascii="思源黑体 CN Medium" w:eastAsia="思源黑体 CN Medium" w:hAnsi="思源黑体 CN Medium" w:cs="思源黑体 CN Medium" w:hint="eastAsia"/>
                <w:color w:val="000000" w:themeColor="text1"/>
                <w:szCs w:val="21"/>
              </w:rPr>
              <w:t>：主题组织数据</w:t>
            </w:r>
          </w:p>
        </w:tc>
      </w:tr>
      <w:tr w:rsidR="00B37B6C" w:rsidRPr="00E3732D" w14:paraId="27A3ECC7" w14:textId="77777777" w:rsidTr="00B37B6C">
        <w:trPr>
          <w:trHeight w:val="20"/>
        </w:trPr>
        <w:tc>
          <w:tcPr>
            <w:tcW w:w="2327" w:type="pct"/>
            <w:vAlign w:val="center"/>
            <w:hideMark/>
          </w:tcPr>
          <w:p w14:paraId="2463D7E5"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零散的：一个应用对应一个数据库</w:t>
            </w:r>
          </w:p>
        </w:tc>
        <w:tc>
          <w:tcPr>
            <w:tcW w:w="2673" w:type="pct"/>
            <w:vAlign w:val="center"/>
            <w:hideMark/>
          </w:tcPr>
          <w:p w14:paraId="255E2451"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bCs/>
                <w:color w:val="000000" w:themeColor="text1"/>
                <w:szCs w:val="21"/>
              </w:rPr>
              <w:t>集成的</w:t>
            </w:r>
            <w:r w:rsidRPr="00E3732D">
              <w:rPr>
                <w:rFonts w:ascii="思源黑体 CN Medium" w:eastAsia="思源黑体 CN Medium" w:hAnsi="思源黑体 CN Medium" w:cs="思源黑体 CN Medium" w:hint="eastAsia"/>
                <w:color w:val="000000" w:themeColor="text1"/>
                <w:szCs w:val="21"/>
              </w:rPr>
              <w:t>：整个企业对应一个数据仓库</w:t>
            </w:r>
          </w:p>
        </w:tc>
      </w:tr>
      <w:tr w:rsidR="00B37B6C" w:rsidRPr="00E3732D" w14:paraId="0EBF0E84" w14:textId="77777777" w:rsidTr="00B37B6C">
        <w:trPr>
          <w:trHeight w:val="20"/>
        </w:trPr>
        <w:tc>
          <w:tcPr>
            <w:tcW w:w="2327" w:type="pct"/>
            <w:vAlign w:val="center"/>
            <w:hideMark/>
          </w:tcPr>
          <w:p w14:paraId="56BF4E5B"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CRUD：</w:t>
            </w:r>
            <w:proofErr w:type="gramStart"/>
            <w:r w:rsidRPr="00E3732D">
              <w:rPr>
                <w:rFonts w:ascii="思源黑体 CN Medium" w:eastAsia="思源黑体 CN Medium" w:hAnsi="思源黑体 CN Medium" w:cs="思源黑体 CN Medium" w:hint="eastAsia"/>
                <w:color w:val="000000" w:themeColor="text1"/>
                <w:szCs w:val="21"/>
              </w:rPr>
              <w:t>增删改查是</w:t>
            </w:r>
            <w:proofErr w:type="gramEnd"/>
            <w:r w:rsidRPr="00E3732D">
              <w:rPr>
                <w:rFonts w:ascii="思源黑体 CN Medium" w:eastAsia="思源黑体 CN Medium" w:hAnsi="思源黑体 CN Medium" w:cs="思源黑体 CN Medium" w:hint="eastAsia"/>
                <w:color w:val="000000" w:themeColor="text1"/>
                <w:szCs w:val="21"/>
              </w:rPr>
              <w:t>常态</w:t>
            </w:r>
          </w:p>
        </w:tc>
        <w:tc>
          <w:tcPr>
            <w:tcW w:w="2673" w:type="pct"/>
            <w:vAlign w:val="center"/>
            <w:hideMark/>
          </w:tcPr>
          <w:p w14:paraId="042DDE84" w14:textId="77777777" w:rsidR="00E3732D" w:rsidRPr="00E3732D" w:rsidRDefault="00E3732D" w:rsidP="00E3732D">
            <w:pPr>
              <w:widowControl/>
              <w:adjustRightInd w:val="0"/>
              <w:snapToGrid w:val="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相对稳定的（非易失的）：</w:t>
            </w:r>
          </w:p>
          <w:p w14:paraId="6EBE1F2E"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查询为主、基本无修改与删除</w:t>
            </w:r>
          </w:p>
        </w:tc>
      </w:tr>
      <w:tr w:rsidR="00B37B6C" w:rsidRPr="00E3732D" w14:paraId="2EB5D8A6" w14:textId="77777777" w:rsidTr="00B37B6C">
        <w:trPr>
          <w:trHeight w:val="20"/>
        </w:trPr>
        <w:tc>
          <w:tcPr>
            <w:tcW w:w="2327" w:type="pct"/>
            <w:vAlign w:val="center"/>
            <w:hideMark/>
          </w:tcPr>
          <w:p w14:paraId="529C9985"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解决当下应用问题</w:t>
            </w:r>
          </w:p>
        </w:tc>
        <w:tc>
          <w:tcPr>
            <w:tcW w:w="2673" w:type="pct"/>
            <w:vAlign w:val="center"/>
            <w:hideMark/>
          </w:tcPr>
          <w:p w14:paraId="5CBA6CAA" w14:textId="77777777" w:rsidR="00E3732D" w:rsidRPr="00E3732D" w:rsidRDefault="00E3732D" w:rsidP="00E3732D">
            <w:pPr>
              <w:widowControl/>
              <w:adjustRightInd w:val="0"/>
              <w:snapToGrid w:val="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反映历史变化（时变的）：</w:t>
            </w:r>
          </w:p>
          <w:p w14:paraId="76E79E6E"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各个阶段信息都有，并可预测未来趋势</w:t>
            </w:r>
          </w:p>
        </w:tc>
      </w:tr>
    </w:tbl>
    <w:p w14:paraId="1145275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5）数据挖掘：分类：</w:t>
      </w:r>
    </w:p>
    <w:p w14:paraId="250399B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关联分析：挖掘出隐藏在数据间的相互关系。</w:t>
      </w:r>
    </w:p>
    <w:p w14:paraId="162DACA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序列模式分析：侧重点是分析数据间的前后关系（因果关系）。</w:t>
      </w:r>
    </w:p>
    <w:p w14:paraId="7146011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分类分析：为每一个记录赋予一个标记再按标记分类。</w:t>
      </w:r>
    </w:p>
    <w:p w14:paraId="25A5FCC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聚类分析：分类分析法的逆过程。</w:t>
      </w:r>
    </w:p>
    <w:p w14:paraId="6BDEEAC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6）数据湖</w:t>
      </w:r>
    </w:p>
    <w:p w14:paraId="61E2C77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概念：</w:t>
      </w:r>
      <w:proofErr w:type="gramStart"/>
      <w:r w:rsidRPr="00E3732D">
        <w:rPr>
          <w:rFonts w:ascii="思源黑体 CN Medium" w:eastAsia="思源黑体 CN Medium" w:hAnsi="思源黑体 CN Medium" w:cs="思源黑体 CN Medium" w:hint="eastAsia"/>
          <w:color w:val="000000" w:themeColor="text1"/>
          <w:szCs w:val="21"/>
        </w:rPr>
        <w:t>数据湖</w:t>
      </w:r>
      <w:proofErr w:type="gramEnd"/>
      <w:r w:rsidRPr="00E3732D">
        <w:rPr>
          <w:rFonts w:ascii="思源黑体 CN Medium" w:eastAsia="思源黑体 CN Medium" w:hAnsi="思源黑体 CN Medium" w:cs="思源黑体 CN Medium" w:hint="eastAsia"/>
          <w:color w:val="000000" w:themeColor="text1"/>
          <w:szCs w:val="21"/>
        </w:rPr>
        <w:t>是一个存储企业的各种各样原始数据的大型仓库，其中的数据可供存取、处理、分析及传输。</w:t>
      </w:r>
    </w:p>
    <w:p w14:paraId="540BDA8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特点：</w:t>
      </w:r>
      <w:proofErr w:type="gramStart"/>
      <w:r w:rsidRPr="00E3732D">
        <w:rPr>
          <w:rFonts w:ascii="思源黑体 CN Medium" w:eastAsia="思源黑体 CN Medium" w:hAnsi="思源黑体 CN Medium" w:cs="思源黑体 CN Medium" w:hint="eastAsia"/>
          <w:color w:val="000000" w:themeColor="text1"/>
          <w:szCs w:val="21"/>
        </w:rPr>
        <w:t>数据湖</w:t>
      </w:r>
      <w:proofErr w:type="gramEnd"/>
      <w:r w:rsidRPr="00E3732D">
        <w:rPr>
          <w:rFonts w:ascii="思源黑体 CN Medium" w:eastAsia="思源黑体 CN Medium" w:hAnsi="思源黑体 CN Medium" w:cs="思源黑体 CN Medium" w:hint="eastAsia"/>
          <w:color w:val="000000" w:themeColor="text1"/>
          <w:szCs w:val="21"/>
        </w:rPr>
        <w:t>从企业的多个数据源获取原始数据，并且针对不同的目的，同一份原始数据还可能有多种满足特定内部模型格式的数据副本。因此，数据</w:t>
      </w:r>
      <w:r w:rsidRPr="00034B08">
        <w:rPr>
          <w:rFonts w:ascii="思源黑体 CN Medium" w:eastAsia="思源黑体 CN Medium" w:hAnsi="思源黑体 CN Medium" w:cs="思源黑体 CN Medium" w:hint="eastAsia"/>
          <w:color w:val="000000" w:themeColor="text1"/>
          <w:szCs w:val="21"/>
        </w:rPr>
        <w:t>湖</w:t>
      </w:r>
      <w:r w:rsidRPr="00E3732D">
        <w:rPr>
          <w:rFonts w:ascii="思源黑体 CN Medium" w:eastAsia="思源黑体 CN Medium" w:hAnsi="思源黑体 CN Medium" w:cs="思源黑体 CN Medium" w:hint="eastAsia"/>
          <w:color w:val="000000" w:themeColor="text1"/>
          <w:szCs w:val="21"/>
        </w:rPr>
        <w:t>中被处理的数据可能是任意类型的信息，从结构化数据到完全非结构化数据。</w:t>
      </w:r>
    </w:p>
    <w:p w14:paraId="65CC52C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区别：数据仓库仅支持分析处理，</w:t>
      </w:r>
      <w:proofErr w:type="gramStart"/>
      <w:r w:rsidRPr="00E3732D">
        <w:rPr>
          <w:rFonts w:ascii="思源黑体 CN Medium" w:eastAsia="思源黑体 CN Medium" w:hAnsi="思源黑体 CN Medium" w:cs="思源黑体 CN Medium" w:hint="eastAsia"/>
          <w:color w:val="000000" w:themeColor="text1"/>
          <w:szCs w:val="21"/>
        </w:rPr>
        <w:t>数据湖既</w:t>
      </w:r>
      <w:proofErr w:type="gramEnd"/>
      <w:r w:rsidRPr="00E3732D">
        <w:rPr>
          <w:rFonts w:ascii="思源黑体 CN Medium" w:eastAsia="思源黑体 CN Medium" w:hAnsi="思源黑体 CN Medium" w:cs="思源黑体 CN Medium" w:hint="eastAsia"/>
          <w:color w:val="000000" w:themeColor="text1"/>
          <w:szCs w:val="21"/>
        </w:rPr>
        <w:t>支持分析处理，也支持事务处理。</w:t>
      </w:r>
    </w:p>
    <w:p w14:paraId="6A8F6F6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4.9 企业应用集成</w:t>
      </w:r>
    </w:p>
    <w:p w14:paraId="1BB2CD7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4.9.1企业集成分类</w:t>
      </w:r>
    </w:p>
    <w:p w14:paraId="358032E8" w14:textId="260681A8" w:rsid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按集成点分：</w:t>
      </w:r>
    </w:p>
    <w:p w14:paraId="62A8C6F2" w14:textId="7FE5259A" w:rsidR="008F6CAD" w:rsidRDefault="008F6CA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14E0702C" w14:textId="013BF8C4" w:rsidR="008F6CAD" w:rsidRDefault="008F6CA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74C33431" w14:textId="7FB63675" w:rsidR="008F6CAD" w:rsidRDefault="008F6CA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0C541939" w14:textId="115856C8" w:rsidR="008F6CAD" w:rsidRDefault="008F6CA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0505FD8B" w14:textId="51DC6A87" w:rsidR="008F6CAD" w:rsidRDefault="008F6CA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0FEF9D41" w14:textId="767082C7" w:rsidR="008F6CAD" w:rsidRDefault="008F6CA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55560706" w14:textId="60585F66" w:rsidR="008F6CAD" w:rsidRDefault="008F6CA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3950AD50" w14:textId="6715A70F" w:rsidR="008F6CAD" w:rsidRDefault="008F6CA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44B6D1DA" w14:textId="77777777" w:rsidR="008F6CAD" w:rsidRPr="00E3732D" w:rsidRDefault="008F6CA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1"/>
        <w:gridCol w:w="1004"/>
        <w:gridCol w:w="3510"/>
        <w:gridCol w:w="2999"/>
      </w:tblGrid>
      <w:tr w:rsidR="00B37B6C" w:rsidRPr="00E3732D" w14:paraId="32901FCC" w14:textId="77777777" w:rsidTr="00B37B6C">
        <w:trPr>
          <w:trHeight w:val="20"/>
        </w:trPr>
        <w:tc>
          <w:tcPr>
            <w:tcW w:w="980" w:type="pct"/>
            <w:vAlign w:val="center"/>
            <w:hideMark/>
          </w:tcPr>
          <w:p w14:paraId="122DB35E"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p>
        </w:tc>
        <w:tc>
          <w:tcPr>
            <w:tcW w:w="537" w:type="pct"/>
            <w:vAlign w:val="center"/>
            <w:hideMark/>
          </w:tcPr>
          <w:p w14:paraId="7E46E2C1"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集成点</w:t>
            </w:r>
          </w:p>
        </w:tc>
        <w:tc>
          <w:tcPr>
            <w:tcW w:w="1878" w:type="pct"/>
            <w:vAlign w:val="center"/>
            <w:hideMark/>
          </w:tcPr>
          <w:p w14:paraId="0075FC81"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效果</w:t>
            </w:r>
          </w:p>
        </w:tc>
        <w:tc>
          <w:tcPr>
            <w:tcW w:w="1605" w:type="pct"/>
            <w:vAlign w:val="center"/>
            <w:hideMark/>
          </w:tcPr>
          <w:p w14:paraId="4964940A"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解题关键点</w:t>
            </w:r>
          </w:p>
        </w:tc>
      </w:tr>
      <w:tr w:rsidR="00B37B6C" w:rsidRPr="00E3732D" w14:paraId="1C567AB0" w14:textId="77777777" w:rsidTr="00B37B6C">
        <w:trPr>
          <w:trHeight w:val="20"/>
        </w:trPr>
        <w:tc>
          <w:tcPr>
            <w:tcW w:w="980" w:type="pct"/>
            <w:vAlign w:val="center"/>
            <w:hideMark/>
          </w:tcPr>
          <w:p w14:paraId="5E20A415"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界面集成</w:t>
            </w:r>
          </w:p>
        </w:tc>
        <w:tc>
          <w:tcPr>
            <w:tcW w:w="537" w:type="pct"/>
            <w:vAlign w:val="center"/>
            <w:hideMark/>
          </w:tcPr>
          <w:p w14:paraId="2543A4B4"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界面</w:t>
            </w:r>
          </w:p>
        </w:tc>
        <w:tc>
          <w:tcPr>
            <w:tcW w:w="1878" w:type="pct"/>
            <w:vAlign w:val="center"/>
            <w:hideMark/>
          </w:tcPr>
          <w:p w14:paraId="2F125686"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统一入口，产生“整体”感觉</w:t>
            </w:r>
          </w:p>
        </w:tc>
        <w:tc>
          <w:tcPr>
            <w:tcW w:w="1605" w:type="pct"/>
            <w:vAlign w:val="center"/>
            <w:hideMark/>
          </w:tcPr>
          <w:p w14:paraId="6D8E10F1"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“整体”感觉</w:t>
            </w:r>
          </w:p>
          <w:p w14:paraId="7E2CEB94"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最小代价实现一体化操作</w:t>
            </w:r>
          </w:p>
        </w:tc>
      </w:tr>
      <w:tr w:rsidR="00B37B6C" w:rsidRPr="00E3732D" w14:paraId="76BBA8CB" w14:textId="77777777" w:rsidTr="00B37B6C">
        <w:trPr>
          <w:trHeight w:val="20"/>
        </w:trPr>
        <w:tc>
          <w:tcPr>
            <w:tcW w:w="980" w:type="pct"/>
            <w:vAlign w:val="center"/>
            <w:hideMark/>
          </w:tcPr>
          <w:p w14:paraId="3CAD7766"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数据集成</w:t>
            </w:r>
          </w:p>
        </w:tc>
        <w:tc>
          <w:tcPr>
            <w:tcW w:w="537" w:type="pct"/>
            <w:vAlign w:val="center"/>
            <w:hideMark/>
          </w:tcPr>
          <w:p w14:paraId="65CA4624"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数据</w:t>
            </w:r>
          </w:p>
        </w:tc>
        <w:tc>
          <w:tcPr>
            <w:tcW w:w="1878" w:type="pct"/>
            <w:vAlign w:val="center"/>
            <w:hideMark/>
          </w:tcPr>
          <w:p w14:paraId="1BF1B4DD"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不同来源的数据逻辑或物理上“集中”</w:t>
            </w:r>
          </w:p>
        </w:tc>
        <w:tc>
          <w:tcPr>
            <w:tcW w:w="1605" w:type="pct"/>
            <w:vAlign w:val="center"/>
            <w:hideMark/>
          </w:tcPr>
          <w:p w14:paraId="22B43756"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其他集成方法的基础</w:t>
            </w:r>
          </w:p>
        </w:tc>
      </w:tr>
      <w:tr w:rsidR="00B37B6C" w:rsidRPr="00E3732D" w14:paraId="6CB61BEF" w14:textId="77777777" w:rsidTr="00B37B6C">
        <w:trPr>
          <w:trHeight w:val="20"/>
        </w:trPr>
        <w:tc>
          <w:tcPr>
            <w:tcW w:w="980" w:type="pct"/>
            <w:vAlign w:val="center"/>
            <w:hideMark/>
          </w:tcPr>
          <w:p w14:paraId="184769B0"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控制集成</w:t>
            </w:r>
          </w:p>
        </w:tc>
        <w:tc>
          <w:tcPr>
            <w:tcW w:w="537" w:type="pct"/>
            <w:vAlign w:val="center"/>
            <w:hideMark/>
          </w:tcPr>
          <w:p w14:paraId="06AE34D2"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应用逻辑</w:t>
            </w:r>
          </w:p>
        </w:tc>
        <w:tc>
          <w:tcPr>
            <w:tcW w:w="1878" w:type="pct"/>
            <w:vAlign w:val="center"/>
            <w:hideMark/>
          </w:tcPr>
          <w:p w14:paraId="642D1263"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调用其他系统已有方法，达到集成效果</w:t>
            </w:r>
          </w:p>
        </w:tc>
        <w:tc>
          <w:tcPr>
            <w:tcW w:w="1605" w:type="pct"/>
            <w:vAlign w:val="center"/>
            <w:hideMark/>
          </w:tcPr>
          <w:p w14:paraId="30273F5A"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p>
        </w:tc>
      </w:tr>
      <w:tr w:rsidR="00B37B6C" w:rsidRPr="00E3732D" w14:paraId="05F0E900" w14:textId="77777777" w:rsidTr="00B37B6C">
        <w:trPr>
          <w:trHeight w:val="20"/>
        </w:trPr>
        <w:tc>
          <w:tcPr>
            <w:tcW w:w="980" w:type="pct"/>
            <w:vAlign w:val="center"/>
            <w:hideMark/>
          </w:tcPr>
          <w:p w14:paraId="215AA187"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业务流程集成（过程集成）</w:t>
            </w:r>
          </w:p>
        </w:tc>
        <w:tc>
          <w:tcPr>
            <w:tcW w:w="537" w:type="pct"/>
            <w:vAlign w:val="center"/>
            <w:hideMark/>
          </w:tcPr>
          <w:p w14:paraId="2CF37BB4"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应用逻辑</w:t>
            </w:r>
          </w:p>
        </w:tc>
        <w:tc>
          <w:tcPr>
            <w:tcW w:w="1878" w:type="pct"/>
            <w:vAlign w:val="center"/>
            <w:hideMark/>
          </w:tcPr>
          <w:p w14:paraId="13DD830F"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跨企业，或优化流程而非直接调用</w:t>
            </w:r>
          </w:p>
        </w:tc>
        <w:tc>
          <w:tcPr>
            <w:tcW w:w="1605" w:type="pct"/>
            <w:vAlign w:val="center"/>
            <w:hideMark/>
          </w:tcPr>
          <w:p w14:paraId="33F981AF"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企业之间的信息共享能力</w:t>
            </w:r>
          </w:p>
        </w:tc>
      </w:tr>
      <w:tr w:rsidR="00B37B6C" w:rsidRPr="00E3732D" w14:paraId="20787F67" w14:textId="77777777" w:rsidTr="00B37B6C">
        <w:trPr>
          <w:trHeight w:val="20"/>
        </w:trPr>
        <w:tc>
          <w:tcPr>
            <w:tcW w:w="980" w:type="pct"/>
            <w:vAlign w:val="center"/>
            <w:hideMark/>
          </w:tcPr>
          <w:p w14:paraId="062750FD"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门户集成</w:t>
            </w:r>
          </w:p>
        </w:tc>
        <w:tc>
          <w:tcPr>
            <w:tcW w:w="537" w:type="pct"/>
            <w:vAlign w:val="center"/>
            <w:hideMark/>
          </w:tcPr>
          <w:p w14:paraId="2D5A9EED"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p>
        </w:tc>
        <w:tc>
          <w:tcPr>
            <w:tcW w:w="1878" w:type="pct"/>
            <w:vAlign w:val="center"/>
            <w:hideMark/>
          </w:tcPr>
          <w:p w14:paraId="088FB99A"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将内部系统对接到互联网上</w:t>
            </w:r>
          </w:p>
        </w:tc>
        <w:tc>
          <w:tcPr>
            <w:tcW w:w="1605" w:type="pct"/>
            <w:vAlign w:val="center"/>
            <w:hideMark/>
          </w:tcPr>
          <w:p w14:paraId="0CCFF1B6"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发布到互联网上</w:t>
            </w:r>
          </w:p>
        </w:tc>
      </w:tr>
    </w:tbl>
    <w:p w14:paraId="58D4BCB6" w14:textId="153E2B30" w:rsidR="00E3732D" w:rsidRPr="00E3732D" w:rsidRDefault="00E3732D" w:rsidP="008F6CA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按传输方式分：</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6"/>
        <w:gridCol w:w="7468"/>
      </w:tblGrid>
      <w:tr w:rsidR="00B37B6C" w:rsidRPr="00E3732D" w14:paraId="5CBF18C7" w14:textId="77777777" w:rsidTr="00B37B6C">
        <w:trPr>
          <w:trHeight w:val="57"/>
        </w:trPr>
        <w:tc>
          <w:tcPr>
            <w:tcW w:w="1004" w:type="pct"/>
            <w:hideMark/>
          </w:tcPr>
          <w:p w14:paraId="7458891A"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p>
        </w:tc>
        <w:tc>
          <w:tcPr>
            <w:tcW w:w="3996" w:type="pct"/>
            <w:hideMark/>
          </w:tcPr>
          <w:p w14:paraId="0390955F"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特点</w:t>
            </w:r>
          </w:p>
        </w:tc>
      </w:tr>
      <w:tr w:rsidR="00B37B6C" w:rsidRPr="00E3732D" w14:paraId="1EB5CDA2" w14:textId="77777777" w:rsidTr="00B37B6C">
        <w:trPr>
          <w:trHeight w:val="57"/>
        </w:trPr>
        <w:tc>
          <w:tcPr>
            <w:tcW w:w="1004" w:type="pct"/>
            <w:hideMark/>
          </w:tcPr>
          <w:p w14:paraId="2A267E22"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消息集成</w:t>
            </w:r>
          </w:p>
        </w:tc>
        <w:tc>
          <w:tcPr>
            <w:tcW w:w="3996" w:type="pct"/>
            <w:hideMark/>
          </w:tcPr>
          <w:p w14:paraId="21C1B126"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数据量小</w:t>
            </w:r>
            <w:r w:rsidRPr="00E3732D">
              <w:rPr>
                <w:rFonts w:ascii="思源黑体 CN Medium" w:eastAsia="思源黑体 CN Medium" w:hAnsi="思源黑体 CN Medium" w:cs="思源黑体 CN Medium" w:hint="eastAsia"/>
                <w:color w:val="000000" w:themeColor="text1"/>
                <w:szCs w:val="21"/>
              </w:rPr>
              <w:t>，交互频繁，立即地，</w:t>
            </w:r>
            <w:r w:rsidRPr="00E3732D">
              <w:rPr>
                <w:rFonts w:ascii="思源黑体 CN Medium" w:eastAsia="思源黑体 CN Medium" w:hAnsi="思源黑体 CN Medium" w:cs="思源黑体 CN Medium" w:hint="eastAsia"/>
                <w:b/>
                <w:color w:val="000000" w:themeColor="text1"/>
                <w:szCs w:val="21"/>
              </w:rPr>
              <w:t>异步</w:t>
            </w:r>
          </w:p>
        </w:tc>
      </w:tr>
      <w:tr w:rsidR="00B37B6C" w:rsidRPr="00E3732D" w14:paraId="68285104" w14:textId="77777777" w:rsidTr="00B37B6C">
        <w:trPr>
          <w:trHeight w:val="57"/>
        </w:trPr>
        <w:tc>
          <w:tcPr>
            <w:tcW w:w="1004" w:type="pct"/>
            <w:hideMark/>
          </w:tcPr>
          <w:p w14:paraId="3F9E76A0"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共享数据库</w:t>
            </w:r>
          </w:p>
        </w:tc>
        <w:tc>
          <w:tcPr>
            <w:tcW w:w="3996" w:type="pct"/>
            <w:hideMark/>
          </w:tcPr>
          <w:p w14:paraId="3D39A97F"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交互频繁，立即地，</w:t>
            </w:r>
            <w:r w:rsidRPr="00E3732D">
              <w:rPr>
                <w:rFonts w:ascii="思源黑体 CN Medium" w:eastAsia="思源黑体 CN Medium" w:hAnsi="思源黑体 CN Medium" w:cs="思源黑体 CN Medium" w:hint="eastAsia"/>
                <w:b/>
                <w:color w:val="000000" w:themeColor="text1"/>
                <w:szCs w:val="21"/>
              </w:rPr>
              <w:t>同步</w:t>
            </w:r>
          </w:p>
        </w:tc>
      </w:tr>
      <w:tr w:rsidR="00B37B6C" w:rsidRPr="00E3732D" w14:paraId="4869E9BA" w14:textId="77777777" w:rsidTr="00B37B6C">
        <w:trPr>
          <w:trHeight w:val="57"/>
        </w:trPr>
        <w:tc>
          <w:tcPr>
            <w:tcW w:w="1004" w:type="pct"/>
            <w:hideMark/>
          </w:tcPr>
          <w:p w14:paraId="6DB8E529"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文件传输</w:t>
            </w:r>
          </w:p>
        </w:tc>
        <w:tc>
          <w:tcPr>
            <w:tcW w:w="3996" w:type="pct"/>
            <w:hideMark/>
          </w:tcPr>
          <w:p w14:paraId="693C4682"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数据量大</w:t>
            </w:r>
            <w:r w:rsidRPr="00E3732D">
              <w:rPr>
                <w:rFonts w:ascii="思源黑体 CN Medium" w:eastAsia="思源黑体 CN Medium" w:hAnsi="思源黑体 CN Medium" w:cs="思源黑体 CN Medium" w:hint="eastAsia"/>
                <w:color w:val="000000" w:themeColor="text1"/>
                <w:szCs w:val="21"/>
              </w:rPr>
              <w:t>，交互频度小，即时性要求低（月末，年末）</w:t>
            </w:r>
          </w:p>
        </w:tc>
      </w:tr>
    </w:tbl>
    <w:p w14:paraId="2238721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4.9.2 企业门户</w:t>
      </w:r>
    </w:p>
    <w:p w14:paraId="6A7EB1C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企业信息门户（</w:t>
      </w:r>
      <w:r w:rsidRPr="00E3732D">
        <w:rPr>
          <w:rFonts w:ascii="思源黑体 CN Medium" w:eastAsia="思源黑体 CN Medium" w:hAnsi="思源黑体 CN Medium" w:cs="思源黑体 CN Medium"/>
          <w:color w:val="000000" w:themeColor="text1"/>
          <w:szCs w:val="21"/>
        </w:rPr>
        <w:t>EIP，Enterprise Information Portal）：使员工/合作伙伴/客户/供应商都能够访问企业内部网络和因特网存储的各种自己所需的信息。【统一访问入口】</w:t>
      </w:r>
    </w:p>
    <w:p w14:paraId="1977FB9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企业知识门户</w:t>
      </w:r>
      <w:r w:rsidRPr="00034B08">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EKP</w:t>
      </w:r>
      <w:r w:rsidRPr="00034B08">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Enterprise Knowledge Portal</w:t>
      </w:r>
      <w:r w:rsidRPr="00034B08">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：企业网站的基础上增加知识性内容。【企业知识库】</w:t>
      </w:r>
    </w:p>
    <w:p w14:paraId="2AFA80F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企业应用门户（</w:t>
      </w:r>
      <w:r w:rsidRPr="00E3732D">
        <w:rPr>
          <w:rFonts w:ascii="思源黑体 CN Medium" w:eastAsia="思源黑体 CN Medium" w:hAnsi="思源黑体 CN Medium" w:cs="思源黑体 CN Medium"/>
          <w:color w:val="000000" w:themeColor="text1"/>
          <w:szCs w:val="21"/>
        </w:rPr>
        <w:t>EAP，Enterprise Application Portal</w:t>
      </w:r>
      <w:r w:rsidRPr="00034B08">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：以商业流程和企业应用为核心</w:t>
      </w:r>
      <w:r w:rsidRPr="00034B08">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把商业流程中功能不同的应用模块通过门户技术集成在一起。【企业信息系统的网上集成界面】</w:t>
      </w:r>
    </w:p>
    <w:p w14:paraId="6732E37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垂直门户：为某一特定的行业服务的</w:t>
      </w:r>
      <w:r w:rsidRPr="00034B08">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传送的信息只属于人们感兴趣的领域。</w:t>
      </w:r>
    </w:p>
    <w:p w14:paraId="264D349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第二章</w:t>
      </w:r>
      <w:r w:rsidRPr="00E3732D">
        <w:rPr>
          <w:rFonts w:ascii="思源黑体 CN Medium" w:eastAsia="思源黑体 CN Medium" w:hAnsi="思源黑体 CN Medium" w:cs="思源黑体 CN Medium"/>
          <w:color w:val="000000" w:themeColor="text1"/>
          <w:szCs w:val="21"/>
        </w:rPr>
        <w:t xml:space="preserve"> 软件工程</w:t>
      </w:r>
    </w:p>
    <w:p w14:paraId="7AE7F91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1 软件过程模型</w:t>
      </w:r>
      <w:r w:rsidRPr="00034B08">
        <w:rPr>
          <w:rFonts w:ascii="思源黑体 CN Medium" w:eastAsia="思源黑体 CN Medium" w:hAnsi="思源黑体 CN Medium" w:cs="思源黑体 CN Medium"/>
          <w:color w:val="000000" w:themeColor="text1"/>
          <w:szCs w:val="21"/>
        </w:rPr>
        <w:t>（</w:t>
      </w:r>
      <w:r w:rsidRPr="00E3732D">
        <w:rPr>
          <w:rFonts w:ascii="Segoe UI Emoji" w:eastAsia="思源黑体 CN Medium" w:hAnsi="Segoe UI Emoji" w:cs="Segoe UI Emoji"/>
          <w:color w:val="000000" w:themeColor="text1"/>
          <w:szCs w:val="21"/>
        </w:rPr>
        <w:t>⭐⭐⭐⭐</w:t>
      </w:r>
      <w:r w:rsidRPr="00034B08">
        <w:rPr>
          <w:rFonts w:ascii="思源黑体 CN Medium" w:eastAsia="思源黑体 CN Medium" w:hAnsi="思源黑体 CN Medium" w:cs="思源黑体 CN Medium"/>
          <w:color w:val="000000" w:themeColor="text1"/>
          <w:szCs w:val="21"/>
        </w:rPr>
        <w:t>）</w:t>
      </w:r>
    </w:p>
    <w:p w14:paraId="304CF9C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1）原型模型</w:t>
      </w:r>
    </w:p>
    <w:p w14:paraId="1417D15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典型的原型开发方法模型。适用于需求不明确的场景，可以帮助用户明确需求。可以分为【抛弃型原型】与【演化型原型】</w:t>
      </w:r>
    </w:p>
    <w:p w14:paraId="70C7B6D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原型模型两个阶段：</w:t>
      </w:r>
    </w:p>
    <w:p w14:paraId="38BE896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1、原型开发阶段；</w:t>
      </w:r>
    </w:p>
    <w:p w14:paraId="00AA4E4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2、目标软件开发阶段。</w:t>
      </w:r>
    </w:p>
    <w:p w14:paraId="20889D3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2）瀑布模型</w:t>
      </w:r>
    </w:p>
    <w:p w14:paraId="3403B75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瀑布模型是将软件生存周期中的各个活动规定为依线性顺序连接的若干阶段的模型，包括需求分析、设计、编码、运行与维护。</w:t>
      </w:r>
    </w:p>
    <w:p w14:paraId="0D9CAB8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lastRenderedPageBreak/>
        <w:t>瀑布模型的特点是严格区分阶段，每个阶段因果关系紧密相连，只适合需求明确的项目。</w:t>
      </w:r>
    </w:p>
    <w:p w14:paraId="4E6E31D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缺点：软件需求完整性、正确性难确定；</w:t>
      </w:r>
    </w:p>
    <w:p w14:paraId="747B506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严格串行化，很长时间才能看到结果；</w:t>
      </w:r>
    </w:p>
    <w:p w14:paraId="39C927A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瀑布模型要求每个阶段一次性完全解决该阶段工作，这不现实。</w:t>
      </w:r>
    </w:p>
    <w:p w14:paraId="7504468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3）增量模型</w:t>
      </w:r>
    </w:p>
    <w:p w14:paraId="4011AC3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融合了瀑布模型的基本成分和原型实现的迭代特征，可以有多个可用版本的发布，核心功能往往最先完成，在此基础上，每轮迭代会有新的增量发布，核心功能可以得到充分测试。强调每一个增量均发布一个可操作的产品。</w:t>
      </w:r>
    </w:p>
    <w:p w14:paraId="01087C7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4）螺旋模型</w:t>
      </w:r>
    </w:p>
    <w:p w14:paraId="3D9AD95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以快速原型为基础</w:t>
      </w:r>
      <w:r w:rsidRPr="00E3732D">
        <w:rPr>
          <w:rFonts w:ascii="思源黑体 CN Medium" w:eastAsia="思源黑体 CN Medium" w:hAnsi="思源黑体 CN Medium" w:cs="思源黑体 CN Medium"/>
          <w:color w:val="000000" w:themeColor="text1"/>
          <w:szCs w:val="21"/>
        </w:rPr>
        <w:t>+瀑布模型，典型特点是引入了风险分析。它是由制定计划、风险分析、实施工程、客户评估这一循环组成的，它最初从概念项目开始第一个螺旋。</w:t>
      </w:r>
    </w:p>
    <w:p w14:paraId="788F98D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5）V模型</w:t>
      </w:r>
    </w:p>
    <w:p w14:paraId="37E87AE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强调测试贯穿项目始终，而不是集中在测试阶段。是一种测试的开发模型。</w:t>
      </w:r>
    </w:p>
    <w:p w14:paraId="6CBFCC4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6）喷泉模型</w:t>
      </w:r>
    </w:p>
    <w:p w14:paraId="150DA4C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典型的面向对象的模型。特点是迭代、无间隙。会将软件开发划分为多个阶段，但各个阶段无明显界限，并且可以迭代交叉。</w:t>
      </w:r>
    </w:p>
    <w:p w14:paraId="4776407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7）快速应用开发RAD</w:t>
      </w:r>
    </w:p>
    <w:p w14:paraId="1E94634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概念：</w:t>
      </w:r>
      <w:r w:rsidRPr="00E3732D">
        <w:rPr>
          <w:rFonts w:ascii="思源黑体 CN Medium" w:eastAsia="思源黑体 CN Medium" w:hAnsi="思源黑体 CN Medium" w:cs="思源黑体 CN Medium"/>
          <w:color w:val="000000" w:themeColor="text1"/>
          <w:szCs w:val="21"/>
        </w:rPr>
        <w:t>RAD是瀑布模型的一个高速变种，适用比传统生命周期快得多的开发方法，它强调极短的开发周期，通常适用基于构件的开发方法获得快速开发。</w:t>
      </w:r>
    </w:p>
    <w:p w14:paraId="3DB1AEA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过程：业务建模→数据建模→过程建模→应用生成→测试与交付</w:t>
      </w:r>
    </w:p>
    <w:p w14:paraId="6485186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适用性：</w:t>
      </w:r>
      <w:r w:rsidRPr="00E3732D">
        <w:rPr>
          <w:rFonts w:ascii="思源黑体 CN Medium" w:eastAsia="思源黑体 CN Medium" w:hAnsi="思源黑体 CN Medium" w:cs="思源黑体 CN Medium"/>
          <w:color w:val="000000" w:themeColor="text1"/>
          <w:szCs w:val="21"/>
        </w:rPr>
        <w:t>RAD对模块化要求比较高，如果某项功能不能被模块化，则其构件就会出问题；如果高性能是一个指标，且必须通过调整结构使其适应系统构件才能获得，则RAD也有可能不能奏效；RAD要求开发者和客户必须在很短的时间完成一系列的需求分析，任何一方配合不当都会导致失败；RAD只能用于管理信息系统的开发，不适合技术风险很高的情况。</w:t>
      </w:r>
    </w:p>
    <w:p w14:paraId="6106E17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8）构件组装模型</w:t>
      </w:r>
    </w:p>
    <w:p w14:paraId="60038FB4" w14:textId="77777777" w:rsidR="00E3732D" w:rsidRPr="00E3732D" w:rsidRDefault="00E3732D" w:rsidP="00E3732D">
      <w:pPr>
        <w:keepLines/>
        <w:widowControl/>
        <w:topLinePunct/>
        <w:autoSpaceDN w:val="0"/>
        <w:adjustRightInd w:val="0"/>
        <w:snapToGrid w:val="0"/>
        <w:ind w:firstLineChars="200" w:firstLine="42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Times New Roman"/>
          <w:color w:val="000000" w:themeColor="text1"/>
        </w:rPr>
        <w:object w:dxaOrig="12660" w:dyaOrig="7575" w14:anchorId="4717BB08">
          <v:shape id="_x0000_i1035" type="#_x0000_t75" style="width:321pt;height:192pt" o:ole="">
            <v:imagedata r:id="rId12" o:title=""/>
          </v:shape>
          <o:OLEObject Type="Embed" ProgID="Visio.Drawing.15" ShapeID="_x0000_i1035" DrawAspect="Content" ObjectID="_1750505014" r:id="rId41"/>
        </w:object>
      </w:r>
    </w:p>
    <w:p w14:paraId="03ACDC9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【优点】易扩展、易重用、降低成本、安排任务更灵活。</w:t>
      </w:r>
    </w:p>
    <w:p w14:paraId="1996309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【缺点】构件设计要求经验丰富的架构师、设计不好的构件难重用、强调重用可能牺牲其它指标（如性能）、第三方构件质量难控制。</w:t>
      </w:r>
    </w:p>
    <w:p w14:paraId="31D2039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9）统一过程（在软考中UP、RUP都指统一过程）</w:t>
      </w:r>
    </w:p>
    <w:p w14:paraId="60E18F2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典型特点是用例驱动、以架构为中心、迭代和增量。</w:t>
      </w:r>
    </w:p>
    <w:p w14:paraId="483E95D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统一过程把一个项目分为四个不同的阶段：</w:t>
      </w:r>
    </w:p>
    <w:p w14:paraId="2406AFB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构思阶段（初始</w:t>
      </w:r>
      <w:r w:rsidRPr="00E3732D">
        <w:rPr>
          <w:rFonts w:ascii="思源黑体 CN Medium" w:eastAsia="思源黑体 CN Medium" w:hAnsi="思源黑体 CN Medium" w:cs="思源黑体 CN Medium"/>
          <w:color w:val="000000" w:themeColor="text1"/>
          <w:szCs w:val="21"/>
        </w:rPr>
        <w:t>/初启阶段）：定义最终产品视图和业务模型、确定系统范围。</w:t>
      </w:r>
    </w:p>
    <w:p w14:paraId="2F91020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细化阶段（精化阶段）：设计及确定系统架构、制定工作计划及资源要求。</w:t>
      </w:r>
    </w:p>
    <w:p w14:paraId="6907F05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构造阶段：开发剩余构件和应用程序功能，把这些构件集成为产品，并进行详细测试。</w:t>
      </w:r>
    </w:p>
    <w:p w14:paraId="709BB74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移交阶段：确保软件对最终用户是可用的，进行β测试，制作产品发布版本。</w:t>
      </w:r>
    </w:p>
    <w:p w14:paraId="20D32D2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9个核心工作流：业务建模、需求、分析与设计、实现、测试、部署、配置与变更管理、项目管理、环境。</w:t>
      </w:r>
    </w:p>
    <w:p w14:paraId="607835D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10）敏捷开发</w:t>
      </w:r>
    </w:p>
    <w:p w14:paraId="7EB7536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敏捷开发是一种以人为核心、迭代、循序渐进的开发方法，</w:t>
      </w:r>
      <w:r w:rsidRPr="00034B08">
        <w:rPr>
          <w:rFonts w:ascii="思源黑体 CN Medium" w:eastAsia="思源黑体 CN Medium" w:hAnsi="思源黑体 CN Medium" w:cs="思源黑体 CN Medium" w:hint="eastAsia"/>
          <w:color w:val="000000" w:themeColor="text1"/>
          <w:szCs w:val="21"/>
        </w:rPr>
        <w:t>适用</w:t>
      </w:r>
      <w:r w:rsidRPr="00E3732D">
        <w:rPr>
          <w:rFonts w:ascii="思源黑体 CN Medium" w:eastAsia="思源黑体 CN Medium" w:hAnsi="思源黑体 CN Medium" w:cs="思源黑体 CN Medium" w:hint="eastAsia"/>
          <w:color w:val="000000" w:themeColor="text1"/>
          <w:szCs w:val="21"/>
        </w:rPr>
        <w:t>于小团队和小项目，具有小步快跑的思想。常见的敏捷开发方法有极限编程法、水晶法、并列争球法和自适应软件开发方法。</w:t>
      </w:r>
    </w:p>
    <w:p w14:paraId="5A0844E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极限编程（</w:t>
      </w:r>
      <w:r w:rsidRPr="00E3732D">
        <w:rPr>
          <w:rFonts w:ascii="思源黑体 CN Medium" w:eastAsia="思源黑体 CN Medium" w:hAnsi="思源黑体 CN Medium" w:cs="思源黑体 CN Medium"/>
          <w:color w:val="000000" w:themeColor="text1"/>
          <w:szCs w:val="21"/>
        </w:rPr>
        <w:t>XP） ：一些对费用控制严格的公司中的使用，非常有效，近螺旋式的开发方法。四大价值观（沟通【加强面对面沟通】、简单【不过度设计】、反馈【及时反馈】、勇气【接受变更的勇气】</w:t>
      </w:r>
      <w:r w:rsidRPr="00034B08">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w:t>
      </w:r>
      <w:r w:rsidRPr="00034B08">
        <w:rPr>
          <w:rFonts w:ascii="思源黑体 CN Medium" w:eastAsia="思源黑体 CN Medium" w:hAnsi="思源黑体 CN Medium" w:cs="思源黑体 CN Medium"/>
          <w:color w:val="000000" w:themeColor="text1"/>
          <w:szCs w:val="21"/>
        </w:rPr>
        <w:t>十二大</w:t>
      </w:r>
      <w:r w:rsidRPr="00E3732D">
        <w:rPr>
          <w:rFonts w:ascii="思源黑体 CN Medium" w:eastAsia="思源黑体 CN Medium" w:hAnsi="思源黑体 CN Medium" w:cs="思源黑体 CN Medium"/>
          <w:color w:val="000000" w:themeColor="text1"/>
          <w:szCs w:val="21"/>
        </w:rPr>
        <w:t>最佳实践</w:t>
      </w:r>
      <w:r w:rsidRPr="00034B08">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简单设计、测试驱动、代码重构、结对编程、持续集成、现场客户、发行版本小型化、系统隐喻、代码集体所有制、规划策略、规范代码、40小时工作机制）。</w:t>
      </w:r>
    </w:p>
    <w:p w14:paraId="0A4836B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水晶方法：提倡“机动性”的方法，拥有对不同类型项目非常有效的敏捷过程。</w:t>
      </w:r>
    </w:p>
    <w:p w14:paraId="0F67304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开放式源码：程序开发人员在地域上分布很广【其他方法强调集中办公】。</w:t>
      </w:r>
    </w:p>
    <w:p w14:paraId="04B3863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SCRUM：明确定义了可重复的方法过程。</w:t>
      </w:r>
    </w:p>
    <w:p w14:paraId="763163F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特征驱动开发方法（</w:t>
      </w:r>
      <w:r w:rsidRPr="00E3732D">
        <w:rPr>
          <w:rFonts w:ascii="思源黑体 CN Medium" w:eastAsia="思源黑体 CN Medium" w:hAnsi="思源黑体 CN Medium" w:cs="思源黑体 CN Medium"/>
          <w:color w:val="000000" w:themeColor="text1"/>
          <w:szCs w:val="21"/>
        </w:rPr>
        <w:t>FDD）：认为有效的软件开发需要3要素【人、过程、技术】。定义了6种关键的项目角色：项目经理、首席架构设计师、开发经理、主程序员、程序员和领域专家。</w:t>
      </w:r>
    </w:p>
    <w:p w14:paraId="5FD5E9F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lastRenderedPageBreak/>
        <w:t>ASD方法：其核心是三个非线性的、重叠的开发阶段：猜测、合作与学习。</w:t>
      </w:r>
    </w:p>
    <w:p w14:paraId="2C7D180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动态系统开发方法</w:t>
      </w:r>
      <w:r w:rsidRPr="00034B08">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DSDM</w:t>
      </w:r>
      <w:r w:rsidRPr="00034B08">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：倡导以业务为核心。</w:t>
      </w:r>
    </w:p>
    <w:p w14:paraId="560F649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敏捷宣言：</w:t>
      </w:r>
    </w:p>
    <w:p w14:paraId="2793AAF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个体和交互胜过过程和工具；</w:t>
      </w:r>
    </w:p>
    <w:p w14:paraId="6713581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可工作的软件胜过大量的文档；</w:t>
      </w:r>
    </w:p>
    <w:p w14:paraId="6C28572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客户合作胜过合同谈判；</w:t>
      </w:r>
    </w:p>
    <w:p w14:paraId="62A5693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响应变化胜过遵循计划。</w:t>
      </w:r>
    </w:p>
    <w:p w14:paraId="7EC20CD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2 基于构件的软件工程</w:t>
      </w:r>
      <w:r w:rsidRPr="00034B08">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CBSE</w:t>
      </w:r>
      <w:r w:rsidRPr="00034B08">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w:t>
      </w:r>
      <w:r w:rsidRPr="00E3732D">
        <w:rPr>
          <w:rFonts w:ascii="Segoe UI Emoji" w:eastAsia="思源黑体 CN Medium" w:hAnsi="Segoe UI Emoji" w:cs="Segoe UI Emoji"/>
          <w:color w:val="000000" w:themeColor="text1"/>
          <w:szCs w:val="21"/>
        </w:rPr>
        <w:t>⭐⭐</w:t>
      </w:r>
      <w:r w:rsidRPr="00E3732D">
        <w:rPr>
          <w:rFonts w:ascii="思源黑体 CN Medium" w:eastAsia="思源黑体 CN Medium" w:hAnsi="思源黑体 CN Medium" w:cs="思源黑体 CN Medium"/>
          <w:color w:val="000000" w:themeColor="text1"/>
          <w:szCs w:val="21"/>
        </w:rPr>
        <w:t>）</w:t>
      </w:r>
    </w:p>
    <w:p w14:paraId="757468B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CBSE体现了“购买而不是重新构造”的哲学。</w:t>
      </w:r>
    </w:p>
    <w:p w14:paraId="0DE29DE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CBSE的构件应该具备的特征：</w:t>
      </w:r>
    </w:p>
    <w:p w14:paraId="49CFB9B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1、可组装性：所有外部交互必须通过公开定义的接口进行。</w:t>
      </w:r>
    </w:p>
    <w:p w14:paraId="4115BBA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2、可部署性：构件总是二进制形式的，能作为一个独立实体在平台上运行。</w:t>
      </w:r>
    </w:p>
    <w:p w14:paraId="79CC419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3、文档化：用户根据文档来判断构件是否满足需求。</w:t>
      </w:r>
    </w:p>
    <w:p w14:paraId="2BFD34D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4、独立性：可以在无其他特殊构件的情况下进行组装和部署。</w:t>
      </w:r>
    </w:p>
    <w:p w14:paraId="2BE1070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5、标准化：符合某种标准化的构件模型。</w:t>
      </w:r>
    </w:p>
    <w:p w14:paraId="72D7791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【构件的组装】：</w:t>
      </w:r>
    </w:p>
    <w:p w14:paraId="4F4DA0F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1、顺序组装：按顺序调用已经存在的构件，可以用两个已经存在的构件来创造一个新的构件。</w:t>
      </w:r>
    </w:p>
    <w:p w14:paraId="702487A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2、层次组装：被调用构件的“提供”接口必须和调用构件的“请求”接口兼容。</w:t>
      </w:r>
    </w:p>
    <w:p w14:paraId="4474274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3、叠加组装：多个构件合并形成新构件，新构件</w:t>
      </w:r>
      <w:proofErr w:type="gramStart"/>
      <w:r w:rsidRPr="00E3732D">
        <w:rPr>
          <w:rFonts w:ascii="思源黑体 CN Medium" w:eastAsia="思源黑体 CN Medium" w:hAnsi="思源黑体 CN Medium" w:cs="思源黑体 CN Medium"/>
          <w:color w:val="000000" w:themeColor="text1"/>
          <w:szCs w:val="21"/>
        </w:rPr>
        <w:t>整合原</w:t>
      </w:r>
      <w:proofErr w:type="gramEnd"/>
      <w:r w:rsidRPr="00E3732D">
        <w:rPr>
          <w:rFonts w:ascii="思源黑体 CN Medium" w:eastAsia="思源黑体 CN Medium" w:hAnsi="思源黑体 CN Medium" w:cs="思源黑体 CN Medium"/>
          <w:color w:val="000000" w:themeColor="text1"/>
          <w:szCs w:val="21"/>
        </w:rPr>
        <w:t>构件的功能，对外提供新的接口。</w:t>
      </w:r>
    </w:p>
    <w:p w14:paraId="37135E9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3 需求工程</w:t>
      </w:r>
      <w:r w:rsidRPr="00034B08">
        <w:rPr>
          <w:rFonts w:ascii="思源黑体 CN Medium" w:eastAsia="思源黑体 CN Medium" w:hAnsi="思源黑体 CN Medium" w:cs="思源黑体 CN Medium"/>
          <w:color w:val="000000" w:themeColor="text1"/>
          <w:szCs w:val="21"/>
        </w:rPr>
        <w:t>（</w:t>
      </w:r>
      <w:r w:rsidRPr="00E3732D">
        <w:rPr>
          <w:rFonts w:ascii="Segoe UI Emoji" w:eastAsia="思源黑体 CN Medium" w:hAnsi="Segoe UI Emoji" w:cs="Segoe UI Emoji"/>
          <w:color w:val="000000" w:themeColor="text1"/>
          <w:szCs w:val="21"/>
        </w:rPr>
        <w:t>⭐⭐</w:t>
      </w:r>
      <w:r w:rsidRPr="00034B08">
        <w:rPr>
          <w:rFonts w:ascii="思源黑体 CN Medium" w:eastAsia="思源黑体 CN Medium" w:hAnsi="思源黑体 CN Medium" w:cs="思源黑体 CN Medium"/>
          <w:color w:val="000000" w:themeColor="text1"/>
          <w:szCs w:val="21"/>
        </w:rPr>
        <w:t>）</w:t>
      </w:r>
    </w:p>
    <w:p w14:paraId="7D21204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3.1 需求工程阶段划分</w:t>
      </w:r>
    </w:p>
    <w:p w14:paraId="7AE0E21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软件需求是指用户对系统在功能、行为、性能、设计约束等方面的期望。</w:t>
      </w:r>
    </w:p>
    <w:p w14:paraId="204E8E8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软件需求是指用户解决问题或达到目标所需的条件或能力，是系统或系统部件要满足合同、标准、规范或其他正式规定文档所需具有的条件或能力，以及反映这些条件或能力的文档说明。</w:t>
      </w:r>
    </w:p>
    <w:p w14:paraId="00BDD85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需求开发包括：需求获取、需求分析、形成需求规格、需求确认与验证</w:t>
      </w:r>
      <w:r w:rsidRPr="00E3732D">
        <w:rPr>
          <w:rFonts w:ascii="思源黑体 CN Medium" w:eastAsia="思源黑体 CN Medium" w:hAnsi="思源黑体 CN Medium" w:cs="思源黑体 CN Medium"/>
          <w:color w:val="000000" w:themeColor="text1"/>
          <w:szCs w:val="21"/>
        </w:rPr>
        <w:t xml:space="preserve"> </w:t>
      </w:r>
    </w:p>
    <w:p w14:paraId="0E211D2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需求管理包括：变更控制、版本控制、需求跟踪、需求状态跟踪</w:t>
      </w:r>
    </w:p>
    <w:p w14:paraId="2769418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3.2 需求开发</w:t>
      </w:r>
    </w:p>
    <w:p w14:paraId="0C04D3BF" w14:textId="0D0B95C0" w:rsid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3.2.1 需求获取</w:t>
      </w:r>
    </w:p>
    <w:p w14:paraId="107C9AE7" w14:textId="174F5395" w:rsidR="008F6CAD" w:rsidRDefault="008F6CA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59462F6D" w14:textId="7496608E" w:rsidR="008F6CAD" w:rsidRDefault="008F6CA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4803205F" w14:textId="3AFDAEDC" w:rsidR="008F6CAD" w:rsidRDefault="008F6CA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3129F94D" w14:textId="324DCE79" w:rsidR="008F6CAD" w:rsidRDefault="008F6CA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6DF6C714" w14:textId="2F404347" w:rsidR="008F6CAD" w:rsidRDefault="008F6CA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4F61BBC1" w14:textId="77777777" w:rsidR="008F6CAD" w:rsidRPr="00E3732D" w:rsidRDefault="008F6CA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0"/>
        <w:gridCol w:w="7344"/>
      </w:tblGrid>
      <w:tr w:rsidR="00B37B6C" w:rsidRPr="00E3732D" w14:paraId="41303D6B" w14:textId="77777777" w:rsidTr="00B37B6C">
        <w:trPr>
          <w:trHeight w:val="20"/>
        </w:trPr>
        <w:tc>
          <w:tcPr>
            <w:tcW w:w="1070" w:type="pct"/>
            <w:vAlign w:val="center"/>
            <w:hideMark/>
          </w:tcPr>
          <w:p w14:paraId="303BF87A"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lastRenderedPageBreak/>
              <w:t>方法</w:t>
            </w:r>
          </w:p>
        </w:tc>
        <w:tc>
          <w:tcPr>
            <w:tcW w:w="3930" w:type="pct"/>
            <w:vAlign w:val="center"/>
            <w:hideMark/>
          </w:tcPr>
          <w:p w14:paraId="07B8375A"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特点</w:t>
            </w:r>
          </w:p>
        </w:tc>
      </w:tr>
      <w:tr w:rsidR="00B37B6C" w:rsidRPr="00E3732D" w14:paraId="46314CE6" w14:textId="77777777" w:rsidTr="00B37B6C">
        <w:trPr>
          <w:trHeight w:val="20"/>
        </w:trPr>
        <w:tc>
          <w:tcPr>
            <w:tcW w:w="1070" w:type="pct"/>
            <w:vAlign w:val="center"/>
            <w:hideMark/>
          </w:tcPr>
          <w:p w14:paraId="72B0F92A"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用户面谈</w:t>
            </w:r>
          </w:p>
        </w:tc>
        <w:tc>
          <w:tcPr>
            <w:tcW w:w="3930" w:type="pct"/>
            <w:vAlign w:val="center"/>
            <w:hideMark/>
          </w:tcPr>
          <w:p w14:paraId="0A53A6C3"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1对1-3，有代表性的用户，了解主观想法，交互好。</w:t>
            </w:r>
            <w:r w:rsidRPr="00E3732D">
              <w:rPr>
                <w:rFonts w:ascii="思源黑体 CN Medium" w:eastAsia="思源黑体 CN Medium" w:hAnsi="思源黑体 CN Medium" w:cs="思源黑体 CN Medium"/>
                <w:b/>
                <w:color w:val="000000" w:themeColor="text1"/>
                <w:szCs w:val="21"/>
              </w:rPr>
              <w:t>成本高，要有领域知识支撑。</w:t>
            </w:r>
          </w:p>
        </w:tc>
      </w:tr>
      <w:tr w:rsidR="00B37B6C" w:rsidRPr="00E3732D" w14:paraId="3963598B" w14:textId="77777777" w:rsidTr="00B37B6C">
        <w:trPr>
          <w:trHeight w:val="20"/>
        </w:trPr>
        <w:tc>
          <w:tcPr>
            <w:tcW w:w="1070" w:type="pct"/>
            <w:vAlign w:val="center"/>
            <w:hideMark/>
          </w:tcPr>
          <w:p w14:paraId="6C5FE706"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联合需求计划（</w:t>
            </w:r>
            <w:r w:rsidRPr="00E3732D">
              <w:rPr>
                <w:rFonts w:ascii="思源黑体 CN Medium" w:eastAsia="思源黑体 CN Medium" w:hAnsi="思源黑体 CN Medium" w:cs="思源黑体 CN Medium"/>
                <w:bCs/>
                <w:color w:val="000000" w:themeColor="text1"/>
                <w:szCs w:val="21"/>
              </w:rPr>
              <w:t>JRP）</w:t>
            </w:r>
          </w:p>
        </w:tc>
        <w:tc>
          <w:tcPr>
            <w:tcW w:w="3930" w:type="pct"/>
            <w:vAlign w:val="center"/>
            <w:hideMark/>
          </w:tcPr>
          <w:p w14:paraId="362EB85B"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高度组织的群体会议，各方参与，了解想法，消除分歧，交互好，成本高。</w:t>
            </w:r>
          </w:p>
        </w:tc>
      </w:tr>
      <w:tr w:rsidR="00B37B6C" w:rsidRPr="00E3732D" w14:paraId="1D7F00AB" w14:textId="77777777" w:rsidTr="00B37B6C">
        <w:trPr>
          <w:trHeight w:val="20"/>
        </w:trPr>
        <w:tc>
          <w:tcPr>
            <w:tcW w:w="1070" w:type="pct"/>
            <w:vAlign w:val="center"/>
            <w:hideMark/>
          </w:tcPr>
          <w:p w14:paraId="336F0536"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问卷调查</w:t>
            </w:r>
          </w:p>
        </w:tc>
        <w:tc>
          <w:tcPr>
            <w:tcW w:w="3930" w:type="pct"/>
            <w:vAlign w:val="center"/>
            <w:hideMark/>
          </w:tcPr>
          <w:p w14:paraId="4527A8AE"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用户多</w:t>
            </w:r>
            <w:r w:rsidRPr="00E3732D">
              <w:rPr>
                <w:rFonts w:ascii="思源黑体 CN Medium" w:eastAsia="思源黑体 CN Medium" w:hAnsi="思源黑体 CN Medium" w:cs="思源黑体 CN Medium" w:hint="eastAsia"/>
                <w:color w:val="000000" w:themeColor="text1"/>
                <w:szCs w:val="21"/>
              </w:rPr>
              <w:t>，无法一一访谈，</w:t>
            </w:r>
            <w:r w:rsidRPr="00E3732D">
              <w:rPr>
                <w:rFonts w:ascii="思源黑体 CN Medium" w:eastAsia="思源黑体 CN Medium" w:hAnsi="思源黑体 CN Medium" w:cs="思源黑体 CN Medium" w:hint="eastAsia"/>
                <w:b/>
                <w:color w:val="000000" w:themeColor="text1"/>
                <w:szCs w:val="21"/>
              </w:rPr>
              <w:t>成本低</w:t>
            </w:r>
            <w:r w:rsidRPr="00E3732D">
              <w:rPr>
                <w:rFonts w:ascii="思源黑体 CN Medium" w:eastAsia="思源黑体 CN Medium" w:hAnsi="思源黑体 CN Medium" w:cs="思源黑体 CN Medium" w:hint="eastAsia"/>
                <w:color w:val="000000" w:themeColor="text1"/>
                <w:szCs w:val="21"/>
              </w:rPr>
              <w:t>。</w:t>
            </w:r>
          </w:p>
        </w:tc>
      </w:tr>
      <w:tr w:rsidR="00B37B6C" w:rsidRPr="00E3732D" w14:paraId="2E05BC49" w14:textId="77777777" w:rsidTr="00B37B6C">
        <w:trPr>
          <w:trHeight w:val="20"/>
        </w:trPr>
        <w:tc>
          <w:tcPr>
            <w:tcW w:w="1070" w:type="pct"/>
            <w:vAlign w:val="center"/>
            <w:hideMark/>
          </w:tcPr>
          <w:p w14:paraId="2C49515A"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现场观察</w:t>
            </w:r>
          </w:p>
        </w:tc>
        <w:tc>
          <w:tcPr>
            <w:tcW w:w="3930" w:type="pct"/>
            <w:vAlign w:val="center"/>
            <w:hideMark/>
          </w:tcPr>
          <w:p w14:paraId="13C2AA23"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针对较为</w:t>
            </w:r>
            <w:r w:rsidRPr="00E3732D">
              <w:rPr>
                <w:rFonts w:ascii="思源黑体 CN Medium" w:eastAsia="思源黑体 CN Medium" w:hAnsi="思源黑体 CN Medium" w:cs="思源黑体 CN Medium" w:hint="eastAsia"/>
                <w:b/>
                <w:color w:val="000000" w:themeColor="text1"/>
                <w:szCs w:val="21"/>
              </w:rPr>
              <w:t>复杂的流程</w:t>
            </w:r>
            <w:r w:rsidRPr="00E3732D">
              <w:rPr>
                <w:rFonts w:ascii="思源黑体 CN Medium" w:eastAsia="思源黑体 CN Medium" w:hAnsi="思源黑体 CN Medium" w:cs="思源黑体 CN Medium" w:hint="eastAsia"/>
                <w:color w:val="000000" w:themeColor="text1"/>
                <w:szCs w:val="21"/>
              </w:rPr>
              <w:t>和操作。</w:t>
            </w:r>
          </w:p>
        </w:tc>
      </w:tr>
      <w:tr w:rsidR="00B37B6C" w:rsidRPr="00E3732D" w14:paraId="65A4DE74" w14:textId="77777777" w:rsidTr="00B37B6C">
        <w:trPr>
          <w:trHeight w:val="20"/>
        </w:trPr>
        <w:tc>
          <w:tcPr>
            <w:tcW w:w="1070" w:type="pct"/>
            <w:vAlign w:val="center"/>
            <w:hideMark/>
          </w:tcPr>
          <w:p w14:paraId="2D14FF82"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原型化方法</w:t>
            </w:r>
          </w:p>
        </w:tc>
        <w:tc>
          <w:tcPr>
            <w:tcW w:w="3930" w:type="pct"/>
            <w:vAlign w:val="center"/>
            <w:hideMark/>
          </w:tcPr>
          <w:p w14:paraId="199AE08A"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通过简易系统方式</w:t>
            </w:r>
            <w:r w:rsidRPr="00E3732D">
              <w:rPr>
                <w:rFonts w:ascii="思源黑体 CN Medium" w:eastAsia="思源黑体 CN Medium" w:hAnsi="思源黑体 CN Medium" w:cs="思源黑体 CN Medium" w:hint="eastAsia"/>
                <w:b/>
                <w:color w:val="000000" w:themeColor="text1"/>
                <w:szCs w:val="21"/>
              </w:rPr>
              <w:t>解决早期需求不确定问题</w:t>
            </w:r>
            <w:r w:rsidRPr="00E3732D">
              <w:rPr>
                <w:rFonts w:ascii="思源黑体 CN Medium" w:eastAsia="思源黑体 CN Medium" w:hAnsi="思源黑体 CN Medium" w:cs="思源黑体 CN Medium" w:hint="eastAsia"/>
                <w:color w:val="000000" w:themeColor="text1"/>
                <w:szCs w:val="21"/>
              </w:rPr>
              <w:t>。</w:t>
            </w:r>
          </w:p>
        </w:tc>
      </w:tr>
      <w:tr w:rsidR="00B37B6C" w:rsidRPr="00E3732D" w14:paraId="62FF81B6" w14:textId="77777777" w:rsidTr="00B37B6C">
        <w:trPr>
          <w:trHeight w:val="20"/>
        </w:trPr>
        <w:tc>
          <w:tcPr>
            <w:tcW w:w="1070" w:type="pct"/>
            <w:vAlign w:val="center"/>
            <w:hideMark/>
          </w:tcPr>
          <w:p w14:paraId="00F6FD8F"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头脑风暴法</w:t>
            </w:r>
          </w:p>
        </w:tc>
        <w:tc>
          <w:tcPr>
            <w:tcW w:w="3930" w:type="pct"/>
            <w:vAlign w:val="center"/>
            <w:hideMark/>
          </w:tcPr>
          <w:p w14:paraId="1E69FC44"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一群人围绕新业务，</w:t>
            </w:r>
            <w:r w:rsidRPr="00E3732D">
              <w:rPr>
                <w:rFonts w:ascii="思源黑体 CN Medium" w:eastAsia="思源黑体 CN Medium" w:hAnsi="思源黑体 CN Medium" w:cs="思源黑体 CN Medium" w:hint="eastAsia"/>
                <w:b/>
                <w:color w:val="000000" w:themeColor="text1"/>
                <w:szCs w:val="21"/>
              </w:rPr>
              <w:t>发散思维</w:t>
            </w:r>
            <w:r w:rsidRPr="00E3732D">
              <w:rPr>
                <w:rFonts w:ascii="思源黑体 CN Medium" w:eastAsia="思源黑体 CN Medium" w:hAnsi="思源黑体 CN Medium" w:cs="思源黑体 CN Medium" w:hint="eastAsia"/>
                <w:color w:val="000000" w:themeColor="text1"/>
                <w:szCs w:val="21"/>
              </w:rPr>
              <w:t>，不断产生新的观点。</w:t>
            </w:r>
          </w:p>
        </w:tc>
      </w:tr>
    </w:tbl>
    <w:p w14:paraId="7F20139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3.2.2 需求分析</w:t>
      </w:r>
    </w:p>
    <w:p w14:paraId="0C9D9D8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结构化需求分析</w:t>
      </w:r>
      <w:r w:rsidRPr="00034B08">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SA</w:t>
      </w:r>
      <w:r w:rsidRPr="00034B08">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w:t>
      </w:r>
      <w:r w:rsidRPr="00E3732D">
        <w:rPr>
          <w:rFonts w:ascii="Segoe UI Emoji" w:eastAsia="思源黑体 CN Medium" w:hAnsi="Segoe UI Emoji" w:cs="Segoe UI Emoji"/>
          <w:color w:val="000000" w:themeColor="text1"/>
          <w:szCs w:val="21"/>
        </w:rPr>
        <w:t>⭐⭐</w:t>
      </w:r>
      <w:r w:rsidRPr="00E3732D">
        <w:rPr>
          <w:rFonts w:ascii="思源黑体 CN Medium" w:eastAsia="思源黑体 CN Medium" w:hAnsi="思源黑体 CN Medium" w:cs="思源黑体 CN Medium"/>
          <w:color w:val="000000" w:themeColor="text1"/>
          <w:szCs w:val="21"/>
        </w:rPr>
        <w:t>）</w:t>
      </w:r>
    </w:p>
    <w:p w14:paraId="15B0BA6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结构化分析工具</w:t>
      </w:r>
      <w:r w:rsidRPr="00E3732D">
        <w:rPr>
          <w:rFonts w:ascii="思源黑体 CN Medium" w:eastAsia="思源黑体 CN Medium" w:hAnsi="思源黑体 CN Medium" w:cs="思源黑体 CN Medium"/>
          <w:color w:val="000000" w:themeColor="text1"/>
          <w:szCs w:val="21"/>
        </w:rPr>
        <w:t>-数据流图DFD：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0"/>
        <w:gridCol w:w="4859"/>
        <w:gridCol w:w="3155"/>
      </w:tblGrid>
      <w:tr w:rsidR="00B37B6C" w:rsidRPr="00E3732D" w14:paraId="13D6682F" w14:textId="77777777" w:rsidTr="00B37B6C">
        <w:trPr>
          <w:trHeight w:val="20"/>
        </w:trPr>
        <w:tc>
          <w:tcPr>
            <w:tcW w:w="712" w:type="pct"/>
            <w:vAlign w:val="center"/>
            <w:hideMark/>
          </w:tcPr>
          <w:p w14:paraId="37EAE485" w14:textId="77777777" w:rsidR="00E3732D" w:rsidRPr="00E3732D" w:rsidRDefault="00E3732D" w:rsidP="00E3732D">
            <w:pPr>
              <w:keepNext/>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元素</w:t>
            </w:r>
          </w:p>
        </w:tc>
        <w:tc>
          <w:tcPr>
            <w:tcW w:w="2600" w:type="pct"/>
            <w:vAlign w:val="center"/>
            <w:hideMark/>
          </w:tcPr>
          <w:p w14:paraId="494D8E85" w14:textId="77777777" w:rsidR="00E3732D" w:rsidRPr="00E3732D" w:rsidRDefault="00E3732D" w:rsidP="00E3732D">
            <w:pPr>
              <w:keepNext/>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说明</w:t>
            </w:r>
          </w:p>
        </w:tc>
        <w:tc>
          <w:tcPr>
            <w:tcW w:w="1688" w:type="pct"/>
            <w:vAlign w:val="center"/>
            <w:hideMark/>
          </w:tcPr>
          <w:p w14:paraId="3F6153BE" w14:textId="77777777" w:rsidR="00E3732D" w:rsidRPr="00E3732D" w:rsidRDefault="00E3732D" w:rsidP="00E3732D">
            <w:pPr>
              <w:keepNext/>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图元</w:t>
            </w:r>
          </w:p>
        </w:tc>
      </w:tr>
      <w:tr w:rsidR="00B37B6C" w:rsidRPr="00E3732D" w14:paraId="634F2C0A" w14:textId="77777777" w:rsidTr="00B37B6C">
        <w:trPr>
          <w:trHeight w:val="20"/>
        </w:trPr>
        <w:tc>
          <w:tcPr>
            <w:tcW w:w="712" w:type="pct"/>
            <w:vAlign w:val="center"/>
            <w:hideMark/>
          </w:tcPr>
          <w:p w14:paraId="2367837B"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数据流</w:t>
            </w:r>
          </w:p>
        </w:tc>
        <w:tc>
          <w:tcPr>
            <w:tcW w:w="2600" w:type="pct"/>
            <w:vAlign w:val="center"/>
            <w:hideMark/>
          </w:tcPr>
          <w:p w14:paraId="552BC632"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由一组固定成分的数据组成，表示数据的流向。每个数据流通常有一个合适的名词，反映数据流的含义</w:t>
            </w:r>
          </w:p>
        </w:tc>
        <w:tc>
          <w:tcPr>
            <w:tcW w:w="1688" w:type="pct"/>
            <w:tcBorders>
              <w:bottom w:val="single" w:sz="4" w:space="0" w:color="000000"/>
            </w:tcBorders>
            <w:vAlign w:val="center"/>
            <w:hideMark/>
          </w:tcPr>
          <w:p w14:paraId="0B5F5511"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noProof/>
                <w:color w:val="000000" w:themeColor="text1"/>
                <w:szCs w:val="21"/>
              </w:rPr>
              <mc:AlternateContent>
                <mc:Choice Requires="wps">
                  <w:drawing>
                    <wp:inline distT="0" distB="0" distL="0" distR="0" wp14:anchorId="3C672FB8" wp14:editId="5D9E8C45">
                      <wp:extent cx="685800" cy="0"/>
                      <wp:effectExtent l="0" t="57150" r="57150" b="76200"/>
                      <wp:docPr id="7" name="Line 12"/>
                      <wp:cNvGraphicFramePr/>
                      <a:graphic xmlns:a="http://schemas.openxmlformats.org/drawingml/2006/main">
                        <a:graphicData uri="http://schemas.microsoft.com/office/word/2010/wordprocessingShape">
                          <wps:wsp>
                            <wps:cNvCnPr/>
                            <wps:spPr bwMode="auto">
                              <a:xfrm>
                                <a:off x="0" y="0"/>
                                <a:ext cx="685800" cy="0"/>
                              </a:xfrm>
                              <a:prstGeom prst="line">
                                <a:avLst/>
                              </a:prstGeom>
                              <a:noFill/>
                              <a:ln w="12700">
                                <a:solidFill>
                                  <a:sysClr val="windowText" lastClr="000000"/>
                                </a:solidFill>
                                <a:round/>
                                <a:tailEnd type="stealth" w="sm" len="med"/>
                              </a:ln>
                              <a:extLst>
                                <a:ext uri="{909E8E84-426E-40DD-AFC4-6F175D3DCCD1}">
                                  <a14:hiddenFill xmlns:a14="http://schemas.microsoft.com/office/drawing/2010/main">
                                    <a:noFill/>
                                  </a14:hiddenFill>
                                </a:ext>
                              </a:extLst>
                            </wps:spPr>
                            <wps:bodyPr/>
                          </wps:wsp>
                        </a:graphicData>
                      </a:graphic>
                    </wp:inline>
                  </w:drawing>
                </mc:Choice>
                <mc:Fallback>
                  <w:pict>
                    <v:line w14:anchorId="399EDBBB" id="Line 12" o:spid="_x0000_s1026" style="visibility:visible;mso-wrap-style:square;mso-left-percent:-10001;mso-top-percent:-10001;mso-position-horizontal:absolute;mso-position-horizontal-relative:char;mso-position-vertical:absolute;mso-position-vertical-relative:line;mso-left-percent:-10001;mso-top-percent:-10001" from="0,0" to="5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ha6EgIAAB8EAAAOAAAAZHJzL2Uyb0RvYy54bWysU02P2jAQvVfqf7B8hyQ0C2xEWFUEetm2&#10;K3X3BxjbIZb8JdsQUNX/3rEJ0W57qVblYGzP5M28ec+rh7OS6MSdF0bXuJjmGHFNDRP6UOOX591k&#10;iZEPRDMijeY1vnCPH9YfP6x6W/GZ6Yxk3CEA0b7qbY27EGyVZZ52XBE/NZZrCLbGKRLg6A4Zc6QH&#10;dCWzWZ7Ps944Zp2h3Hu4ba5BvE74bctp+N62ngckawy9hbS6tO7jmq1XpDo4YjtBhzbIO7pQRGgo&#10;OkI1JBB0dOIvKCWoM960YUqNykzbCsoTB2BT5H+w+dERyxMXGI6345j8/4Ol305PDglW4wVGmiiQ&#10;6FFojopZHE1vfQUZG/3khpO3kL7vvxoGmeQYTGJ9bp2K7IEPOqfhXsbh8nNAFC7ny7tlDhLQWygj&#10;1e0763z4wo1CcVNjCR0kXHJ69AEqQ+otJZbRZiekTNJJjXrw3WwB0DHkjRQsRtPh4jfSoRMB8cEz&#10;zPTP0A1GkvgAAWgx/SJTqPDmU2eOmqUKgQi51QyFiwXKPnAiQ4djVa8AioPtFWcDhtSxLhSBvofd&#10;1QY/7/P77XK7LCflbL6dlHnTTD7vNuVkvisWd82nZrNpil+RQlFWnWCM68jiZsmi/DfJh8dxNdNo&#10;ynFe2Vv0RBuavf2nprMoepT5Kv/esEtSP92DC1Py8GKizV+fYf/6Xa9/AwAA//8DAFBLAwQUAAYA&#10;CAAAACEAPhK/ytYAAAACAQAADwAAAGRycy9kb3ducmV2LnhtbEyOPU/DMBCGd6T+B+sqsVEbBhRC&#10;nKpCasVAhxYY2Nz48qHa5yh22vDvubDActKj99V7T7GevBMXHGIXSMP9SoFAqoLtqNHw8b69y0DE&#10;ZMgaFwg1fGOEdbm4KUxuw5UOeDmmRvAIxdxoaFPqcylj1aI3cRV6JM7qMHiTGIdG2sFcedw7+aDU&#10;o/SmI/7Qmh5fWqzOx9FrUK/7/ulz3NWbc32Q3fT1pvYu0/p2OW2eQSSc0l8ZZn1Wh5KdTmEkG4Xj&#10;De793jlTGeNpRlkW8r96+QMAAP//AwBQSwECLQAUAAYACAAAACEAtoM4kv4AAADhAQAAEwAAAAAA&#10;AAAAAAAAAAAAAAAAW0NvbnRlbnRfVHlwZXNdLnhtbFBLAQItABQABgAIAAAAIQA4/SH/1gAAAJQB&#10;AAALAAAAAAAAAAAAAAAAAC8BAABfcmVscy8ucmVsc1BLAQItABQABgAIAAAAIQDfYha6EgIAAB8E&#10;AAAOAAAAAAAAAAAAAAAAAC4CAABkcnMvZTJvRG9jLnhtbFBLAQItABQABgAIAAAAIQA+Er/K1gAA&#10;AAIBAAAPAAAAAAAAAAAAAAAAAGwEAABkcnMvZG93bnJldi54bWxQSwUGAAAAAAQABADzAAAAbwUA&#10;AAAA&#10;" strokecolor="windowText" strokeweight="1pt">
                      <v:stroke endarrow="classic" endarrowwidth="narrow"/>
                      <w10:anchorlock/>
                    </v:line>
                  </w:pict>
                </mc:Fallback>
              </mc:AlternateContent>
            </w:r>
          </w:p>
        </w:tc>
      </w:tr>
      <w:tr w:rsidR="00B37B6C" w:rsidRPr="00E3732D" w14:paraId="09F3E800" w14:textId="77777777" w:rsidTr="00B37B6C">
        <w:trPr>
          <w:trHeight w:val="20"/>
        </w:trPr>
        <w:tc>
          <w:tcPr>
            <w:tcW w:w="712" w:type="pct"/>
            <w:vAlign w:val="center"/>
            <w:hideMark/>
          </w:tcPr>
          <w:p w14:paraId="6F5964AE"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加工</w:t>
            </w:r>
          </w:p>
        </w:tc>
        <w:tc>
          <w:tcPr>
            <w:tcW w:w="2600" w:type="pct"/>
            <w:tcBorders>
              <w:right w:val="single" w:sz="4" w:space="0" w:color="000000"/>
            </w:tcBorders>
            <w:vAlign w:val="center"/>
            <w:hideMark/>
          </w:tcPr>
          <w:p w14:paraId="53785A60"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加工描述了输入数据流到输出数据流之间的变换，也就是输入数据流做了什么处理后变成了输出数据流</w:t>
            </w:r>
          </w:p>
        </w:tc>
        <w:tc>
          <w:tcPr>
            <w:tcW w:w="1688" w:type="pct"/>
            <w:tcBorders>
              <w:top w:val="single" w:sz="4" w:space="0" w:color="000000"/>
              <w:left w:val="single" w:sz="4" w:space="0" w:color="000000"/>
              <w:bottom w:val="single" w:sz="4" w:space="0" w:color="000000"/>
              <w:right w:val="single" w:sz="4" w:space="0" w:color="000000"/>
            </w:tcBorders>
            <w:vAlign w:val="center"/>
            <w:hideMark/>
          </w:tcPr>
          <w:p w14:paraId="4B2FF5C2"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noProof/>
                <w:color w:val="000000" w:themeColor="text1"/>
                <w:szCs w:val="21"/>
              </w:rPr>
              <mc:AlternateContent>
                <mc:Choice Requires="wps">
                  <w:drawing>
                    <wp:inline distT="0" distB="0" distL="0" distR="0" wp14:anchorId="26781885" wp14:editId="68517DE8">
                      <wp:extent cx="395288" cy="396875"/>
                      <wp:effectExtent l="0" t="0" r="24130" b="22225"/>
                      <wp:docPr id="8"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288" cy="396875"/>
                              </a:xfrm>
                              <a:prstGeom prst="ellipse">
                                <a:avLst/>
                              </a:prstGeom>
                              <a:noFill/>
                              <a:ln w="12700">
                                <a:solidFill>
                                  <a:sysClr val="windowText" lastClr="000000"/>
                                </a:solidFill>
                                <a:round/>
                              </a:ln>
                            </wps:spPr>
                            <wps:bodyPr/>
                          </wps:wsp>
                        </a:graphicData>
                      </a:graphic>
                    </wp:inline>
                  </w:drawing>
                </mc:Choice>
                <mc:Fallback>
                  <w:pict>
                    <v:oval w14:anchorId="5CC52C4A" id="Oval 11" o:spid="_x0000_s1026" style="width:31.15pt;height: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hssxwEAAGwDAAAOAAAAZHJzL2Uyb0RvYy54bWysU8tu2zAQvBfoPxC815IdJHEEy0GRIL2k&#10;jYGkH7AmKYsoxSW4tGX/fZf0o017K6oDIe5jODNLLu73gxM7E8mib+V0UkthvEJt/aaV39+ePs2l&#10;oAReg0NvWnkwJO+XHz8sxtCYGfbotImCQTw1Y2hln1JoqopUbwagCQbjOdlhHCDxNm4qHWFk9MFV&#10;s7q+qUaMOkRUhoijj8ekXBb8rjMqvXQdmSRcK5lbKmss6zqv1XIBzSZC6K060YB/YDGA9XzoBeoR&#10;EohttH9BDVZFJOzSROFQYddZZYoGVjOt/1Dz2kMwRQubQ+FiE/0/WPVtt4rC6lbyoDwMPKKXHTgx&#10;nWZrxkANV7yGVcziKDyj+kHC40MPfmM+x4hjb0AzoVJfvWvIG+JWsR6/omZk2CYsLu27OGRA1i/2&#10;ZRiHyzDMPgnFwau769mcSSlOXd3dzG+vM6MKmnNziJS+GBxE/mmlcc4GynZBA7tnSsfqc1UOe3yy&#10;zpWROy9GJj27revSQeisztmi80APLgr2oZV81zSOb8xKCgeUOMFUy3fi86414tbr48nOM92zB0cv&#10;16gPq5jTOc4jLYJO1y/fmd/3perXI1n+BAAA//8DAFBLAwQUAAYACAAAACEAI0hZV9oAAAADAQAA&#10;DwAAAGRycy9kb3ducmV2LnhtbEyPzU7DMBCE75X6DtYicWttCo1QiFMVJCQkLrTNhZsbb34gXkex&#10;m4a3Z8ulXHa0mtXMt9lmcp0YcQitJw13SwUCqfS2pVpDcXhdPIII0ZA1nSfU8IMBNvl8lpnU+jPt&#10;cNzHWnAIhdRoaGLsUylD2aAzYel7JPYqPzgTeR1qaQdz5nDXyZVSiXSmJW5oTI8vDZbf+5PT8FY9&#10;H1RSqIf33Ue7Lr+KyrrPUevbm2n7BCLiFK/HcMFndMiZ6ehPZIPoNPAj8W+yl6zuQRwvugaZZ/I/&#10;e/4LAAD//wMAUEsBAi0AFAAGAAgAAAAhALaDOJL+AAAA4QEAABMAAAAAAAAAAAAAAAAAAAAAAFtD&#10;b250ZW50X1R5cGVzXS54bWxQSwECLQAUAAYACAAAACEAOP0h/9YAAACUAQAACwAAAAAAAAAAAAAA&#10;AAAvAQAAX3JlbHMvLnJlbHNQSwECLQAUAAYACAAAACEA4l4bLMcBAABsAwAADgAAAAAAAAAAAAAA&#10;AAAuAgAAZHJzL2Uyb0RvYy54bWxQSwECLQAUAAYACAAAACEAI0hZV9oAAAADAQAADwAAAAAAAAAA&#10;AAAAAAAhBAAAZHJzL2Rvd25yZXYueG1sUEsFBgAAAAAEAAQA8wAAACgFAAAAAA==&#10;" filled="f" strokecolor="windowText" strokeweight="1pt">
                      <w10:anchorlock/>
                    </v:oval>
                  </w:pict>
                </mc:Fallback>
              </mc:AlternateContent>
            </w:r>
            <w:r w:rsidRPr="00E3732D">
              <w:rPr>
                <w:rFonts w:ascii="思源黑体 CN Medium" w:eastAsia="思源黑体 CN Medium" w:hAnsi="思源黑体 CN Medium" w:cs="思源黑体 CN Medium"/>
                <w:color w:val="000000" w:themeColor="text1"/>
                <w:szCs w:val="21"/>
              </w:rPr>
              <w:t xml:space="preserve"> </w:t>
            </w:r>
            <w:r w:rsidRPr="00E3732D">
              <w:rPr>
                <w:rFonts w:ascii="思源黑体 CN Medium" w:eastAsia="思源黑体 CN Medium" w:hAnsi="思源黑体 CN Medium" w:cs="思源黑体 CN Medium"/>
                <w:color w:val="000000" w:themeColor="text1"/>
                <w:szCs w:val="21"/>
              </w:rPr>
              <w:object w:dxaOrig="1170" w:dyaOrig="600" w14:anchorId="746EF6F2">
                <v:shape id="_x0000_i1036" type="#_x0000_t75" style="width:59.25pt;height:30pt" o:ole="">
                  <v:imagedata r:id="rId15" o:title=""/>
                </v:shape>
                <o:OLEObject Type="Embed" ProgID="Visio.Drawing.15" ShapeID="_x0000_i1036" DrawAspect="Content" ObjectID="_1750505015" r:id="rId42"/>
              </w:object>
            </w:r>
          </w:p>
        </w:tc>
      </w:tr>
      <w:tr w:rsidR="00B37B6C" w:rsidRPr="00E3732D" w14:paraId="5CB46A6A" w14:textId="77777777" w:rsidTr="00B37B6C">
        <w:trPr>
          <w:trHeight w:val="20"/>
        </w:trPr>
        <w:tc>
          <w:tcPr>
            <w:tcW w:w="712" w:type="pct"/>
            <w:vAlign w:val="center"/>
            <w:hideMark/>
          </w:tcPr>
          <w:p w14:paraId="6D17F747"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数据存储</w:t>
            </w:r>
          </w:p>
          <w:p w14:paraId="4B76503C"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034B08">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文件</w:t>
            </w:r>
            <w:r w:rsidRPr="00034B08">
              <w:rPr>
                <w:rFonts w:ascii="思源黑体 CN Medium" w:eastAsia="思源黑体 CN Medium" w:hAnsi="思源黑体 CN Medium" w:cs="思源黑体 CN Medium" w:hint="eastAsia"/>
                <w:color w:val="000000" w:themeColor="text1"/>
                <w:szCs w:val="21"/>
              </w:rPr>
              <w:t>）</w:t>
            </w:r>
          </w:p>
        </w:tc>
        <w:tc>
          <w:tcPr>
            <w:tcW w:w="2600" w:type="pct"/>
            <w:vAlign w:val="center"/>
            <w:hideMark/>
          </w:tcPr>
          <w:p w14:paraId="14F0E7F0"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用来表示暂时存储的数据，每个文件都有名字。流向文件的数据流表示写文件，流出的表示读文件</w:t>
            </w:r>
          </w:p>
        </w:tc>
        <w:tc>
          <w:tcPr>
            <w:tcW w:w="1688" w:type="pct"/>
            <w:tcBorders>
              <w:top w:val="single" w:sz="4" w:space="0" w:color="000000"/>
            </w:tcBorders>
            <w:vAlign w:val="center"/>
            <w:hideMark/>
          </w:tcPr>
          <w:p w14:paraId="78FEA95E"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noProof/>
                <w:color w:val="000000" w:themeColor="text1"/>
                <w:szCs w:val="21"/>
              </w:rPr>
              <mc:AlternateContent>
                <mc:Choice Requires="wpg">
                  <w:drawing>
                    <wp:inline distT="0" distB="0" distL="0" distR="0" wp14:anchorId="19581416" wp14:editId="63074B8F">
                      <wp:extent cx="457200" cy="173037"/>
                      <wp:effectExtent l="0" t="0" r="19050" b="17780"/>
                      <wp:docPr id="9" name="Group 8"/>
                      <wp:cNvGraphicFramePr/>
                      <a:graphic xmlns:a="http://schemas.openxmlformats.org/drawingml/2006/main">
                        <a:graphicData uri="http://schemas.microsoft.com/office/word/2010/wordprocessingGroup">
                          <wpg:wgp>
                            <wpg:cNvGrpSpPr/>
                            <wpg:grpSpPr bwMode="auto">
                              <a:xfrm>
                                <a:off x="0" y="0"/>
                                <a:ext cx="457200" cy="173037"/>
                                <a:chOff x="0" y="0"/>
                                <a:chExt cx="720" cy="273"/>
                              </a:xfrm>
                              <a:noFill/>
                            </wpg:grpSpPr>
                            <wps:wsp>
                              <wps:cNvPr id="10" name="Line 10"/>
                              <wps:cNvCnPr/>
                              <wps:spPr bwMode="auto">
                                <a:xfrm>
                                  <a:off x="0" y="0"/>
                                  <a:ext cx="720" cy="0"/>
                                </a:xfrm>
                                <a:prstGeom prst="line">
                                  <a:avLst/>
                                </a:prstGeom>
                                <a:grpFill/>
                                <a:ln w="12700">
                                  <a:solidFill>
                                    <a:sysClr val="windowText" lastClr="000000"/>
                                  </a:solidFill>
                                  <a:round/>
                                </a:ln>
                              </wps:spPr>
                              <wps:bodyPr/>
                            </wps:wsp>
                            <wps:wsp>
                              <wps:cNvPr id="11" name="Line 9"/>
                              <wps:cNvCnPr/>
                              <wps:spPr bwMode="auto">
                                <a:xfrm>
                                  <a:off x="0" y="273"/>
                                  <a:ext cx="720" cy="0"/>
                                </a:xfrm>
                                <a:prstGeom prst="line">
                                  <a:avLst/>
                                </a:prstGeom>
                                <a:grpFill/>
                                <a:ln w="12700">
                                  <a:solidFill>
                                    <a:sysClr val="windowText" lastClr="000000"/>
                                  </a:solidFill>
                                  <a:round/>
                                </a:ln>
                              </wps:spPr>
                              <wps:bodyPr/>
                            </wps:wsp>
                          </wpg:wgp>
                        </a:graphicData>
                      </a:graphic>
                    </wp:inline>
                  </w:drawing>
                </mc:Choice>
                <mc:Fallback>
                  <w:pict>
                    <v:group w14:anchorId="587EFE93" id="Group 8" o:spid="_x0000_s1026" style="width:36pt;height:13.6pt;mso-position-horizontal-relative:char;mso-position-vertical-relative:line" coordsize="720,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pzFgIAABYGAAAOAAAAZHJzL2Uyb0RvYy54bWzclMtuGyEUhveV+g6IfT2+tHUy8jiLpPEm&#10;bSMlfQAMzAwSw0GAPfbb93Bm7Nx2idRFZ4EGDuf2/cDq6tBZttchGnAVn02mnGknQRnXVPzP4+2X&#10;C85iEk4JC05X/Kgjv1p//rTqfann0IJVOjAM4mLZ+4q3KfmyKKJsdSfiBLx2aKwhdCLhNDSFCqLH&#10;6J0t5tPp96KHoHwAqWPE1ZvByNcUv661TL/rOurEbMWxtkRjoHGbx2K9EmUThG+NHMsQ76iiE8Zh&#10;0nOoG5EE2wXzJlRnZIAIdZpI6AqoayM19YDdzKavutkE2HnqpSn7xp8xIdpXnN4dVv7a3wdmVMUv&#10;OXOiQ4koK7vIaHrflLhjE/yDvw/jQjPM2Lb/CQr3i10C6v1Qhy4zwK7YgRAfz4j1ITGJi1+/LVE2&#10;ziSaZsvFdLEcJJAt6vTGS7Y/Rj/0Gpzmy0X2KER5Sufg1lib13K5Y3W5djxR8Qla/Bi0h1Z4TVrE&#10;jGSENsOqBmp3xmmGU4JEW67diCyWEem9j9e5b4r8rGsfYtpo6Fj+qbjF9CSC2N/FNAA6bRnOpR8p&#10;idI61iP9+RKFyLYI1qhspckxXtvA9gIvDN4zBf0jaseZFTGhAQWlb9TghSueVqeG1NaRHEPngxZb&#10;UEcCgjKRMv9KotkLiS4/rNB4AkV5OtP/tUZ0qfDxoSs3PpT5dXs+J62fnvP1XwAAAP//AwBQSwME&#10;FAAGAAgAAAAhAHQkmUbaAAAAAwEAAA8AAABkcnMvZG93bnJldi54bWxMj0FLw0AQhe+C/2EZwZvd&#10;JKKVNJtSinoqgq0gvU2TaRKanQ3ZbZL+e0cv9fLg8Yb3vsmWk23VQL1vHBuIZxEo4sKVDVcGvnZv&#10;Dy+gfEAusXVMBi7kYZnf3mSYlm7kTxq2oVJSwj5FA3UIXaq1L2qy6GeuI5bs6HqLQWxf6bLHUcpt&#10;q5MoetYWG5aFGjta11Sctmdr4H3EcfUYvw6b03F92e+ePr43MRlzfzetFqACTeF6DL/4gg65MB3c&#10;mUuvWgPySPhTyeaJuIOBZJ6AzjP9nz3/AQAA//8DAFBLAQItABQABgAIAAAAIQC2gziS/gAAAOEB&#10;AAATAAAAAAAAAAAAAAAAAAAAAABbQ29udGVudF9UeXBlc10ueG1sUEsBAi0AFAAGAAgAAAAhADj9&#10;If/WAAAAlAEAAAsAAAAAAAAAAAAAAAAALwEAAF9yZWxzLy5yZWxzUEsBAi0AFAAGAAgAAAAhAH+l&#10;+nMWAgAAFgYAAA4AAAAAAAAAAAAAAAAALgIAAGRycy9lMm9Eb2MueG1sUEsBAi0AFAAGAAgAAAAh&#10;AHQkmUbaAAAAAwEAAA8AAAAAAAAAAAAAAAAAcAQAAGRycy9kb3ducmV2LnhtbFBLBQYAAAAABAAE&#10;APMAAAB3BQAAAAA=&#10;">
                      <v:line id="Line 10" o:spid="_x0000_s1027" style="position:absolute;visibility:visible;mso-wrap-style:square" from="0,0" to="7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09OvwAAANsAAAAPAAAAZHJzL2Rvd25yZXYueG1sRI9Bi8Iw&#10;EIXvC/6HMIK3NVVwKdUoRRC8Wv0Bs83YFJtJbaLWf+8cFvY2w3vz3jeb3eg79aQhtoENLOYZKOI6&#10;2JYbA5fz4TsHFROyxS4wGXhThN128rXBwoYXn+hZpUZJCMcCDbiU+kLrWDvyGOehJxbtGgaPSdah&#10;0XbAl4T7Ti+z7Ed7bFkaHPa0d1Tfqoc3kOvqjTqmk7vf2rKr83J1/C2NmU3Hcg0q0Zj+zX/XRyv4&#10;Qi+/yAB6+wEAAP//AwBQSwECLQAUAAYACAAAACEA2+H2y+4AAACFAQAAEwAAAAAAAAAAAAAAAAAA&#10;AAAAW0NvbnRlbnRfVHlwZXNdLnhtbFBLAQItABQABgAIAAAAIQBa9CxbvwAAABUBAAALAAAAAAAA&#10;AAAAAAAAAB8BAABfcmVscy8ucmVsc1BLAQItABQABgAIAAAAIQD8F09OvwAAANsAAAAPAAAAAAAA&#10;AAAAAAAAAAcCAABkcnMvZG93bnJldi54bWxQSwUGAAAAAAMAAwC3AAAA8wIAAAAA&#10;" strokecolor="windowText" strokeweight="1pt"/>
                      <v:line id="Line 9" o:spid="_x0000_s1028" style="position:absolute;visibility:visible;mso-wrap-style:square" from="0,273" to="720,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rVugAAANsAAAAPAAAAZHJzL2Rvd25yZXYueG1sRE9LCsIw&#10;EN0L3iGM4E5TBaVUoxRBcGv1AGMzNsVmUpuo9fZGENzN431nve1tI57U+dqxgtk0AUFcOl1zpeB8&#10;2k9SED4ga2wck4I3edhuhoM1Ztq9+EjPIlQihrDPUIEJoc2k9KUhi37qWuLIXV1nMUTYVVJ3+Irh&#10;tpHzJFlKizXHBoMt7QyVt+JhFaSyeKP04WjutzpvyjRfHC65UuNRn69ABOrDX/xzH3ScP4PvL/EA&#10;ufkAAAD//wMAUEsBAi0AFAAGAAgAAAAhANvh9svuAAAAhQEAABMAAAAAAAAAAAAAAAAAAAAAAFtD&#10;b250ZW50X1R5cGVzXS54bWxQSwECLQAUAAYACAAAACEAWvQsW78AAAAVAQAACwAAAAAAAAAAAAAA&#10;AAAfAQAAX3JlbHMvLnJlbHNQSwECLQAUAAYACAAAACEAk1vq1boAAADbAAAADwAAAAAAAAAAAAAA&#10;AAAHAgAAZHJzL2Rvd25yZXYueG1sUEsFBgAAAAADAAMAtwAAAO4CAAAAAA==&#10;" strokecolor="windowText" strokeweight="1pt"/>
                      <w10:anchorlock/>
                    </v:group>
                  </w:pict>
                </mc:Fallback>
              </mc:AlternateContent>
            </w:r>
            <w:r w:rsidRPr="00E3732D">
              <w:rPr>
                <w:rFonts w:ascii="思源黑体 CN Medium" w:eastAsia="思源黑体 CN Medium" w:hAnsi="思源黑体 CN Medium" w:cs="思源黑体 CN Medium"/>
                <w:color w:val="000000" w:themeColor="text1"/>
                <w:szCs w:val="21"/>
              </w:rPr>
              <w:t xml:space="preserve"> </w:t>
            </w:r>
            <w:r w:rsidRPr="00E3732D">
              <w:rPr>
                <w:rFonts w:ascii="思源黑体 CN Medium" w:eastAsia="思源黑体 CN Medium" w:hAnsi="思源黑体 CN Medium" w:cs="思源黑体 CN Medium"/>
                <w:color w:val="000000" w:themeColor="text1"/>
                <w:szCs w:val="21"/>
              </w:rPr>
              <w:object w:dxaOrig="1170" w:dyaOrig="600" w14:anchorId="6004A855">
                <v:shape id="_x0000_i1037" type="#_x0000_t75" style="width:59.25pt;height:30pt" o:ole="">
                  <v:imagedata r:id="rId17" o:title=""/>
                </v:shape>
                <o:OLEObject Type="Embed" ProgID="Visio.Drawing.15" ShapeID="_x0000_i1037" DrawAspect="Content" ObjectID="_1750505016" r:id="rId43"/>
              </w:object>
            </w:r>
          </w:p>
        </w:tc>
      </w:tr>
      <w:tr w:rsidR="00B37B6C" w:rsidRPr="00E3732D" w14:paraId="1EDC67FD" w14:textId="77777777" w:rsidTr="00B37B6C">
        <w:trPr>
          <w:trHeight w:val="20"/>
        </w:trPr>
        <w:tc>
          <w:tcPr>
            <w:tcW w:w="712" w:type="pct"/>
            <w:vAlign w:val="center"/>
            <w:hideMark/>
          </w:tcPr>
          <w:p w14:paraId="10635AAC"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外部实体</w:t>
            </w:r>
          </w:p>
        </w:tc>
        <w:tc>
          <w:tcPr>
            <w:tcW w:w="2600" w:type="pct"/>
            <w:vAlign w:val="center"/>
            <w:hideMark/>
          </w:tcPr>
          <w:p w14:paraId="4E9A3D1E"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指存在于软件系统外的人员或组织</w:t>
            </w:r>
          </w:p>
        </w:tc>
        <w:tc>
          <w:tcPr>
            <w:tcW w:w="1688" w:type="pct"/>
            <w:vAlign w:val="center"/>
            <w:hideMark/>
          </w:tcPr>
          <w:p w14:paraId="0E27906D"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noProof/>
                <w:color w:val="000000" w:themeColor="text1"/>
                <w:szCs w:val="21"/>
              </w:rPr>
              <mc:AlternateContent>
                <mc:Choice Requires="wps">
                  <w:drawing>
                    <wp:inline distT="0" distB="0" distL="0" distR="0" wp14:anchorId="29EA964D" wp14:editId="2794CA49">
                      <wp:extent cx="295275" cy="150495"/>
                      <wp:effectExtent l="0" t="0" r="28575" b="19050"/>
                      <wp:docPr id="1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75" cy="150495"/>
                              </a:xfrm>
                              <a:prstGeom prst="rect">
                                <a:avLst/>
                              </a:prstGeom>
                              <a:noFill/>
                              <a:ln w="12700">
                                <a:solidFill>
                                  <a:sysClr val="windowText" lastClr="000000"/>
                                </a:solidFill>
                                <a:miter lim="800000"/>
                              </a:ln>
                            </wps:spPr>
                            <wps:bodyPr/>
                          </wps:wsp>
                        </a:graphicData>
                      </a:graphic>
                    </wp:inline>
                  </w:drawing>
                </mc:Choice>
                <mc:Fallback>
                  <w:pict>
                    <v:rect w14:anchorId="20AD33C2" id="Rectangle 7" o:spid="_x0000_s1026" style="width:23.25pt;height:1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l4VzQEAAHsDAAAOAAAAZHJzL2Uyb0RvYy54bWysU8Fu2zAMvQ/YPwi6L3aCZWmNOMXQort0&#10;W9B2H8DIcixMEgVRjZO/H6UmWbvdivogWCL59N4jtbzaOyt2OpJB38rppJZCe4Wd8dtW/nq8/XQh&#10;BSXwHVj0upUHTfJq9fHDcgyNnuGAttNRMIinZgytHFIKTVWRGrQDmmDQnoM9RgeJt3FbdRFGRne2&#10;mtX1l2rE2IWIShPx6c1zUK4Kft9rlX72PekkbCuZWyprLOsmr9VqCc02QhiMOtKAN7BwYDxfeoa6&#10;gQTiKZr/oJxREQn7NFHoKux7o3TRwGqm9T9qHgYIumhhcyicbaL3g1U/dusoTMe9m0nhwXGP7tk1&#10;8FurxSL7MwZqOO0hrGNWSOEO1W8SHq8HztJfY8Rx0NAxq2nOr14V5A1xqdiM37FjdHhKWKza99Fl&#10;QDZB7EtHDueO6H0Sig9nl/PZYi6F4tB0Xn++nJcboDkVh0jpm0Yn8k8rI1Mv4LC7o5TJQHNKyXd5&#10;vDXWlqZbL8aselHXpYLQmi5Hi8gDXdsodsBjw9PW4fjIlKSwQIkDzLN8RzKvSp1JPNHWuFZevEyy&#10;/mhNduPZ1Q12h3U8WcYdLnyP05hH6OW+VP99M6s/AAAA//8DAFBLAwQUAAYACAAAACEAPb2WZ9wA&#10;AAADAQAADwAAAGRycy9kb3ducmV2LnhtbEyPQU/CQBCF7yb8h82YeJMtqEBqp8SgHI0BIXrcdsdu&#10;Q3e26S60+utdvcBlkpf38t432XKwjThR52vHCJNxAoK4dLrmCmH3vr5dgPBBsVaNY0L4Jg/LfHSV&#10;qVS7njd02oZKxBL2qUIwIbSplL40ZJUfu5Y4el+usypE2VVSd6qP5baR0ySZSatqjgtGtbQyVB62&#10;R4swf379WNFPse/3u89+sdFr8/I2Qby5Hp4eQQQawjkMf/gRHfLIVLgjay8ahPhI+L/Ru589gCgQ&#10;pndzkHkmL9nzXwAAAP//AwBQSwECLQAUAAYACAAAACEAtoM4kv4AAADhAQAAEwAAAAAAAAAAAAAA&#10;AAAAAAAAW0NvbnRlbnRfVHlwZXNdLnhtbFBLAQItABQABgAIAAAAIQA4/SH/1gAAAJQBAAALAAAA&#10;AAAAAAAAAAAAAC8BAABfcmVscy8ucmVsc1BLAQItABQABgAIAAAAIQApNl4VzQEAAHsDAAAOAAAA&#10;AAAAAAAAAAAAAC4CAABkcnMvZTJvRG9jLnhtbFBLAQItABQABgAIAAAAIQA9vZZn3AAAAAMBAAAP&#10;AAAAAAAAAAAAAAAAACcEAABkcnMvZG93bnJldi54bWxQSwUGAAAAAAQABADzAAAAMAUAAAAA&#10;" filled="f" strokecolor="windowText" strokeweight="1pt">
                      <w10:anchorlock/>
                    </v:rect>
                  </w:pict>
                </mc:Fallback>
              </mc:AlternateContent>
            </w:r>
          </w:p>
        </w:tc>
      </w:tr>
    </w:tbl>
    <w:p w14:paraId="088E05D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面向对象需求分析（</w:t>
      </w:r>
      <w:r w:rsidRPr="00E3732D">
        <w:rPr>
          <w:rFonts w:ascii="Segoe UI Emoji" w:eastAsia="思源黑体 CN Medium" w:hAnsi="Segoe UI Emoji" w:cs="Segoe UI Emoji"/>
          <w:color w:val="000000" w:themeColor="text1"/>
          <w:szCs w:val="21"/>
        </w:rPr>
        <w:t>⭐⭐⭐⭐⭐</w:t>
      </w:r>
      <w:r w:rsidRPr="00E3732D">
        <w:rPr>
          <w:rFonts w:ascii="思源黑体 CN Medium" w:eastAsia="思源黑体 CN Medium" w:hAnsi="思源黑体 CN Medium" w:cs="思源黑体 CN Medium"/>
          <w:color w:val="000000" w:themeColor="text1"/>
          <w:szCs w:val="21"/>
        </w:rPr>
        <w:t>）</w:t>
      </w:r>
    </w:p>
    <w:p w14:paraId="4B82D40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1）面向对象基本概念</w:t>
      </w:r>
    </w:p>
    <w:p w14:paraId="750D295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对象：属性（数据）</w:t>
      </w:r>
      <w:r w:rsidRPr="00E3732D">
        <w:rPr>
          <w:rFonts w:ascii="思源黑体 CN Medium" w:eastAsia="思源黑体 CN Medium" w:hAnsi="思源黑体 CN Medium" w:cs="思源黑体 CN Medium"/>
          <w:color w:val="000000" w:themeColor="text1"/>
          <w:szCs w:val="21"/>
        </w:rPr>
        <w:t>+方法（操作）+对象ID</w:t>
      </w:r>
    </w:p>
    <w:p w14:paraId="14F716A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类（实体类</w:t>
      </w:r>
      <w:r w:rsidRPr="00E3732D">
        <w:rPr>
          <w:rFonts w:ascii="思源黑体 CN Medium" w:eastAsia="思源黑体 CN Medium" w:hAnsi="思源黑体 CN Medium" w:cs="思源黑体 CN Medium"/>
          <w:color w:val="000000" w:themeColor="text1"/>
          <w:szCs w:val="21"/>
        </w:rPr>
        <w:t>/控制类/边界类）</w:t>
      </w:r>
    </w:p>
    <w:p w14:paraId="662C622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实体类映射需求中的每个实体，实体类保存需要存储在永久存储体中的信息，例如，在线教育平台系统可以提取出学员类和课程类，它们都属于实体类。</w:t>
      </w:r>
    </w:p>
    <w:p w14:paraId="4FBD499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控制类是用于控制用例工作的类，一般是由动宾结构的短语（“动词</w:t>
      </w:r>
      <w:r w:rsidRPr="00E3732D">
        <w:rPr>
          <w:rFonts w:ascii="思源黑体 CN Medium" w:eastAsia="思源黑体 CN Medium" w:hAnsi="思源黑体 CN Medium" w:cs="思源黑体 CN Medium"/>
          <w:color w:val="000000" w:themeColor="text1"/>
          <w:szCs w:val="21"/>
        </w:rPr>
        <w:t>+名词”或“名词+动词”）转化来的名词，例如，用例“身份验证”可以对应于一个控制类“身份验证器”，它提供了与身份验证相关的所有操作。</w:t>
      </w:r>
    </w:p>
    <w:p w14:paraId="2BBC987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边界</w:t>
      </w:r>
      <w:proofErr w:type="gramStart"/>
      <w:r w:rsidRPr="00E3732D">
        <w:rPr>
          <w:rFonts w:ascii="思源黑体 CN Medium" w:eastAsia="思源黑体 CN Medium" w:hAnsi="思源黑体 CN Medium" w:cs="思源黑体 CN Medium" w:hint="eastAsia"/>
          <w:color w:val="000000" w:themeColor="text1"/>
          <w:szCs w:val="21"/>
        </w:rPr>
        <w:t>类用于</w:t>
      </w:r>
      <w:proofErr w:type="gramEnd"/>
      <w:r w:rsidRPr="00E3732D">
        <w:rPr>
          <w:rFonts w:ascii="思源黑体 CN Medium" w:eastAsia="思源黑体 CN Medium" w:hAnsi="思源黑体 CN Medium" w:cs="思源黑体 CN Medium" w:hint="eastAsia"/>
          <w:color w:val="000000" w:themeColor="text1"/>
          <w:szCs w:val="21"/>
        </w:rPr>
        <w:t>封装在用例内、外流动的信息或数据流。边界类位于系统与外界的交接处，包括所有窗体、报表、打印机和扫描仪等硬件的接口，以及与其他系统的接口。</w:t>
      </w:r>
    </w:p>
    <w:p w14:paraId="7D31138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继承与泛化：复用机制</w:t>
      </w:r>
    </w:p>
    <w:p w14:paraId="5EC7BC4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lastRenderedPageBreak/>
        <w:t>封装：隐藏对象的属性和实现细节</w:t>
      </w:r>
      <w:r w:rsidRPr="00E3732D">
        <w:rPr>
          <w:rFonts w:ascii="思源黑体 CN Medium" w:eastAsia="思源黑体 CN Medium" w:hAnsi="思源黑体 CN Medium" w:cs="思源黑体 CN Medium"/>
          <w:color w:val="000000" w:themeColor="text1"/>
          <w:szCs w:val="21"/>
        </w:rPr>
        <w:t>,</w:t>
      </w:r>
      <w:proofErr w:type="gramStart"/>
      <w:r w:rsidRPr="00E3732D">
        <w:rPr>
          <w:rFonts w:ascii="思源黑体 CN Medium" w:eastAsia="思源黑体 CN Medium" w:hAnsi="思源黑体 CN Medium" w:cs="思源黑体 CN Medium"/>
          <w:color w:val="000000" w:themeColor="text1"/>
          <w:szCs w:val="21"/>
        </w:rPr>
        <w:t>仅对外</w:t>
      </w:r>
      <w:proofErr w:type="gramEnd"/>
      <w:r w:rsidRPr="00E3732D">
        <w:rPr>
          <w:rFonts w:ascii="思源黑体 CN Medium" w:eastAsia="思源黑体 CN Medium" w:hAnsi="思源黑体 CN Medium" w:cs="思源黑体 CN Medium"/>
          <w:color w:val="000000" w:themeColor="text1"/>
          <w:szCs w:val="21"/>
        </w:rPr>
        <w:t>公开接口。</w:t>
      </w:r>
    </w:p>
    <w:p w14:paraId="2F8F92B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多态：不同对象收到同样的消息产生不同的结果。</w:t>
      </w:r>
    </w:p>
    <w:p w14:paraId="31FD426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接口：一种特殊的类，它只有方法定义没有实现。</w:t>
      </w:r>
    </w:p>
    <w:p w14:paraId="5BE9A99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重载：一个类可以有多个同名而参数类型不同的方法。</w:t>
      </w:r>
    </w:p>
    <w:p w14:paraId="2E1C9BF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消息和消息通信：消息是异步通信的。</w:t>
      </w:r>
    </w:p>
    <w:p w14:paraId="1A991C5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2）UML概念</w:t>
      </w:r>
    </w:p>
    <w:p w14:paraId="7EE110D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UML包括两组公共分类，分别是类与对象（</w:t>
      </w:r>
      <w:proofErr w:type="gramStart"/>
      <w:r w:rsidRPr="00E3732D">
        <w:rPr>
          <w:rFonts w:ascii="思源黑体 CN Medium" w:eastAsia="思源黑体 CN Medium" w:hAnsi="思源黑体 CN Medium" w:cs="思源黑体 CN Medium"/>
          <w:color w:val="000000" w:themeColor="text1"/>
          <w:szCs w:val="21"/>
        </w:rPr>
        <w:t>类表示</w:t>
      </w:r>
      <w:proofErr w:type="gramEnd"/>
      <w:r w:rsidRPr="00E3732D">
        <w:rPr>
          <w:rFonts w:ascii="思源黑体 CN Medium" w:eastAsia="思源黑体 CN Medium" w:hAnsi="思源黑体 CN Medium" w:cs="思源黑体 CN Medium"/>
          <w:color w:val="000000" w:themeColor="text1"/>
          <w:szCs w:val="21"/>
        </w:rPr>
        <w:t>概念，而对象表示具体的实体）、接口与实现（接口用来定义契约，而实现就是具体的内容）</w:t>
      </w:r>
    </w:p>
    <w:p w14:paraId="1B50F7A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结构事物：结构事物在模型中属于</w:t>
      </w:r>
      <w:proofErr w:type="gramStart"/>
      <w:r w:rsidRPr="00E3732D">
        <w:rPr>
          <w:rFonts w:ascii="思源黑体 CN Medium" w:eastAsia="思源黑体 CN Medium" w:hAnsi="思源黑体 CN Medium" w:cs="思源黑体 CN Medium" w:hint="eastAsia"/>
          <w:color w:val="000000" w:themeColor="text1"/>
          <w:szCs w:val="21"/>
        </w:rPr>
        <w:t>最</w:t>
      </w:r>
      <w:proofErr w:type="gramEnd"/>
      <w:r w:rsidRPr="00E3732D">
        <w:rPr>
          <w:rFonts w:ascii="思源黑体 CN Medium" w:eastAsia="思源黑体 CN Medium" w:hAnsi="思源黑体 CN Medium" w:cs="思源黑体 CN Medium" w:hint="eastAsia"/>
          <w:color w:val="000000" w:themeColor="text1"/>
          <w:szCs w:val="21"/>
        </w:rPr>
        <w:t>静态的部分，代表概念上或物理上的元素。</w:t>
      </w:r>
      <w:r w:rsidRPr="00E3732D">
        <w:rPr>
          <w:rFonts w:ascii="思源黑体 CN Medium" w:eastAsia="思源黑体 CN Medium" w:hAnsi="思源黑体 CN Medium" w:cs="思源黑体 CN Medium"/>
          <w:color w:val="000000" w:themeColor="text1"/>
          <w:szCs w:val="21"/>
        </w:rPr>
        <w:t>UML有七种结构事物，分别是类、接口、协作、用例、活动类、构件和节点。类是描述具有相同属性、方法、关系和语义的对象的集合，一个</w:t>
      </w:r>
      <w:proofErr w:type="gramStart"/>
      <w:r w:rsidRPr="00E3732D">
        <w:rPr>
          <w:rFonts w:ascii="思源黑体 CN Medium" w:eastAsia="思源黑体 CN Medium" w:hAnsi="思源黑体 CN Medium" w:cs="思源黑体 CN Medium"/>
          <w:color w:val="000000" w:themeColor="text1"/>
          <w:szCs w:val="21"/>
        </w:rPr>
        <w:t>类实现</w:t>
      </w:r>
      <w:proofErr w:type="gramEnd"/>
      <w:r w:rsidRPr="00E3732D">
        <w:rPr>
          <w:rFonts w:ascii="思源黑体 CN Medium" w:eastAsia="思源黑体 CN Medium" w:hAnsi="思源黑体 CN Medium" w:cs="思源黑体 CN Medium"/>
          <w:color w:val="000000" w:themeColor="text1"/>
          <w:szCs w:val="21"/>
        </w:rPr>
        <w:t>一个或多个接口；接口是指类或构件提供特定服务的一组操作的集合，接口描述了类或构件的对外的可见的动作；协作定义了交互的操作，是一些角色和其它事物一起工作，提供一些合作的动作，这些动作比事物的总和要大；用例是描述一系列的动作，产生有价值的结果。在模型中用例通常用来组织行为事物。用例是通过协作来实现的；活动类的对象</w:t>
      </w:r>
      <w:r w:rsidRPr="00E3732D">
        <w:rPr>
          <w:rFonts w:ascii="思源黑体 CN Medium" w:eastAsia="思源黑体 CN Medium" w:hAnsi="思源黑体 CN Medium" w:cs="思源黑体 CN Medium" w:hint="eastAsia"/>
          <w:color w:val="000000" w:themeColor="text1"/>
          <w:szCs w:val="21"/>
        </w:rPr>
        <w:t>有一个或多个进程或线程。活动类和类很相似，只是它的对象代表的事物的行为和其他事物是同时存在的；构件是物理上或可替换的系统部分，它实现了一个接口集合；节点是一个物理元素，它在运行时存在，代表一个可计算的资源，通常占用一些内存和具有处理能力。一个构件集合一般来说位于一个节点，但有可能从一个节点转到另一个节点。</w:t>
      </w:r>
    </w:p>
    <w:p w14:paraId="0C38B36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行为事物：行为事物是</w:t>
      </w:r>
      <w:r w:rsidRPr="00E3732D">
        <w:rPr>
          <w:rFonts w:ascii="思源黑体 CN Medium" w:eastAsia="思源黑体 CN Medium" w:hAnsi="思源黑体 CN Medium" w:cs="思源黑体 CN Medium"/>
          <w:color w:val="000000" w:themeColor="text1"/>
          <w:szCs w:val="21"/>
        </w:rPr>
        <w:t>UML 模型中的动态部分，代表时间和空间上的动作。UML有两种主要的行为事物。第一种是交互（内部活动），交互是由一组对象之间在特定上下文中，为达到特定目的而进行的一系列消息交换而组成的动作。</w:t>
      </w:r>
      <w:proofErr w:type="gramStart"/>
      <w:r w:rsidRPr="00E3732D">
        <w:rPr>
          <w:rFonts w:ascii="思源黑体 CN Medium" w:eastAsia="思源黑体 CN Medium" w:hAnsi="思源黑体 CN Medium" w:cs="思源黑体 CN Medium"/>
          <w:color w:val="000000" w:themeColor="text1"/>
          <w:szCs w:val="21"/>
        </w:rPr>
        <w:t>交互中</w:t>
      </w:r>
      <w:proofErr w:type="gramEnd"/>
      <w:r w:rsidRPr="00E3732D">
        <w:rPr>
          <w:rFonts w:ascii="思源黑体 CN Medium" w:eastAsia="思源黑体 CN Medium" w:hAnsi="思源黑体 CN Medium" w:cs="思源黑体 CN Medium"/>
          <w:color w:val="000000" w:themeColor="text1"/>
          <w:szCs w:val="21"/>
        </w:rPr>
        <w:t xml:space="preserve">组成动作的对象的每个操作都要详细列出，包括消息、动作次序（消息产生的动作）、连接（对象之间的连接）；第二种是状态机，状态机由一系列对象的状态组成。 </w:t>
      </w:r>
    </w:p>
    <w:p w14:paraId="76466C8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分组事物：分组事物是</w:t>
      </w:r>
      <w:r w:rsidRPr="00E3732D">
        <w:rPr>
          <w:rFonts w:ascii="思源黑体 CN Medium" w:eastAsia="思源黑体 CN Medium" w:hAnsi="思源黑体 CN Medium" w:cs="思源黑体 CN Medium"/>
          <w:color w:val="000000" w:themeColor="text1"/>
          <w:szCs w:val="21"/>
        </w:rPr>
        <w:t>UML 模型中组织的部分，可以把它们看成是个盒子，模型可以在其中进行分解。UML只有一种分组事物，称为包。包是一种将有组织的元素分组的机制。与构件不同的是，包纯粹是一种概念上的事物，只存在于开发阶段，而构件可以存在于系统运行阶段。</w:t>
      </w:r>
    </w:p>
    <w:p w14:paraId="06BF2EA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注释事物：注释事物是</w:t>
      </w:r>
      <w:r w:rsidRPr="00E3732D">
        <w:rPr>
          <w:rFonts w:ascii="思源黑体 CN Medium" w:eastAsia="思源黑体 CN Medium" w:hAnsi="思源黑体 CN Medium" w:cs="思源黑体 CN Medium"/>
          <w:color w:val="000000" w:themeColor="text1"/>
          <w:szCs w:val="21"/>
        </w:rPr>
        <w:t>UML模型的解释部分。</w:t>
      </w:r>
    </w:p>
    <w:p w14:paraId="6F6E410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3）UML图关系</w:t>
      </w:r>
    </w:p>
    <w:p w14:paraId="73C2248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用例关系包括：包含关系、扩展关系、泛化关系。</w:t>
      </w:r>
    </w:p>
    <w:p w14:paraId="7A01223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包含关系：其中这个提取出来的公共用例称为抽象用例，而把原始用例称为基本用例</w:t>
      </w:r>
      <w:r w:rsidRPr="00034B08">
        <w:rPr>
          <w:rFonts w:ascii="思源黑体 CN Medium" w:eastAsia="思源黑体 CN Medium" w:hAnsi="思源黑体 CN Medium" w:cs="思源黑体 CN Medium" w:hint="eastAsia"/>
          <w:color w:val="000000" w:themeColor="text1"/>
          <w:szCs w:val="21"/>
        </w:rPr>
        <w:t>或</w:t>
      </w:r>
      <w:r w:rsidRPr="00E3732D">
        <w:rPr>
          <w:rFonts w:ascii="思源黑体 CN Medium" w:eastAsia="思源黑体 CN Medium" w:hAnsi="思源黑体 CN Medium" w:cs="思源黑体 CN Medium" w:hint="eastAsia"/>
          <w:color w:val="000000" w:themeColor="text1"/>
          <w:szCs w:val="21"/>
        </w:rPr>
        <w:t>基础用例，当可以从两个或两个以上的用例中提取公共行为时，应该使用包含关系来表示它们。</w:t>
      </w:r>
    </w:p>
    <w:p w14:paraId="188B897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扩展关系：如果一个用例明显地混合了两种或两种以上的不同场景，即根据情况可能发生多种分支，则可以将这个用例分为一个基本用例和一个或多个扩展用例，这样使描述可能更加清晰。</w:t>
      </w:r>
    </w:p>
    <w:p w14:paraId="3C24F46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lastRenderedPageBreak/>
        <w:t>泛化关系：当多个用例共同拥有</w:t>
      </w:r>
      <w:proofErr w:type="gramStart"/>
      <w:r w:rsidRPr="00E3732D">
        <w:rPr>
          <w:rFonts w:ascii="思源黑体 CN Medium" w:eastAsia="思源黑体 CN Medium" w:hAnsi="思源黑体 CN Medium" w:cs="思源黑体 CN Medium" w:hint="eastAsia"/>
          <w:color w:val="000000" w:themeColor="text1"/>
          <w:szCs w:val="21"/>
        </w:rPr>
        <w:t>一</w:t>
      </w:r>
      <w:proofErr w:type="gramEnd"/>
      <w:r w:rsidRPr="00E3732D">
        <w:rPr>
          <w:rFonts w:ascii="思源黑体 CN Medium" w:eastAsia="思源黑体 CN Medium" w:hAnsi="思源黑体 CN Medium" w:cs="思源黑体 CN Medium" w:hint="eastAsia"/>
          <w:color w:val="000000" w:themeColor="text1"/>
          <w:szCs w:val="21"/>
        </w:rPr>
        <w:t>种类似的结构和行为的时候，可以将它们的共性抽象成为父用例，其他的用例作为泛化关系中的子用例。在用例的泛化关系中，子用例是父用例的一种特殊形式，子用例继承了父用例所有的结构、行为和关系。</w:t>
      </w:r>
      <w:r w:rsidRPr="00E3732D">
        <w:rPr>
          <w:rFonts w:ascii="思源黑体 CN Medium" w:eastAsia="思源黑体 CN Medium" w:hAnsi="思源黑体 CN Medium" w:cs="思源黑体 CN Medium"/>
          <w:color w:val="000000" w:themeColor="text1"/>
          <w:szCs w:val="21"/>
        </w:rPr>
        <w:t xml:space="preserve">          </w:t>
      </w:r>
    </w:p>
    <w:p w14:paraId="70C0849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类图</w:t>
      </w:r>
      <w:r w:rsidRPr="00E3732D">
        <w:rPr>
          <w:rFonts w:ascii="思源黑体 CN Medium" w:eastAsia="思源黑体 CN Medium" w:hAnsi="思源黑体 CN Medium" w:cs="思源黑体 CN Medium"/>
          <w:color w:val="000000" w:themeColor="text1"/>
          <w:szCs w:val="21"/>
        </w:rPr>
        <w:t>/对象图关系：</w:t>
      </w:r>
    </w:p>
    <w:p w14:paraId="24AB235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034B08">
        <w:rPr>
          <w:rFonts w:ascii="思源黑体 CN Medium" w:eastAsia="思源黑体 CN Medium" w:hAnsi="思源黑体 CN Medium" w:cs="思源黑体 CN Medium" w:hint="eastAsia"/>
          <w:color w:val="000000" w:themeColor="text1"/>
          <w:szCs w:val="21"/>
        </w:rPr>
        <w:t>依</w:t>
      </w:r>
      <w:r w:rsidRPr="00E3732D">
        <w:rPr>
          <w:rFonts w:ascii="思源黑体 CN Medium" w:eastAsia="思源黑体 CN Medium" w:hAnsi="思源黑体 CN Medium" w:cs="思源黑体 CN Medium" w:hint="eastAsia"/>
          <w:color w:val="000000" w:themeColor="text1"/>
          <w:szCs w:val="21"/>
        </w:rPr>
        <w:t>赖关系：一个事物发生变化影响另一个事物。</w:t>
      </w:r>
    </w:p>
    <w:p w14:paraId="5476B68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泛化关系：特殊</w:t>
      </w:r>
      <w:r w:rsidRPr="00E3732D">
        <w:rPr>
          <w:rFonts w:ascii="思源黑体 CN Medium" w:eastAsia="思源黑体 CN Medium" w:hAnsi="思源黑体 CN Medium" w:cs="思源黑体 CN Medium"/>
          <w:color w:val="000000" w:themeColor="text1"/>
          <w:szCs w:val="21"/>
        </w:rPr>
        <w:t>/一般关系</w:t>
      </w:r>
    </w:p>
    <w:p w14:paraId="6944A27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关联关系：描述了一组</w:t>
      </w:r>
      <w:r w:rsidRPr="00034B08">
        <w:rPr>
          <w:rFonts w:ascii="思源黑体 CN Medium" w:eastAsia="思源黑体 CN Medium" w:hAnsi="思源黑体 CN Medium" w:cs="思源黑体 CN Medium" w:hint="eastAsia"/>
          <w:color w:val="000000" w:themeColor="text1"/>
          <w:szCs w:val="21"/>
        </w:rPr>
        <w:t>链</w:t>
      </w:r>
      <w:r w:rsidRPr="00E3732D">
        <w:rPr>
          <w:rFonts w:ascii="思源黑体 CN Medium" w:eastAsia="思源黑体 CN Medium" w:hAnsi="思源黑体 CN Medium" w:cs="思源黑体 CN Medium" w:hint="eastAsia"/>
          <w:color w:val="000000" w:themeColor="text1"/>
          <w:szCs w:val="21"/>
        </w:rPr>
        <w:t>，链是对象之间的连接。</w:t>
      </w:r>
    </w:p>
    <w:p w14:paraId="091AB2F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聚合关系：整体与部分生命周期不同。</w:t>
      </w:r>
    </w:p>
    <w:p w14:paraId="6051470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组合关系：整体与部分生命周期相同。</w:t>
      </w:r>
    </w:p>
    <w:p w14:paraId="291E134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实现关系：接口与类之间的关系</w:t>
      </w:r>
    </w:p>
    <w:p w14:paraId="01D69F2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4）“4+1”视图（</w:t>
      </w:r>
      <w:r w:rsidRPr="00E3732D">
        <w:rPr>
          <w:rFonts w:ascii="Segoe UI Emoji" w:eastAsia="思源黑体 CN Medium" w:hAnsi="Segoe UI Emoji" w:cs="Segoe UI Emoji"/>
          <w:color w:val="000000" w:themeColor="text1"/>
          <w:szCs w:val="21"/>
        </w:rPr>
        <w:t>⭐⭐</w:t>
      </w:r>
      <w:r w:rsidRPr="00E3732D">
        <w:rPr>
          <w:rFonts w:ascii="思源黑体 CN Medium" w:eastAsia="思源黑体 CN Medium" w:hAnsi="思源黑体 CN Medium" w:cs="思源黑体 CN Medium"/>
          <w:color w:val="000000" w:themeColor="text1"/>
          <w:szCs w:val="21"/>
        </w:rPr>
        <w:t>）</w:t>
      </w:r>
    </w:p>
    <w:p w14:paraId="21A46786" w14:textId="6920BE93" w:rsidR="00E3732D" w:rsidRPr="00E3732D" w:rsidRDefault="00AF189F" w:rsidP="00E3732D">
      <w:pPr>
        <w:keepLines/>
        <w:widowControl/>
        <w:topLinePunct/>
        <w:autoSpaceDN w:val="0"/>
        <w:adjustRightInd w:val="0"/>
        <w:snapToGrid w:val="0"/>
        <w:ind w:firstLineChars="200" w:firstLine="42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object w:dxaOrig="8850" w:dyaOrig="4905" w14:anchorId="2DBABFFD">
          <v:shape id="_x0000_i1038" type="#_x0000_t75" style="width:315.75pt;height:238.5pt" o:ole="">
            <v:imagedata r:id="rId19" o:title=""/>
          </v:shape>
          <o:OLEObject Type="Embed" ProgID="Visio.Drawing.15" ShapeID="_x0000_i1038" DrawAspect="Content" ObjectID="_1750505017" r:id="rId44"/>
        </w:object>
      </w:r>
    </w:p>
    <w:p w14:paraId="3B2436A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UML采用4+1视图来描述软件和软件开发过程：</w:t>
      </w:r>
    </w:p>
    <w:p w14:paraId="7752882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逻辑视图：以问题域的语汇组成的类和对象集合。</w:t>
      </w:r>
    </w:p>
    <w:p w14:paraId="343D287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进程视图：可执行线程和进程作为活动类的建模，它是逻辑视图的一次执行实例，描绘了所设计的并发与同步结构。</w:t>
      </w:r>
    </w:p>
    <w:p w14:paraId="2945316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实现视图：对组成基于系统的物理代码的文件和组件进行建模。</w:t>
      </w:r>
    </w:p>
    <w:p w14:paraId="5E85C2D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部署视图：把构件部署到一组物理的、可计算的节点上，表示软件到硬件的映射及分布结构。</w:t>
      </w:r>
    </w:p>
    <w:p w14:paraId="4C8FA9C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用例视图：最基本的需求分析模型。</w:t>
      </w:r>
    </w:p>
    <w:p w14:paraId="3E725AE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 xml:space="preserve">4 系统设计 </w:t>
      </w:r>
    </w:p>
    <w:p w14:paraId="4415BDD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4.1 界面设计（</w:t>
      </w:r>
      <w:r w:rsidRPr="00E3732D">
        <w:rPr>
          <w:rFonts w:ascii="Segoe UI Emoji" w:eastAsia="思源黑体 CN Medium" w:hAnsi="Segoe UI Emoji" w:cs="Segoe UI Emoji"/>
          <w:color w:val="000000" w:themeColor="text1"/>
          <w:szCs w:val="21"/>
        </w:rPr>
        <w:t>⭐</w:t>
      </w:r>
      <w:r w:rsidRPr="00E3732D">
        <w:rPr>
          <w:rFonts w:ascii="思源黑体 CN Medium" w:eastAsia="思源黑体 CN Medium" w:hAnsi="思源黑体 CN Medium" w:cs="思源黑体 CN Medium"/>
          <w:color w:val="000000" w:themeColor="text1"/>
          <w:szCs w:val="21"/>
        </w:rPr>
        <w:t>）</w:t>
      </w:r>
    </w:p>
    <w:p w14:paraId="1121836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用户界面设计是指用户与系统之间架起一座桥梁，主要内容包括：定义界面形式、定义基本的交互控制形成、定义图形和符号、定义通用的功能键和组合键的含义及其操作内容、定义帮助策略等。</w:t>
      </w:r>
    </w:p>
    <w:p w14:paraId="4DB9EDA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lastRenderedPageBreak/>
        <w:t>黄金三法则：置于用户控制之下、减少用户的记忆负担、保持界面的一致性。</w:t>
      </w:r>
    </w:p>
    <w:p w14:paraId="70DE786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4.2 结构化设计（</w:t>
      </w:r>
      <w:r w:rsidRPr="00E3732D">
        <w:rPr>
          <w:rFonts w:ascii="Segoe UI Emoji" w:eastAsia="思源黑体 CN Medium" w:hAnsi="Segoe UI Emoji" w:cs="Segoe UI Emoji"/>
          <w:color w:val="000000" w:themeColor="text1"/>
          <w:szCs w:val="21"/>
        </w:rPr>
        <w:t>⭐</w:t>
      </w:r>
      <w:r w:rsidRPr="00E3732D">
        <w:rPr>
          <w:rFonts w:ascii="思源黑体 CN Medium" w:eastAsia="思源黑体 CN Medium" w:hAnsi="思源黑体 CN Medium" w:cs="思源黑体 CN Medium"/>
          <w:color w:val="000000" w:themeColor="text1"/>
          <w:szCs w:val="21"/>
        </w:rPr>
        <w:t>）</w:t>
      </w:r>
    </w:p>
    <w:p w14:paraId="21BE00B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 xml:space="preserve"> （1） 概要设计【外部设计】：功能需求分配给软件模块，确定每个模块的功能和调用关系，形成模块结构图。</w:t>
      </w:r>
    </w:p>
    <w:p w14:paraId="112EBC69" w14:textId="4F2A9B11"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（2）详细设计【内部设计】：为每个具体任务选择适当的技术手段和处理方法。</w:t>
      </w:r>
    </w:p>
    <w:p w14:paraId="48FEBDA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3）结构化设计原则：</w:t>
      </w:r>
    </w:p>
    <w:p w14:paraId="6FBE30F0" w14:textId="3242FE82"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模块独立性原则（高内聚、低耦合）</w:t>
      </w:r>
      <w:r w:rsidRPr="00E3732D">
        <w:rPr>
          <w:rFonts w:ascii="思源黑体 CN Medium" w:eastAsia="思源黑体 CN Medium" w:hAnsi="思源黑体 CN Medium" w:cs="思源黑体 CN Medium"/>
          <w:color w:val="000000" w:themeColor="text1"/>
          <w:szCs w:val="21"/>
        </w:rPr>
        <w:t>；</w:t>
      </w:r>
    </w:p>
    <w:p w14:paraId="6E686AC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保持模块的大小适中；</w:t>
      </w:r>
    </w:p>
    <w:p w14:paraId="36D4932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多扇入，少扇出；</w:t>
      </w:r>
    </w:p>
    <w:p w14:paraId="141F2B8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深度和宽度均不宜过高。</w:t>
      </w:r>
    </w:p>
    <w:p w14:paraId="0AD6598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4）模块四要素：</w:t>
      </w:r>
    </w:p>
    <w:p w14:paraId="5C3638D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输入和输出：模块的输入来源和输出去向都是同一个调用者，即一个模块从调用者那儿取得输入，进行加工后再把输出返回调用者。</w:t>
      </w:r>
    </w:p>
    <w:p w14:paraId="272F2F9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处理功能：指模块把输入转换成输出所做的工作。</w:t>
      </w:r>
    </w:p>
    <w:p w14:paraId="5840FF5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内部数据：指</w:t>
      </w:r>
      <w:proofErr w:type="gramStart"/>
      <w:r w:rsidRPr="00E3732D">
        <w:rPr>
          <w:rFonts w:ascii="思源黑体 CN Medium" w:eastAsia="思源黑体 CN Medium" w:hAnsi="思源黑体 CN Medium" w:cs="思源黑体 CN Medium" w:hint="eastAsia"/>
          <w:color w:val="000000" w:themeColor="text1"/>
          <w:szCs w:val="21"/>
        </w:rPr>
        <w:t>仅供该模块</w:t>
      </w:r>
      <w:proofErr w:type="gramEnd"/>
      <w:r w:rsidRPr="00E3732D">
        <w:rPr>
          <w:rFonts w:ascii="思源黑体 CN Medium" w:eastAsia="思源黑体 CN Medium" w:hAnsi="思源黑体 CN Medium" w:cs="思源黑体 CN Medium" w:hint="eastAsia"/>
          <w:color w:val="000000" w:themeColor="text1"/>
          <w:szCs w:val="21"/>
        </w:rPr>
        <w:t>本身引用的数据。</w:t>
      </w:r>
    </w:p>
    <w:p w14:paraId="50902D0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程序代码：指用来实现模块功能的程序。</w:t>
      </w:r>
    </w:p>
    <w:p w14:paraId="461D4F5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5）模块独立性的度量</w:t>
      </w:r>
    </w:p>
    <w:p w14:paraId="6D7ACED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1.聚合：衡量模块内部各元素结合的紧密程度</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7511"/>
      </w:tblGrid>
      <w:tr w:rsidR="00B37B6C" w:rsidRPr="00E3732D" w14:paraId="04D53909" w14:textId="77777777" w:rsidTr="00B37B6C">
        <w:trPr>
          <w:trHeight w:val="20"/>
        </w:trPr>
        <w:tc>
          <w:tcPr>
            <w:tcW w:w="981" w:type="pct"/>
            <w:vAlign w:val="center"/>
            <w:hideMark/>
          </w:tcPr>
          <w:p w14:paraId="1B5D29EE"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内聚类型</w:t>
            </w:r>
          </w:p>
        </w:tc>
        <w:tc>
          <w:tcPr>
            <w:tcW w:w="4019" w:type="pct"/>
            <w:vAlign w:val="center"/>
            <w:hideMark/>
          </w:tcPr>
          <w:p w14:paraId="601E48A1"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描述</w:t>
            </w:r>
          </w:p>
        </w:tc>
      </w:tr>
      <w:tr w:rsidR="00B37B6C" w:rsidRPr="00E3732D" w14:paraId="13B774AF" w14:textId="77777777" w:rsidTr="00B37B6C">
        <w:trPr>
          <w:trHeight w:val="20"/>
        </w:trPr>
        <w:tc>
          <w:tcPr>
            <w:tcW w:w="981" w:type="pct"/>
            <w:vAlign w:val="center"/>
            <w:hideMark/>
          </w:tcPr>
          <w:p w14:paraId="02F9BB01"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bCs/>
                <w:color w:val="000000" w:themeColor="text1"/>
                <w:szCs w:val="21"/>
              </w:rPr>
              <w:t>功能内聚</w:t>
            </w:r>
          </w:p>
        </w:tc>
        <w:tc>
          <w:tcPr>
            <w:tcW w:w="4019" w:type="pct"/>
            <w:vAlign w:val="center"/>
            <w:hideMark/>
          </w:tcPr>
          <w:p w14:paraId="4187D9B3"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完成一个</w:t>
            </w:r>
            <w:r w:rsidRPr="00E3732D">
              <w:rPr>
                <w:rFonts w:ascii="思源黑体 CN Medium" w:eastAsia="思源黑体 CN Medium" w:hAnsi="思源黑体 CN Medium" w:cs="思源黑体 CN Medium" w:hint="eastAsia"/>
                <w:b/>
                <w:bCs/>
                <w:color w:val="000000" w:themeColor="text1"/>
                <w:szCs w:val="21"/>
              </w:rPr>
              <w:t>单一功能</w:t>
            </w:r>
            <w:r w:rsidRPr="00E3732D">
              <w:rPr>
                <w:rFonts w:ascii="思源黑体 CN Medium" w:eastAsia="思源黑体 CN Medium" w:hAnsi="思源黑体 CN Medium" w:cs="思源黑体 CN Medium" w:hint="eastAsia"/>
                <w:bCs/>
                <w:color w:val="000000" w:themeColor="text1"/>
                <w:szCs w:val="21"/>
              </w:rPr>
              <w:t>，各个部分协同工作，缺一不可。</w:t>
            </w:r>
          </w:p>
        </w:tc>
      </w:tr>
      <w:tr w:rsidR="00B37B6C" w:rsidRPr="00E3732D" w14:paraId="022C0DB0" w14:textId="77777777" w:rsidTr="00B37B6C">
        <w:trPr>
          <w:trHeight w:val="20"/>
        </w:trPr>
        <w:tc>
          <w:tcPr>
            <w:tcW w:w="981" w:type="pct"/>
            <w:vAlign w:val="center"/>
            <w:hideMark/>
          </w:tcPr>
          <w:p w14:paraId="00042117"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bCs/>
                <w:color w:val="000000" w:themeColor="text1"/>
                <w:szCs w:val="21"/>
              </w:rPr>
              <w:t>顺序内聚</w:t>
            </w:r>
          </w:p>
        </w:tc>
        <w:tc>
          <w:tcPr>
            <w:tcW w:w="4019" w:type="pct"/>
            <w:vAlign w:val="center"/>
            <w:hideMark/>
          </w:tcPr>
          <w:p w14:paraId="397615B8"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处理元素相关，而且</w:t>
            </w:r>
            <w:r w:rsidRPr="00E3732D">
              <w:rPr>
                <w:rFonts w:ascii="思源黑体 CN Medium" w:eastAsia="思源黑体 CN Medium" w:hAnsi="思源黑体 CN Medium" w:cs="思源黑体 CN Medium" w:hint="eastAsia"/>
                <w:b/>
                <w:bCs/>
                <w:color w:val="000000" w:themeColor="text1"/>
                <w:szCs w:val="21"/>
              </w:rPr>
              <w:t>必须顺序执行。</w:t>
            </w:r>
          </w:p>
        </w:tc>
      </w:tr>
      <w:tr w:rsidR="00B37B6C" w:rsidRPr="00E3732D" w14:paraId="77D9D4DE" w14:textId="77777777" w:rsidTr="00B37B6C">
        <w:trPr>
          <w:trHeight w:val="20"/>
        </w:trPr>
        <w:tc>
          <w:tcPr>
            <w:tcW w:w="981" w:type="pct"/>
            <w:vAlign w:val="center"/>
            <w:hideMark/>
          </w:tcPr>
          <w:p w14:paraId="6F15D21B"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通信内聚</w:t>
            </w:r>
          </w:p>
        </w:tc>
        <w:tc>
          <w:tcPr>
            <w:tcW w:w="4019" w:type="pct"/>
            <w:vAlign w:val="center"/>
            <w:hideMark/>
          </w:tcPr>
          <w:p w14:paraId="332A465B"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所有处理元素集中在一个数据结构的区域上。</w:t>
            </w:r>
          </w:p>
        </w:tc>
      </w:tr>
      <w:tr w:rsidR="00B37B6C" w:rsidRPr="00E3732D" w14:paraId="06E0668F" w14:textId="77777777" w:rsidTr="00B37B6C">
        <w:trPr>
          <w:trHeight w:val="20"/>
        </w:trPr>
        <w:tc>
          <w:tcPr>
            <w:tcW w:w="981" w:type="pct"/>
            <w:vAlign w:val="center"/>
            <w:hideMark/>
          </w:tcPr>
          <w:p w14:paraId="7AC8313F"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过程内聚</w:t>
            </w:r>
          </w:p>
        </w:tc>
        <w:tc>
          <w:tcPr>
            <w:tcW w:w="4019" w:type="pct"/>
            <w:vAlign w:val="center"/>
            <w:hideMark/>
          </w:tcPr>
          <w:p w14:paraId="6D162D9A"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处理元素相关，而且必须按特定的次序执行。</w:t>
            </w:r>
          </w:p>
        </w:tc>
      </w:tr>
      <w:tr w:rsidR="00B37B6C" w:rsidRPr="00E3732D" w14:paraId="0D39FC75" w14:textId="77777777" w:rsidTr="00B37B6C">
        <w:trPr>
          <w:trHeight w:val="20"/>
        </w:trPr>
        <w:tc>
          <w:tcPr>
            <w:tcW w:w="981" w:type="pct"/>
            <w:vAlign w:val="center"/>
            <w:hideMark/>
          </w:tcPr>
          <w:p w14:paraId="69CB27EE"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bCs/>
                <w:color w:val="000000" w:themeColor="text1"/>
                <w:szCs w:val="21"/>
              </w:rPr>
              <w:t>时间内聚</w:t>
            </w:r>
          </w:p>
          <w:p w14:paraId="31C7C734"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（瞬时内聚）</w:t>
            </w:r>
          </w:p>
        </w:tc>
        <w:tc>
          <w:tcPr>
            <w:tcW w:w="4019" w:type="pct"/>
            <w:vAlign w:val="center"/>
            <w:hideMark/>
          </w:tcPr>
          <w:p w14:paraId="5831E563"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所包含的任务必须在</w:t>
            </w:r>
            <w:r w:rsidRPr="00E3732D">
              <w:rPr>
                <w:rFonts w:ascii="思源黑体 CN Medium" w:eastAsia="思源黑体 CN Medium" w:hAnsi="思源黑体 CN Medium" w:cs="思源黑体 CN Medium" w:hint="eastAsia"/>
                <w:b/>
                <w:bCs/>
                <w:color w:val="000000" w:themeColor="text1"/>
                <w:szCs w:val="21"/>
              </w:rPr>
              <w:t>同一时间间隔内</w:t>
            </w:r>
            <w:r w:rsidRPr="00E3732D">
              <w:rPr>
                <w:rFonts w:ascii="思源黑体 CN Medium" w:eastAsia="思源黑体 CN Medium" w:hAnsi="思源黑体 CN Medium" w:cs="思源黑体 CN Medium" w:hint="eastAsia"/>
                <w:bCs/>
                <w:color w:val="000000" w:themeColor="text1"/>
                <w:szCs w:val="21"/>
              </w:rPr>
              <w:t>执行。</w:t>
            </w:r>
          </w:p>
        </w:tc>
      </w:tr>
      <w:tr w:rsidR="00B37B6C" w:rsidRPr="00E3732D" w14:paraId="02B92A73" w14:textId="77777777" w:rsidTr="00B37B6C">
        <w:trPr>
          <w:trHeight w:val="20"/>
        </w:trPr>
        <w:tc>
          <w:tcPr>
            <w:tcW w:w="981" w:type="pct"/>
            <w:vAlign w:val="center"/>
            <w:hideMark/>
          </w:tcPr>
          <w:p w14:paraId="0496C0CA"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逻辑内聚</w:t>
            </w:r>
          </w:p>
        </w:tc>
        <w:tc>
          <w:tcPr>
            <w:tcW w:w="4019" w:type="pct"/>
            <w:vAlign w:val="center"/>
            <w:hideMark/>
          </w:tcPr>
          <w:p w14:paraId="266EC646"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完成逻辑上相关的一组任务。</w:t>
            </w:r>
          </w:p>
        </w:tc>
      </w:tr>
      <w:tr w:rsidR="00B37B6C" w:rsidRPr="00E3732D" w14:paraId="6619E939" w14:textId="77777777" w:rsidTr="00B37B6C">
        <w:trPr>
          <w:trHeight w:val="20"/>
        </w:trPr>
        <w:tc>
          <w:tcPr>
            <w:tcW w:w="981" w:type="pct"/>
            <w:vAlign w:val="center"/>
            <w:hideMark/>
          </w:tcPr>
          <w:p w14:paraId="149E280A"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bCs/>
                <w:color w:val="000000" w:themeColor="text1"/>
                <w:szCs w:val="21"/>
              </w:rPr>
              <w:t>偶然内聚</w:t>
            </w:r>
          </w:p>
          <w:p w14:paraId="1272CC33"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（巧合内聚）</w:t>
            </w:r>
          </w:p>
        </w:tc>
        <w:tc>
          <w:tcPr>
            <w:tcW w:w="4019" w:type="pct"/>
            <w:vAlign w:val="center"/>
            <w:hideMark/>
          </w:tcPr>
          <w:p w14:paraId="59106C5C"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完成一组没有关系或松散关系的任务。</w:t>
            </w:r>
          </w:p>
        </w:tc>
      </w:tr>
    </w:tbl>
    <w:p w14:paraId="0B152DD1" w14:textId="283BFFBF" w:rsid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2.耦合：度量不同模块间互相依赖的程度</w:t>
      </w:r>
    </w:p>
    <w:p w14:paraId="20CEFCE8" w14:textId="3FC924CD" w:rsidR="00AF189F" w:rsidRDefault="00AF189F"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2295A21E" w14:textId="617923FA" w:rsidR="00AF189F" w:rsidRDefault="00AF189F"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7F6607CE" w14:textId="08466FD0" w:rsidR="00AF189F" w:rsidRDefault="00AF189F"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113C295A" w14:textId="4C0B0A4E" w:rsidR="00AF189F" w:rsidRDefault="00AF189F"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5E973D68" w14:textId="77777777" w:rsidR="00AF189F" w:rsidRPr="00E3732D" w:rsidRDefault="00AF189F"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2"/>
        <w:gridCol w:w="7752"/>
      </w:tblGrid>
      <w:tr w:rsidR="00B37B6C" w:rsidRPr="00E3732D" w14:paraId="27B76D7A" w14:textId="77777777" w:rsidTr="00B37B6C">
        <w:trPr>
          <w:trHeight w:val="20"/>
        </w:trPr>
        <w:tc>
          <w:tcPr>
            <w:tcW w:w="852" w:type="pct"/>
            <w:shd w:val="clear" w:color="auto" w:fill="auto"/>
            <w:vAlign w:val="center"/>
            <w:hideMark/>
          </w:tcPr>
          <w:p w14:paraId="468B52F0"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lastRenderedPageBreak/>
              <w:t>耦合类型</w:t>
            </w:r>
          </w:p>
        </w:tc>
        <w:tc>
          <w:tcPr>
            <w:tcW w:w="4148" w:type="pct"/>
            <w:shd w:val="clear" w:color="auto" w:fill="auto"/>
            <w:vAlign w:val="center"/>
            <w:hideMark/>
          </w:tcPr>
          <w:p w14:paraId="69F99AE0"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描述</w:t>
            </w:r>
          </w:p>
        </w:tc>
      </w:tr>
      <w:tr w:rsidR="00B37B6C" w:rsidRPr="00E3732D" w14:paraId="119A01AE" w14:textId="77777777" w:rsidTr="00B37B6C">
        <w:trPr>
          <w:trHeight w:val="20"/>
        </w:trPr>
        <w:tc>
          <w:tcPr>
            <w:tcW w:w="852" w:type="pct"/>
            <w:shd w:val="clear" w:color="auto" w:fill="auto"/>
            <w:vAlign w:val="center"/>
            <w:hideMark/>
          </w:tcPr>
          <w:p w14:paraId="42EF9C97"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
                <w:bCs/>
                <w:color w:val="000000" w:themeColor="text1"/>
                <w:szCs w:val="21"/>
              </w:rPr>
            </w:pPr>
            <w:r w:rsidRPr="00E3732D">
              <w:rPr>
                <w:rFonts w:ascii="思源黑体 CN Medium" w:eastAsia="思源黑体 CN Medium" w:hAnsi="思源黑体 CN Medium" w:cs="思源黑体 CN Medium" w:hint="eastAsia"/>
                <w:b/>
                <w:bCs/>
                <w:color w:val="000000" w:themeColor="text1"/>
                <w:szCs w:val="21"/>
              </w:rPr>
              <w:t>非直接耦合</w:t>
            </w:r>
          </w:p>
        </w:tc>
        <w:tc>
          <w:tcPr>
            <w:tcW w:w="4148" w:type="pct"/>
            <w:shd w:val="clear" w:color="auto" w:fill="auto"/>
            <w:vAlign w:val="center"/>
            <w:hideMark/>
          </w:tcPr>
          <w:p w14:paraId="7D571A54"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两个模块之间没有直接关系，它们之间的联系完全是通过主模块的控制和调用来实现的。</w:t>
            </w:r>
          </w:p>
        </w:tc>
      </w:tr>
      <w:tr w:rsidR="00B37B6C" w:rsidRPr="00E3732D" w14:paraId="0CE81E07" w14:textId="77777777" w:rsidTr="00B37B6C">
        <w:trPr>
          <w:trHeight w:val="20"/>
        </w:trPr>
        <w:tc>
          <w:tcPr>
            <w:tcW w:w="852" w:type="pct"/>
            <w:shd w:val="clear" w:color="auto" w:fill="auto"/>
            <w:vAlign w:val="center"/>
            <w:hideMark/>
          </w:tcPr>
          <w:p w14:paraId="5C3F18BF"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
                <w:bCs/>
                <w:color w:val="000000" w:themeColor="text1"/>
                <w:szCs w:val="21"/>
              </w:rPr>
            </w:pPr>
            <w:r w:rsidRPr="00E3732D">
              <w:rPr>
                <w:rFonts w:ascii="思源黑体 CN Medium" w:eastAsia="思源黑体 CN Medium" w:hAnsi="思源黑体 CN Medium" w:cs="思源黑体 CN Medium" w:hint="eastAsia"/>
                <w:b/>
                <w:bCs/>
                <w:color w:val="000000" w:themeColor="text1"/>
                <w:szCs w:val="21"/>
              </w:rPr>
              <w:t>数据耦合</w:t>
            </w:r>
          </w:p>
        </w:tc>
        <w:tc>
          <w:tcPr>
            <w:tcW w:w="4148" w:type="pct"/>
            <w:shd w:val="clear" w:color="auto" w:fill="auto"/>
            <w:vAlign w:val="center"/>
            <w:hideMark/>
          </w:tcPr>
          <w:p w14:paraId="7BA53B7D"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一组模块借助参数表传递</w:t>
            </w:r>
            <w:r w:rsidRPr="00E3732D">
              <w:rPr>
                <w:rFonts w:ascii="思源黑体 CN Medium" w:eastAsia="思源黑体 CN Medium" w:hAnsi="思源黑体 CN Medium" w:cs="思源黑体 CN Medium" w:hint="eastAsia"/>
                <w:b/>
                <w:bCs/>
                <w:color w:val="000000" w:themeColor="text1"/>
                <w:szCs w:val="21"/>
              </w:rPr>
              <w:t>简单数据。</w:t>
            </w:r>
          </w:p>
        </w:tc>
      </w:tr>
      <w:tr w:rsidR="00B37B6C" w:rsidRPr="00E3732D" w14:paraId="3799807E" w14:textId="77777777" w:rsidTr="00B37B6C">
        <w:trPr>
          <w:trHeight w:val="20"/>
        </w:trPr>
        <w:tc>
          <w:tcPr>
            <w:tcW w:w="852" w:type="pct"/>
            <w:shd w:val="clear" w:color="auto" w:fill="auto"/>
            <w:vAlign w:val="center"/>
            <w:hideMark/>
          </w:tcPr>
          <w:p w14:paraId="3FD4B082"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
                <w:bCs/>
                <w:color w:val="000000" w:themeColor="text1"/>
                <w:szCs w:val="21"/>
              </w:rPr>
            </w:pPr>
            <w:r w:rsidRPr="00E3732D">
              <w:rPr>
                <w:rFonts w:ascii="思源黑体 CN Medium" w:eastAsia="思源黑体 CN Medium" w:hAnsi="思源黑体 CN Medium" w:cs="思源黑体 CN Medium" w:hint="eastAsia"/>
                <w:b/>
                <w:bCs/>
                <w:color w:val="000000" w:themeColor="text1"/>
                <w:szCs w:val="21"/>
              </w:rPr>
              <w:t>标记耦合</w:t>
            </w:r>
          </w:p>
        </w:tc>
        <w:tc>
          <w:tcPr>
            <w:tcW w:w="4148" w:type="pct"/>
            <w:shd w:val="clear" w:color="auto" w:fill="auto"/>
            <w:vAlign w:val="center"/>
            <w:hideMark/>
          </w:tcPr>
          <w:p w14:paraId="5D844D62"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一组模块通过参数表传递记录信息（</w:t>
            </w:r>
            <w:r w:rsidRPr="00E3732D">
              <w:rPr>
                <w:rFonts w:ascii="思源黑体 CN Medium" w:eastAsia="思源黑体 CN Medium" w:hAnsi="思源黑体 CN Medium" w:cs="思源黑体 CN Medium" w:hint="eastAsia"/>
                <w:b/>
                <w:bCs/>
                <w:color w:val="000000" w:themeColor="text1"/>
                <w:szCs w:val="21"/>
              </w:rPr>
              <w:t>数据结构</w:t>
            </w:r>
            <w:r w:rsidRPr="00E3732D">
              <w:rPr>
                <w:rFonts w:ascii="思源黑体 CN Medium" w:eastAsia="思源黑体 CN Medium" w:hAnsi="思源黑体 CN Medium" w:cs="思源黑体 CN Medium" w:hint="eastAsia"/>
                <w:bCs/>
                <w:color w:val="000000" w:themeColor="text1"/>
                <w:szCs w:val="21"/>
              </w:rPr>
              <w:t>）。</w:t>
            </w:r>
          </w:p>
        </w:tc>
      </w:tr>
      <w:tr w:rsidR="00B37B6C" w:rsidRPr="00E3732D" w14:paraId="5377EA89" w14:textId="77777777" w:rsidTr="00B37B6C">
        <w:trPr>
          <w:trHeight w:val="20"/>
        </w:trPr>
        <w:tc>
          <w:tcPr>
            <w:tcW w:w="852" w:type="pct"/>
            <w:shd w:val="clear" w:color="auto" w:fill="auto"/>
            <w:vAlign w:val="center"/>
            <w:hideMark/>
          </w:tcPr>
          <w:p w14:paraId="16E33E17"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
                <w:bCs/>
                <w:color w:val="000000" w:themeColor="text1"/>
                <w:szCs w:val="21"/>
              </w:rPr>
            </w:pPr>
            <w:r w:rsidRPr="00E3732D">
              <w:rPr>
                <w:rFonts w:ascii="思源黑体 CN Medium" w:eastAsia="思源黑体 CN Medium" w:hAnsi="思源黑体 CN Medium" w:cs="思源黑体 CN Medium" w:hint="eastAsia"/>
                <w:b/>
                <w:bCs/>
                <w:color w:val="000000" w:themeColor="text1"/>
                <w:szCs w:val="21"/>
              </w:rPr>
              <w:t>控制耦合</w:t>
            </w:r>
          </w:p>
        </w:tc>
        <w:tc>
          <w:tcPr>
            <w:tcW w:w="4148" w:type="pct"/>
            <w:shd w:val="clear" w:color="auto" w:fill="auto"/>
            <w:vAlign w:val="center"/>
            <w:hideMark/>
          </w:tcPr>
          <w:p w14:paraId="26D1A371"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模块之间传递的信息中包含用于</w:t>
            </w:r>
            <w:r w:rsidRPr="00E3732D">
              <w:rPr>
                <w:rFonts w:ascii="思源黑体 CN Medium" w:eastAsia="思源黑体 CN Medium" w:hAnsi="思源黑体 CN Medium" w:cs="思源黑体 CN Medium" w:hint="eastAsia"/>
                <w:b/>
                <w:bCs/>
                <w:color w:val="000000" w:themeColor="text1"/>
                <w:szCs w:val="21"/>
              </w:rPr>
              <w:t>控制模块内部逻辑的信息。</w:t>
            </w:r>
          </w:p>
        </w:tc>
      </w:tr>
      <w:tr w:rsidR="00B37B6C" w:rsidRPr="00E3732D" w14:paraId="24661144" w14:textId="77777777" w:rsidTr="00B37B6C">
        <w:trPr>
          <w:trHeight w:val="20"/>
        </w:trPr>
        <w:tc>
          <w:tcPr>
            <w:tcW w:w="852" w:type="pct"/>
            <w:shd w:val="clear" w:color="auto" w:fill="auto"/>
            <w:vAlign w:val="center"/>
            <w:hideMark/>
          </w:tcPr>
          <w:p w14:paraId="3A6D645C"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外部耦合</w:t>
            </w:r>
          </w:p>
        </w:tc>
        <w:tc>
          <w:tcPr>
            <w:tcW w:w="4148" w:type="pct"/>
            <w:shd w:val="clear" w:color="auto" w:fill="auto"/>
            <w:vAlign w:val="center"/>
            <w:hideMark/>
          </w:tcPr>
          <w:p w14:paraId="11AFE80E"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一组模块都访问同一</w:t>
            </w:r>
            <w:r w:rsidRPr="00E3732D">
              <w:rPr>
                <w:rFonts w:ascii="思源黑体 CN Medium" w:eastAsia="思源黑体 CN Medium" w:hAnsi="思源黑体 CN Medium" w:cs="思源黑体 CN Medium" w:hint="eastAsia"/>
                <w:b/>
                <w:bCs/>
                <w:color w:val="000000" w:themeColor="text1"/>
                <w:szCs w:val="21"/>
              </w:rPr>
              <w:t>全局简单变量</w:t>
            </w:r>
            <w:r w:rsidRPr="00E3732D">
              <w:rPr>
                <w:rFonts w:ascii="思源黑体 CN Medium" w:eastAsia="思源黑体 CN Medium" w:hAnsi="思源黑体 CN Medium" w:cs="思源黑体 CN Medium" w:hint="eastAsia"/>
                <w:bCs/>
                <w:color w:val="000000" w:themeColor="text1"/>
                <w:szCs w:val="21"/>
              </w:rPr>
              <w:t>，而且不是通过参数表传递该全局变量的信息。</w:t>
            </w:r>
          </w:p>
        </w:tc>
      </w:tr>
      <w:tr w:rsidR="00B37B6C" w:rsidRPr="00E3732D" w14:paraId="6DCE5990" w14:textId="77777777" w:rsidTr="00B37B6C">
        <w:trPr>
          <w:trHeight w:val="20"/>
        </w:trPr>
        <w:tc>
          <w:tcPr>
            <w:tcW w:w="852" w:type="pct"/>
            <w:shd w:val="clear" w:color="auto" w:fill="auto"/>
            <w:vAlign w:val="center"/>
            <w:hideMark/>
          </w:tcPr>
          <w:p w14:paraId="7AB12FAC"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公共耦合</w:t>
            </w:r>
          </w:p>
        </w:tc>
        <w:tc>
          <w:tcPr>
            <w:tcW w:w="4148" w:type="pct"/>
            <w:shd w:val="clear" w:color="auto" w:fill="auto"/>
            <w:vAlign w:val="center"/>
            <w:hideMark/>
          </w:tcPr>
          <w:p w14:paraId="7A7ECEBE"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多个模块都访问同一个公共数据环境。</w:t>
            </w:r>
          </w:p>
        </w:tc>
      </w:tr>
      <w:tr w:rsidR="00B37B6C" w:rsidRPr="00E3732D" w14:paraId="63549D79" w14:textId="77777777" w:rsidTr="00B37B6C">
        <w:trPr>
          <w:trHeight w:val="20"/>
        </w:trPr>
        <w:tc>
          <w:tcPr>
            <w:tcW w:w="852" w:type="pct"/>
            <w:shd w:val="clear" w:color="auto" w:fill="auto"/>
            <w:vAlign w:val="center"/>
            <w:hideMark/>
          </w:tcPr>
          <w:p w14:paraId="204EE3F9"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
                <w:bCs/>
                <w:color w:val="000000" w:themeColor="text1"/>
                <w:szCs w:val="21"/>
              </w:rPr>
            </w:pPr>
            <w:r w:rsidRPr="00E3732D">
              <w:rPr>
                <w:rFonts w:ascii="思源黑体 CN Medium" w:eastAsia="思源黑体 CN Medium" w:hAnsi="思源黑体 CN Medium" w:cs="思源黑体 CN Medium" w:hint="eastAsia"/>
                <w:b/>
                <w:bCs/>
                <w:color w:val="000000" w:themeColor="text1"/>
                <w:szCs w:val="21"/>
              </w:rPr>
              <w:t>内容耦合</w:t>
            </w:r>
          </w:p>
        </w:tc>
        <w:tc>
          <w:tcPr>
            <w:tcW w:w="4148" w:type="pct"/>
            <w:shd w:val="clear" w:color="auto" w:fill="auto"/>
            <w:vAlign w:val="center"/>
            <w:hideMark/>
          </w:tcPr>
          <w:p w14:paraId="0D8C8846"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一个模块直接访问另一个模块的内部数据；一个模块不通过正常入口转到另一个模块的内部；两个模块有一部分程序代码重叠；一个模块有多个入口。</w:t>
            </w:r>
          </w:p>
        </w:tc>
      </w:tr>
    </w:tbl>
    <w:p w14:paraId="402A261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4.3 面向对象设计（</w:t>
      </w:r>
      <w:r w:rsidRPr="00E3732D">
        <w:rPr>
          <w:rFonts w:ascii="Segoe UI Emoji" w:eastAsia="思源黑体 CN Medium" w:hAnsi="Segoe UI Emoji" w:cs="Segoe UI Emoji"/>
          <w:color w:val="000000" w:themeColor="text1"/>
          <w:szCs w:val="21"/>
        </w:rPr>
        <w:t>⭐⭐⭐⭐⭐</w:t>
      </w:r>
      <w:r w:rsidRPr="00E3732D">
        <w:rPr>
          <w:rFonts w:ascii="思源黑体 CN Medium" w:eastAsia="思源黑体 CN Medium" w:hAnsi="思源黑体 CN Medium" w:cs="思源黑体 CN Medium"/>
          <w:color w:val="000000" w:themeColor="text1"/>
          <w:szCs w:val="21"/>
        </w:rPr>
        <w:t>）</w:t>
      </w:r>
    </w:p>
    <w:p w14:paraId="2C031E5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设计原则：</w:t>
      </w:r>
    </w:p>
    <w:p w14:paraId="0EB0948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单一职责原则：设计目的单一的类。</w:t>
      </w:r>
    </w:p>
    <w:p w14:paraId="273DCD9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开放</w:t>
      </w:r>
      <w:r w:rsidRPr="00E3732D">
        <w:rPr>
          <w:rFonts w:ascii="思源黑体 CN Medium" w:eastAsia="思源黑体 CN Medium" w:hAnsi="思源黑体 CN Medium" w:cs="思源黑体 CN Medium"/>
          <w:color w:val="000000" w:themeColor="text1"/>
          <w:szCs w:val="21"/>
        </w:rPr>
        <w:t>-封闭原则：对扩展开放，对修改封闭。</w:t>
      </w:r>
    </w:p>
    <w:p w14:paraId="0905D51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李氏（</w:t>
      </w:r>
      <w:r w:rsidRPr="00E3732D">
        <w:rPr>
          <w:rFonts w:ascii="思源黑体 CN Medium" w:eastAsia="思源黑体 CN Medium" w:hAnsi="思源黑体 CN Medium" w:cs="思源黑体 CN Medium"/>
          <w:color w:val="000000" w:themeColor="text1"/>
          <w:szCs w:val="21"/>
        </w:rPr>
        <w:t>Liskov）替换原则：子类可以替换父类。</w:t>
      </w:r>
    </w:p>
    <w:p w14:paraId="3FCC405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依赖倒置原则：要依赖于抽象，而不是具体实现；针对接口编程，不要针对实现编程。</w:t>
      </w:r>
    </w:p>
    <w:p w14:paraId="19CC84C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接口隔离原则：使用多个专门的接口比使用单一的总接口要好。</w:t>
      </w:r>
    </w:p>
    <w:p w14:paraId="560D6FF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组合重用原则：要尽量使用组合，而不是继承关系达到重用目的。</w:t>
      </w:r>
    </w:p>
    <w:p w14:paraId="5C8E76F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迪米特</w:t>
      </w:r>
      <w:r w:rsidRPr="00034B08">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Demeter</w:t>
      </w:r>
      <w:r w:rsidRPr="00034B08">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原则（最少知识法则）：一个对象应当对其他对象有尽可能少的了解。 </w:t>
      </w:r>
    </w:p>
    <w:p w14:paraId="60766F5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第三章</w:t>
      </w:r>
      <w:r w:rsidRPr="00E3732D">
        <w:rPr>
          <w:rFonts w:ascii="思源黑体 CN Medium" w:eastAsia="思源黑体 CN Medium" w:hAnsi="思源黑体 CN Medium" w:cs="思源黑体 CN Medium"/>
          <w:color w:val="000000" w:themeColor="text1"/>
          <w:szCs w:val="21"/>
        </w:rPr>
        <w:t xml:space="preserve"> 软件架构设计</w:t>
      </w:r>
    </w:p>
    <w:p w14:paraId="3A9B453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1 软件架构的概念（</w:t>
      </w:r>
      <w:r w:rsidRPr="00E3732D">
        <w:rPr>
          <w:rFonts w:ascii="Segoe UI Emoji" w:eastAsia="思源黑体 CN Medium" w:hAnsi="Segoe UI Emoji" w:cs="Segoe UI Emoji"/>
          <w:color w:val="000000" w:themeColor="text1"/>
          <w:szCs w:val="21"/>
        </w:rPr>
        <w:t>⭐</w:t>
      </w:r>
      <w:r w:rsidRPr="00E3732D">
        <w:rPr>
          <w:rFonts w:ascii="思源黑体 CN Medium" w:eastAsia="思源黑体 CN Medium" w:hAnsi="思源黑体 CN Medium" w:cs="思源黑体 CN Medium"/>
          <w:color w:val="000000" w:themeColor="text1"/>
          <w:szCs w:val="21"/>
        </w:rPr>
        <w:t>）</w:t>
      </w:r>
    </w:p>
    <w:p w14:paraId="71BBF1B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架构设计就是需求分配，即将满足需求的职责分配到组件上。</w:t>
      </w:r>
    </w:p>
    <w:p w14:paraId="5234573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软件架构风格是描述某一特定应用领域中系统组织方式的惯用模式。架构风格定义一个系统家族，即一个体系结构定义一个词汇表和一组约束。词汇表中包含一些构件和连接件类型，而这组约束指出系统是如何将这些构件和连接件组合起来的。</w:t>
      </w:r>
    </w:p>
    <w:p w14:paraId="3D0398B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软件架构为软件系统提供了一个结构、行为和属性的高级抽象，由构成系统的元素的描述、这些元素的相互作用、指导元素集成的模式以及这些模式的约束组成。</w:t>
      </w:r>
      <w:r w:rsidRPr="00E3732D">
        <w:rPr>
          <w:rFonts w:ascii="思源黑体 CN Medium" w:eastAsia="思源黑体 CN Medium" w:hAnsi="思源黑体 CN Medium" w:cs="思源黑体 CN Medium"/>
          <w:color w:val="000000" w:themeColor="text1"/>
          <w:szCs w:val="21"/>
        </w:rPr>
        <w:t xml:space="preserve"> </w:t>
      </w:r>
    </w:p>
    <w:p w14:paraId="4E05E73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架构的本质：</w:t>
      </w:r>
    </w:p>
    <w:p w14:paraId="5383064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软件架构为软件系统提供了一个结构、行为和属性的高级抽象。</w:t>
      </w:r>
    </w:p>
    <w:p w14:paraId="6495F7C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软件架构风格是特定应用领域的惯用模式，架构定义一个词汇表和一组约束。</w:t>
      </w:r>
    </w:p>
    <w:p w14:paraId="684FDA3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架构的作用：</w:t>
      </w:r>
    </w:p>
    <w:p w14:paraId="5A738E6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软件架构是项目干系人进行交流的手段，明确了对系统实现的约束条件，决定了开发和维护组织的组织结构，制约着系统的质量属性。</w:t>
      </w:r>
    </w:p>
    <w:p w14:paraId="1E29F8A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软件架构使推理和控制的更改更加简单，有助于循序渐进的原型设计，可以作为培训的基础。</w:t>
      </w:r>
    </w:p>
    <w:p w14:paraId="4B3406B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lastRenderedPageBreak/>
        <w:t>软件架构是可传递和</w:t>
      </w:r>
      <w:proofErr w:type="gramStart"/>
      <w:r w:rsidRPr="00E3732D">
        <w:rPr>
          <w:rFonts w:ascii="思源黑体 CN Medium" w:eastAsia="思源黑体 CN Medium" w:hAnsi="思源黑体 CN Medium" w:cs="思源黑体 CN Medium" w:hint="eastAsia"/>
          <w:color w:val="000000" w:themeColor="text1"/>
          <w:szCs w:val="21"/>
        </w:rPr>
        <w:t>可</w:t>
      </w:r>
      <w:proofErr w:type="gramEnd"/>
      <w:r w:rsidRPr="00E3732D">
        <w:rPr>
          <w:rFonts w:ascii="思源黑体 CN Medium" w:eastAsia="思源黑体 CN Medium" w:hAnsi="思源黑体 CN Medium" w:cs="思源黑体 CN Medium" w:hint="eastAsia"/>
          <w:color w:val="000000" w:themeColor="text1"/>
          <w:szCs w:val="21"/>
        </w:rPr>
        <w:t>复用的模型，通过研究软件架构可能预测软件的质量。</w:t>
      </w:r>
    </w:p>
    <w:p w14:paraId="25F2663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软件架构</w:t>
      </w:r>
      <w:r w:rsidRPr="00E3732D">
        <w:rPr>
          <w:rFonts w:ascii="思源黑体 CN Medium" w:eastAsia="思源黑体 CN Medium" w:hAnsi="思源黑体 CN Medium" w:cs="思源黑体 CN Medium"/>
          <w:color w:val="000000" w:themeColor="text1"/>
          <w:szCs w:val="21"/>
        </w:rPr>
        <w:t xml:space="preserve"> = 软件体系结构</w:t>
      </w:r>
    </w:p>
    <w:p w14:paraId="5F48D7C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2 软件架构风格</w:t>
      </w:r>
      <w:r w:rsidRPr="00034B08">
        <w:rPr>
          <w:rFonts w:ascii="思源黑体 CN Medium" w:eastAsia="思源黑体 CN Medium" w:hAnsi="思源黑体 CN Medium" w:cs="思源黑体 CN Medium"/>
          <w:color w:val="000000" w:themeColor="text1"/>
          <w:szCs w:val="21"/>
        </w:rPr>
        <w:t>（</w:t>
      </w:r>
      <w:r w:rsidRPr="00E3732D">
        <w:rPr>
          <w:rFonts w:ascii="Segoe UI Emoji" w:eastAsia="思源黑体 CN Medium" w:hAnsi="Segoe UI Emoji" w:cs="Segoe UI Emoji"/>
          <w:color w:val="000000" w:themeColor="text1"/>
          <w:szCs w:val="21"/>
        </w:rPr>
        <w:t>⭐⭐⭐⭐⭐</w:t>
      </w:r>
      <w:r w:rsidRPr="00034B08">
        <w:rPr>
          <w:rFonts w:ascii="思源黑体 CN Medium" w:eastAsia="思源黑体 CN Medium" w:hAnsi="思源黑体 CN Medium" w:cs="思源黑体 CN Medium"/>
          <w:color w:val="000000" w:themeColor="text1"/>
          <w:szCs w:val="21"/>
        </w:rPr>
        <w:t>）</w:t>
      </w:r>
    </w:p>
    <w:p w14:paraId="088AA7D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架构风格定义了用于描述系统的术语表和一组指导构建系统的规则</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7"/>
        <w:gridCol w:w="6677"/>
      </w:tblGrid>
      <w:tr w:rsidR="00B37B6C" w:rsidRPr="00E3732D" w14:paraId="42E0BA82" w14:textId="77777777" w:rsidTr="00B37B6C">
        <w:trPr>
          <w:trHeight w:val="20"/>
        </w:trPr>
        <w:tc>
          <w:tcPr>
            <w:tcW w:w="1427" w:type="pct"/>
            <w:vAlign w:val="center"/>
            <w:hideMark/>
          </w:tcPr>
          <w:p w14:paraId="4A54AB15"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Times New Roman" w:hint="eastAsia"/>
                <w:bCs/>
                <w:color w:val="000000" w:themeColor="text1"/>
                <w:kern w:val="24"/>
                <w:szCs w:val="21"/>
              </w:rPr>
              <w:t>五大架构风格</w:t>
            </w:r>
          </w:p>
        </w:tc>
        <w:tc>
          <w:tcPr>
            <w:tcW w:w="3573" w:type="pct"/>
            <w:vAlign w:val="center"/>
            <w:hideMark/>
          </w:tcPr>
          <w:p w14:paraId="2D341A46"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proofErr w:type="gramStart"/>
            <w:r w:rsidRPr="00E3732D">
              <w:rPr>
                <w:rFonts w:ascii="思源黑体 CN Medium" w:eastAsia="思源黑体 CN Medium" w:hAnsi="思源黑体 CN Medium" w:cs="Arial" w:hint="eastAsia"/>
                <w:bCs/>
                <w:color w:val="000000" w:themeColor="text1"/>
                <w:kern w:val="24"/>
                <w:szCs w:val="21"/>
              </w:rPr>
              <w:t>子风格</w:t>
            </w:r>
            <w:proofErr w:type="gramEnd"/>
          </w:p>
        </w:tc>
      </w:tr>
      <w:tr w:rsidR="00B37B6C" w:rsidRPr="00E3732D" w14:paraId="542DA769" w14:textId="77777777" w:rsidTr="00B37B6C">
        <w:trPr>
          <w:trHeight w:val="20"/>
        </w:trPr>
        <w:tc>
          <w:tcPr>
            <w:tcW w:w="1427" w:type="pct"/>
            <w:vAlign w:val="center"/>
            <w:hideMark/>
          </w:tcPr>
          <w:p w14:paraId="425FE737"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Arial"/>
                <w:color w:val="000000" w:themeColor="text1"/>
                <w:kern w:val="24"/>
                <w:szCs w:val="21"/>
              </w:rPr>
            </w:pPr>
            <w:r w:rsidRPr="00E3732D">
              <w:rPr>
                <w:rFonts w:ascii="思源黑体 CN Medium" w:eastAsia="思源黑体 CN Medium" w:hAnsi="思源黑体 CN Medium" w:cs="Arial" w:hint="eastAsia"/>
                <w:color w:val="000000" w:themeColor="text1"/>
                <w:kern w:val="24"/>
                <w:szCs w:val="21"/>
              </w:rPr>
              <w:t>数据流风格</w:t>
            </w:r>
          </w:p>
          <w:p w14:paraId="74360896"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Arial"/>
                <w:color w:val="000000" w:themeColor="text1"/>
                <w:szCs w:val="21"/>
              </w:rPr>
            </w:pPr>
            <w:r w:rsidRPr="00E3732D">
              <w:rPr>
                <w:rFonts w:ascii="思源黑体 CN Medium" w:eastAsia="思源黑体 CN Medium" w:hAnsi="思源黑体 CN Medium" w:cs="Arial" w:hint="eastAsia"/>
                <w:color w:val="000000" w:themeColor="text1"/>
                <w:kern w:val="24"/>
                <w:szCs w:val="21"/>
              </w:rPr>
              <w:t>【</w:t>
            </w:r>
            <w:r w:rsidRPr="00E3732D">
              <w:rPr>
                <w:rFonts w:ascii="思源黑体 CN Medium" w:eastAsia="思源黑体 CN Medium" w:hAnsi="思源黑体 CN Medium" w:cs="Arial"/>
                <w:color w:val="000000" w:themeColor="text1"/>
                <w:kern w:val="24"/>
                <w:szCs w:val="21"/>
              </w:rPr>
              <w:t>Data Flow】</w:t>
            </w:r>
          </w:p>
        </w:tc>
        <w:tc>
          <w:tcPr>
            <w:tcW w:w="3573" w:type="pct"/>
            <w:vAlign w:val="center"/>
            <w:hideMark/>
          </w:tcPr>
          <w:p w14:paraId="57F45A00"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Arial" w:hint="eastAsia"/>
                <w:color w:val="000000" w:themeColor="text1"/>
                <w:kern w:val="24"/>
                <w:szCs w:val="21"/>
              </w:rPr>
              <w:t>批处理【</w:t>
            </w:r>
            <w:r w:rsidRPr="00E3732D">
              <w:rPr>
                <w:rFonts w:ascii="思源黑体 CN Medium" w:eastAsia="思源黑体 CN Medium" w:hAnsi="思源黑体 CN Medium" w:cs="Arial"/>
                <w:color w:val="000000" w:themeColor="text1"/>
                <w:kern w:val="24"/>
                <w:szCs w:val="21"/>
              </w:rPr>
              <w:t>Batch Sequential】</w:t>
            </w:r>
            <w:r w:rsidRPr="00E3732D">
              <w:rPr>
                <w:rFonts w:ascii="思源黑体 CN Medium" w:eastAsia="思源黑体 CN Medium" w:hAnsi="思源黑体 CN Medium" w:cs="Arial" w:hint="eastAsia"/>
                <w:color w:val="000000" w:themeColor="text1"/>
                <w:kern w:val="24"/>
                <w:szCs w:val="21"/>
              </w:rPr>
              <w:t>、管道</w:t>
            </w:r>
            <w:r w:rsidRPr="00E3732D">
              <w:rPr>
                <w:rFonts w:ascii="思源黑体 CN Medium" w:eastAsia="思源黑体 CN Medium" w:hAnsi="思源黑体 CN Medium" w:cs="Arial"/>
                <w:color w:val="000000" w:themeColor="text1"/>
                <w:kern w:val="24"/>
                <w:szCs w:val="21"/>
              </w:rPr>
              <w:t>-过滤器</w:t>
            </w:r>
            <w:r w:rsidRPr="00E3732D">
              <w:rPr>
                <w:rFonts w:ascii="思源黑体 CN Medium" w:eastAsia="思源黑体 CN Medium" w:hAnsi="思源黑体 CN Medium" w:cs="Arial" w:hint="eastAsia"/>
                <w:color w:val="000000" w:themeColor="text1"/>
                <w:kern w:val="24"/>
                <w:szCs w:val="21"/>
              </w:rPr>
              <w:t>【</w:t>
            </w:r>
            <w:r w:rsidRPr="00E3732D">
              <w:rPr>
                <w:rFonts w:ascii="思源黑体 CN Medium" w:eastAsia="思源黑体 CN Medium" w:hAnsi="思源黑体 CN Medium" w:cs="Arial"/>
                <w:color w:val="000000" w:themeColor="text1"/>
                <w:kern w:val="24"/>
                <w:szCs w:val="21"/>
              </w:rPr>
              <w:t>Pipes and Filters】</w:t>
            </w:r>
          </w:p>
        </w:tc>
      </w:tr>
      <w:tr w:rsidR="00B37B6C" w:rsidRPr="00E3732D" w14:paraId="62A0E682" w14:textId="77777777" w:rsidTr="00B37B6C">
        <w:trPr>
          <w:trHeight w:val="20"/>
        </w:trPr>
        <w:tc>
          <w:tcPr>
            <w:tcW w:w="1427" w:type="pct"/>
            <w:vAlign w:val="center"/>
            <w:hideMark/>
          </w:tcPr>
          <w:p w14:paraId="767C592F"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Arial"/>
                <w:color w:val="000000" w:themeColor="text1"/>
                <w:kern w:val="24"/>
                <w:szCs w:val="21"/>
              </w:rPr>
            </w:pPr>
            <w:r w:rsidRPr="00E3732D">
              <w:rPr>
                <w:rFonts w:ascii="思源黑体 CN Medium" w:eastAsia="思源黑体 CN Medium" w:hAnsi="思源黑体 CN Medium" w:cs="Arial" w:hint="eastAsia"/>
                <w:color w:val="000000" w:themeColor="text1"/>
                <w:kern w:val="24"/>
                <w:szCs w:val="21"/>
              </w:rPr>
              <w:t>调用</w:t>
            </w:r>
            <w:r w:rsidRPr="00E3732D">
              <w:rPr>
                <w:rFonts w:ascii="思源黑体 CN Medium" w:eastAsia="思源黑体 CN Medium" w:hAnsi="思源黑体 CN Medium" w:cs="Arial"/>
                <w:color w:val="000000" w:themeColor="text1"/>
                <w:kern w:val="24"/>
                <w:szCs w:val="21"/>
              </w:rPr>
              <w:t>/返回风</w:t>
            </w:r>
          </w:p>
          <w:p w14:paraId="1B764B73"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Arial"/>
                <w:color w:val="000000" w:themeColor="text1"/>
                <w:szCs w:val="21"/>
              </w:rPr>
            </w:pPr>
            <w:r w:rsidRPr="00E3732D">
              <w:rPr>
                <w:rFonts w:ascii="思源黑体 CN Medium" w:eastAsia="思源黑体 CN Medium" w:hAnsi="思源黑体 CN Medium" w:cs="Arial" w:hint="eastAsia"/>
                <w:color w:val="000000" w:themeColor="text1"/>
                <w:kern w:val="24"/>
                <w:szCs w:val="21"/>
              </w:rPr>
              <w:t>【</w:t>
            </w:r>
            <w:r w:rsidRPr="00E3732D">
              <w:rPr>
                <w:rFonts w:ascii="思源黑体 CN Medium" w:eastAsia="思源黑体 CN Medium" w:hAnsi="思源黑体 CN Medium" w:cs="Arial"/>
                <w:color w:val="000000" w:themeColor="text1"/>
                <w:kern w:val="24"/>
                <w:szCs w:val="21"/>
              </w:rPr>
              <w:t>Call/Return】</w:t>
            </w:r>
          </w:p>
        </w:tc>
        <w:tc>
          <w:tcPr>
            <w:tcW w:w="3573" w:type="pct"/>
            <w:vAlign w:val="center"/>
            <w:hideMark/>
          </w:tcPr>
          <w:p w14:paraId="2439397F"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Arial"/>
                <w:color w:val="000000" w:themeColor="text1"/>
                <w:kern w:val="0"/>
                <w:szCs w:val="21"/>
              </w:rPr>
            </w:pPr>
            <w:r w:rsidRPr="00E3732D">
              <w:rPr>
                <w:rFonts w:ascii="思源黑体 CN Medium" w:eastAsia="思源黑体 CN Medium" w:hAnsi="思源黑体 CN Medium" w:cs="Arial" w:hint="eastAsia"/>
                <w:color w:val="000000" w:themeColor="text1"/>
                <w:kern w:val="24"/>
                <w:szCs w:val="21"/>
              </w:rPr>
              <w:t>主程序</w:t>
            </w:r>
            <w:r w:rsidRPr="00E3732D">
              <w:rPr>
                <w:rFonts w:ascii="思源黑体 CN Medium" w:eastAsia="思源黑体 CN Medium" w:hAnsi="思源黑体 CN Medium" w:cs="Arial"/>
                <w:color w:val="000000" w:themeColor="text1"/>
                <w:kern w:val="24"/>
                <w:szCs w:val="21"/>
              </w:rPr>
              <w:t>/子程序</w:t>
            </w:r>
            <w:r w:rsidRPr="00E3732D">
              <w:rPr>
                <w:rFonts w:ascii="思源黑体 CN Medium" w:eastAsia="思源黑体 CN Medium" w:hAnsi="思源黑体 CN Medium" w:cs="Arial" w:hint="eastAsia"/>
                <w:color w:val="000000" w:themeColor="text1"/>
                <w:kern w:val="24"/>
                <w:szCs w:val="21"/>
              </w:rPr>
              <w:t>【</w:t>
            </w:r>
            <w:r w:rsidRPr="00E3732D">
              <w:rPr>
                <w:rFonts w:ascii="思源黑体 CN Medium" w:eastAsia="思源黑体 CN Medium" w:hAnsi="思源黑体 CN Medium" w:cs="Arial"/>
                <w:color w:val="000000" w:themeColor="text1"/>
                <w:kern w:val="24"/>
                <w:szCs w:val="21"/>
              </w:rPr>
              <w:t>Main Program and Subroutine】</w:t>
            </w:r>
          </w:p>
          <w:p w14:paraId="425F71E3"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Arial" w:hint="eastAsia"/>
                <w:color w:val="000000" w:themeColor="text1"/>
                <w:kern w:val="24"/>
                <w:szCs w:val="21"/>
              </w:rPr>
              <w:t>面向对象【</w:t>
            </w:r>
            <w:r w:rsidRPr="00E3732D">
              <w:rPr>
                <w:rFonts w:ascii="思源黑体 CN Medium" w:eastAsia="思源黑体 CN Medium" w:hAnsi="思源黑体 CN Medium" w:cs="Arial"/>
                <w:color w:val="000000" w:themeColor="text1"/>
                <w:kern w:val="24"/>
                <w:szCs w:val="21"/>
              </w:rPr>
              <w:t>Object-oriented】</w:t>
            </w:r>
            <w:r w:rsidRPr="00E3732D">
              <w:rPr>
                <w:rFonts w:ascii="思源黑体 CN Medium" w:eastAsia="思源黑体 CN Medium" w:hAnsi="思源黑体 CN Medium" w:cs="Arial" w:hint="eastAsia"/>
                <w:color w:val="000000" w:themeColor="text1"/>
                <w:kern w:val="24"/>
                <w:szCs w:val="21"/>
              </w:rPr>
              <w:t>、分层架构【</w:t>
            </w:r>
            <w:r w:rsidRPr="00E3732D">
              <w:rPr>
                <w:rFonts w:ascii="思源黑体 CN Medium" w:eastAsia="思源黑体 CN Medium" w:hAnsi="思源黑体 CN Medium" w:cs="Arial"/>
                <w:color w:val="000000" w:themeColor="text1"/>
                <w:kern w:val="24"/>
                <w:szCs w:val="21"/>
              </w:rPr>
              <w:t>Layered System】</w:t>
            </w:r>
          </w:p>
        </w:tc>
      </w:tr>
      <w:tr w:rsidR="00B37B6C" w:rsidRPr="00E3732D" w14:paraId="2F0F58FB" w14:textId="77777777" w:rsidTr="00B37B6C">
        <w:trPr>
          <w:trHeight w:val="20"/>
        </w:trPr>
        <w:tc>
          <w:tcPr>
            <w:tcW w:w="1427" w:type="pct"/>
            <w:vAlign w:val="center"/>
            <w:hideMark/>
          </w:tcPr>
          <w:p w14:paraId="51B7E949"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Arial"/>
                <w:color w:val="000000" w:themeColor="text1"/>
                <w:kern w:val="24"/>
                <w:szCs w:val="21"/>
              </w:rPr>
            </w:pPr>
            <w:r w:rsidRPr="00E3732D">
              <w:rPr>
                <w:rFonts w:ascii="思源黑体 CN Medium" w:eastAsia="思源黑体 CN Medium" w:hAnsi="思源黑体 CN Medium" w:cs="Arial" w:hint="eastAsia"/>
                <w:color w:val="000000" w:themeColor="text1"/>
                <w:kern w:val="24"/>
                <w:szCs w:val="21"/>
              </w:rPr>
              <w:t>独立构件风格</w:t>
            </w:r>
          </w:p>
          <w:p w14:paraId="177D6A1E"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Arial"/>
                <w:color w:val="000000" w:themeColor="text1"/>
                <w:kern w:val="24"/>
                <w:szCs w:val="21"/>
              </w:rPr>
            </w:pPr>
            <w:proofErr w:type="gramStart"/>
            <w:r w:rsidRPr="00E3732D">
              <w:rPr>
                <w:rFonts w:ascii="思源黑体 CN Medium" w:eastAsia="思源黑体 CN Medium" w:hAnsi="思源黑体 CN Medium" w:cs="Arial" w:hint="eastAsia"/>
                <w:color w:val="000000" w:themeColor="text1"/>
                <w:kern w:val="24"/>
                <w:szCs w:val="21"/>
              </w:rPr>
              <w:t>【</w:t>
            </w:r>
            <w:proofErr w:type="gramEnd"/>
            <w:r w:rsidRPr="00E3732D">
              <w:rPr>
                <w:rFonts w:ascii="思源黑体 CN Medium" w:eastAsia="思源黑体 CN Medium" w:hAnsi="思源黑体 CN Medium" w:cs="Arial"/>
                <w:color w:val="000000" w:themeColor="text1"/>
                <w:kern w:val="24"/>
                <w:szCs w:val="21"/>
              </w:rPr>
              <w:t>Independent</w:t>
            </w:r>
          </w:p>
          <w:p w14:paraId="415CB726"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Arial"/>
                <w:color w:val="000000" w:themeColor="text1"/>
                <w:szCs w:val="21"/>
              </w:rPr>
            </w:pPr>
            <w:r w:rsidRPr="00E3732D">
              <w:rPr>
                <w:rFonts w:ascii="思源黑体 CN Medium" w:eastAsia="思源黑体 CN Medium" w:hAnsi="思源黑体 CN Medium" w:cs="Arial"/>
                <w:color w:val="000000" w:themeColor="text1"/>
                <w:kern w:val="24"/>
                <w:szCs w:val="21"/>
              </w:rPr>
              <w:t xml:space="preserve"> Components</w:t>
            </w:r>
            <w:proofErr w:type="gramStart"/>
            <w:r w:rsidRPr="00E3732D">
              <w:rPr>
                <w:rFonts w:ascii="思源黑体 CN Medium" w:eastAsia="思源黑体 CN Medium" w:hAnsi="思源黑体 CN Medium" w:cs="Arial"/>
                <w:color w:val="000000" w:themeColor="text1"/>
                <w:kern w:val="24"/>
                <w:szCs w:val="21"/>
              </w:rPr>
              <w:t>】</w:t>
            </w:r>
            <w:proofErr w:type="gramEnd"/>
          </w:p>
        </w:tc>
        <w:tc>
          <w:tcPr>
            <w:tcW w:w="3573" w:type="pct"/>
            <w:vAlign w:val="center"/>
            <w:hideMark/>
          </w:tcPr>
          <w:p w14:paraId="1CEAF3C4"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Arial"/>
                <w:color w:val="000000" w:themeColor="text1"/>
                <w:kern w:val="0"/>
                <w:szCs w:val="21"/>
              </w:rPr>
            </w:pPr>
            <w:r w:rsidRPr="00E3732D">
              <w:rPr>
                <w:rFonts w:ascii="思源黑体 CN Medium" w:eastAsia="思源黑体 CN Medium" w:hAnsi="思源黑体 CN Medium" w:cs="Arial" w:hint="eastAsia"/>
                <w:color w:val="000000" w:themeColor="text1"/>
                <w:kern w:val="24"/>
                <w:szCs w:val="21"/>
              </w:rPr>
              <w:t>进程通信【</w:t>
            </w:r>
            <w:r w:rsidRPr="00E3732D">
              <w:rPr>
                <w:rFonts w:ascii="思源黑体 CN Medium" w:eastAsia="思源黑体 CN Medium" w:hAnsi="思源黑体 CN Medium" w:cs="Arial"/>
                <w:color w:val="000000" w:themeColor="text1"/>
                <w:kern w:val="24"/>
                <w:szCs w:val="21"/>
              </w:rPr>
              <w:t>Communicating Processes】</w:t>
            </w:r>
            <w:r w:rsidRPr="00E3732D">
              <w:rPr>
                <w:rFonts w:ascii="思源黑体 CN Medium" w:eastAsia="思源黑体 CN Medium" w:hAnsi="思源黑体 CN Medium" w:cs="Arial" w:hint="eastAsia"/>
                <w:color w:val="000000" w:themeColor="text1"/>
                <w:kern w:val="24"/>
                <w:szCs w:val="21"/>
              </w:rPr>
              <w:t>、</w:t>
            </w:r>
          </w:p>
          <w:p w14:paraId="7C965A33"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Arial" w:hint="eastAsia"/>
                <w:color w:val="000000" w:themeColor="text1"/>
                <w:kern w:val="24"/>
                <w:szCs w:val="21"/>
              </w:rPr>
              <w:t>事件驱动系统（隐式调用）【</w:t>
            </w:r>
            <w:r w:rsidRPr="00E3732D">
              <w:rPr>
                <w:rFonts w:ascii="思源黑体 CN Medium" w:eastAsia="思源黑体 CN Medium" w:hAnsi="思源黑体 CN Medium" w:cs="Times New Roman"/>
                <w:color w:val="000000" w:themeColor="text1"/>
                <w:kern w:val="24"/>
                <w:szCs w:val="21"/>
              </w:rPr>
              <w:t>Event system</w:t>
            </w:r>
            <w:r w:rsidRPr="00E3732D">
              <w:rPr>
                <w:rFonts w:ascii="思源黑体 CN Medium" w:eastAsia="思源黑体 CN Medium" w:hAnsi="思源黑体 CN Medium" w:cs="Arial" w:hint="eastAsia"/>
                <w:color w:val="000000" w:themeColor="text1"/>
                <w:kern w:val="24"/>
                <w:szCs w:val="21"/>
              </w:rPr>
              <w:t>】</w:t>
            </w:r>
          </w:p>
        </w:tc>
      </w:tr>
      <w:tr w:rsidR="00B37B6C" w:rsidRPr="00E3732D" w14:paraId="3EC4E7A4" w14:textId="77777777" w:rsidTr="00B37B6C">
        <w:trPr>
          <w:trHeight w:val="20"/>
        </w:trPr>
        <w:tc>
          <w:tcPr>
            <w:tcW w:w="1427" w:type="pct"/>
            <w:vAlign w:val="center"/>
            <w:hideMark/>
          </w:tcPr>
          <w:p w14:paraId="7AD551CC"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Arial"/>
                <w:color w:val="000000" w:themeColor="text1"/>
                <w:kern w:val="24"/>
                <w:szCs w:val="21"/>
              </w:rPr>
            </w:pPr>
            <w:r w:rsidRPr="00E3732D">
              <w:rPr>
                <w:rFonts w:ascii="思源黑体 CN Medium" w:eastAsia="思源黑体 CN Medium" w:hAnsi="思源黑体 CN Medium" w:cs="Arial" w:hint="eastAsia"/>
                <w:color w:val="000000" w:themeColor="text1"/>
                <w:kern w:val="24"/>
                <w:szCs w:val="21"/>
              </w:rPr>
              <w:t>虚拟机风格</w:t>
            </w:r>
          </w:p>
          <w:p w14:paraId="64AFFD49"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Arial"/>
                <w:color w:val="000000" w:themeColor="text1"/>
                <w:szCs w:val="21"/>
              </w:rPr>
            </w:pPr>
            <w:r w:rsidRPr="00347856">
              <w:rPr>
                <w:rFonts w:ascii="思源黑体 CN Medium" w:eastAsia="思源黑体 CN Medium" w:hAnsi="思源黑体 CN Medium" w:cs="Arial" w:hint="eastAsia"/>
                <w:color w:val="000000" w:themeColor="text1"/>
                <w:kern w:val="24"/>
                <w:szCs w:val="21"/>
              </w:rPr>
              <w:t>【</w:t>
            </w:r>
            <w:r w:rsidRPr="00E3732D">
              <w:rPr>
                <w:rFonts w:ascii="思源黑体 CN Medium" w:eastAsia="思源黑体 CN Medium" w:hAnsi="思源黑体 CN Medium" w:cs="Arial"/>
                <w:color w:val="000000" w:themeColor="text1"/>
                <w:kern w:val="24"/>
                <w:szCs w:val="21"/>
              </w:rPr>
              <w:t>Virtual Machine</w:t>
            </w:r>
            <w:r w:rsidRPr="00347856">
              <w:rPr>
                <w:rFonts w:ascii="思源黑体 CN Medium" w:eastAsia="思源黑体 CN Medium" w:hAnsi="思源黑体 CN Medium" w:cs="Arial"/>
                <w:color w:val="000000" w:themeColor="text1"/>
                <w:kern w:val="24"/>
                <w:szCs w:val="21"/>
              </w:rPr>
              <w:t>】</w:t>
            </w:r>
          </w:p>
        </w:tc>
        <w:tc>
          <w:tcPr>
            <w:tcW w:w="3573" w:type="pct"/>
            <w:vAlign w:val="center"/>
            <w:hideMark/>
          </w:tcPr>
          <w:p w14:paraId="4E94D53A"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Arial" w:hint="eastAsia"/>
                <w:color w:val="000000" w:themeColor="text1"/>
                <w:kern w:val="24"/>
                <w:szCs w:val="21"/>
              </w:rPr>
              <w:t>解释器【</w:t>
            </w:r>
            <w:r w:rsidRPr="00E3732D">
              <w:rPr>
                <w:rFonts w:ascii="思源黑体 CN Medium" w:eastAsia="思源黑体 CN Medium" w:hAnsi="思源黑体 CN Medium" w:cs="Times New Roman"/>
                <w:color w:val="000000" w:themeColor="text1"/>
                <w:kern w:val="24"/>
                <w:szCs w:val="21"/>
              </w:rPr>
              <w:t>interpreter</w:t>
            </w:r>
            <w:r w:rsidRPr="00E3732D">
              <w:rPr>
                <w:rFonts w:ascii="思源黑体 CN Medium" w:eastAsia="思源黑体 CN Medium" w:hAnsi="思源黑体 CN Medium" w:cs="Arial" w:hint="eastAsia"/>
                <w:color w:val="000000" w:themeColor="text1"/>
                <w:kern w:val="24"/>
                <w:szCs w:val="21"/>
              </w:rPr>
              <w:t>】、规则系统【</w:t>
            </w:r>
            <w:r w:rsidRPr="00E3732D">
              <w:rPr>
                <w:rFonts w:ascii="思源黑体 CN Medium" w:eastAsia="思源黑体 CN Medium" w:hAnsi="思源黑体 CN Medium" w:cs="Arial"/>
                <w:color w:val="000000" w:themeColor="text1"/>
                <w:kern w:val="24"/>
                <w:szCs w:val="21"/>
              </w:rPr>
              <w:t>Rule-based System】</w:t>
            </w:r>
          </w:p>
        </w:tc>
      </w:tr>
      <w:tr w:rsidR="00B37B6C" w:rsidRPr="00E3732D" w14:paraId="69D3B2E3" w14:textId="77777777" w:rsidTr="00B37B6C">
        <w:trPr>
          <w:trHeight w:val="20"/>
        </w:trPr>
        <w:tc>
          <w:tcPr>
            <w:tcW w:w="1427" w:type="pct"/>
            <w:vAlign w:val="center"/>
            <w:hideMark/>
          </w:tcPr>
          <w:p w14:paraId="22F742B1"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Arial"/>
                <w:color w:val="000000" w:themeColor="text1"/>
                <w:kern w:val="24"/>
                <w:szCs w:val="21"/>
              </w:rPr>
            </w:pPr>
            <w:r w:rsidRPr="00E3732D">
              <w:rPr>
                <w:rFonts w:ascii="思源黑体 CN Medium" w:eastAsia="思源黑体 CN Medium" w:hAnsi="思源黑体 CN Medium" w:cs="Arial" w:hint="eastAsia"/>
                <w:color w:val="000000" w:themeColor="text1"/>
                <w:kern w:val="24"/>
                <w:szCs w:val="21"/>
              </w:rPr>
              <w:t>以数据为中心</w:t>
            </w:r>
          </w:p>
          <w:p w14:paraId="02C6380D"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Arial"/>
                <w:color w:val="000000" w:themeColor="text1"/>
                <w:szCs w:val="21"/>
              </w:rPr>
            </w:pPr>
            <w:r w:rsidRPr="00E3732D">
              <w:rPr>
                <w:rFonts w:ascii="思源黑体 CN Medium" w:eastAsia="思源黑体 CN Medium" w:hAnsi="思源黑体 CN Medium" w:cs="Arial" w:hint="eastAsia"/>
                <w:color w:val="000000" w:themeColor="text1"/>
                <w:kern w:val="24"/>
                <w:szCs w:val="21"/>
              </w:rPr>
              <w:t>【</w:t>
            </w:r>
            <w:r w:rsidRPr="00E3732D">
              <w:rPr>
                <w:rFonts w:ascii="思源黑体 CN Medium" w:eastAsia="思源黑体 CN Medium" w:hAnsi="思源黑体 CN Medium" w:cs="Arial"/>
                <w:color w:val="000000" w:themeColor="text1"/>
                <w:kern w:val="24"/>
                <w:szCs w:val="21"/>
              </w:rPr>
              <w:t>Data-centered】</w:t>
            </w:r>
          </w:p>
        </w:tc>
        <w:tc>
          <w:tcPr>
            <w:tcW w:w="3573" w:type="pct"/>
            <w:vAlign w:val="center"/>
            <w:hideMark/>
          </w:tcPr>
          <w:p w14:paraId="09610399"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Arial"/>
                <w:color w:val="000000" w:themeColor="text1"/>
                <w:szCs w:val="21"/>
              </w:rPr>
            </w:pPr>
            <w:r w:rsidRPr="00E3732D">
              <w:rPr>
                <w:rFonts w:ascii="思源黑体 CN Medium" w:eastAsia="思源黑体 CN Medium" w:hAnsi="思源黑体 CN Medium" w:cs="Arial" w:hint="eastAsia"/>
                <w:color w:val="000000" w:themeColor="text1"/>
                <w:kern w:val="24"/>
                <w:szCs w:val="21"/>
              </w:rPr>
              <w:t>数据库系统【</w:t>
            </w:r>
            <w:r w:rsidRPr="00E3732D">
              <w:rPr>
                <w:rFonts w:ascii="思源黑体 CN Medium" w:eastAsia="思源黑体 CN Medium" w:hAnsi="思源黑体 CN Medium" w:cs="Arial"/>
                <w:color w:val="000000" w:themeColor="text1"/>
                <w:kern w:val="24"/>
                <w:szCs w:val="21"/>
              </w:rPr>
              <w:t>Database System】</w:t>
            </w:r>
            <w:r w:rsidRPr="00E3732D">
              <w:rPr>
                <w:rFonts w:ascii="思源黑体 CN Medium" w:eastAsia="思源黑体 CN Medium" w:hAnsi="思源黑体 CN Medium" w:cs="Arial" w:hint="eastAsia"/>
                <w:color w:val="000000" w:themeColor="text1"/>
                <w:kern w:val="24"/>
                <w:szCs w:val="21"/>
              </w:rPr>
              <w:t>、黑板系统【</w:t>
            </w:r>
            <w:r w:rsidRPr="00E3732D">
              <w:rPr>
                <w:rFonts w:ascii="思源黑体 CN Medium" w:eastAsia="思源黑体 CN Medium" w:hAnsi="思源黑体 CN Medium" w:cs="Arial"/>
                <w:color w:val="000000" w:themeColor="text1"/>
                <w:kern w:val="24"/>
                <w:szCs w:val="21"/>
              </w:rPr>
              <w:t>Blackboard System】</w:t>
            </w:r>
            <w:r w:rsidRPr="00E3732D">
              <w:rPr>
                <w:rFonts w:ascii="思源黑体 CN Medium" w:eastAsia="思源黑体 CN Medium" w:hAnsi="思源黑体 CN Medium" w:cs="Arial" w:hint="eastAsia"/>
                <w:color w:val="000000" w:themeColor="text1"/>
                <w:kern w:val="24"/>
                <w:szCs w:val="21"/>
              </w:rPr>
              <w:t>、超文本系统【</w:t>
            </w:r>
            <w:r w:rsidRPr="00E3732D">
              <w:rPr>
                <w:rFonts w:ascii="思源黑体 CN Medium" w:eastAsia="思源黑体 CN Medium" w:hAnsi="思源黑体 CN Medium" w:cs="Arial"/>
                <w:color w:val="000000" w:themeColor="text1"/>
                <w:kern w:val="24"/>
                <w:szCs w:val="21"/>
              </w:rPr>
              <w:t>Hypertext System】</w:t>
            </w:r>
          </w:p>
        </w:tc>
      </w:tr>
    </w:tbl>
    <w:p w14:paraId="7982A90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3 典型架构应用</w:t>
      </w:r>
    </w:p>
    <w:p w14:paraId="249BB57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3.1 层次架构</w:t>
      </w:r>
    </w:p>
    <w:p w14:paraId="048E093A" w14:textId="77777777" w:rsidR="00E3732D" w:rsidRPr="00E3732D" w:rsidRDefault="00E3732D" w:rsidP="00E3732D">
      <w:pPr>
        <w:keepLines/>
        <w:widowControl/>
        <w:topLinePunct/>
        <w:autoSpaceDN w:val="0"/>
        <w:adjustRightInd w:val="0"/>
        <w:snapToGrid w:val="0"/>
        <w:ind w:firstLineChars="200" w:firstLine="42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Times New Roman"/>
          <w:noProof/>
          <w:color w:val="000000" w:themeColor="text1"/>
        </w:rPr>
        <w:drawing>
          <wp:inline distT="0" distB="0" distL="0" distR="0" wp14:anchorId="122122D9" wp14:editId="1C428785">
            <wp:extent cx="4781550" cy="2548307"/>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2109" cy="2548605"/>
                    </a:xfrm>
                    <a:prstGeom prst="rect">
                      <a:avLst/>
                    </a:prstGeom>
                  </pic:spPr>
                </pic:pic>
              </a:graphicData>
            </a:graphic>
          </wp:inline>
        </w:drawing>
      </w:r>
    </w:p>
    <w:p w14:paraId="5804ABDE" w14:textId="77777777" w:rsidR="00E3732D" w:rsidRPr="00E3732D" w:rsidRDefault="00E3732D" w:rsidP="00E3732D">
      <w:pPr>
        <w:keepLines/>
        <w:widowControl/>
        <w:topLinePunct/>
        <w:autoSpaceDN w:val="0"/>
        <w:adjustRightInd w:val="0"/>
        <w:snapToGrid w:val="0"/>
        <w:jc w:val="left"/>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层次架构是最通用的架构，常作为初始架构，【关注分离】每层只负责本层的工作。</w:t>
      </w:r>
    </w:p>
    <w:p w14:paraId="46424D86" w14:textId="77777777" w:rsidR="00E3732D" w:rsidRPr="00E3732D" w:rsidRDefault="00E3732D" w:rsidP="00E3732D">
      <w:pPr>
        <w:keepLines/>
        <w:widowControl/>
        <w:topLinePunct/>
        <w:autoSpaceDN w:val="0"/>
        <w:adjustRightInd w:val="0"/>
        <w:snapToGrid w:val="0"/>
        <w:ind w:firstLineChars="200" w:firstLine="42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lastRenderedPageBreak/>
        <w:t xml:space="preserve"> </w:t>
      </w:r>
      <w:r w:rsidRPr="00E3732D">
        <w:rPr>
          <w:rFonts w:ascii="思源黑体 CN Medium" w:eastAsia="思源黑体 CN Medium" w:hAnsi="思源黑体 CN Medium" w:cs="思源黑体 CN Medium"/>
          <w:noProof/>
          <w:color w:val="000000" w:themeColor="text1"/>
          <w:szCs w:val="21"/>
        </w:rPr>
        <w:drawing>
          <wp:inline distT="0" distB="0" distL="0" distR="0" wp14:anchorId="3F55C4FF" wp14:editId="58732FA5">
            <wp:extent cx="4646820" cy="2146518"/>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82901" cy="2163185"/>
                    </a:xfrm>
                    <a:prstGeom prst="rect">
                      <a:avLst/>
                    </a:prstGeom>
                    <a:noFill/>
                  </pic:spPr>
                </pic:pic>
              </a:graphicData>
            </a:graphic>
          </wp:inline>
        </w:drawing>
      </w:r>
    </w:p>
    <w:p w14:paraId="78A4DA6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 xml:space="preserve">1）MVC </w:t>
      </w:r>
    </w:p>
    <w:p w14:paraId="675BA19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Model（模型）是应用程序中用于处理应用程序数据逻辑的部分。通常模型对象负责在数据库中存取数据。</w:t>
      </w:r>
    </w:p>
    <w:p w14:paraId="4154228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View（视图）是应用程序中处理数据显示的部分。通常视图是依据模型数据创建的。</w:t>
      </w:r>
    </w:p>
    <w:p w14:paraId="53BCB59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Controller（控制器）是应用程序中处理用户交互的部分。通常控制器负责从视图读取数据，控制用户输入，并向模型发送数据。</w:t>
      </w:r>
    </w:p>
    <w:p w14:paraId="098F059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J2EE体系结构中：</w:t>
      </w:r>
    </w:p>
    <w:p w14:paraId="4ED68AB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视图（</w:t>
      </w:r>
      <w:r w:rsidRPr="00E3732D">
        <w:rPr>
          <w:rFonts w:ascii="思源黑体 CN Medium" w:eastAsia="思源黑体 CN Medium" w:hAnsi="思源黑体 CN Medium" w:cs="思源黑体 CN Medium"/>
          <w:color w:val="000000" w:themeColor="text1"/>
          <w:szCs w:val="21"/>
        </w:rPr>
        <w:t>View）：JSP</w:t>
      </w:r>
    </w:p>
    <w:p w14:paraId="1794309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控制（</w:t>
      </w:r>
      <w:r w:rsidRPr="00E3732D">
        <w:rPr>
          <w:rFonts w:ascii="思源黑体 CN Medium" w:eastAsia="思源黑体 CN Medium" w:hAnsi="思源黑体 CN Medium" w:cs="思源黑体 CN Medium"/>
          <w:color w:val="000000" w:themeColor="text1"/>
          <w:szCs w:val="21"/>
        </w:rPr>
        <w:t>Controller）：Servlet</w:t>
      </w:r>
    </w:p>
    <w:p w14:paraId="2B1843A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模型（</w:t>
      </w:r>
      <w:r w:rsidRPr="00E3732D">
        <w:rPr>
          <w:rFonts w:ascii="思源黑体 CN Medium" w:eastAsia="思源黑体 CN Medium" w:hAnsi="思源黑体 CN Medium" w:cs="思源黑体 CN Medium"/>
          <w:color w:val="000000" w:themeColor="text1"/>
          <w:szCs w:val="21"/>
        </w:rPr>
        <w:t>Model）：Entity Bean、Session Bean</w:t>
      </w:r>
    </w:p>
    <w:p w14:paraId="5CE9409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 xml:space="preserve">2）MVP </w:t>
      </w:r>
    </w:p>
    <w:p w14:paraId="7B603E57" w14:textId="77777777" w:rsidR="00E3732D" w:rsidRPr="00E3732D" w:rsidRDefault="00E3732D" w:rsidP="00E3732D">
      <w:pPr>
        <w:keepLines/>
        <w:widowControl/>
        <w:topLinePunct/>
        <w:autoSpaceDN w:val="0"/>
        <w:adjustRightInd w:val="0"/>
        <w:snapToGrid w:val="0"/>
        <w:ind w:firstLineChars="200" w:firstLine="42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object w:dxaOrig="9073" w:dyaOrig="2929" w14:anchorId="70641118">
          <v:shape id="_x0000_i1039" type="#_x0000_t75" style="width:307.5pt;height:99.75pt" o:ole="">
            <v:imagedata r:id="rId23" o:title=""/>
          </v:shape>
          <o:OLEObject Type="Embed" ProgID="Visio.Drawing.15" ShapeID="_x0000_i1039" DrawAspect="Content" ObjectID="_1750505018" r:id="rId45"/>
        </w:object>
      </w:r>
    </w:p>
    <w:p w14:paraId="36448D1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MVP与MVC关系：MVP是MVC的变种。</w:t>
      </w:r>
    </w:p>
    <w:p w14:paraId="7EE64E9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MVP的优点：</w:t>
      </w:r>
    </w:p>
    <w:p w14:paraId="6462453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模型与视图完全分离，我们可以修改视图而不影响模型。</w:t>
      </w:r>
    </w:p>
    <w:p w14:paraId="2905E56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可以更高效地使用模型，因为所有的</w:t>
      </w:r>
      <w:proofErr w:type="gramStart"/>
      <w:r w:rsidRPr="00E3732D">
        <w:rPr>
          <w:rFonts w:ascii="思源黑体 CN Medium" w:eastAsia="思源黑体 CN Medium" w:hAnsi="思源黑体 CN Medium" w:cs="思源黑体 CN Medium" w:hint="eastAsia"/>
          <w:color w:val="000000" w:themeColor="text1"/>
          <w:szCs w:val="21"/>
        </w:rPr>
        <w:t>交互都</w:t>
      </w:r>
      <w:proofErr w:type="gramEnd"/>
      <w:r w:rsidRPr="00E3732D">
        <w:rPr>
          <w:rFonts w:ascii="思源黑体 CN Medium" w:eastAsia="思源黑体 CN Medium" w:hAnsi="思源黑体 CN Medium" w:cs="思源黑体 CN Medium" w:hint="eastAsia"/>
          <w:color w:val="000000" w:themeColor="text1"/>
          <w:szCs w:val="21"/>
        </w:rPr>
        <w:t>发生在一个地方——</w:t>
      </w:r>
      <w:r w:rsidRPr="00E3732D">
        <w:rPr>
          <w:rFonts w:ascii="思源黑体 CN Medium" w:eastAsia="思源黑体 CN Medium" w:hAnsi="思源黑体 CN Medium" w:cs="思源黑体 CN Medium"/>
          <w:color w:val="000000" w:themeColor="text1"/>
          <w:szCs w:val="21"/>
        </w:rPr>
        <w:t>Presenter内部。</w:t>
      </w:r>
    </w:p>
    <w:p w14:paraId="623DC65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我们可以将一个</w:t>
      </w:r>
      <w:r w:rsidRPr="00E3732D">
        <w:rPr>
          <w:rFonts w:ascii="思源黑体 CN Medium" w:eastAsia="思源黑体 CN Medium" w:hAnsi="思源黑体 CN Medium" w:cs="思源黑体 CN Medium"/>
          <w:color w:val="000000" w:themeColor="text1"/>
          <w:szCs w:val="21"/>
        </w:rPr>
        <w:t>Presenter用于多个视图，而不需要改变Presenter的逻辑。这个特性非常的有用，因为视图的变化总是比模型的变化频繁。</w:t>
      </w:r>
    </w:p>
    <w:p w14:paraId="76EF5E2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如果我们把逻辑放在</w:t>
      </w:r>
      <w:r w:rsidRPr="00E3732D">
        <w:rPr>
          <w:rFonts w:ascii="思源黑体 CN Medium" w:eastAsia="思源黑体 CN Medium" w:hAnsi="思源黑体 CN Medium" w:cs="思源黑体 CN Medium"/>
          <w:color w:val="000000" w:themeColor="text1"/>
          <w:szCs w:val="21"/>
        </w:rPr>
        <w:t>Presenter中，那么我们就可以脱离用户接口来测试这些逻辑（单元测试）。</w:t>
      </w:r>
    </w:p>
    <w:p w14:paraId="57FC213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3.2 富互联网应用</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RIA</w:t>
      </w:r>
      <w:r w:rsidRPr="00347856">
        <w:rPr>
          <w:rFonts w:ascii="思源黑体 CN Medium" w:eastAsia="思源黑体 CN Medium" w:hAnsi="思源黑体 CN Medium" w:cs="思源黑体 CN Medium"/>
          <w:color w:val="000000" w:themeColor="text1"/>
          <w:szCs w:val="21"/>
        </w:rPr>
        <w:t>）</w:t>
      </w:r>
    </w:p>
    <w:p w14:paraId="7E92F80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RIA结合了C/S架构反应速度快、交互性强的优点，以及B/S架构传播范围广及容易传播的特性。</w:t>
      </w:r>
    </w:p>
    <w:p w14:paraId="6742BF9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lastRenderedPageBreak/>
        <w:t>RIA简化并改进了B/S架构的用户交互。</w:t>
      </w:r>
    </w:p>
    <w:p w14:paraId="06BE19E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数据能够被缓存在客户端，从而可以实现一个比基于</w:t>
      </w:r>
      <w:r w:rsidRPr="00E3732D">
        <w:rPr>
          <w:rFonts w:ascii="思源黑体 CN Medium" w:eastAsia="思源黑体 CN Medium" w:hAnsi="思源黑体 CN Medium" w:cs="思源黑体 CN Medium"/>
          <w:color w:val="000000" w:themeColor="text1"/>
          <w:szCs w:val="21"/>
        </w:rPr>
        <w:t>H</w:t>
      </w:r>
      <w:r w:rsidRPr="00347856">
        <w:rPr>
          <w:rFonts w:ascii="思源黑体 CN Medium" w:eastAsia="思源黑体 CN Medium" w:hAnsi="思源黑体 CN Medium" w:cs="思源黑体 CN Medium"/>
          <w:color w:val="000000" w:themeColor="text1"/>
          <w:szCs w:val="21"/>
        </w:rPr>
        <w:t>TM</w:t>
      </w:r>
      <w:r w:rsidRPr="00E3732D">
        <w:rPr>
          <w:rFonts w:ascii="思源黑体 CN Medium" w:eastAsia="思源黑体 CN Medium" w:hAnsi="思源黑体 CN Medium" w:cs="思源黑体 CN Medium"/>
          <w:color w:val="000000" w:themeColor="text1"/>
          <w:szCs w:val="21"/>
        </w:rPr>
        <w:t>L的响应速度更快</w:t>
      </w:r>
      <w:proofErr w:type="gramStart"/>
      <w:r w:rsidRPr="00E3732D">
        <w:rPr>
          <w:rFonts w:ascii="思源黑体 CN Medium" w:eastAsia="思源黑体 CN Medium" w:hAnsi="思源黑体 CN Medium" w:cs="思源黑体 CN Medium"/>
          <w:color w:val="000000" w:themeColor="text1"/>
          <w:szCs w:val="21"/>
        </w:rPr>
        <w:t>且数据</w:t>
      </w:r>
      <w:proofErr w:type="gramEnd"/>
      <w:r w:rsidRPr="00E3732D">
        <w:rPr>
          <w:rFonts w:ascii="思源黑体 CN Medium" w:eastAsia="思源黑体 CN Medium" w:hAnsi="思源黑体 CN Medium" w:cs="思源黑体 CN Medium"/>
          <w:color w:val="000000" w:themeColor="text1"/>
          <w:szCs w:val="21"/>
        </w:rPr>
        <w:t>往返于服务器的次数更少的用户界面。</w:t>
      </w:r>
    </w:p>
    <w:p w14:paraId="45F4259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优点：反应速度快、易于传播、交互性强。</w:t>
      </w:r>
    </w:p>
    <w:p w14:paraId="4252923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3.3 REST</w:t>
      </w:r>
    </w:p>
    <w:p w14:paraId="74C0B7C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REST含义：</w:t>
      </w:r>
      <w:r w:rsidRPr="00E3732D">
        <w:rPr>
          <w:rFonts w:ascii="思源黑体 CN Medium" w:eastAsia="思源黑体 CN Medium" w:hAnsi="思源黑体 CN Medium" w:cs="思源黑体 CN Medium"/>
          <w:color w:val="000000" w:themeColor="text1"/>
          <w:szCs w:val="21"/>
        </w:rPr>
        <w:tab/>
        <w:t>REST（Representational State Transfer，表述性状态转移）是一种只使用HTTP和XML进行基于Web通信的技术，可以降低开发的复杂性，提高系统的可伸缩性。</w:t>
      </w:r>
    </w:p>
    <w:p w14:paraId="2056242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REST的5个原则：</w:t>
      </w:r>
    </w:p>
    <w:p w14:paraId="23B6D40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网络上的所有事物都被抽象为资源。</w:t>
      </w:r>
      <w:r w:rsidRPr="00E3732D">
        <w:rPr>
          <w:rFonts w:ascii="思源黑体 CN Medium" w:eastAsia="思源黑体 CN Medium" w:hAnsi="思源黑体 CN Medium" w:cs="思源黑体 CN Medium"/>
          <w:color w:val="000000" w:themeColor="text1"/>
          <w:szCs w:val="21"/>
        </w:rPr>
        <w:t xml:space="preserve"> </w:t>
      </w:r>
    </w:p>
    <w:p w14:paraId="37F1BA4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每个资源对应一个唯一的资源标识。</w:t>
      </w:r>
      <w:r w:rsidRPr="00E3732D">
        <w:rPr>
          <w:rFonts w:ascii="思源黑体 CN Medium" w:eastAsia="思源黑体 CN Medium" w:hAnsi="思源黑体 CN Medium" w:cs="思源黑体 CN Medium"/>
          <w:color w:val="000000" w:themeColor="text1"/>
          <w:szCs w:val="21"/>
        </w:rPr>
        <w:t xml:space="preserve"> </w:t>
      </w:r>
    </w:p>
    <w:p w14:paraId="4F853C6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通过通用的连接件接口对资源进行操作。</w:t>
      </w:r>
      <w:r w:rsidRPr="00E3732D">
        <w:rPr>
          <w:rFonts w:ascii="思源黑体 CN Medium" w:eastAsia="思源黑体 CN Medium" w:hAnsi="思源黑体 CN Medium" w:cs="思源黑体 CN Medium"/>
          <w:color w:val="000000" w:themeColor="text1"/>
          <w:szCs w:val="21"/>
        </w:rPr>
        <w:t xml:space="preserve"> </w:t>
      </w:r>
    </w:p>
    <w:p w14:paraId="456AC46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对资源的各种操作不会改变资源标识。</w:t>
      </w:r>
      <w:r w:rsidRPr="00E3732D">
        <w:rPr>
          <w:rFonts w:ascii="思源黑体 CN Medium" w:eastAsia="思源黑体 CN Medium" w:hAnsi="思源黑体 CN Medium" w:cs="思源黑体 CN Medium"/>
          <w:color w:val="000000" w:themeColor="text1"/>
          <w:szCs w:val="21"/>
        </w:rPr>
        <w:t xml:space="preserve"> </w:t>
      </w:r>
    </w:p>
    <w:p w14:paraId="2BFDC23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所有的操作都是无状态的。</w:t>
      </w:r>
    </w:p>
    <w:p w14:paraId="410FA7A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 xml:space="preserve">3.4 </w:t>
      </w:r>
      <w:proofErr w:type="gramStart"/>
      <w:r w:rsidRPr="00E3732D">
        <w:rPr>
          <w:rFonts w:ascii="思源黑体 CN Medium" w:eastAsia="思源黑体 CN Medium" w:hAnsi="思源黑体 CN Medium" w:cs="思源黑体 CN Medium"/>
          <w:color w:val="000000" w:themeColor="text1"/>
          <w:szCs w:val="21"/>
        </w:rPr>
        <w:t>微服务</w:t>
      </w:r>
      <w:proofErr w:type="gramEnd"/>
      <w:r w:rsidRPr="00E3732D">
        <w:rPr>
          <w:rFonts w:ascii="思源黑体 CN Medium" w:eastAsia="思源黑体 CN Medium" w:hAnsi="思源黑体 CN Medium" w:cs="思源黑体 CN Medium"/>
          <w:color w:val="000000" w:themeColor="text1"/>
          <w:szCs w:val="21"/>
        </w:rPr>
        <w:t>-混合风格</w:t>
      </w:r>
    </w:p>
    <w:p w14:paraId="10A02B1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1）什么是微服务</w:t>
      </w:r>
    </w:p>
    <w:p w14:paraId="6BA2786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roofErr w:type="gramStart"/>
      <w:r w:rsidRPr="00E3732D">
        <w:rPr>
          <w:rFonts w:ascii="思源黑体 CN Medium" w:eastAsia="思源黑体 CN Medium" w:hAnsi="思源黑体 CN Medium" w:cs="思源黑体 CN Medium" w:hint="eastAsia"/>
          <w:color w:val="000000" w:themeColor="text1"/>
          <w:szCs w:val="21"/>
        </w:rPr>
        <w:t>微服务</w:t>
      </w:r>
      <w:proofErr w:type="gramEnd"/>
      <w:r w:rsidRPr="00E3732D">
        <w:rPr>
          <w:rFonts w:ascii="思源黑体 CN Medium" w:eastAsia="思源黑体 CN Medium" w:hAnsi="思源黑体 CN Medium" w:cs="思源黑体 CN Medium" w:hint="eastAsia"/>
          <w:color w:val="000000" w:themeColor="text1"/>
          <w:szCs w:val="21"/>
        </w:rPr>
        <w:t>顾名思义，就是很小的服务，所以它属于面向服务架构的一种。</w:t>
      </w:r>
    </w:p>
    <w:p w14:paraId="52F31B0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w:t>
      </w:r>
      <w:proofErr w:type="gramStart"/>
      <w:r w:rsidRPr="00E3732D">
        <w:rPr>
          <w:rFonts w:ascii="思源黑体 CN Medium" w:eastAsia="思源黑体 CN Medium" w:hAnsi="思源黑体 CN Medium" w:cs="思源黑体 CN Medium"/>
          <w:color w:val="000000" w:themeColor="text1"/>
          <w:szCs w:val="21"/>
        </w:rPr>
        <w:t>微服务</w:t>
      </w:r>
      <w:proofErr w:type="gramEnd"/>
      <w:r w:rsidRPr="00E3732D">
        <w:rPr>
          <w:rFonts w:ascii="思源黑体 CN Medium" w:eastAsia="思源黑体 CN Medium" w:hAnsi="思源黑体 CN Medium" w:cs="思源黑体 CN Medium"/>
          <w:color w:val="000000" w:themeColor="text1"/>
          <w:szCs w:val="21"/>
        </w:rPr>
        <w:t>的优势</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9"/>
        <w:gridCol w:w="6305"/>
      </w:tblGrid>
      <w:tr w:rsidR="00B37B6C" w:rsidRPr="00E3732D" w14:paraId="10FEACF8" w14:textId="77777777" w:rsidTr="00B37B6C">
        <w:trPr>
          <w:trHeight w:val="20"/>
        </w:trPr>
        <w:tc>
          <w:tcPr>
            <w:tcW w:w="1626" w:type="pct"/>
            <w:vAlign w:val="center"/>
            <w:hideMark/>
          </w:tcPr>
          <w:p w14:paraId="5361D51B"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优点</w:t>
            </w:r>
          </w:p>
        </w:tc>
        <w:tc>
          <w:tcPr>
            <w:tcW w:w="3374" w:type="pct"/>
            <w:vAlign w:val="center"/>
            <w:hideMark/>
          </w:tcPr>
          <w:p w14:paraId="6B3951A9"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解读</w:t>
            </w:r>
          </w:p>
        </w:tc>
      </w:tr>
      <w:tr w:rsidR="00B37B6C" w:rsidRPr="00E3732D" w14:paraId="721D0022" w14:textId="77777777" w:rsidTr="00B37B6C">
        <w:trPr>
          <w:trHeight w:val="20"/>
        </w:trPr>
        <w:tc>
          <w:tcPr>
            <w:tcW w:w="1626" w:type="pct"/>
            <w:vAlign w:val="center"/>
            <w:hideMark/>
          </w:tcPr>
          <w:p w14:paraId="153E6137"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【复杂应用解耦】</w:t>
            </w:r>
          </w:p>
        </w:tc>
        <w:tc>
          <w:tcPr>
            <w:tcW w:w="3374" w:type="pct"/>
            <w:vAlign w:val="center"/>
            <w:hideMark/>
          </w:tcPr>
          <w:p w14:paraId="15243A86"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小服务（且专注于做⼀件事情）</w:t>
            </w:r>
          </w:p>
          <w:p w14:paraId="29E5DB5B"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化整为零，易于小团队开发</w:t>
            </w:r>
          </w:p>
        </w:tc>
      </w:tr>
      <w:tr w:rsidR="00B37B6C" w:rsidRPr="00E3732D" w14:paraId="6FE628D3" w14:textId="77777777" w:rsidTr="00B37B6C">
        <w:trPr>
          <w:trHeight w:val="20"/>
        </w:trPr>
        <w:tc>
          <w:tcPr>
            <w:tcW w:w="1626" w:type="pct"/>
            <w:vAlign w:val="center"/>
            <w:hideMark/>
          </w:tcPr>
          <w:p w14:paraId="5D9AFC87"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【独立】</w:t>
            </w:r>
          </w:p>
        </w:tc>
        <w:tc>
          <w:tcPr>
            <w:tcW w:w="3374" w:type="pct"/>
            <w:vAlign w:val="center"/>
            <w:hideMark/>
          </w:tcPr>
          <w:p w14:paraId="1DD6C1B4"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独立开发</w:t>
            </w:r>
          </w:p>
          <w:p w14:paraId="52D1D721"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color w:val="000000" w:themeColor="text1"/>
                <w:szCs w:val="21"/>
              </w:rPr>
              <w:t>独立测试及</w:t>
            </w:r>
            <w:r w:rsidRPr="00E3732D">
              <w:rPr>
                <w:rFonts w:ascii="思源黑体 CN Medium" w:eastAsia="思源黑体 CN Medium" w:hAnsi="思源黑体 CN Medium" w:cs="思源黑体 CN Medium" w:hint="eastAsia"/>
                <w:b/>
                <w:color w:val="000000" w:themeColor="text1"/>
                <w:szCs w:val="21"/>
              </w:rPr>
              <w:t>独立部署（简单部署）</w:t>
            </w:r>
          </w:p>
          <w:p w14:paraId="5736E46E"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独立运行（每个服务运行在其独立进程中）</w:t>
            </w:r>
          </w:p>
        </w:tc>
      </w:tr>
      <w:tr w:rsidR="00B37B6C" w:rsidRPr="00E3732D" w14:paraId="3B6E01EA" w14:textId="77777777" w:rsidTr="00B37B6C">
        <w:trPr>
          <w:trHeight w:val="20"/>
        </w:trPr>
        <w:tc>
          <w:tcPr>
            <w:tcW w:w="1626" w:type="pct"/>
            <w:vAlign w:val="center"/>
            <w:hideMark/>
          </w:tcPr>
          <w:p w14:paraId="6BB910D3"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【技术选型灵活】</w:t>
            </w:r>
          </w:p>
        </w:tc>
        <w:tc>
          <w:tcPr>
            <w:tcW w:w="3374" w:type="pct"/>
            <w:vAlign w:val="center"/>
            <w:hideMark/>
          </w:tcPr>
          <w:p w14:paraId="35C75754"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支持异构（如：每个服务使用不同数据库）</w:t>
            </w:r>
          </w:p>
        </w:tc>
      </w:tr>
      <w:tr w:rsidR="00B37B6C" w:rsidRPr="00E3732D" w14:paraId="78A412D3" w14:textId="77777777" w:rsidTr="00B37B6C">
        <w:trPr>
          <w:trHeight w:val="20"/>
        </w:trPr>
        <w:tc>
          <w:tcPr>
            <w:tcW w:w="1626" w:type="pct"/>
            <w:vAlign w:val="center"/>
            <w:hideMark/>
          </w:tcPr>
          <w:p w14:paraId="064C4408"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【容错】</w:t>
            </w:r>
          </w:p>
        </w:tc>
        <w:tc>
          <w:tcPr>
            <w:tcW w:w="3374" w:type="pct"/>
            <w:vAlign w:val="center"/>
            <w:hideMark/>
          </w:tcPr>
          <w:p w14:paraId="36DA881A"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故障被隔离在单个服务中</w:t>
            </w:r>
            <w:r w:rsidRPr="00E3732D">
              <w:rPr>
                <w:rFonts w:ascii="思源黑体 CN Medium" w:eastAsia="思源黑体 CN Medium" w:hAnsi="思源黑体 CN Medium" w:cs="思源黑体 CN Medium" w:hint="eastAsia"/>
                <w:color w:val="000000" w:themeColor="text1"/>
                <w:szCs w:val="21"/>
              </w:rPr>
              <w:t>，通过重试、平稳退化等机制实现应用层容错</w:t>
            </w:r>
          </w:p>
        </w:tc>
      </w:tr>
      <w:tr w:rsidR="00B37B6C" w:rsidRPr="00E3732D" w14:paraId="38DF608B" w14:textId="77777777" w:rsidTr="00B37B6C">
        <w:trPr>
          <w:trHeight w:val="20"/>
        </w:trPr>
        <w:tc>
          <w:tcPr>
            <w:tcW w:w="1626" w:type="pct"/>
            <w:vAlign w:val="center"/>
            <w:hideMark/>
          </w:tcPr>
          <w:p w14:paraId="4973307F"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【松耦合，易扩展】</w:t>
            </w:r>
          </w:p>
        </w:tc>
        <w:tc>
          <w:tcPr>
            <w:tcW w:w="3374" w:type="pct"/>
            <w:vAlign w:val="center"/>
            <w:hideMark/>
          </w:tcPr>
          <w:p w14:paraId="63185E1D"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可根据需求独立扩展</w:t>
            </w:r>
          </w:p>
        </w:tc>
      </w:tr>
    </w:tbl>
    <w:p w14:paraId="6C877E7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（3）</w:t>
      </w:r>
      <w:proofErr w:type="gramStart"/>
      <w:r w:rsidRPr="00E3732D">
        <w:rPr>
          <w:rFonts w:ascii="思源黑体 CN Medium" w:eastAsia="思源黑体 CN Medium" w:hAnsi="思源黑体 CN Medium" w:cs="思源黑体 CN Medium"/>
          <w:color w:val="000000" w:themeColor="text1"/>
          <w:szCs w:val="21"/>
        </w:rPr>
        <w:t>微服务</w:t>
      </w:r>
      <w:proofErr w:type="gramEnd"/>
      <w:r w:rsidRPr="00E3732D">
        <w:rPr>
          <w:rFonts w:ascii="思源黑体 CN Medium" w:eastAsia="思源黑体 CN Medium" w:hAnsi="思源黑体 CN Medium" w:cs="思源黑体 CN Medium"/>
          <w:color w:val="000000" w:themeColor="text1"/>
          <w:szCs w:val="21"/>
        </w:rPr>
        <w:t>面临的挑战</w:t>
      </w:r>
    </w:p>
    <w:p w14:paraId="250AE65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分布式环境下的数据一致性【更复杂】</w:t>
      </w:r>
    </w:p>
    <w:p w14:paraId="2E331BB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测试的复杂性【服务间依赖测试】</w:t>
      </w:r>
    </w:p>
    <w:p w14:paraId="79BB880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运维的复杂性</w:t>
      </w:r>
    </w:p>
    <w:p w14:paraId="2A5E9677" w14:textId="6B1BAE46" w:rsid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4）</w:t>
      </w:r>
      <w:proofErr w:type="gramStart"/>
      <w:r w:rsidRPr="00E3732D">
        <w:rPr>
          <w:rFonts w:ascii="思源黑体 CN Medium" w:eastAsia="思源黑体 CN Medium" w:hAnsi="思源黑体 CN Medium" w:cs="思源黑体 CN Medium"/>
          <w:color w:val="000000" w:themeColor="text1"/>
          <w:szCs w:val="21"/>
        </w:rPr>
        <w:t>微服务</w:t>
      </w:r>
      <w:proofErr w:type="gramEnd"/>
      <w:r w:rsidRPr="00E3732D">
        <w:rPr>
          <w:rFonts w:ascii="思源黑体 CN Medium" w:eastAsia="思源黑体 CN Medium" w:hAnsi="思源黑体 CN Medium" w:cs="思源黑体 CN Medium"/>
          <w:color w:val="000000" w:themeColor="text1"/>
          <w:szCs w:val="21"/>
        </w:rPr>
        <w:t>与SOA的对比</w:t>
      </w:r>
    </w:p>
    <w:p w14:paraId="1FF99810" w14:textId="454B4F31" w:rsidR="00AF189F" w:rsidRDefault="00AF189F"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7529D92C" w14:textId="77777777" w:rsidR="00AF189F" w:rsidRPr="00E3732D" w:rsidRDefault="00AF189F"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tbl>
      <w:tblPr>
        <w:tblW w:w="5000" w:type="pct"/>
        <w:tblCellMar>
          <w:left w:w="0" w:type="dxa"/>
          <w:right w:w="0" w:type="dxa"/>
        </w:tblCellMar>
        <w:tblLook w:val="04A0" w:firstRow="1" w:lastRow="0" w:firstColumn="1" w:lastColumn="0" w:noHBand="0" w:noVBand="1"/>
      </w:tblPr>
      <w:tblGrid>
        <w:gridCol w:w="3833"/>
        <w:gridCol w:w="5501"/>
      </w:tblGrid>
      <w:tr w:rsidR="00B37B6C" w:rsidRPr="00E3732D" w14:paraId="5D132077" w14:textId="77777777" w:rsidTr="00B37B6C">
        <w:trPr>
          <w:trHeight w:val="20"/>
        </w:trPr>
        <w:tc>
          <w:tcPr>
            <w:tcW w:w="2053"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9BF1AF1"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proofErr w:type="gramStart"/>
            <w:r w:rsidRPr="00E3732D">
              <w:rPr>
                <w:rFonts w:ascii="思源黑体 CN Medium" w:eastAsia="思源黑体 CN Medium" w:hAnsi="思源黑体 CN Medium" w:cs="思源黑体 CN Medium" w:hint="eastAsia"/>
                <w:color w:val="000000" w:themeColor="text1"/>
                <w:szCs w:val="21"/>
              </w:rPr>
              <w:lastRenderedPageBreak/>
              <w:t>微服务</w:t>
            </w:r>
            <w:proofErr w:type="gramEnd"/>
          </w:p>
        </w:tc>
        <w:tc>
          <w:tcPr>
            <w:tcW w:w="294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3793C83"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SOA</w:t>
            </w:r>
          </w:p>
        </w:tc>
      </w:tr>
      <w:tr w:rsidR="00B37B6C" w:rsidRPr="00E3732D" w14:paraId="0C02A750" w14:textId="77777777" w:rsidTr="00B37B6C">
        <w:trPr>
          <w:trHeight w:val="20"/>
        </w:trPr>
        <w:tc>
          <w:tcPr>
            <w:tcW w:w="2053"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1D15BE2" w14:textId="77777777" w:rsidR="00E3732D" w:rsidRPr="00E3732D" w:rsidRDefault="00E3732D" w:rsidP="00E3732D">
            <w:pPr>
              <w:widowControl/>
              <w:adjustRightInd w:val="0"/>
              <w:snapToGrid w:val="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能拆分的就拆分</w:t>
            </w:r>
          </w:p>
        </w:tc>
        <w:tc>
          <w:tcPr>
            <w:tcW w:w="294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7BEC119"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是</w:t>
            </w:r>
            <w:r w:rsidRPr="00E3732D">
              <w:rPr>
                <w:rFonts w:ascii="思源黑体 CN Medium" w:eastAsia="思源黑体 CN Medium" w:hAnsi="思源黑体 CN Medium" w:cs="思源黑体 CN Medium" w:hint="eastAsia"/>
                <w:b/>
                <w:color w:val="000000" w:themeColor="text1"/>
                <w:szCs w:val="21"/>
              </w:rPr>
              <w:t>整体的</w:t>
            </w:r>
            <w:r w:rsidRPr="00E3732D">
              <w:rPr>
                <w:rFonts w:ascii="思源黑体 CN Medium" w:eastAsia="思源黑体 CN Medium" w:hAnsi="思源黑体 CN Medium" w:cs="思源黑体 CN Medium" w:hint="eastAsia"/>
                <w:color w:val="000000" w:themeColor="text1"/>
                <w:szCs w:val="21"/>
              </w:rPr>
              <w:t>，服务能放一起的都放一起</w:t>
            </w:r>
          </w:p>
        </w:tc>
      </w:tr>
      <w:tr w:rsidR="00B37B6C" w:rsidRPr="00E3732D" w14:paraId="2EBE11AC" w14:textId="77777777" w:rsidTr="00B37B6C">
        <w:trPr>
          <w:trHeight w:val="20"/>
        </w:trPr>
        <w:tc>
          <w:tcPr>
            <w:tcW w:w="2053"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CD969A0"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纵向业务划分</w:t>
            </w:r>
          </w:p>
        </w:tc>
        <w:tc>
          <w:tcPr>
            <w:tcW w:w="294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BB5F67E"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是水平分多层</w:t>
            </w:r>
          </w:p>
        </w:tc>
      </w:tr>
      <w:tr w:rsidR="00B37B6C" w:rsidRPr="00E3732D" w14:paraId="5EB42E2C" w14:textId="77777777" w:rsidTr="00B37B6C">
        <w:trPr>
          <w:trHeight w:val="20"/>
        </w:trPr>
        <w:tc>
          <w:tcPr>
            <w:tcW w:w="2053"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CB8BB6A"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由单一组织负责</w:t>
            </w:r>
          </w:p>
        </w:tc>
        <w:tc>
          <w:tcPr>
            <w:tcW w:w="294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5FAB9BB"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按层级划分不同部门的组织负责</w:t>
            </w:r>
          </w:p>
        </w:tc>
      </w:tr>
      <w:tr w:rsidR="00B37B6C" w:rsidRPr="00E3732D" w14:paraId="252C8835" w14:textId="77777777" w:rsidTr="00B37B6C">
        <w:trPr>
          <w:trHeight w:val="20"/>
        </w:trPr>
        <w:tc>
          <w:tcPr>
            <w:tcW w:w="2053"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15C35C3" w14:textId="77777777" w:rsidR="00E3732D" w:rsidRPr="00E3732D" w:rsidRDefault="00E3732D" w:rsidP="00E3732D">
            <w:pPr>
              <w:widowControl/>
              <w:adjustRightInd w:val="0"/>
              <w:snapToGrid w:val="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细粒度</w:t>
            </w:r>
          </w:p>
        </w:tc>
        <w:tc>
          <w:tcPr>
            <w:tcW w:w="294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9874346" w14:textId="77777777" w:rsidR="00E3732D" w:rsidRPr="00E3732D" w:rsidRDefault="00E3732D" w:rsidP="00E3732D">
            <w:pPr>
              <w:widowControl/>
              <w:adjustRightInd w:val="0"/>
              <w:snapToGrid w:val="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粗粒度</w:t>
            </w:r>
          </w:p>
        </w:tc>
      </w:tr>
      <w:tr w:rsidR="00B37B6C" w:rsidRPr="00E3732D" w14:paraId="4BA263F1" w14:textId="77777777" w:rsidTr="00B37B6C">
        <w:trPr>
          <w:trHeight w:val="20"/>
        </w:trPr>
        <w:tc>
          <w:tcPr>
            <w:tcW w:w="2053"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8722070"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两句话可以解释明白</w:t>
            </w:r>
          </w:p>
        </w:tc>
        <w:tc>
          <w:tcPr>
            <w:tcW w:w="294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D533199"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几百字只相当于</w:t>
            </w:r>
            <w:r w:rsidRPr="00E3732D">
              <w:rPr>
                <w:rFonts w:ascii="思源黑体 CN Medium" w:eastAsia="思源黑体 CN Medium" w:hAnsi="思源黑体 CN Medium" w:cs="思源黑体 CN Medium"/>
                <w:color w:val="000000" w:themeColor="text1"/>
                <w:szCs w:val="21"/>
              </w:rPr>
              <w:t>SOA的目录</w:t>
            </w:r>
          </w:p>
        </w:tc>
      </w:tr>
      <w:tr w:rsidR="00B37B6C" w:rsidRPr="00E3732D" w14:paraId="6373CE85" w14:textId="77777777" w:rsidTr="00B37B6C">
        <w:trPr>
          <w:trHeight w:val="20"/>
        </w:trPr>
        <w:tc>
          <w:tcPr>
            <w:tcW w:w="2053"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FE0F895" w14:textId="77777777" w:rsidR="00E3732D" w:rsidRPr="00E3732D" w:rsidRDefault="00E3732D" w:rsidP="00E3732D">
            <w:pPr>
              <w:widowControl/>
              <w:adjustRightInd w:val="0"/>
              <w:snapToGrid w:val="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独立的子公司</w:t>
            </w:r>
          </w:p>
        </w:tc>
        <w:tc>
          <w:tcPr>
            <w:tcW w:w="294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4AD3269" w14:textId="77777777" w:rsidR="00E3732D" w:rsidRPr="00E3732D" w:rsidRDefault="00E3732D" w:rsidP="00E3732D">
            <w:pPr>
              <w:widowControl/>
              <w:adjustRightInd w:val="0"/>
              <w:snapToGrid w:val="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类似大公司里面划分了一些业务单元（</w:t>
            </w:r>
            <w:r w:rsidRPr="00E3732D">
              <w:rPr>
                <w:rFonts w:ascii="思源黑体 CN Medium" w:eastAsia="思源黑体 CN Medium" w:hAnsi="思源黑体 CN Medium" w:cs="思源黑体 CN Medium"/>
                <w:b/>
                <w:color w:val="000000" w:themeColor="text1"/>
                <w:szCs w:val="21"/>
              </w:rPr>
              <w:t>BU）</w:t>
            </w:r>
          </w:p>
        </w:tc>
      </w:tr>
      <w:tr w:rsidR="00B37B6C" w:rsidRPr="00E3732D" w14:paraId="41F5A2EF" w14:textId="77777777" w:rsidTr="00B37B6C">
        <w:trPr>
          <w:trHeight w:val="20"/>
        </w:trPr>
        <w:tc>
          <w:tcPr>
            <w:tcW w:w="2053"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CC69F21"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组件小</w:t>
            </w:r>
            <w:r w:rsidRPr="00E3732D">
              <w:rPr>
                <w:rFonts w:ascii="思源黑体 CN Medium" w:eastAsia="思源黑体 CN Medium" w:hAnsi="思源黑体 CN Medium" w:cs="思源黑体 CN Medium"/>
                <w:color w:val="000000" w:themeColor="text1"/>
                <w:szCs w:val="21"/>
              </w:rPr>
              <w:t xml:space="preserve"> </w:t>
            </w:r>
          </w:p>
        </w:tc>
        <w:tc>
          <w:tcPr>
            <w:tcW w:w="294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AD39486"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存在较复杂的组件</w:t>
            </w:r>
          </w:p>
        </w:tc>
      </w:tr>
      <w:tr w:rsidR="00B37B6C" w:rsidRPr="00E3732D" w14:paraId="450F7606" w14:textId="77777777" w:rsidTr="00B37B6C">
        <w:trPr>
          <w:trHeight w:val="20"/>
        </w:trPr>
        <w:tc>
          <w:tcPr>
            <w:tcW w:w="2053"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77884E4"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业务逻辑存在于每一个服务中</w:t>
            </w:r>
          </w:p>
        </w:tc>
        <w:tc>
          <w:tcPr>
            <w:tcW w:w="294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58EDF0B"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业务逻辑横跨多个业务领域</w:t>
            </w:r>
          </w:p>
        </w:tc>
      </w:tr>
      <w:tr w:rsidR="00B37B6C" w:rsidRPr="00E3732D" w14:paraId="781A6741" w14:textId="77777777" w:rsidTr="00B37B6C">
        <w:trPr>
          <w:trHeight w:val="20"/>
        </w:trPr>
        <w:tc>
          <w:tcPr>
            <w:tcW w:w="2053"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D2F9386"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使用</w:t>
            </w:r>
            <w:r w:rsidRPr="00E3732D">
              <w:rPr>
                <w:rFonts w:ascii="思源黑体 CN Medium" w:eastAsia="思源黑体 CN Medium" w:hAnsi="思源黑体 CN Medium" w:cs="思源黑体 CN Medium" w:hint="eastAsia"/>
                <w:b/>
                <w:color w:val="000000" w:themeColor="text1"/>
                <w:szCs w:val="21"/>
              </w:rPr>
              <w:t>轻量级的通信方式</w:t>
            </w:r>
            <w:r w:rsidRPr="00E3732D">
              <w:rPr>
                <w:rFonts w:ascii="思源黑体 CN Medium" w:eastAsia="思源黑体 CN Medium" w:hAnsi="思源黑体 CN Medium" w:cs="思源黑体 CN Medium" w:hint="eastAsia"/>
                <w:color w:val="000000" w:themeColor="text1"/>
                <w:szCs w:val="21"/>
              </w:rPr>
              <w:t>，如</w:t>
            </w:r>
            <w:r w:rsidRPr="00E3732D">
              <w:rPr>
                <w:rFonts w:ascii="思源黑体 CN Medium" w:eastAsia="思源黑体 CN Medium" w:hAnsi="思源黑体 CN Medium" w:cs="思源黑体 CN Medium"/>
                <w:color w:val="000000" w:themeColor="text1"/>
                <w:szCs w:val="21"/>
              </w:rPr>
              <w:t>HTTP</w:t>
            </w:r>
          </w:p>
        </w:tc>
        <w:tc>
          <w:tcPr>
            <w:tcW w:w="294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53B8999"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企业服务产总线</w:t>
            </w:r>
            <w:r w:rsidRPr="00347856">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ESB</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充当了服务之间通信的角色</w:t>
            </w:r>
          </w:p>
        </w:tc>
      </w:tr>
      <w:tr w:rsidR="00B37B6C" w:rsidRPr="00E3732D" w14:paraId="5594B4E1" w14:textId="77777777" w:rsidTr="00B37B6C">
        <w:trPr>
          <w:trHeight w:val="20"/>
        </w:trPr>
        <w:tc>
          <w:tcPr>
            <w:tcW w:w="2053"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7F81D0E"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proofErr w:type="gramStart"/>
            <w:r w:rsidRPr="00E3732D">
              <w:rPr>
                <w:rFonts w:ascii="思源黑体 CN Medium" w:eastAsia="思源黑体 CN Medium" w:hAnsi="思源黑体 CN Medium" w:cs="思源黑体 CN Medium" w:hint="eastAsia"/>
                <w:color w:val="000000" w:themeColor="text1"/>
                <w:szCs w:val="21"/>
              </w:rPr>
              <w:t>微服务</w:t>
            </w:r>
            <w:proofErr w:type="gramEnd"/>
            <w:r w:rsidRPr="00E3732D">
              <w:rPr>
                <w:rFonts w:ascii="思源黑体 CN Medium" w:eastAsia="思源黑体 CN Medium" w:hAnsi="思源黑体 CN Medium" w:cs="思源黑体 CN Medium" w:hint="eastAsia"/>
                <w:color w:val="000000" w:themeColor="text1"/>
                <w:szCs w:val="21"/>
              </w:rPr>
              <w:t>架构实现</w:t>
            </w:r>
          </w:p>
        </w:tc>
        <w:tc>
          <w:tcPr>
            <w:tcW w:w="294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47F600C"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SOA实现</w:t>
            </w:r>
          </w:p>
        </w:tc>
      </w:tr>
      <w:tr w:rsidR="00B37B6C" w:rsidRPr="00E3732D" w14:paraId="6E38B4B3" w14:textId="77777777" w:rsidTr="00B37B6C">
        <w:trPr>
          <w:trHeight w:val="20"/>
        </w:trPr>
        <w:tc>
          <w:tcPr>
            <w:tcW w:w="2053"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4EBF3C7"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团队级，自底向上开展实施</w:t>
            </w:r>
          </w:p>
        </w:tc>
        <w:tc>
          <w:tcPr>
            <w:tcW w:w="294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AF4038B"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企业级，自顶向下开展实施</w:t>
            </w:r>
          </w:p>
        </w:tc>
      </w:tr>
      <w:tr w:rsidR="00B37B6C" w:rsidRPr="00E3732D" w14:paraId="2928B944" w14:textId="77777777" w:rsidTr="00B37B6C">
        <w:trPr>
          <w:trHeight w:val="20"/>
        </w:trPr>
        <w:tc>
          <w:tcPr>
            <w:tcW w:w="2053"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07922A1"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一个系统被拆分成多个服务，粒度细</w:t>
            </w:r>
          </w:p>
        </w:tc>
        <w:tc>
          <w:tcPr>
            <w:tcW w:w="294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23227AC"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服务由多个子系统组成，粒度</w:t>
            </w:r>
            <w:r w:rsidRPr="00347856">
              <w:rPr>
                <w:rFonts w:ascii="思源黑体 CN Medium" w:eastAsia="思源黑体 CN Medium" w:hAnsi="思源黑体 CN Medium" w:cs="思源黑体 CN Medium" w:hint="eastAsia"/>
                <w:color w:val="000000" w:themeColor="text1"/>
                <w:szCs w:val="21"/>
              </w:rPr>
              <w:t>大</w:t>
            </w:r>
          </w:p>
        </w:tc>
      </w:tr>
      <w:tr w:rsidR="00B37B6C" w:rsidRPr="00E3732D" w14:paraId="61638B5A" w14:textId="77777777" w:rsidTr="00B37B6C">
        <w:trPr>
          <w:trHeight w:val="20"/>
        </w:trPr>
        <w:tc>
          <w:tcPr>
            <w:tcW w:w="2053"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A583FFF"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无集中式总线，松散的服务架构</w:t>
            </w:r>
          </w:p>
        </w:tc>
        <w:tc>
          <w:tcPr>
            <w:tcW w:w="294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69BC864"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企业服务总线，集中式的服务架构</w:t>
            </w:r>
          </w:p>
        </w:tc>
      </w:tr>
      <w:tr w:rsidR="00B37B6C" w:rsidRPr="00E3732D" w14:paraId="3D986E21" w14:textId="77777777" w:rsidTr="00B37B6C">
        <w:trPr>
          <w:trHeight w:val="20"/>
        </w:trPr>
        <w:tc>
          <w:tcPr>
            <w:tcW w:w="2053"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2E5F288"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集成方式简单</w:t>
            </w:r>
            <w:r w:rsidRPr="00347856">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HTTP/REST/JSON</w:t>
            </w:r>
            <w:r w:rsidRPr="00347856">
              <w:rPr>
                <w:rFonts w:ascii="思源黑体 CN Medium" w:eastAsia="思源黑体 CN Medium" w:hAnsi="思源黑体 CN Medium" w:cs="思源黑体 CN Medium"/>
                <w:color w:val="000000" w:themeColor="text1"/>
                <w:szCs w:val="21"/>
              </w:rPr>
              <w:t>）</w:t>
            </w:r>
          </w:p>
        </w:tc>
        <w:tc>
          <w:tcPr>
            <w:tcW w:w="294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A962865"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集成方式复杂（</w:t>
            </w:r>
            <w:r w:rsidRPr="00E3732D">
              <w:rPr>
                <w:rFonts w:ascii="思源黑体 CN Medium" w:eastAsia="思源黑体 CN Medium" w:hAnsi="思源黑体 CN Medium" w:cs="思源黑体 CN Medium"/>
                <w:color w:val="000000" w:themeColor="text1"/>
                <w:szCs w:val="21"/>
              </w:rPr>
              <w:t>E</w:t>
            </w:r>
            <w:r w:rsidRPr="00347856">
              <w:rPr>
                <w:rFonts w:ascii="思源黑体 CN Medium" w:eastAsia="思源黑体 CN Medium" w:hAnsi="思源黑体 CN Medium" w:cs="思源黑体 CN Medium"/>
                <w:color w:val="000000" w:themeColor="text1"/>
                <w:szCs w:val="21"/>
              </w:rPr>
              <w:t>SB</w:t>
            </w:r>
            <w:r w:rsidRPr="00E3732D">
              <w:rPr>
                <w:rFonts w:ascii="思源黑体 CN Medium" w:eastAsia="思源黑体 CN Medium" w:hAnsi="思源黑体 CN Medium" w:cs="思源黑体 CN Medium"/>
                <w:color w:val="000000" w:themeColor="text1"/>
                <w:szCs w:val="21"/>
              </w:rPr>
              <w:t>/WS/SOAP）</w:t>
            </w:r>
          </w:p>
        </w:tc>
      </w:tr>
      <w:tr w:rsidR="00B37B6C" w:rsidRPr="00E3732D" w14:paraId="73A865A0" w14:textId="77777777" w:rsidTr="00B37B6C">
        <w:trPr>
          <w:trHeight w:val="20"/>
        </w:trPr>
        <w:tc>
          <w:tcPr>
            <w:tcW w:w="2053"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BC5ADC0"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服务能</w:t>
            </w:r>
            <w:proofErr w:type="gramStart"/>
            <w:r w:rsidRPr="00E3732D">
              <w:rPr>
                <w:rFonts w:ascii="思源黑体 CN Medium" w:eastAsia="思源黑体 CN Medium" w:hAnsi="思源黑体 CN Medium" w:cs="思源黑体 CN Medium" w:hint="eastAsia"/>
                <w:color w:val="000000" w:themeColor="text1"/>
                <w:szCs w:val="21"/>
              </w:rPr>
              <w:t>独立部署</w:t>
            </w:r>
            <w:proofErr w:type="gramEnd"/>
          </w:p>
        </w:tc>
        <w:tc>
          <w:tcPr>
            <w:tcW w:w="294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9A7565A"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单块架构系统，相互依赖，部署复杂</w:t>
            </w:r>
          </w:p>
        </w:tc>
      </w:tr>
    </w:tbl>
    <w:p w14:paraId="1E4FAE6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3.5 云原生架构风格</w:t>
      </w:r>
    </w:p>
    <w:p w14:paraId="71E261E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347856">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w:t>
      </w:r>
      <w:r w:rsidRPr="00347856">
        <w:rPr>
          <w:rFonts w:ascii="思源黑体 CN Medium" w:eastAsia="思源黑体 CN Medium" w:hAnsi="思源黑体 CN Medium" w:cs="思源黑体 CN Medium"/>
          <w:color w:val="000000" w:themeColor="text1"/>
          <w:szCs w:val="21"/>
        </w:rPr>
        <w:t>）</w:t>
      </w:r>
      <w:proofErr w:type="gramStart"/>
      <w:r w:rsidRPr="00E3732D">
        <w:rPr>
          <w:rFonts w:ascii="思源黑体 CN Medium" w:eastAsia="思源黑体 CN Medium" w:hAnsi="思源黑体 CN Medium" w:cs="思源黑体 CN Medium"/>
          <w:color w:val="000000" w:themeColor="text1"/>
          <w:szCs w:val="21"/>
        </w:rPr>
        <w:t>云计算</w:t>
      </w:r>
      <w:proofErr w:type="gramEnd"/>
      <w:r w:rsidRPr="00E3732D">
        <w:rPr>
          <w:rFonts w:ascii="思源黑体 CN Medium" w:eastAsia="思源黑体 CN Medium" w:hAnsi="思源黑体 CN Medium" w:cs="思源黑体 CN Medium"/>
          <w:color w:val="000000" w:themeColor="text1"/>
          <w:szCs w:val="21"/>
        </w:rPr>
        <w:t>基本概念：</w:t>
      </w:r>
    </w:p>
    <w:p w14:paraId="14D20B5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roofErr w:type="gramStart"/>
      <w:r w:rsidRPr="00E3732D">
        <w:rPr>
          <w:rFonts w:ascii="思源黑体 CN Medium" w:eastAsia="思源黑体 CN Medium" w:hAnsi="思源黑体 CN Medium" w:cs="思源黑体 CN Medium" w:hint="eastAsia"/>
          <w:color w:val="000000" w:themeColor="text1"/>
          <w:szCs w:val="21"/>
        </w:rPr>
        <w:t>云计算</w:t>
      </w:r>
      <w:proofErr w:type="gramEnd"/>
      <w:r w:rsidRPr="00E3732D">
        <w:rPr>
          <w:rFonts w:ascii="思源黑体 CN Medium" w:eastAsia="思源黑体 CN Medium" w:hAnsi="思源黑体 CN Medium" w:cs="思源黑体 CN Medium" w:hint="eastAsia"/>
          <w:color w:val="000000" w:themeColor="text1"/>
          <w:szCs w:val="21"/>
        </w:rPr>
        <w:t>是集合了大量计算设备和资源，对用户屏蔽底层差异的分布式处理架构，其用户与提供实际服务的计算资源是相分离的。</w:t>
      </w:r>
    </w:p>
    <w:p w14:paraId="590A0CB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roofErr w:type="gramStart"/>
      <w:r w:rsidRPr="00E3732D">
        <w:rPr>
          <w:rFonts w:ascii="思源黑体 CN Medium" w:eastAsia="思源黑体 CN Medium" w:hAnsi="思源黑体 CN Medium" w:cs="思源黑体 CN Medium" w:hint="eastAsia"/>
          <w:color w:val="000000" w:themeColor="text1"/>
          <w:szCs w:val="21"/>
        </w:rPr>
        <w:t>云计算</w:t>
      </w:r>
      <w:proofErr w:type="gramEnd"/>
      <w:r w:rsidRPr="00E3732D">
        <w:rPr>
          <w:rFonts w:ascii="思源黑体 CN Medium" w:eastAsia="思源黑体 CN Medium" w:hAnsi="思源黑体 CN Medium" w:cs="思源黑体 CN Medium" w:hint="eastAsia"/>
          <w:color w:val="000000" w:themeColor="text1"/>
          <w:szCs w:val="21"/>
        </w:rPr>
        <w:t>优点：超大规模、虚拟化、高可靠性、高可伸缩性、按需服务、成本低【前期投入低、综合使用成本也低】。</w:t>
      </w:r>
    </w:p>
    <w:p w14:paraId="7196382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347856">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2）分类</w:t>
      </w:r>
    </w:p>
    <w:p w14:paraId="2AF4CCB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按服务类型分类：</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9"/>
        <w:gridCol w:w="5812"/>
      </w:tblGrid>
      <w:tr w:rsidR="00B37B6C" w:rsidRPr="00E3732D" w14:paraId="58DC21AA" w14:textId="77777777" w:rsidTr="00DC3B7C">
        <w:tc>
          <w:tcPr>
            <w:tcW w:w="3539" w:type="dxa"/>
          </w:tcPr>
          <w:p w14:paraId="0C5E6A44"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SaaS【软件即服务】</w:t>
            </w:r>
          </w:p>
        </w:tc>
        <w:tc>
          <w:tcPr>
            <w:tcW w:w="5812" w:type="dxa"/>
          </w:tcPr>
          <w:p w14:paraId="1D1F67C1"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基于多租户技术实现，直接提供</w:t>
            </w:r>
            <w:r w:rsidRPr="00E3732D">
              <w:rPr>
                <w:rFonts w:ascii="思源黑体 CN Medium" w:eastAsia="思源黑体 CN Medium" w:hAnsi="思源黑体 CN Medium" w:cs="思源黑体 CN Medium" w:hint="eastAsia"/>
                <w:b/>
                <w:color w:val="000000" w:themeColor="text1"/>
                <w:szCs w:val="21"/>
              </w:rPr>
              <w:t>应用程序</w:t>
            </w:r>
          </w:p>
        </w:tc>
      </w:tr>
      <w:tr w:rsidR="00B37B6C" w:rsidRPr="00E3732D" w14:paraId="4104E700" w14:textId="77777777" w:rsidTr="00DC3B7C">
        <w:tc>
          <w:tcPr>
            <w:tcW w:w="3539" w:type="dxa"/>
          </w:tcPr>
          <w:p w14:paraId="10046CB3"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PaaS【平台即服务】</w:t>
            </w:r>
          </w:p>
        </w:tc>
        <w:tc>
          <w:tcPr>
            <w:tcW w:w="5812" w:type="dxa"/>
          </w:tcPr>
          <w:p w14:paraId="14CABEC2"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虚拟中间件服务器</w:t>
            </w:r>
            <w:r w:rsidRPr="00E3732D">
              <w:rPr>
                <w:rFonts w:ascii="思源黑体 CN Medium" w:eastAsia="思源黑体 CN Medium" w:hAnsi="思源黑体 CN Medium" w:cs="思源黑体 CN Medium" w:hint="eastAsia"/>
                <w:color w:val="000000" w:themeColor="text1"/>
                <w:szCs w:val="21"/>
              </w:rPr>
              <w:t>、运行环境和操作系统</w:t>
            </w:r>
          </w:p>
        </w:tc>
      </w:tr>
      <w:tr w:rsidR="00B37B6C" w:rsidRPr="00E3732D" w14:paraId="0B54F0B8" w14:textId="77777777" w:rsidTr="00DC3B7C">
        <w:tc>
          <w:tcPr>
            <w:tcW w:w="3539" w:type="dxa"/>
          </w:tcPr>
          <w:p w14:paraId="741ED29F"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IaaS【基础设施即服务】</w:t>
            </w:r>
          </w:p>
        </w:tc>
        <w:tc>
          <w:tcPr>
            <w:tcW w:w="5812" w:type="dxa"/>
          </w:tcPr>
          <w:p w14:paraId="5D8325FB"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包括</w:t>
            </w:r>
            <w:r w:rsidRPr="00E3732D">
              <w:rPr>
                <w:rFonts w:ascii="思源黑体 CN Medium" w:eastAsia="思源黑体 CN Medium" w:hAnsi="思源黑体 CN Medium" w:cs="思源黑体 CN Medium" w:hint="eastAsia"/>
                <w:b/>
                <w:color w:val="000000" w:themeColor="text1"/>
                <w:szCs w:val="21"/>
              </w:rPr>
              <w:t>服务器</w:t>
            </w:r>
            <w:r w:rsidRPr="00E3732D">
              <w:rPr>
                <w:rFonts w:ascii="思源黑体 CN Medium" w:eastAsia="思源黑体 CN Medium" w:hAnsi="思源黑体 CN Medium" w:cs="思源黑体 CN Medium" w:hint="eastAsia"/>
                <w:color w:val="000000" w:themeColor="text1"/>
                <w:szCs w:val="21"/>
              </w:rPr>
              <w:t>、存储和网络等服务</w:t>
            </w:r>
          </w:p>
        </w:tc>
      </w:tr>
    </w:tbl>
    <w:p w14:paraId="54A370D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按部署方式分类：</w:t>
      </w:r>
    </w:p>
    <w:p w14:paraId="1D2D22E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公有云：面向互联网用户需求，通过开放网络提供</w:t>
      </w:r>
      <w:proofErr w:type="gramStart"/>
      <w:r w:rsidRPr="00E3732D">
        <w:rPr>
          <w:rFonts w:ascii="思源黑体 CN Medium" w:eastAsia="思源黑体 CN Medium" w:hAnsi="思源黑体 CN Medium" w:cs="思源黑体 CN Medium" w:hint="eastAsia"/>
          <w:color w:val="000000" w:themeColor="text1"/>
          <w:szCs w:val="21"/>
        </w:rPr>
        <w:t>云计算</w:t>
      </w:r>
      <w:proofErr w:type="gramEnd"/>
      <w:r w:rsidRPr="00E3732D">
        <w:rPr>
          <w:rFonts w:ascii="思源黑体 CN Medium" w:eastAsia="思源黑体 CN Medium" w:hAnsi="思源黑体 CN Medium" w:cs="思源黑体 CN Medium" w:hint="eastAsia"/>
          <w:color w:val="000000" w:themeColor="text1"/>
          <w:szCs w:val="21"/>
        </w:rPr>
        <w:t>服务</w:t>
      </w:r>
    </w:p>
    <w:p w14:paraId="67A0CB3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私有云：面向企业内部提供</w:t>
      </w:r>
      <w:proofErr w:type="gramStart"/>
      <w:r w:rsidRPr="00E3732D">
        <w:rPr>
          <w:rFonts w:ascii="思源黑体 CN Medium" w:eastAsia="思源黑体 CN Medium" w:hAnsi="思源黑体 CN Medium" w:cs="思源黑体 CN Medium" w:hint="eastAsia"/>
          <w:color w:val="000000" w:themeColor="text1"/>
          <w:szCs w:val="21"/>
        </w:rPr>
        <w:t>云计算</w:t>
      </w:r>
      <w:proofErr w:type="gramEnd"/>
      <w:r w:rsidRPr="00E3732D">
        <w:rPr>
          <w:rFonts w:ascii="思源黑体 CN Medium" w:eastAsia="思源黑体 CN Medium" w:hAnsi="思源黑体 CN Medium" w:cs="思源黑体 CN Medium" w:hint="eastAsia"/>
          <w:color w:val="000000" w:themeColor="text1"/>
          <w:szCs w:val="21"/>
        </w:rPr>
        <w:t>服务</w:t>
      </w:r>
    </w:p>
    <w:p w14:paraId="1EA1BC6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混合云：兼顾以上两种情况的</w:t>
      </w:r>
      <w:proofErr w:type="gramStart"/>
      <w:r w:rsidRPr="00E3732D">
        <w:rPr>
          <w:rFonts w:ascii="思源黑体 CN Medium" w:eastAsia="思源黑体 CN Medium" w:hAnsi="思源黑体 CN Medium" w:cs="思源黑体 CN Medium" w:hint="eastAsia"/>
          <w:color w:val="000000" w:themeColor="text1"/>
          <w:szCs w:val="21"/>
        </w:rPr>
        <w:t>云计算</w:t>
      </w:r>
      <w:proofErr w:type="gramEnd"/>
      <w:r w:rsidRPr="00E3732D">
        <w:rPr>
          <w:rFonts w:ascii="思源黑体 CN Medium" w:eastAsia="思源黑体 CN Medium" w:hAnsi="思源黑体 CN Medium" w:cs="思源黑体 CN Medium" w:hint="eastAsia"/>
          <w:color w:val="000000" w:themeColor="text1"/>
          <w:szCs w:val="21"/>
        </w:rPr>
        <w:t>服务</w:t>
      </w:r>
    </w:p>
    <w:p w14:paraId="3DC57BB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3）</w:t>
      </w:r>
      <w:proofErr w:type="gramStart"/>
      <w:r w:rsidRPr="00E3732D">
        <w:rPr>
          <w:rFonts w:ascii="思源黑体 CN Medium" w:eastAsia="思源黑体 CN Medium" w:hAnsi="思源黑体 CN Medium" w:cs="思源黑体 CN Medium"/>
          <w:color w:val="000000" w:themeColor="text1"/>
          <w:szCs w:val="21"/>
        </w:rPr>
        <w:t>云计算</w:t>
      </w:r>
      <w:proofErr w:type="gramEnd"/>
      <w:r w:rsidRPr="00E3732D">
        <w:rPr>
          <w:rFonts w:ascii="思源黑体 CN Medium" w:eastAsia="思源黑体 CN Medium" w:hAnsi="思源黑体 CN Medium" w:cs="思源黑体 CN Medium"/>
          <w:color w:val="000000" w:themeColor="text1"/>
          <w:szCs w:val="21"/>
        </w:rPr>
        <w:t>架构</w:t>
      </w:r>
    </w:p>
    <w:p w14:paraId="5C27A2B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lastRenderedPageBreak/>
        <w:t>【云原生】是基于分布部署和统一运管的分布式云，以容器、微服务、</w:t>
      </w:r>
      <w:r w:rsidRPr="00E3732D">
        <w:rPr>
          <w:rFonts w:ascii="思源黑体 CN Medium" w:eastAsia="思源黑体 CN Medium" w:hAnsi="思源黑体 CN Medium" w:cs="思源黑体 CN Medium"/>
          <w:color w:val="000000" w:themeColor="text1"/>
          <w:szCs w:val="21"/>
        </w:rPr>
        <w:t>DevOps等技术为基础建立的一套</w:t>
      </w:r>
      <w:proofErr w:type="gramStart"/>
      <w:r w:rsidRPr="00E3732D">
        <w:rPr>
          <w:rFonts w:ascii="思源黑体 CN Medium" w:eastAsia="思源黑体 CN Medium" w:hAnsi="思源黑体 CN Medium" w:cs="思源黑体 CN Medium"/>
          <w:color w:val="000000" w:themeColor="text1"/>
          <w:szCs w:val="21"/>
        </w:rPr>
        <w:t>云技术</w:t>
      </w:r>
      <w:proofErr w:type="gramEnd"/>
      <w:r w:rsidRPr="00347856">
        <w:rPr>
          <w:rFonts w:ascii="思源黑体 CN Medium" w:eastAsia="思源黑体 CN Medium" w:hAnsi="思源黑体 CN Medium" w:cs="思源黑体 CN Medium"/>
          <w:color w:val="000000" w:themeColor="text1"/>
          <w:szCs w:val="21"/>
        </w:rPr>
        <w:t>产</w:t>
      </w:r>
      <w:r w:rsidRPr="00E3732D">
        <w:rPr>
          <w:rFonts w:ascii="思源黑体 CN Medium" w:eastAsia="思源黑体 CN Medium" w:hAnsi="思源黑体 CN Medium" w:cs="思源黑体 CN Medium"/>
          <w:color w:val="000000" w:themeColor="text1"/>
          <w:szCs w:val="21"/>
        </w:rPr>
        <w:t>品体系。</w:t>
      </w:r>
    </w:p>
    <w:p w14:paraId="779B6AFA" w14:textId="77777777" w:rsidR="00E3732D" w:rsidRPr="00E3732D" w:rsidRDefault="00E3732D" w:rsidP="003671D5">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object w:dxaOrig="15676" w:dyaOrig="9630" w14:anchorId="49F0AACC">
          <v:shape id="_x0000_i1040" type="#_x0000_t75" style="width:402pt;height:246.75pt" o:ole="">
            <v:imagedata r:id="rId25" o:title=""/>
          </v:shape>
          <o:OLEObject Type="Embed" ProgID="Visio.Drawing.15" ShapeID="_x0000_i1040" DrawAspect="Content" ObjectID="_1750505019" r:id="rId46"/>
        </w:object>
      </w:r>
    </w:p>
    <w:p w14:paraId="2063E0C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【管理层】提供对所有层次</w:t>
      </w:r>
      <w:proofErr w:type="gramStart"/>
      <w:r w:rsidRPr="00E3732D">
        <w:rPr>
          <w:rFonts w:ascii="思源黑体 CN Medium" w:eastAsia="思源黑体 CN Medium" w:hAnsi="思源黑体 CN Medium" w:cs="思源黑体 CN Medium" w:hint="eastAsia"/>
          <w:color w:val="000000" w:themeColor="text1"/>
          <w:szCs w:val="21"/>
        </w:rPr>
        <w:t>云计算</w:t>
      </w:r>
      <w:proofErr w:type="gramEnd"/>
      <w:r w:rsidRPr="00E3732D">
        <w:rPr>
          <w:rFonts w:ascii="思源黑体 CN Medium" w:eastAsia="思源黑体 CN Medium" w:hAnsi="思源黑体 CN Medium" w:cs="思源黑体 CN Medium" w:hint="eastAsia"/>
          <w:color w:val="000000" w:themeColor="text1"/>
          <w:szCs w:val="21"/>
        </w:rPr>
        <w:t>服务的管理功能。</w:t>
      </w:r>
    </w:p>
    <w:p w14:paraId="32B1D6D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【用户访问层】方便用户使用</w:t>
      </w:r>
      <w:proofErr w:type="gramStart"/>
      <w:r w:rsidRPr="00E3732D">
        <w:rPr>
          <w:rFonts w:ascii="思源黑体 CN Medium" w:eastAsia="思源黑体 CN Medium" w:hAnsi="思源黑体 CN Medium" w:cs="思源黑体 CN Medium" w:hint="eastAsia"/>
          <w:color w:val="000000" w:themeColor="text1"/>
          <w:szCs w:val="21"/>
        </w:rPr>
        <w:t>云计算</w:t>
      </w:r>
      <w:proofErr w:type="gramEnd"/>
      <w:r w:rsidRPr="00E3732D">
        <w:rPr>
          <w:rFonts w:ascii="思源黑体 CN Medium" w:eastAsia="思源黑体 CN Medium" w:hAnsi="思源黑体 CN Medium" w:cs="思源黑体 CN Medium" w:hint="eastAsia"/>
          <w:color w:val="000000" w:themeColor="text1"/>
          <w:szCs w:val="21"/>
        </w:rPr>
        <w:t>服务所需的各种支撑服务，针对每个层次的</w:t>
      </w:r>
      <w:proofErr w:type="gramStart"/>
      <w:r w:rsidRPr="00E3732D">
        <w:rPr>
          <w:rFonts w:ascii="思源黑体 CN Medium" w:eastAsia="思源黑体 CN Medium" w:hAnsi="思源黑体 CN Medium" w:cs="思源黑体 CN Medium" w:hint="eastAsia"/>
          <w:color w:val="000000" w:themeColor="text1"/>
          <w:szCs w:val="21"/>
        </w:rPr>
        <w:t>云计</w:t>
      </w:r>
      <w:proofErr w:type="gramEnd"/>
      <w:r w:rsidRPr="00E3732D">
        <w:rPr>
          <w:rFonts w:ascii="思源黑体 CN Medium" w:eastAsia="思源黑体 CN Medium" w:hAnsi="思源黑体 CN Medium" w:cs="思源黑体 CN Medium" w:hint="eastAsia"/>
          <w:color w:val="000000" w:themeColor="text1"/>
          <w:szCs w:val="21"/>
        </w:rPr>
        <w:t>算服务都需要提供相应的访问接口。</w:t>
      </w:r>
    </w:p>
    <w:p w14:paraId="6B8B5BE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【应用层】提供软件服务，如：财务管理，客户关系管理，商业智能。</w:t>
      </w:r>
    </w:p>
    <w:p w14:paraId="5C50B0E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【平台层】为用户提供对资源层服务的封装，使用户可以构建自己的应用。</w:t>
      </w:r>
    </w:p>
    <w:p w14:paraId="1E9FC35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【资源层】提供虚拟化的资源，从而隐藏物理资源的复杂性。如：服务器，存储。</w:t>
      </w:r>
    </w:p>
    <w:p w14:paraId="7214F11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 xml:space="preserve">3.6 边缘计算 </w:t>
      </w:r>
    </w:p>
    <w:p w14:paraId="2872B49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边缘计算是指在靠近物或数据源头的一侧，采用网络、计算、存储、应用核心能力为一体的开放平台，就近提供</w:t>
      </w:r>
      <w:proofErr w:type="gramStart"/>
      <w:r w:rsidRPr="00E3732D">
        <w:rPr>
          <w:rFonts w:ascii="思源黑体 CN Medium" w:eastAsia="思源黑体 CN Medium" w:hAnsi="思源黑体 CN Medium" w:cs="思源黑体 CN Medium" w:hint="eastAsia"/>
          <w:color w:val="000000" w:themeColor="text1"/>
          <w:szCs w:val="21"/>
        </w:rPr>
        <w:t>最近端</w:t>
      </w:r>
      <w:proofErr w:type="gramEnd"/>
      <w:r w:rsidRPr="00E3732D">
        <w:rPr>
          <w:rFonts w:ascii="思源黑体 CN Medium" w:eastAsia="思源黑体 CN Medium" w:hAnsi="思源黑体 CN Medium" w:cs="思源黑体 CN Medium" w:hint="eastAsia"/>
          <w:color w:val="000000" w:themeColor="text1"/>
          <w:szCs w:val="21"/>
        </w:rPr>
        <w:t>服务。</w:t>
      </w:r>
    </w:p>
    <w:p w14:paraId="5386AA3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边缘计算的本质：计算处理职能的本地化。</w:t>
      </w:r>
    </w:p>
    <w:p w14:paraId="703DFED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4 特定领域软件架构（DSSA）（</w:t>
      </w:r>
      <w:r w:rsidRPr="00E3732D">
        <w:rPr>
          <w:rFonts w:ascii="Segoe UI Emoji" w:eastAsia="思源黑体 CN Medium" w:hAnsi="Segoe UI Emoji" w:cs="Segoe UI Emoji"/>
          <w:color w:val="000000" w:themeColor="text1"/>
          <w:szCs w:val="21"/>
        </w:rPr>
        <w:t>⭐⭐⭐⭐</w:t>
      </w:r>
      <w:r w:rsidRPr="00E3732D">
        <w:rPr>
          <w:rFonts w:ascii="思源黑体 CN Medium" w:eastAsia="思源黑体 CN Medium" w:hAnsi="思源黑体 CN Medium" w:cs="思源黑体 CN Medium"/>
          <w:color w:val="000000" w:themeColor="text1"/>
          <w:szCs w:val="21"/>
        </w:rPr>
        <w:t>）</w:t>
      </w:r>
    </w:p>
    <w:p w14:paraId="1567452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定义：特定领域软件架构以一个特定问题领域为对象，形成</w:t>
      </w:r>
      <w:proofErr w:type="gramStart"/>
      <w:r w:rsidRPr="00E3732D">
        <w:rPr>
          <w:rFonts w:ascii="思源黑体 CN Medium" w:eastAsia="思源黑体 CN Medium" w:hAnsi="思源黑体 CN Medium" w:cs="思源黑体 CN Medium" w:hint="eastAsia"/>
          <w:color w:val="000000" w:themeColor="text1"/>
          <w:szCs w:val="21"/>
        </w:rPr>
        <w:t>由领域</w:t>
      </w:r>
      <w:proofErr w:type="gramEnd"/>
      <w:r w:rsidRPr="00E3732D">
        <w:rPr>
          <w:rFonts w:ascii="思源黑体 CN Medium" w:eastAsia="思源黑体 CN Medium" w:hAnsi="思源黑体 CN Medium" w:cs="思源黑体 CN Medium" w:hint="eastAsia"/>
          <w:color w:val="000000" w:themeColor="text1"/>
          <w:szCs w:val="21"/>
        </w:rPr>
        <w:t>参考模型、参考需求、参考架构等组成的开发基础架构，支持一个特定领域中多个应用的生成。</w:t>
      </w:r>
    </w:p>
    <w:p w14:paraId="35D55737" w14:textId="617D6D09" w:rsidR="00E3732D" w:rsidRPr="00E3732D" w:rsidRDefault="00E3732D" w:rsidP="00AF189F">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noProof/>
          <w:color w:val="000000" w:themeColor="text1"/>
          <w:szCs w:val="21"/>
        </w:rPr>
        <w:drawing>
          <wp:inline distT="0" distB="0" distL="0" distR="0" wp14:anchorId="55F7B1F2" wp14:editId="1A726510">
            <wp:extent cx="4320000" cy="1229356"/>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20000" cy="1229356"/>
                    </a:xfrm>
                    <a:prstGeom prst="rect">
                      <a:avLst/>
                    </a:prstGeom>
                    <a:noFill/>
                  </pic:spPr>
                </pic:pic>
              </a:graphicData>
            </a:graphic>
          </wp:inline>
        </w:drawing>
      </w:r>
    </w:p>
    <w:p w14:paraId="547FB59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42664F2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lastRenderedPageBreak/>
        <w:t>垂直域：某一个狭小领域或者说某个行业的共性抽象。</w:t>
      </w:r>
    </w:p>
    <w:p w14:paraId="69F84BB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水平域：多个行业可通用的一些共性的抽象。</w:t>
      </w:r>
    </w:p>
    <w:p w14:paraId="757D613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5 基于架构的软件开发方法</w:t>
      </w:r>
      <w:r w:rsidRPr="00347856">
        <w:rPr>
          <w:rFonts w:ascii="思源黑体 CN Medium" w:eastAsia="思源黑体 CN Medium" w:hAnsi="思源黑体 CN Medium" w:cs="思源黑体 CN Medium"/>
          <w:color w:val="000000" w:themeColor="text1"/>
          <w:szCs w:val="21"/>
        </w:rPr>
        <w:t>（</w:t>
      </w:r>
      <w:r w:rsidRPr="00E3732D">
        <w:rPr>
          <w:rFonts w:ascii="Segoe UI Emoji" w:eastAsia="思源黑体 CN Medium" w:hAnsi="Segoe UI Emoji" w:cs="Segoe UI Emoji"/>
          <w:color w:val="000000" w:themeColor="text1"/>
          <w:szCs w:val="21"/>
        </w:rPr>
        <w:t>⭐⭐⭐⭐</w:t>
      </w:r>
      <w:r w:rsidRPr="00347856">
        <w:rPr>
          <w:rFonts w:ascii="思源黑体 CN Medium" w:eastAsia="思源黑体 CN Medium" w:hAnsi="思源黑体 CN Medium" w:cs="思源黑体 CN Medium"/>
          <w:color w:val="000000" w:themeColor="text1"/>
          <w:szCs w:val="21"/>
        </w:rPr>
        <w:t>）</w:t>
      </w:r>
    </w:p>
    <w:p w14:paraId="6606EAC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1）基于架构的软件设计（ABSD）</w:t>
      </w:r>
    </w:p>
    <w:p w14:paraId="326A64F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ABSD能很好的支持软件重用。</w:t>
      </w:r>
    </w:p>
    <w:p w14:paraId="36AFE47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ABSD方法是架构驱动，</w:t>
      </w:r>
      <w:r w:rsidRPr="00347856">
        <w:rPr>
          <w:rFonts w:ascii="思源黑体 CN Medium" w:eastAsia="思源黑体 CN Medium" w:hAnsi="思源黑体 CN Medium" w:cs="思源黑体 CN Medium"/>
          <w:color w:val="000000" w:themeColor="text1"/>
          <w:szCs w:val="21"/>
        </w:rPr>
        <w:t>即</w:t>
      </w:r>
      <w:r w:rsidRPr="00E3732D">
        <w:rPr>
          <w:rFonts w:ascii="思源黑体 CN Medium" w:eastAsia="思源黑体 CN Medium" w:hAnsi="思源黑体 CN Medium" w:cs="思源黑体 CN Medium"/>
          <w:color w:val="000000" w:themeColor="text1"/>
          <w:szCs w:val="21"/>
        </w:rPr>
        <w:t>强调由业务【商业】、质量和功能需求的组合驱动架构设计。</w:t>
      </w:r>
    </w:p>
    <w:p w14:paraId="14DCA4C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ABSD方法有三个基础。第一个基础是功能的分解。在功能分解中，ABSD方法使用已有的基于模块的内聚和耦合技术；第二个基础是通过选择架构风格来实现质量和业务需求；第三个基础是软件模板的使用。软件模板利用了一些软件系统的结构。</w:t>
      </w:r>
    </w:p>
    <w:p w14:paraId="6FAAA10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视角与视图：从不同的视角来检查，所以会有不同的视图。</w:t>
      </w:r>
    </w:p>
    <w:p w14:paraId="7FEFE2C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用例用来捕获功能需求、特定场景【刺激、环境、响应】用来捕获质量需求。</w:t>
      </w:r>
    </w:p>
    <w:p w14:paraId="30DCD64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6 架构评估</w:t>
      </w:r>
    </w:p>
    <w:p w14:paraId="2315026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6.1 架构设计重点关注非功能设计（质量属性）</w:t>
      </w:r>
      <w:r w:rsidRPr="00347856">
        <w:rPr>
          <w:rFonts w:ascii="思源黑体 CN Medium" w:eastAsia="思源黑体 CN Medium" w:hAnsi="思源黑体 CN Medium" w:cs="思源黑体 CN Medium"/>
          <w:color w:val="000000" w:themeColor="text1"/>
          <w:szCs w:val="21"/>
        </w:rPr>
        <w:t>（</w:t>
      </w:r>
      <w:r w:rsidRPr="00E3732D">
        <w:rPr>
          <w:rFonts w:ascii="Segoe UI Emoji" w:eastAsia="思源黑体 CN Medium" w:hAnsi="Segoe UI Emoji" w:cs="Segoe UI Emoji"/>
          <w:color w:val="000000" w:themeColor="text1"/>
          <w:szCs w:val="21"/>
        </w:rPr>
        <w:t>⭐⭐⭐⭐⭐</w:t>
      </w:r>
      <w:r w:rsidRPr="00347856">
        <w:rPr>
          <w:rFonts w:ascii="思源黑体 CN Medium" w:eastAsia="思源黑体 CN Medium" w:hAnsi="思源黑体 CN Medium" w:cs="思源黑体 CN Medium"/>
          <w:color w:val="000000" w:themeColor="text1"/>
          <w:szCs w:val="21"/>
        </w:rPr>
        <w:t>）</w:t>
      </w:r>
    </w:p>
    <w:p w14:paraId="78096A5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1）性能</w:t>
      </w:r>
    </w:p>
    <w:p w14:paraId="1C40F49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性能（</w:t>
      </w:r>
      <w:r w:rsidRPr="00E3732D">
        <w:rPr>
          <w:rFonts w:ascii="思源黑体 CN Medium" w:eastAsia="思源黑体 CN Medium" w:hAnsi="思源黑体 CN Medium" w:cs="思源黑体 CN Medium"/>
          <w:color w:val="000000" w:themeColor="text1"/>
          <w:szCs w:val="21"/>
        </w:rPr>
        <w:t>performance）是指系统的响应能力，即要经过多长时间才能对某个事件做出响应，或者在某段时间内系统所能处理的事件的个数。例如：a.同时支持1000并发；b.响应时间小于1s</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c.显示分辨率达到4K。</w:t>
      </w:r>
      <w:r w:rsidRPr="00E3732D">
        <w:rPr>
          <w:rFonts w:ascii="思源黑体 CN Medium" w:eastAsia="思源黑体 CN Medium" w:hAnsi="思源黑体 CN Medium" w:cs="思源黑体 CN Medium"/>
          <w:color w:val="000000" w:themeColor="text1"/>
          <w:szCs w:val="21"/>
        </w:rPr>
        <w:tab/>
      </w:r>
    </w:p>
    <w:p w14:paraId="02F49AE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代表参数：响应时间、吞吐量</w:t>
      </w:r>
      <w:r w:rsidRPr="00E3732D">
        <w:rPr>
          <w:rFonts w:ascii="思源黑体 CN Medium" w:eastAsia="思源黑体 CN Medium" w:hAnsi="思源黑体 CN Medium" w:cs="思源黑体 CN Medium"/>
          <w:color w:val="000000" w:themeColor="text1"/>
          <w:szCs w:val="21"/>
        </w:rPr>
        <w:tab/>
      </w:r>
      <w:r w:rsidRPr="00E3732D">
        <w:rPr>
          <w:rFonts w:ascii="思源黑体 CN Medium" w:eastAsia="思源黑体 CN Medium" w:hAnsi="思源黑体 CN Medium" w:cs="思源黑体 CN Medium"/>
          <w:color w:val="000000" w:themeColor="text1"/>
          <w:szCs w:val="21"/>
        </w:rPr>
        <w:tab/>
        <w:t>设计策略：优先级队列、资源调度</w:t>
      </w:r>
    </w:p>
    <w:p w14:paraId="7CE84DE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347856">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可用性</w:t>
      </w:r>
    </w:p>
    <w:p w14:paraId="7701DF5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可用性（</w:t>
      </w:r>
      <w:r w:rsidRPr="00E3732D">
        <w:rPr>
          <w:rFonts w:ascii="思源黑体 CN Medium" w:eastAsia="思源黑体 CN Medium" w:hAnsi="思源黑体 CN Medium" w:cs="思源黑体 CN Medium"/>
          <w:color w:val="000000" w:themeColor="text1"/>
          <w:szCs w:val="21"/>
        </w:rPr>
        <w:t>availability）是系统能够正常运行的时间比例。经常用两次故障之间的时间长度或在出现故障时系统能够恢复正常的速度来表示。例如：a.主服务器故障，1分钟内切换至备用服务器；b.系统故障，1小时内修复；c.系统支持7×24小时工作。</w:t>
      </w:r>
    </w:p>
    <w:p w14:paraId="1DE26C4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代表参数：故障间隔时间</w:t>
      </w:r>
      <w:r w:rsidRPr="00E3732D">
        <w:rPr>
          <w:rFonts w:ascii="思源黑体 CN Medium" w:eastAsia="思源黑体 CN Medium" w:hAnsi="思源黑体 CN Medium" w:cs="思源黑体 CN Medium"/>
          <w:color w:val="000000" w:themeColor="text1"/>
          <w:szCs w:val="21"/>
        </w:rPr>
        <w:tab/>
      </w:r>
      <w:r w:rsidRPr="00E3732D">
        <w:rPr>
          <w:rFonts w:ascii="思源黑体 CN Medium" w:eastAsia="思源黑体 CN Medium" w:hAnsi="思源黑体 CN Medium" w:cs="思源黑体 CN Medium"/>
          <w:color w:val="000000" w:themeColor="text1"/>
          <w:szCs w:val="21"/>
        </w:rPr>
        <w:tab/>
      </w:r>
      <w:r w:rsidRPr="00E3732D">
        <w:rPr>
          <w:rFonts w:ascii="思源黑体 CN Medium" w:eastAsia="思源黑体 CN Medium" w:hAnsi="思源黑体 CN Medium" w:cs="思源黑体 CN Medium"/>
          <w:color w:val="000000" w:themeColor="text1"/>
          <w:szCs w:val="21"/>
        </w:rPr>
        <w:tab/>
        <w:t>设计策略：冗余、心跳线</w:t>
      </w:r>
    </w:p>
    <w:p w14:paraId="12604E3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347856">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3</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安全性</w:t>
      </w:r>
    </w:p>
    <w:p w14:paraId="13A446F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安全性（</w:t>
      </w:r>
      <w:r w:rsidRPr="00E3732D">
        <w:rPr>
          <w:rFonts w:ascii="思源黑体 CN Medium" w:eastAsia="思源黑体 CN Medium" w:hAnsi="思源黑体 CN Medium" w:cs="思源黑体 CN Medium"/>
          <w:color w:val="000000" w:themeColor="text1"/>
          <w:szCs w:val="21"/>
        </w:rPr>
        <w:t>security）是指系统在向合法用户提供服务的同时能够</w:t>
      </w:r>
      <w:proofErr w:type="gramStart"/>
      <w:r w:rsidRPr="00E3732D">
        <w:rPr>
          <w:rFonts w:ascii="思源黑体 CN Medium" w:eastAsia="思源黑体 CN Medium" w:hAnsi="思源黑体 CN Medium" w:cs="思源黑体 CN Medium"/>
          <w:color w:val="000000" w:themeColor="text1"/>
          <w:szCs w:val="21"/>
        </w:rPr>
        <w:t>阻止非</w:t>
      </w:r>
      <w:proofErr w:type="gramEnd"/>
      <w:r w:rsidRPr="00E3732D">
        <w:rPr>
          <w:rFonts w:ascii="思源黑体 CN Medium" w:eastAsia="思源黑体 CN Medium" w:hAnsi="思源黑体 CN Medium" w:cs="思源黑体 CN Medium"/>
          <w:color w:val="000000" w:themeColor="text1"/>
          <w:szCs w:val="21"/>
        </w:rPr>
        <w:t>授权用户使用的企图或拒绝服务的能力。安全性又可划分为机密性【信息不泄露给未授权的用户】、完整性【防止信息被篡改】、不可否认性【不可抵赖】及可控性【对信息的传播及内容具有控制的能力】等特性。例如：a.可抵御SQL注入攻击；b.对计算机的操作都有完整记录；c.用户信息数据库授权必须保证99.9%可用。</w:t>
      </w:r>
    </w:p>
    <w:p w14:paraId="2043BFD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设计策略：追踪审计</w:t>
      </w:r>
    </w:p>
    <w:p w14:paraId="622428F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347856">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4</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可修改性</w:t>
      </w:r>
    </w:p>
    <w:p w14:paraId="2045A2D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可修改性（</w:t>
      </w:r>
      <w:r w:rsidRPr="00E3732D">
        <w:rPr>
          <w:rFonts w:ascii="思源黑体 CN Medium" w:eastAsia="思源黑体 CN Medium" w:hAnsi="思源黑体 CN Medium" w:cs="思源黑体 CN Medium"/>
          <w:color w:val="000000" w:themeColor="text1"/>
          <w:szCs w:val="21"/>
        </w:rPr>
        <w:t>modifiability）是指能够快速地以较高的性能价格比对系统进行变更的能力。通常以某些具体的变更为基准，通过考察这些变更的代价衡量可修改性。</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可扩展性与之相近</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例如：a.更改系统报表模块，必须在2</w:t>
      </w:r>
      <w:r w:rsidRPr="00347856">
        <w:rPr>
          <w:rFonts w:ascii="思源黑体 CN Medium" w:eastAsia="思源黑体 CN Medium" w:hAnsi="思源黑体 CN Medium" w:cs="思源黑体 CN Medium"/>
          <w:color w:val="000000" w:themeColor="text1"/>
          <w:szCs w:val="21"/>
        </w:rPr>
        <w:t>人</w:t>
      </w:r>
      <w:r w:rsidRPr="00E3732D">
        <w:rPr>
          <w:rFonts w:ascii="思源黑体 CN Medium" w:eastAsia="思源黑体 CN Medium" w:hAnsi="思源黑体 CN Medium" w:cs="思源黑体 CN Medium"/>
          <w:color w:val="000000" w:themeColor="text1"/>
          <w:szCs w:val="21"/>
        </w:rPr>
        <w:t>周内完成；b.对Web界面风格进行修改，修改必须在4</w:t>
      </w:r>
      <w:r w:rsidRPr="00347856">
        <w:rPr>
          <w:rFonts w:ascii="思源黑体 CN Medium" w:eastAsia="思源黑体 CN Medium" w:hAnsi="思源黑体 CN Medium" w:cs="思源黑体 CN Medium"/>
          <w:color w:val="000000" w:themeColor="text1"/>
          <w:szCs w:val="21"/>
        </w:rPr>
        <w:t>人</w:t>
      </w:r>
      <w:r w:rsidRPr="00E3732D">
        <w:rPr>
          <w:rFonts w:ascii="思源黑体 CN Medium" w:eastAsia="思源黑体 CN Medium" w:hAnsi="思源黑体 CN Medium" w:cs="思源黑体 CN Medium"/>
          <w:color w:val="000000" w:themeColor="text1"/>
          <w:szCs w:val="21"/>
        </w:rPr>
        <w:t>月内完成。</w:t>
      </w:r>
    </w:p>
    <w:p w14:paraId="2A84002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lastRenderedPageBreak/>
        <w:t>主要策略：信息隐藏（二义性：良好的封装能够做到信息隐藏，一般归于可修改性策略；信息隐藏也能够体现在安全性当中）</w:t>
      </w:r>
    </w:p>
    <w:p w14:paraId="25066B9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5）易用性</w:t>
      </w:r>
    </w:p>
    <w:p w14:paraId="0259C1F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易用</w:t>
      </w:r>
      <w:proofErr w:type="gramStart"/>
      <w:r w:rsidRPr="00E3732D">
        <w:rPr>
          <w:rFonts w:ascii="思源黑体 CN Medium" w:eastAsia="思源黑体 CN Medium" w:hAnsi="思源黑体 CN Medium" w:cs="思源黑体 CN Medium" w:hint="eastAsia"/>
          <w:color w:val="000000" w:themeColor="text1"/>
          <w:szCs w:val="21"/>
        </w:rPr>
        <w:t>性关注</w:t>
      </w:r>
      <w:proofErr w:type="gramEnd"/>
      <w:r w:rsidRPr="00E3732D">
        <w:rPr>
          <w:rFonts w:ascii="思源黑体 CN Medium" w:eastAsia="思源黑体 CN Medium" w:hAnsi="思源黑体 CN Medium" w:cs="思源黑体 CN Medium" w:hint="eastAsia"/>
          <w:color w:val="000000" w:themeColor="text1"/>
          <w:szCs w:val="21"/>
        </w:rPr>
        <w:t>的是对用户来说完成某个期望任务的容易程度和系统所提供的用户支持的种类。例如：</w:t>
      </w:r>
      <w:r w:rsidRPr="00E3732D">
        <w:rPr>
          <w:rFonts w:ascii="思源黑体 CN Medium" w:eastAsia="思源黑体 CN Medium" w:hAnsi="思源黑体 CN Medium" w:cs="思源黑体 CN Medium"/>
          <w:color w:val="000000" w:themeColor="text1"/>
          <w:szCs w:val="21"/>
        </w:rPr>
        <w:t>a.界面友好；b.新用户学习使用系统时间不超过2小时。</w:t>
      </w:r>
    </w:p>
    <w:p w14:paraId="4872F93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6）可测试性</w:t>
      </w:r>
    </w:p>
    <w:p w14:paraId="7DCFC70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软件可测试性是指通过测试揭示软件缺陷的容易程度。例如：</w:t>
      </w:r>
      <w:r w:rsidRPr="00E3732D">
        <w:rPr>
          <w:rFonts w:ascii="思源黑体 CN Medium" w:eastAsia="思源黑体 CN Medium" w:hAnsi="思源黑体 CN Medium" w:cs="思源黑体 CN Medium"/>
          <w:color w:val="000000" w:themeColor="text1"/>
          <w:szCs w:val="21"/>
        </w:rPr>
        <w:t>a.提供远程调试接口，支持远程调试。</w:t>
      </w:r>
    </w:p>
    <w:p w14:paraId="2713B87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6.2 软件架构评估方法</w:t>
      </w:r>
    </w:p>
    <w:p w14:paraId="3A99054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风险点：系统架构风险是指架构设计中潜在的、存在问题的架构决策所带来的隐患。</w:t>
      </w:r>
    </w:p>
    <w:p w14:paraId="1B6B356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非风险点：是指不会带来隐患，一般以“</w:t>
      </w:r>
      <w:r w:rsidRPr="00E3732D">
        <w:rPr>
          <w:rFonts w:ascii="思源黑体 CN Medium" w:eastAsia="思源黑体 CN Medium" w:hAnsi="思源黑体 CN Medium" w:cs="思源黑体 CN Medium"/>
          <w:color w:val="000000" w:themeColor="text1"/>
          <w:szCs w:val="21"/>
        </w:rPr>
        <w:t>XXX要求是可以实现【或接受】的”方式表达。</w:t>
      </w:r>
    </w:p>
    <w:p w14:paraId="7AED73E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敏感点：敏感点是一个或多个构件（和</w:t>
      </w:r>
      <w:r w:rsidRPr="00E3732D">
        <w:rPr>
          <w:rFonts w:ascii="思源黑体 CN Medium" w:eastAsia="思源黑体 CN Medium" w:hAnsi="思源黑体 CN Medium" w:cs="思源黑体 CN Medium"/>
          <w:color w:val="000000" w:themeColor="text1"/>
          <w:szCs w:val="21"/>
        </w:rPr>
        <w:t>/或构件之间的关系）的特性，它能影响系统的某个质量属性。</w:t>
      </w:r>
    </w:p>
    <w:p w14:paraId="0283846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权衡点：影响多个质量属性的特性，是多个质量属性的敏感点。</w:t>
      </w:r>
    </w:p>
    <w:p w14:paraId="0A7B8BC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场景：场景是从风险承担者的角度与系统交互的简短描述。场景可从六个方面进行描述：</w:t>
      </w:r>
      <w:r w:rsidRPr="00347856">
        <w:rPr>
          <w:rFonts w:ascii="思源黑体 CN Medium" w:eastAsia="思源黑体 CN Medium" w:hAnsi="思源黑体 CN Medium" w:cs="思源黑体 CN Medium" w:hint="eastAsia"/>
          <w:color w:val="000000" w:themeColor="text1"/>
          <w:szCs w:val="21"/>
        </w:rPr>
        <w:t>刺激</w:t>
      </w:r>
      <w:r w:rsidRPr="00E3732D">
        <w:rPr>
          <w:rFonts w:ascii="思源黑体 CN Medium" w:eastAsia="思源黑体 CN Medium" w:hAnsi="思源黑体 CN Medium" w:cs="思源黑体 CN Medium" w:hint="eastAsia"/>
          <w:color w:val="000000" w:themeColor="text1"/>
          <w:szCs w:val="21"/>
        </w:rPr>
        <w:t>源、刺激、制品、环境、响应、响应度量。</w:t>
      </w:r>
    </w:p>
    <w:p w14:paraId="40AE571E"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noProof/>
          <w:color w:val="000000" w:themeColor="text1"/>
          <w:szCs w:val="21"/>
        </w:rPr>
        <w:drawing>
          <wp:inline distT="0" distB="0" distL="0" distR="0" wp14:anchorId="319BC99D" wp14:editId="40926BB8">
            <wp:extent cx="2880000" cy="105157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0000" cy="1051577"/>
                    </a:xfrm>
                    <a:prstGeom prst="rect">
                      <a:avLst/>
                    </a:prstGeom>
                    <a:noFill/>
                  </pic:spPr>
                </pic:pic>
              </a:graphicData>
            </a:graphic>
          </wp:inline>
        </w:drawing>
      </w:r>
    </w:p>
    <w:p w14:paraId="7B50F41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347856">
        <w:rPr>
          <w:rFonts w:ascii="思源黑体 CN Medium" w:eastAsia="思源黑体 CN Medium" w:hAnsi="思源黑体 CN Medium" w:cs="思源黑体 CN Medium" w:hint="eastAsia"/>
          <w:color w:val="000000" w:themeColor="text1"/>
          <w:szCs w:val="21"/>
        </w:rPr>
        <w:t>刺激</w:t>
      </w:r>
      <w:r w:rsidRPr="00E3732D">
        <w:rPr>
          <w:rFonts w:ascii="思源黑体 CN Medium" w:eastAsia="思源黑体 CN Medium" w:hAnsi="思源黑体 CN Medium" w:cs="思源黑体 CN Medium" w:hint="eastAsia"/>
          <w:color w:val="000000" w:themeColor="text1"/>
          <w:szCs w:val="21"/>
        </w:rPr>
        <w:t>源（</w:t>
      </w:r>
      <w:r w:rsidRPr="00E3732D">
        <w:rPr>
          <w:rFonts w:ascii="思源黑体 CN Medium" w:eastAsia="思源黑体 CN Medium" w:hAnsi="思源黑体 CN Medium" w:cs="思源黑体 CN Medium"/>
          <w:color w:val="000000" w:themeColor="text1"/>
          <w:szCs w:val="21"/>
        </w:rPr>
        <w:t>Source）：这是某个生成该</w:t>
      </w:r>
      <w:r w:rsidRPr="00347856">
        <w:rPr>
          <w:rFonts w:ascii="思源黑体 CN Medium" w:eastAsia="思源黑体 CN Medium" w:hAnsi="思源黑体 CN Medium" w:cs="思源黑体 CN Medium"/>
          <w:color w:val="000000" w:themeColor="text1"/>
          <w:szCs w:val="21"/>
        </w:rPr>
        <w:t>刺激</w:t>
      </w:r>
      <w:r w:rsidRPr="00E3732D">
        <w:rPr>
          <w:rFonts w:ascii="思源黑体 CN Medium" w:eastAsia="思源黑体 CN Medium" w:hAnsi="思源黑体 CN Medium" w:cs="思源黑体 CN Medium"/>
          <w:color w:val="000000" w:themeColor="text1"/>
          <w:szCs w:val="21"/>
        </w:rPr>
        <w:t>的实体（人、计算机系统或者任何其他刺激器）。</w:t>
      </w:r>
    </w:p>
    <w:p w14:paraId="6BB16EA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刺激（</w:t>
      </w:r>
      <w:r w:rsidRPr="00E3732D">
        <w:rPr>
          <w:rFonts w:ascii="思源黑体 CN Medium" w:eastAsia="思源黑体 CN Medium" w:hAnsi="思源黑体 CN Medium" w:cs="思源黑体 CN Medium"/>
          <w:color w:val="000000" w:themeColor="text1"/>
          <w:szCs w:val="21"/>
        </w:rPr>
        <w:t>Stimulus</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：该</w:t>
      </w:r>
      <w:r w:rsidRPr="00347856">
        <w:rPr>
          <w:rFonts w:ascii="思源黑体 CN Medium" w:eastAsia="思源黑体 CN Medium" w:hAnsi="思源黑体 CN Medium" w:cs="思源黑体 CN Medium"/>
          <w:color w:val="000000" w:themeColor="text1"/>
          <w:szCs w:val="21"/>
        </w:rPr>
        <w:t>刺激</w:t>
      </w:r>
      <w:r w:rsidRPr="00E3732D">
        <w:rPr>
          <w:rFonts w:ascii="思源黑体 CN Medium" w:eastAsia="思源黑体 CN Medium" w:hAnsi="思源黑体 CN Medium" w:cs="思源黑体 CN Medium"/>
          <w:color w:val="000000" w:themeColor="text1"/>
          <w:szCs w:val="21"/>
        </w:rPr>
        <w:t>是当</w:t>
      </w:r>
      <w:r w:rsidRPr="00347856">
        <w:rPr>
          <w:rFonts w:ascii="思源黑体 CN Medium" w:eastAsia="思源黑体 CN Medium" w:hAnsi="思源黑体 CN Medium" w:cs="思源黑体 CN Medium"/>
          <w:color w:val="000000" w:themeColor="text1"/>
          <w:szCs w:val="21"/>
        </w:rPr>
        <w:t>刺激</w:t>
      </w:r>
      <w:r w:rsidRPr="00E3732D">
        <w:rPr>
          <w:rFonts w:ascii="思源黑体 CN Medium" w:eastAsia="思源黑体 CN Medium" w:hAnsi="思源黑体 CN Medium" w:cs="思源黑体 CN Medium"/>
          <w:color w:val="000000" w:themeColor="text1"/>
          <w:szCs w:val="21"/>
        </w:rPr>
        <w:t>到达系统时需要考虑的条件。</w:t>
      </w:r>
    </w:p>
    <w:p w14:paraId="10EFA59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环境</w:t>
      </w:r>
      <w:r w:rsidRPr="00347856">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Environment</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：该</w:t>
      </w:r>
      <w:r w:rsidRPr="00347856">
        <w:rPr>
          <w:rFonts w:ascii="思源黑体 CN Medium" w:eastAsia="思源黑体 CN Medium" w:hAnsi="思源黑体 CN Medium" w:cs="思源黑体 CN Medium"/>
          <w:color w:val="000000" w:themeColor="text1"/>
          <w:szCs w:val="21"/>
        </w:rPr>
        <w:t>刺激</w:t>
      </w:r>
      <w:r w:rsidRPr="00E3732D">
        <w:rPr>
          <w:rFonts w:ascii="思源黑体 CN Medium" w:eastAsia="思源黑体 CN Medium" w:hAnsi="思源黑体 CN Medium" w:cs="思源黑体 CN Medium"/>
          <w:color w:val="000000" w:themeColor="text1"/>
          <w:szCs w:val="21"/>
        </w:rPr>
        <w:t>在某些条件内发生。当激励发生时，系统可能处于过载、 运行或者其他情况。</w:t>
      </w:r>
    </w:p>
    <w:p w14:paraId="54B1258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制品</w:t>
      </w:r>
      <w:r w:rsidRPr="00347856">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Artifact</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：某个制品被激励。这可能是整个系统，也可能是系统的一部分。</w:t>
      </w:r>
    </w:p>
    <w:p w14:paraId="2AF91C9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响应（</w:t>
      </w:r>
      <w:r w:rsidRPr="00E3732D">
        <w:rPr>
          <w:rFonts w:ascii="思源黑体 CN Medium" w:eastAsia="思源黑体 CN Medium" w:hAnsi="思源黑体 CN Medium" w:cs="思源黑体 CN Medium"/>
          <w:color w:val="000000" w:themeColor="text1"/>
          <w:szCs w:val="21"/>
        </w:rPr>
        <w:t>Response</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：该响应是在激励到达后所采取的行动。</w:t>
      </w:r>
    </w:p>
    <w:p w14:paraId="31CB567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响应度量</w:t>
      </w:r>
      <w:r w:rsidRPr="00347856">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Measurement）：当响应发生时，应当能够以某种方式对其进行度量，以对需求进行测试。</w:t>
      </w:r>
    </w:p>
    <w:p w14:paraId="60C15CF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7 产品线</w:t>
      </w:r>
    </w:p>
    <w:p w14:paraId="75173C2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7.1 特点</w:t>
      </w:r>
    </w:p>
    <w:p w14:paraId="176A88C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核心资源、产品集合、过程驱动、特定领域、技术支持、以架构为中心。</w:t>
      </w:r>
    </w:p>
    <w:p w14:paraId="4085E20C" w14:textId="0BDE09CF" w:rsidR="00E3732D" w:rsidRDefault="00E3732D" w:rsidP="00AF189F">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7.2 建立方式</w:t>
      </w:r>
    </w:p>
    <w:p w14:paraId="602B0CE2" w14:textId="6E9A2D44" w:rsidR="00E026CF" w:rsidRDefault="00E026CF" w:rsidP="00AF189F">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2BC76A83" w14:textId="1C4DF125" w:rsidR="00E026CF" w:rsidRDefault="00E026CF" w:rsidP="00AF189F">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7528CBD7" w14:textId="77777777" w:rsidR="00E026CF" w:rsidRPr="00E3732D" w:rsidRDefault="00E026CF" w:rsidP="00AF189F">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tbl>
      <w:tblPr>
        <w:tblW w:w="5000" w:type="pct"/>
        <w:tblCellMar>
          <w:left w:w="0" w:type="dxa"/>
          <w:right w:w="0" w:type="dxa"/>
        </w:tblCellMar>
        <w:tblLook w:val="0600" w:firstRow="0" w:lastRow="0" w:firstColumn="0" w:lastColumn="0" w:noHBand="1" w:noVBand="1"/>
      </w:tblPr>
      <w:tblGrid>
        <w:gridCol w:w="1159"/>
        <w:gridCol w:w="3844"/>
        <w:gridCol w:w="4331"/>
      </w:tblGrid>
      <w:tr w:rsidR="00B37B6C" w:rsidRPr="00E3732D" w14:paraId="55DC22DD" w14:textId="77777777" w:rsidTr="00B37B6C">
        <w:trPr>
          <w:trHeight w:val="20"/>
        </w:trPr>
        <w:tc>
          <w:tcPr>
            <w:tcW w:w="62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B3DADEA"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p>
        </w:tc>
        <w:tc>
          <w:tcPr>
            <w:tcW w:w="2059"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845D5C1"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演化方式</w:t>
            </w:r>
          </w:p>
        </w:tc>
        <w:tc>
          <w:tcPr>
            <w:tcW w:w="232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A262EBE"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革命方式</w:t>
            </w:r>
          </w:p>
        </w:tc>
      </w:tr>
      <w:tr w:rsidR="00B37B6C" w:rsidRPr="00E3732D" w14:paraId="7EAC6329" w14:textId="77777777" w:rsidTr="00B37B6C">
        <w:trPr>
          <w:trHeight w:val="20"/>
        </w:trPr>
        <w:tc>
          <w:tcPr>
            <w:tcW w:w="62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9324B14"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基于现有产品</w:t>
            </w:r>
          </w:p>
        </w:tc>
        <w:tc>
          <w:tcPr>
            <w:tcW w:w="2059"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9773375"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基于现有产品架构设计产品线的架构，经演化现有构件，开发产品线构件</w:t>
            </w:r>
          </w:p>
        </w:tc>
        <w:tc>
          <w:tcPr>
            <w:tcW w:w="232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CFDC648"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核心资源的开发基于现有产品集的需求和</w:t>
            </w:r>
            <w:proofErr w:type="gramStart"/>
            <w:r w:rsidRPr="00E3732D">
              <w:rPr>
                <w:rFonts w:ascii="思源黑体 CN Medium" w:eastAsia="思源黑体 CN Medium" w:hAnsi="思源黑体 CN Medium" w:cs="思源黑体 CN Medium" w:hint="eastAsia"/>
                <w:color w:val="000000" w:themeColor="text1"/>
                <w:szCs w:val="21"/>
              </w:rPr>
              <w:t>可</w:t>
            </w:r>
            <w:proofErr w:type="gramEnd"/>
            <w:r w:rsidRPr="00E3732D">
              <w:rPr>
                <w:rFonts w:ascii="思源黑体 CN Medium" w:eastAsia="思源黑体 CN Medium" w:hAnsi="思源黑体 CN Medium" w:cs="思源黑体 CN Medium" w:hint="eastAsia"/>
                <w:color w:val="000000" w:themeColor="text1"/>
                <w:szCs w:val="21"/>
              </w:rPr>
              <w:t>预测的、将来需求的超集</w:t>
            </w:r>
          </w:p>
        </w:tc>
      </w:tr>
      <w:tr w:rsidR="00B37B6C" w:rsidRPr="00E3732D" w14:paraId="60EDB526" w14:textId="77777777" w:rsidTr="00B37B6C">
        <w:trPr>
          <w:trHeight w:val="20"/>
        </w:trPr>
        <w:tc>
          <w:tcPr>
            <w:tcW w:w="62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6652623"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全新产品线</w:t>
            </w:r>
          </w:p>
        </w:tc>
        <w:tc>
          <w:tcPr>
            <w:tcW w:w="2059"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174EB7F"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产品</w:t>
            </w:r>
            <w:proofErr w:type="gramStart"/>
            <w:r w:rsidRPr="00E3732D">
              <w:rPr>
                <w:rFonts w:ascii="思源黑体 CN Medium" w:eastAsia="思源黑体 CN Medium" w:hAnsi="思源黑体 CN Medium" w:cs="思源黑体 CN Medium" w:hint="eastAsia"/>
                <w:color w:val="000000" w:themeColor="text1"/>
                <w:szCs w:val="21"/>
              </w:rPr>
              <w:t>线核心</w:t>
            </w:r>
            <w:proofErr w:type="gramEnd"/>
            <w:r w:rsidRPr="00E3732D">
              <w:rPr>
                <w:rFonts w:ascii="思源黑体 CN Medium" w:eastAsia="思源黑体 CN Medium" w:hAnsi="思源黑体 CN Medium" w:cs="思源黑体 CN Medium" w:hint="eastAsia"/>
                <w:color w:val="000000" w:themeColor="text1"/>
                <w:szCs w:val="21"/>
              </w:rPr>
              <w:t>资源随产品新成员的需求而演化</w:t>
            </w:r>
          </w:p>
        </w:tc>
        <w:tc>
          <w:tcPr>
            <w:tcW w:w="232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D7B5EB9"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开发满足所有预期产品</w:t>
            </w:r>
            <w:proofErr w:type="gramStart"/>
            <w:r w:rsidRPr="00E3732D">
              <w:rPr>
                <w:rFonts w:ascii="思源黑体 CN Medium" w:eastAsia="思源黑体 CN Medium" w:hAnsi="思源黑体 CN Medium" w:cs="思源黑体 CN Medium" w:hint="eastAsia"/>
                <w:color w:val="000000" w:themeColor="text1"/>
                <w:szCs w:val="21"/>
              </w:rPr>
              <w:t>线成员</w:t>
            </w:r>
            <w:proofErr w:type="gramEnd"/>
            <w:r w:rsidRPr="00E3732D">
              <w:rPr>
                <w:rFonts w:ascii="思源黑体 CN Medium" w:eastAsia="思源黑体 CN Medium" w:hAnsi="思源黑体 CN Medium" w:cs="思源黑体 CN Medium" w:hint="eastAsia"/>
                <w:color w:val="000000" w:themeColor="text1"/>
                <w:szCs w:val="21"/>
              </w:rPr>
              <w:t>的需求的核心资源</w:t>
            </w:r>
          </w:p>
        </w:tc>
      </w:tr>
    </w:tbl>
    <w:p w14:paraId="1A4B59C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将现有产品演化为产品线</w:t>
      </w:r>
    </w:p>
    <w:p w14:paraId="57BF30F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用软件产品线替代现有产品</w:t>
      </w:r>
      <w:r w:rsidRPr="00347856">
        <w:rPr>
          <w:rFonts w:ascii="思源黑体 CN Medium" w:eastAsia="思源黑体 CN Medium" w:hAnsi="思源黑体 CN Medium" w:cs="思源黑体 CN Medium" w:hint="eastAsia"/>
          <w:color w:val="000000" w:themeColor="text1"/>
          <w:szCs w:val="21"/>
        </w:rPr>
        <w:t>集</w:t>
      </w:r>
    </w:p>
    <w:p w14:paraId="5CC6EE4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全</w:t>
      </w:r>
      <w:r w:rsidRPr="00347856">
        <w:rPr>
          <w:rFonts w:ascii="思源黑体 CN Medium" w:eastAsia="思源黑体 CN Medium" w:hAnsi="思源黑体 CN Medium" w:cs="思源黑体 CN Medium" w:hint="eastAsia"/>
          <w:color w:val="000000" w:themeColor="text1"/>
          <w:szCs w:val="21"/>
        </w:rPr>
        <w:t>新</w:t>
      </w:r>
      <w:r w:rsidRPr="00E3732D">
        <w:rPr>
          <w:rFonts w:ascii="思源黑体 CN Medium" w:eastAsia="思源黑体 CN Medium" w:hAnsi="思源黑体 CN Medium" w:cs="思源黑体 CN Medium" w:hint="eastAsia"/>
          <w:color w:val="000000" w:themeColor="text1"/>
          <w:szCs w:val="21"/>
        </w:rPr>
        <w:t>软件产品线的演化</w:t>
      </w:r>
    </w:p>
    <w:p w14:paraId="56B0764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全新软件产品线的开发</w:t>
      </w:r>
    </w:p>
    <w:p w14:paraId="4AB77DF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7.3 成功实施产品线主要取决因素</w:t>
      </w:r>
    </w:p>
    <w:p w14:paraId="7C68D26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对该领域具备长期和深厚的经验</w:t>
      </w:r>
    </w:p>
    <w:p w14:paraId="5C5BEF6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一个用于构建产品的好的核心资源库</w:t>
      </w:r>
    </w:p>
    <w:p w14:paraId="4DFB977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好的产品线架构</w:t>
      </w:r>
    </w:p>
    <w:p w14:paraId="47EF46D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好的管理</w:t>
      </w:r>
      <w:r w:rsidRPr="00347856">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软件资源、人员组织、过程</w:t>
      </w:r>
      <w:r w:rsidRPr="00347856">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支持</w:t>
      </w:r>
    </w:p>
    <w:p w14:paraId="417C807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8 大型网站系统架构演化</w:t>
      </w:r>
    </w:p>
    <w:p w14:paraId="6058319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8.1 维度</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4"/>
        <w:gridCol w:w="7010"/>
      </w:tblGrid>
      <w:tr w:rsidR="00B37B6C" w:rsidRPr="00E3732D" w14:paraId="730F58FD" w14:textId="77777777" w:rsidTr="00B37B6C">
        <w:trPr>
          <w:trHeight w:val="20"/>
        </w:trPr>
        <w:tc>
          <w:tcPr>
            <w:tcW w:w="1249" w:type="pct"/>
            <w:vAlign w:val="center"/>
            <w:hideMark/>
          </w:tcPr>
          <w:p w14:paraId="32732CB9"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维度</w:t>
            </w:r>
          </w:p>
        </w:tc>
        <w:tc>
          <w:tcPr>
            <w:tcW w:w="3751" w:type="pct"/>
            <w:vAlign w:val="center"/>
            <w:hideMark/>
          </w:tcPr>
          <w:p w14:paraId="078777E6"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涉及技术内容</w:t>
            </w:r>
          </w:p>
        </w:tc>
      </w:tr>
      <w:tr w:rsidR="00B37B6C" w:rsidRPr="00E3732D" w14:paraId="57E9F679" w14:textId="77777777" w:rsidTr="00B37B6C">
        <w:trPr>
          <w:trHeight w:val="20"/>
        </w:trPr>
        <w:tc>
          <w:tcPr>
            <w:tcW w:w="1249" w:type="pct"/>
            <w:vAlign w:val="center"/>
            <w:hideMark/>
          </w:tcPr>
          <w:p w14:paraId="2ED5E915"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从</w:t>
            </w:r>
            <w:r w:rsidRPr="00E3732D">
              <w:rPr>
                <w:rFonts w:ascii="思源黑体 CN Medium" w:eastAsia="思源黑体 CN Medium" w:hAnsi="思源黑体 CN Medium" w:cs="思源黑体 CN Medium" w:hint="eastAsia"/>
                <w:b/>
                <w:color w:val="000000" w:themeColor="text1"/>
                <w:szCs w:val="21"/>
              </w:rPr>
              <w:t>架构</w:t>
            </w:r>
            <w:r w:rsidRPr="00E3732D">
              <w:rPr>
                <w:rFonts w:ascii="思源黑体 CN Medium" w:eastAsia="思源黑体 CN Medium" w:hAnsi="思源黑体 CN Medium" w:cs="思源黑体 CN Medium" w:hint="eastAsia"/>
                <w:color w:val="000000" w:themeColor="text1"/>
                <w:szCs w:val="21"/>
              </w:rPr>
              <w:t>来看</w:t>
            </w:r>
          </w:p>
        </w:tc>
        <w:tc>
          <w:tcPr>
            <w:tcW w:w="3751" w:type="pct"/>
            <w:vAlign w:val="center"/>
            <w:hideMark/>
          </w:tcPr>
          <w:p w14:paraId="5F5B982E"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MVC，MVP，MVVM，REST，Webservice，</w:t>
            </w:r>
            <w:proofErr w:type="gramStart"/>
            <w:r w:rsidRPr="00E3732D">
              <w:rPr>
                <w:rFonts w:ascii="思源黑体 CN Medium" w:eastAsia="思源黑体 CN Medium" w:hAnsi="思源黑体 CN Medium" w:cs="思源黑体 CN Medium" w:hint="eastAsia"/>
                <w:color w:val="000000" w:themeColor="text1"/>
                <w:szCs w:val="21"/>
              </w:rPr>
              <w:t>微服务</w:t>
            </w:r>
            <w:proofErr w:type="gramEnd"/>
          </w:p>
        </w:tc>
      </w:tr>
      <w:tr w:rsidR="00B37B6C" w:rsidRPr="00E3732D" w14:paraId="2547E427" w14:textId="77777777" w:rsidTr="00B37B6C">
        <w:trPr>
          <w:trHeight w:val="20"/>
        </w:trPr>
        <w:tc>
          <w:tcPr>
            <w:tcW w:w="1249" w:type="pct"/>
            <w:vAlign w:val="center"/>
            <w:hideMark/>
          </w:tcPr>
          <w:p w14:paraId="45A17106"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从</w:t>
            </w:r>
            <w:proofErr w:type="gramStart"/>
            <w:r w:rsidRPr="00E3732D">
              <w:rPr>
                <w:rFonts w:ascii="思源黑体 CN Medium" w:eastAsia="思源黑体 CN Medium" w:hAnsi="思源黑体 CN Medium" w:cs="思源黑体 CN Medium" w:hint="eastAsia"/>
                <w:b/>
                <w:color w:val="000000" w:themeColor="text1"/>
                <w:szCs w:val="21"/>
              </w:rPr>
              <w:t>并发分流</w:t>
            </w:r>
            <w:proofErr w:type="gramEnd"/>
            <w:r w:rsidRPr="00E3732D">
              <w:rPr>
                <w:rFonts w:ascii="思源黑体 CN Medium" w:eastAsia="思源黑体 CN Medium" w:hAnsi="思源黑体 CN Medium" w:cs="思源黑体 CN Medium" w:hint="eastAsia"/>
                <w:color w:val="000000" w:themeColor="text1"/>
                <w:szCs w:val="21"/>
              </w:rPr>
              <w:t>来看</w:t>
            </w:r>
          </w:p>
        </w:tc>
        <w:tc>
          <w:tcPr>
            <w:tcW w:w="3751" w:type="pct"/>
            <w:vAlign w:val="center"/>
            <w:hideMark/>
          </w:tcPr>
          <w:p w14:paraId="5D79D0B0"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集群（负载均衡）、</w:t>
            </w:r>
            <w:r w:rsidRPr="00E3732D">
              <w:rPr>
                <w:rFonts w:ascii="思源黑体 CN Medium" w:eastAsia="思源黑体 CN Medium" w:hAnsi="思源黑体 CN Medium" w:cs="思源黑体 CN Medium"/>
                <w:color w:val="000000" w:themeColor="text1"/>
                <w:szCs w:val="21"/>
              </w:rPr>
              <w:t>CDN</w:t>
            </w:r>
          </w:p>
        </w:tc>
      </w:tr>
      <w:tr w:rsidR="00B37B6C" w:rsidRPr="00E3732D" w14:paraId="522AEBDC" w14:textId="77777777" w:rsidTr="00B37B6C">
        <w:trPr>
          <w:trHeight w:val="20"/>
        </w:trPr>
        <w:tc>
          <w:tcPr>
            <w:tcW w:w="1249" w:type="pct"/>
            <w:vAlign w:val="center"/>
            <w:hideMark/>
          </w:tcPr>
          <w:p w14:paraId="52087B71"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从</w:t>
            </w:r>
            <w:r w:rsidRPr="00E3732D">
              <w:rPr>
                <w:rFonts w:ascii="思源黑体 CN Medium" w:eastAsia="思源黑体 CN Medium" w:hAnsi="思源黑体 CN Medium" w:cs="思源黑体 CN Medium" w:hint="eastAsia"/>
                <w:b/>
                <w:color w:val="000000" w:themeColor="text1"/>
                <w:szCs w:val="21"/>
              </w:rPr>
              <w:t>缓存</w:t>
            </w:r>
            <w:r w:rsidRPr="00E3732D">
              <w:rPr>
                <w:rFonts w:ascii="思源黑体 CN Medium" w:eastAsia="思源黑体 CN Medium" w:hAnsi="思源黑体 CN Medium" w:cs="思源黑体 CN Medium" w:hint="eastAsia"/>
                <w:color w:val="000000" w:themeColor="text1"/>
                <w:szCs w:val="21"/>
              </w:rPr>
              <w:t>来看</w:t>
            </w:r>
          </w:p>
        </w:tc>
        <w:tc>
          <w:tcPr>
            <w:tcW w:w="3751" w:type="pct"/>
            <w:vAlign w:val="center"/>
            <w:hideMark/>
          </w:tcPr>
          <w:p w14:paraId="2A747EA3"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MemCache</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Redis</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Squid</w:t>
            </w:r>
          </w:p>
        </w:tc>
      </w:tr>
      <w:tr w:rsidR="00B37B6C" w:rsidRPr="00E3732D" w14:paraId="48B2A30C" w14:textId="77777777" w:rsidTr="00B37B6C">
        <w:trPr>
          <w:trHeight w:val="20"/>
        </w:trPr>
        <w:tc>
          <w:tcPr>
            <w:tcW w:w="1249" w:type="pct"/>
            <w:vAlign w:val="center"/>
            <w:hideMark/>
          </w:tcPr>
          <w:p w14:paraId="53A73D0C"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从</w:t>
            </w:r>
            <w:r w:rsidRPr="00E3732D">
              <w:rPr>
                <w:rFonts w:ascii="思源黑体 CN Medium" w:eastAsia="思源黑体 CN Medium" w:hAnsi="思源黑体 CN Medium" w:cs="思源黑体 CN Medium" w:hint="eastAsia"/>
                <w:b/>
                <w:color w:val="000000" w:themeColor="text1"/>
                <w:szCs w:val="21"/>
              </w:rPr>
              <w:t>数据</w:t>
            </w:r>
            <w:r w:rsidRPr="00E3732D">
              <w:rPr>
                <w:rFonts w:ascii="思源黑体 CN Medium" w:eastAsia="思源黑体 CN Medium" w:hAnsi="思源黑体 CN Medium" w:cs="思源黑体 CN Medium" w:hint="eastAsia"/>
                <w:color w:val="000000" w:themeColor="text1"/>
                <w:szCs w:val="21"/>
              </w:rPr>
              <w:t>来看</w:t>
            </w:r>
          </w:p>
        </w:tc>
        <w:tc>
          <w:tcPr>
            <w:tcW w:w="3751" w:type="pct"/>
            <w:vAlign w:val="center"/>
            <w:hideMark/>
          </w:tcPr>
          <w:p w14:paraId="51DDE54D"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主从库（主从复制）</w:t>
            </w:r>
            <w:r w:rsidRPr="00347856">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内存数据库</w:t>
            </w:r>
            <w:r w:rsidRPr="00347856">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反规范化技术，</w:t>
            </w:r>
            <w:r w:rsidRPr="00E3732D">
              <w:rPr>
                <w:rFonts w:ascii="思源黑体 CN Medium" w:eastAsia="思源黑体 CN Medium" w:hAnsi="思源黑体 CN Medium" w:cs="思源黑体 CN Medium"/>
                <w:color w:val="000000" w:themeColor="text1"/>
                <w:szCs w:val="21"/>
              </w:rPr>
              <w:t>NoSQL，分区（分表）技术，视图与物化视图</w:t>
            </w:r>
          </w:p>
        </w:tc>
      </w:tr>
      <w:tr w:rsidR="00B37B6C" w:rsidRPr="00E3732D" w14:paraId="20002A31" w14:textId="77777777" w:rsidTr="00B37B6C">
        <w:trPr>
          <w:trHeight w:val="20"/>
        </w:trPr>
        <w:tc>
          <w:tcPr>
            <w:tcW w:w="1249" w:type="pct"/>
            <w:vAlign w:val="center"/>
            <w:hideMark/>
          </w:tcPr>
          <w:p w14:paraId="0825E8AB"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从持</w:t>
            </w:r>
            <w:r w:rsidRPr="00E3732D">
              <w:rPr>
                <w:rFonts w:ascii="思源黑体 CN Medium" w:eastAsia="思源黑体 CN Medium" w:hAnsi="思源黑体 CN Medium" w:cs="思源黑体 CN Medium" w:hint="eastAsia"/>
                <w:b/>
                <w:color w:val="000000" w:themeColor="text1"/>
                <w:szCs w:val="21"/>
              </w:rPr>
              <w:t>久</w:t>
            </w:r>
            <w:proofErr w:type="gramStart"/>
            <w:r w:rsidRPr="00E3732D">
              <w:rPr>
                <w:rFonts w:ascii="思源黑体 CN Medium" w:eastAsia="思源黑体 CN Medium" w:hAnsi="思源黑体 CN Medium" w:cs="思源黑体 CN Medium" w:hint="eastAsia"/>
                <w:b/>
                <w:color w:val="000000" w:themeColor="text1"/>
                <w:szCs w:val="21"/>
              </w:rPr>
              <w:t>化</w:t>
            </w:r>
            <w:r w:rsidRPr="00E3732D">
              <w:rPr>
                <w:rFonts w:ascii="思源黑体 CN Medium" w:eastAsia="思源黑体 CN Medium" w:hAnsi="思源黑体 CN Medium" w:cs="思源黑体 CN Medium" w:hint="eastAsia"/>
                <w:color w:val="000000" w:themeColor="text1"/>
                <w:szCs w:val="21"/>
              </w:rPr>
              <w:t>来看</w:t>
            </w:r>
            <w:proofErr w:type="gramEnd"/>
          </w:p>
        </w:tc>
        <w:tc>
          <w:tcPr>
            <w:tcW w:w="3751" w:type="pct"/>
            <w:vAlign w:val="center"/>
            <w:hideMark/>
          </w:tcPr>
          <w:p w14:paraId="315B8B6A"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Hibernate，Mybatis</w:t>
            </w:r>
          </w:p>
        </w:tc>
      </w:tr>
      <w:tr w:rsidR="00B37B6C" w:rsidRPr="00E3732D" w14:paraId="47A32DE8" w14:textId="77777777" w:rsidTr="00B37B6C">
        <w:trPr>
          <w:trHeight w:val="20"/>
        </w:trPr>
        <w:tc>
          <w:tcPr>
            <w:tcW w:w="1249" w:type="pct"/>
            <w:vAlign w:val="center"/>
            <w:hideMark/>
          </w:tcPr>
          <w:p w14:paraId="415F549F"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从分布存储来看</w:t>
            </w:r>
          </w:p>
        </w:tc>
        <w:tc>
          <w:tcPr>
            <w:tcW w:w="3751" w:type="pct"/>
            <w:vAlign w:val="center"/>
            <w:hideMark/>
          </w:tcPr>
          <w:p w14:paraId="013E21CC"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Hadoop，FastDFS，区块链</w:t>
            </w:r>
          </w:p>
        </w:tc>
      </w:tr>
      <w:tr w:rsidR="00B37B6C" w:rsidRPr="00E3732D" w14:paraId="25760CC8" w14:textId="77777777" w:rsidTr="00B37B6C">
        <w:trPr>
          <w:trHeight w:val="20"/>
        </w:trPr>
        <w:tc>
          <w:tcPr>
            <w:tcW w:w="1249" w:type="pct"/>
            <w:vAlign w:val="center"/>
            <w:hideMark/>
          </w:tcPr>
          <w:p w14:paraId="5A24E9DC"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从</w:t>
            </w:r>
            <w:r w:rsidRPr="00E3732D">
              <w:rPr>
                <w:rFonts w:ascii="思源黑体 CN Medium" w:eastAsia="思源黑体 CN Medium" w:hAnsi="思源黑体 CN Medium" w:cs="思源黑体 CN Medium" w:hint="eastAsia"/>
                <w:b/>
                <w:color w:val="000000" w:themeColor="text1"/>
                <w:szCs w:val="21"/>
              </w:rPr>
              <w:t>数据编码</w:t>
            </w:r>
            <w:r w:rsidRPr="00E3732D">
              <w:rPr>
                <w:rFonts w:ascii="思源黑体 CN Medium" w:eastAsia="思源黑体 CN Medium" w:hAnsi="思源黑体 CN Medium" w:cs="思源黑体 CN Medium" w:hint="eastAsia"/>
                <w:color w:val="000000" w:themeColor="text1"/>
                <w:szCs w:val="21"/>
              </w:rPr>
              <w:t>来看</w:t>
            </w:r>
          </w:p>
        </w:tc>
        <w:tc>
          <w:tcPr>
            <w:tcW w:w="3751" w:type="pct"/>
            <w:vAlign w:val="center"/>
            <w:hideMark/>
          </w:tcPr>
          <w:p w14:paraId="552C744A"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XML，JSON</w:t>
            </w:r>
          </w:p>
        </w:tc>
      </w:tr>
      <w:tr w:rsidR="00B37B6C" w:rsidRPr="00E3732D" w14:paraId="348DF5B9" w14:textId="77777777" w:rsidTr="00B37B6C">
        <w:trPr>
          <w:trHeight w:val="20"/>
        </w:trPr>
        <w:tc>
          <w:tcPr>
            <w:tcW w:w="1249" w:type="pct"/>
            <w:vAlign w:val="center"/>
            <w:hideMark/>
          </w:tcPr>
          <w:p w14:paraId="3CD51C97"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从</w:t>
            </w:r>
            <w:r w:rsidRPr="00E3732D">
              <w:rPr>
                <w:rFonts w:ascii="思源黑体 CN Medium" w:eastAsia="思源黑体 CN Medium" w:hAnsi="思源黑体 CN Medium" w:cs="思源黑体 CN Medium"/>
                <w:b/>
                <w:color w:val="000000" w:themeColor="text1"/>
                <w:szCs w:val="21"/>
              </w:rPr>
              <w:t>Web应用服务器</w:t>
            </w:r>
            <w:r w:rsidRPr="00E3732D">
              <w:rPr>
                <w:rFonts w:ascii="思源黑体 CN Medium" w:eastAsia="思源黑体 CN Medium" w:hAnsi="思源黑体 CN Medium" w:cs="思源黑体 CN Medium"/>
                <w:color w:val="000000" w:themeColor="text1"/>
                <w:szCs w:val="21"/>
              </w:rPr>
              <w:t>来看</w:t>
            </w:r>
          </w:p>
        </w:tc>
        <w:tc>
          <w:tcPr>
            <w:tcW w:w="3751" w:type="pct"/>
            <w:vAlign w:val="center"/>
            <w:hideMark/>
          </w:tcPr>
          <w:p w14:paraId="56B68EB7"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Apache</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WebSphere，WebLogic，Tomcat，JBOSS，IIS</w:t>
            </w:r>
          </w:p>
        </w:tc>
      </w:tr>
      <w:tr w:rsidR="00B37B6C" w:rsidRPr="00E3732D" w14:paraId="7EB6CDF0" w14:textId="77777777" w:rsidTr="00B37B6C">
        <w:trPr>
          <w:trHeight w:val="20"/>
        </w:trPr>
        <w:tc>
          <w:tcPr>
            <w:tcW w:w="1249" w:type="pct"/>
            <w:vAlign w:val="center"/>
            <w:hideMark/>
          </w:tcPr>
          <w:p w14:paraId="45187B9F"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从</w:t>
            </w:r>
            <w:r w:rsidRPr="00E3732D">
              <w:rPr>
                <w:rFonts w:ascii="思源黑体 CN Medium" w:eastAsia="思源黑体 CN Medium" w:hAnsi="思源黑体 CN Medium" w:cs="思源黑体 CN Medium" w:hint="eastAsia"/>
                <w:b/>
                <w:color w:val="000000" w:themeColor="text1"/>
                <w:szCs w:val="21"/>
              </w:rPr>
              <w:t>安全性</w:t>
            </w:r>
            <w:r w:rsidRPr="00E3732D">
              <w:rPr>
                <w:rFonts w:ascii="思源黑体 CN Medium" w:eastAsia="思源黑体 CN Medium" w:hAnsi="思源黑体 CN Medium" w:cs="思源黑体 CN Medium" w:hint="eastAsia"/>
                <w:color w:val="000000" w:themeColor="text1"/>
                <w:szCs w:val="21"/>
              </w:rPr>
              <w:t>来看</w:t>
            </w:r>
          </w:p>
        </w:tc>
        <w:tc>
          <w:tcPr>
            <w:tcW w:w="3751" w:type="pct"/>
            <w:vAlign w:val="center"/>
            <w:hideMark/>
          </w:tcPr>
          <w:p w14:paraId="574B4C31"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SQL注入攻击</w:t>
            </w:r>
          </w:p>
        </w:tc>
      </w:tr>
      <w:tr w:rsidR="00B37B6C" w:rsidRPr="00E3732D" w14:paraId="5BCA605B" w14:textId="77777777" w:rsidTr="00B37B6C">
        <w:trPr>
          <w:trHeight w:val="20"/>
        </w:trPr>
        <w:tc>
          <w:tcPr>
            <w:tcW w:w="1249" w:type="pct"/>
            <w:vAlign w:val="center"/>
            <w:hideMark/>
          </w:tcPr>
          <w:p w14:paraId="46075DBC"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其它</w:t>
            </w:r>
          </w:p>
        </w:tc>
        <w:tc>
          <w:tcPr>
            <w:tcW w:w="3751" w:type="pct"/>
            <w:vAlign w:val="center"/>
            <w:hideMark/>
          </w:tcPr>
          <w:p w14:paraId="23A3BE5B"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静态化</w:t>
            </w:r>
            <w:r w:rsidRPr="00347856">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有状态与无状态</w:t>
            </w:r>
            <w:r w:rsidRPr="00347856">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响应式</w:t>
            </w:r>
            <w:r w:rsidRPr="00E3732D">
              <w:rPr>
                <w:rFonts w:ascii="思源黑体 CN Medium" w:eastAsia="思源黑体 CN Medium" w:hAnsi="思源黑体 CN Medium" w:cs="思源黑体 CN Medium"/>
                <w:color w:val="000000" w:themeColor="text1"/>
                <w:szCs w:val="21"/>
              </w:rPr>
              <w:t>Web设计</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中台</w:t>
            </w:r>
          </w:p>
        </w:tc>
      </w:tr>
    </w:tbl>
    <w:p w14:paraId="7DDF5ED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8.2 缓存</w:t>
      </w:r>
    </w:p>
    <w:p w14:paraId="7D4671D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1）MemCache：MemCache是一个高性能的分布式的内存对象缓存系统</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用于动态Web应用以减轻数据库负载。MemCache通过在内存</w:t>
      </w:r>
      <w:proofErr w:type="gramStart"/>
      <w:r w:rsidRPr="00E3732D">
        <w:rPr>
          <w:rFonts w:ascii="思源黑体 CN Medium" w:eastAsia="思源黑体 CN Medium" w:hAnsi="思源黑体 CN Medium" w:cs="思源黑体 CN Medium"/>
          <w:color w:val="000000" w:themeColor="text1"/>
          <w:szCs w:val="21"/>
        </w:rPr>
        <w:t>里维护</w:t>
      </w:r>
      <w:proofErr w:type="gramEnd"/>
      <w:r w:rsidRPr="00E3732D">
        <w:rPr>
          <w:rFonts w:ascii="思源黑体 CN Medium" w:eastAsia="思源黑体 CN Medium" w:hAnsi="思源黑体 CN Medium" w:cs="思源黑体 CN Medium"/>
          <w:color w:val="000000" w:themeColor="text1"/>
          <w:szCs w:val="21"/>
        </w:rPr>
        <w:t>一个统一的巨大的hash表</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能够用来存储各种格式的数据，包括图像、视频、文件以及数据库检索的结果等。</w:t>
      </w:r>
    </w:p>
    <w:p w14:paraId="128B0C9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lastRenderedPageBreak/>
        <w:t>（</w:t>
      </w:r>
      <w:r w:rsidRPr="00E3732D">
        <w:rPr>
          <w:rFonts w:ascii="思源黑体 CN Medium" w:eastAsia="思源黑体 CN Medium" w:hAnsi="思源黑体 CN Medium" w:cs="思源黑体 CN Medium"/>
          <w:color w:val="000000" w:themeColor="text1"/>
          <w:szCs w:val="21"/>
        </w:rPr>
        <w:t>2）Redis</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Redis是一个开源的使用ANSI C语言编写、支持网络、可基于内存亦可持久化的日志型、Key-Value数据库，并提供多种语言的API。</w:t>
      </w:r>
    </w:p>
    <w:p w14:paraId="7B6FE17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3）Squid：Squid是一个高性能的代理缓存服务器，Squid支持FTP、gopher、HTTPS和HTTP协议。和一般的代理缓存软件不同，Squid用一个单独的、非模块化的、I/O驱动的进程来处理所有的客户端请求。</w:t>
      </w:r>
    </w:p>
    <w:p w14:paraId="0E286FF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4）Redis和MemCache对比</w:t>
      </w:r>
      <w:r w:rsidRPr="00347856">
        <w:rPr>
          <w:rFonts w:ascii="思源黑体 CN Medium" w:eastAsia="思源黑体 CN Medium" w:hAnsi="思源黑体 CN Medium" w:cs="思源黑体 CN Medium"/>
          <w:color w:val="000000" w:themeColor="text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9"/>
        <w:gridCol w:w="3508"/>
        <w:gridCol w:w="4337"/>
      </w:tblGrid>
      <w:tr w:rsidR="00B37B6C" w:rsidRPr="00E3732D" w14:paraId="7C4A7B20" w14:textId="77777777" w:rsidTr="00B37B6C">
        <w:trPr>
          <w:trHeight w:val="57"/>
        </w:trPr>
        <w:tc>
          <w:tcPr>
            <w:tcW w:w="802" w:type="pct"/>
            <w:vAlign w:val="center"/>
            <w:hideMark/>
          </w:tcPr>
          <w:p w14:paraId="405B138B"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工作</w:t>
            </w:r>
          </w:p>
        </w:tc>
        <w:tc>
          <w:tcPr>
            <w:tcW w:w="1877" w:type="pct"/>
            <w:vAlign w:val="center"/>
            <w:hideMark/>
          </w:tcPr>
          <w:p w14:paraId="01098EAC"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MemCache</w:t>
            </w:r>
          </w:p>
        </w:tc>
        <w:tc>
          <w:tcPr>
            <w:tcW w:w="2321" w:type="pct"/>
            <w:vAlign w:val="center"/>
            <w:hideMark/>
          </w:tcPr>
          <w:p w14:paraId="66B3016C"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Redis</w:t>
            </w:r>
          </w:p>
        </w:tc>
      </w:tr>
      <w:tr w:rsidR="00B37B6C" w:rsidRPr="00E3732D" w14:paraId="5B2B9F12" w14:textId="77777777" w:rsidTr="00B37B6C">
        <w:trPr>
          <w:trHeight w:val="57"/>
        </w:trPr>
        <w:tc>
          <w:tcPr>
            <w:tcW w:w="802" w:type="pct"/>
            <w:vAlign w:val="center"/>
            <w:hideMark/>
          </w:tcPr>
          <w:p w14:paraId="50627FB2"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数据类型</w:t>
            </w:r>
          </w:p>
        </w:tc>
        <w:tc>
          <w:tcPr>
            <w:tcW w:w="1877" w:type="pct"/>
            <w:vAlign w:val="center"/>
            <w:hideMark/>
          </w:tcPr>
          <w:p w14:paraId="6DC9C047"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简单</w:t>
            </w:r>
            <w:r w:rsidRPr="00E3732D">
              <w:rPr>
                <w:rFonts w:ascii="思源黑体 CN Medium" w:eastAsia="思源黑体 CN Medium" w:hAnsi="思源黑体 CN Medium" w:cs="思源黑体 CN Medium"/>
                <w:color w:val="000000" w:themeColor="text1"/>
                <w:szCs w:val="21"/>
              </w:rPr>
              <w:t>key/value结构</w:t>
            </w:r>
          </w:p>
        </w:tc>
        <w:tc>
          <w:tcPr>
            <w:tcW w:w="2321" w:type="pct"/>
            <w:vAlign w:val="center"/>
            <w:hideMark/>
          </w:tcPr>
          <w:p w14:paraId="6FE26438"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丰富的数据结构</w:t>
            </w:r>
          </w:p>
        </w:tc>
      </w:tr>
      <w:tr w:rsidR="00B37B6C" w:rsidRPr="00E3732D" w14:paraId="537493BD" w14:textId="77777777" w:rsidTr="00B37B6C">
        <w:trPr>
          <w:trHeight w:val="57"/>
        </w:trPr>
        <w:tc>
          <w:tcPr>
            <w:tcW w:w="802" w:type="pct"/>
            <w:vAlign w:val="center"/>
            <w:hideMark/>
          </w:tcPr>
          <w:p w14:paraId="33825094"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持久性</w:t>
            </w:r>
          </w:p>
        </w:tc>
        <w:tc>
          <w:tcPr>
            <w:tcW w:w="1877" w:type="pct"/>
            <w:vAlign w:val="center"/>
            <w:hideMark/>
          </w:tcPr>
          <w:p w14:paraId="295A0BD8"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不支持</w:t>
            </w:r>
          </w:p>
        </w:tc>
        <w:tc>
          <w:tcPr>
            <w:tcW w:w="2321" w:type="pct"/>
            <w:vAlign w:val="center"/>
            <w:hideMark/>
          </w:tcPr>
          <w:p w14:paraId="7E851B48"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支持</w:t>
            </w:r>
          </w:p>
        </w:tc>
      </w:tr>
      <w:tr w:rsidR="00B37B6C" w:rsidRPr="00E3732D" w14:paraId="349A6E22" w14:textId="77777777" w:rsidTr="00B37B6C">
        <w:trPr>
          <w:trHeight w:val="57"/>
        </w:trPr>
        <w:tc>
          <w:tcPr>
            <w:tcW w:w="802" w:type="pct"/>
            <w:vAlign w:val="center"/>
            <w:hideMark/>
          </w:tcPr>
          <w:p w14:paraId="3A5499CB"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分布式存储</w:t>
            </w:r>
          </w:p>
        </w:tc>
        <w:tc>
          <w:tcPr>
            <w:tcW w:w="1877" w:type="pct"/>
            <w:vAlign w:val="center"/>
            <w:hideMark/>
          </w:tcPr>
          <w:p w14:paraId="5A9CDC4F"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客户端哈希分片</w:t>
            </w:r>
            <w:r w:rsidRPr="00E3732D">
              <w:rPr>
                <w:rFonts w:ascii="思源黑体 CN Medium" w:eastAsia="思源黑体 CN Medium" w:hAnsi="思源黑体 CN Medium" w:cs="思源黑体 CN Medium"/>
                <w:color w:val="000000" w:themeColor="text1"/>
                <w:szCs w:val="21"/>
              </w:rPr>
              <w:t>/一致性哈希</w:t>
            </w:r>
          </w:p>
        </w:tc>
        <w:tc>
          <w:tcPr>
            <w:tcW w:w="2321" w:type="pct"/>
            <w:vAlign w:val="center"/>
            <w:hideMark/>
          </w:tcPr>
          <w:p w14:paraId="4EBC9B30"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多种方式，主从、</w:t>
            </w:r>
            <w:r w:rsidRPr="00E3732D">
              <w:rPr>
                <w:rFonts w:ascii="思源黑体 CN Medium" w:eastAsia="思源黑体 CN Medium" w:hAnsi="思源黑体 CN Medium" w:cs="思源黑体 CN Medium"/>
                <w:color w:val="000000" w:themeColor="text1"/>
                <w:szCs w:val="21"/>
              </w:rPr>
              <w:t>Sentinel、Cluster等</w:t>
            </w:r>
          </w:p>
        </w:tc>
      </w:tr>
      <w:tr w:rsidR="00B37B6C" w:rsidRPr="00E3732D" w14:paraId="1D898486" w14:textId="77777777" w:rsidTr="00B37B6C">
        <w:trPr>
          <w:trHeight w:val="57"/>
        </w:trPr>
        <w:tc>
          <w:tcPr>
            <w:tcW w:w="802" w:type="pct"/>
            <w:vAlign w:val="center"/>
            <w:hideMark/>
          </w:tcPr>
          <w:p w14:paraId="237FE532"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多线程支持</w:t>
            </w:r>
          </w:p>
        </w:tc>
        <w:tc>
          <w:tcPr>
            <w:tcW w:w="1877" w:type="pct"/>
            <w:vAlign w:val="center"/>
            <w:hideMark/>
          </w:tcPr>
          <w:p w14:paraId="7C8876A4"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支持</w:t>
            </w:r>
          </w:p>
        </w:tc>
        <w:tc>
          <w:tcPr>
            <w:tcW w:w="2321" w:type="pct"/>
            <w:vAlign w:val="center"/>
            <w:hideMark/>
          </w:tcPr>
          <w:p w14:paraId="1A3C7CB9"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不支持（</w:t>
            </w:r>
            <w:r w:rsidRPr="00E3732D">
              <w:rPr>
                <w:rFonts w:ascii="思源黑体 CN Medium" w:eastAsia="思源黑体 CN Medium" w:hAnsi="思源黑体 CN Medium" w:cs="思源黑体 CN Medium"/>
                <w:color w:val="000000" w:themeColor="text1"/>
                <w:szCs w:val="21"/>
              </w:rPr>
              <w:t>Redis6.0开始支持）</w:t>
            </w:r>
          </w:p>
        </w:tc>
      </w:tr>
      <w:tr w:rsidR="00B37B6C" w:rsidRPr="00E3732D" w14:paraId="79C32ADE" w14:textId="77777777" w:rsidTr="00B37B6C">
        <w:trPr>
          <w:trHeight w:val="57"/>
        </w:trPr>
        <w:tc>
          <w:tcPr>
            <w:tcW w:w="802" w:type="pct"/>
            <w:vAlign w:val="center"/>
            <w:hideMark/>
          </w:tcPr>
          <w:p w14:paraId="3FADCED0"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内存管理</w:t>
            </w:r>
          </w:p>
        </w:tc>
        <w:tc>
          <w:tcPr>
            <w:tcW w:w="1877" w:type="pct"/>
            <w:vAlign w:val="center"/>
            <w:hideMark/>
          </w:tcPr>
          <w:p w14:paraId="09E3DC01"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私有内存池</w:t>
            </w:r>
            <w:r w:rsidRPr="00E3732D">
              <w:rPr>
                <w:rFonts w:ascii="思源黑体 CN Medium" w:eastAsia="思源黑体 CN Medium" w:hAnsi="思源黑体 CN Medium" w:cs="思源黑体 CN Medium"/>
                <w:color w:val="000000" w:themeColor="text1"/>
                <w:szCs w:val="21"/>
              </w:rPr>
              <w:t>/内存池</w:t>
            </w:r>
          </w:p>
        </w:tc>
        <w:tc>
          <w:tcPr>
            <w:tcW w:w="2321" w:type="pct"/>
            <w:vAlign w:val="center"/>
            <w:hideMark/>
          </w:tcPr>
          <w:p w14:paraId="057BCF0F"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无</w:t>
            </w:r>
          </w:p>
        </w:tc>
      </w:tr>
      <w:tr w:rsidR="00B37B6C" w:rsidRPr="00E3732D" w14:paraId="2E80268B" w14:textId="77777777" w:rsidTr="00B37B6C">
        <w:trPr>
          <w:trHeight w:val="57"/>
        </w:trPr>
        <w:tc>
          <w:tcPr>
            <w:tcW w:w="802" w:type="pct"/>
            <w:vAlign w:val="center"/>
            <w:hideMark/>
          </w:tcPr>
          <w:p w14:paraId="4F507E3C"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事务支持</w:t>
            </w:r>
          </w:p>
        </w:tc>
        <w:tc>
          <w:tcPr>
            <w:tcW w:w="1877" w:type="pct"/>
            <w:vAlign w:val="center"/>
            <w:hideMark/>
          </w:tcPr>
          <w:p w14:paraId="5E0799BD"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不支持</w:t>
            </w:r>
          </w:p>
        </w:tc>
        <w:tc>
          <w:tcPr>
            <w:tcW w:w="2321" w:type="pct"/>
            <w:vAlign w:val="center"/>
            <w:hideMark/>
          </w:tcPr>
          <w:p w14:paraId="64A1CE9C"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有限支持</w:t>
            </w:r>
          </w:p>
        </w:tc>
      </w:tr>
      <w:tr w:rsidR="00B37B6C" w:rsidRPr="00E3732D" w14:paraId="541DD522" w14:textId="77777777" w:rsidTr="00B37B6C">
        <w:trPr>
          <w:trHeight w:val="57"/>
        </w:trPr>
        <w:tc>
          <w:tcPr>
            <w:tcW w:w="802" w:type="pct"/>
            <w:vAlign w:val="center"/>
            <w:hideMark/>
          </w:tcPr>
          <w:p w14:paraId="05535D3E"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数据容灾</w:t>
            </w:r>
          </w:p>
        </w:tc>
        <w:tc>
          <w:tcPr>
            <w:tcW w:w="1877" w:type="pct"/>
            <w:vAlign w:val="center"/>
            <w:hideMark/>
          </w:tcPr>
          <w:p w14:paraId="6A2CD695"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不支持，不能做数据恢复</w:t>
            </w:r>
          </w:p>
        </w:tc>
        <w:tc>
          <w:tcPr>
            <w:tcW w:w="2321" w:type="pct"/>
            <w:vAlign w:val="center"/>
            <w:hideMark/>
          </w:tcPr>
          <w:p w14:paraId="553101C5"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支持，可以在灾难发生时，恢复数据</w:t>
            </w:r>
          </w:p>
        </w:tc>
      </w:tr>
    </w:tbl>
    <w:p w14:paraId="178648C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5）Redis集群切片方式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0"/>
        <w:gridCol w:w="7344"/>
      </w:tblGrid>
      <w:tr w:rsidR="00B37B6C" w:rsidRPr="00E3732D" w14:paraId="4FBE975F" w14:textId="77777777" w:rsidTr="00B37B6C">
        <w:trPr>
          <w:trHeight w:val="20"/>
        </w:trPr>
        <w:tc>
          <w:tcPr>
            <w:tcW w:w="1070" w:type="pct"/>
            <w:vAlign w:val="center"/>
            <w:hideMark/>
          </w:tcPr>
          <w:p w14:paraId="15A2C274" w14:textId="77777777" w:rsidR="00E3732D" w:rsidRPr="00E3732D" w:rsidRDefault="00E3732D" w:rsidP="00E3732D">
            <w:pPr>
              <w:keepNext/>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集群切片方式</w:t>
            </w:r>
          </w:p>
        </w:tc>
        <w:tc>
          <w:tcPr>
            <w:tcW w:w="3930" w:type="pct"/>
            <w:vAlign w:val="center"/>
            <w:hideMark/>
          </w:tcPr>
          <w:p w14:paraId="200A8C8C" w14:textId="77777777" w:rsidR="00E3732D" w:rsidRPr="00E3732D" w:rsidRDefault="00E3732D" w:rsidP="00E3732D">
            <w:pPr>
              <w:keepNext/>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核心特点</w:t>
            </w:r>
          </w:p>
        </w:tc>
      </w:tr>
      <w:tr w:rsidR="00B37B6C" w:rsidRPr="00E3732D" w14:paraId="0BB9A291" w14:textId="77777777" w:rsidTr="00B37B6C">
        <w:trPr>
          <w:trHeight w:val="20"/>
        </w:trPr>
        <w:tc>
          <w:tcPr>
            <w:tcW w:w="1070" w:type="pct"/>
            <w:vAlign w:val="center"/>
            <w:hideMark/>
          </w:tcPr>
          <w:p w14:paraId="5DC20069" w14:textId="77777777" w:rsidR="00E3732D" w:rsidRPr="00E3732D" w:rsidRDefault="00E3732D" w:rsidP="00E3732D">
            <w:pPr>
              <w:keepNext/>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客户端分片</w:t>
            </w:r>
          </w:p>
        </w:tc>
        <w:tc>
          <w:tcPr>
            <w:tcW w:w="3930" w:type="pct"/>
            <w:vAlign w:val="center"/>
            <w:hideMark/>
          </w:tcPr>
          <w:p w14:paraId="7696A15F" w14:textId="77777777" w:rsidR="00E3732D" w:rsidRPr="00E3732D" w:rsidRDefault="00E3732D" w:rsidP="00E3732D">
            <w:pPr>
              <w:keepNext/>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在客户端通过</w:t>
            </w:r>
            <w:r w:rsidRPr="00E3732D">
              <w:rPr>
                <w:rFonts w:ascii="思源黑体 CN Medium" w:eastAsia="思源黑体 CN Medium" w:hAnsi="思源黑体 CN Medium" w:cs="思源黑体 CN Medium"/>
                <w:color w:val="000000" w:themeColor="text1"/>
                <w:szCs w:val="21"/>
              </w:rPr>
              <w:t>key的hash值对应到不同的服务器。</w:t>
            </w:r>
          </w:p>
        </w:tc>
      </w:tr>
      <w:tr w:rsidR="00B37B6C" w:rsidRPr="00E3732D" w14:paraId="3129D974" w14:textId="77777777" w:rsidTr="00B37B6C">
        <w:trPr>
          <w:trHeight w:val="20"/>
        </w:trPr>
        <w:tc>
          <w:tcPr>
            <w:tcW w:w="1070" w:type="pct"/>
            <w:vAlign w:val="center"/>
            <w:hideMark/>
          </w:tcPr>
          <w:p w14:paraId="6B9E3B43"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中间件实现分片</w:t>
            </w:r>
          </w:p>
        </w:tc>
        <w:tc>
          <w:tcPr>
            <w:tcW w:w="3930" w:type="pct"/>
            <w:vAlign w:val="center"/>
            <w:hideMark/>
          </w:tcPr>
          <w:p w14:paraId="30546816"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在应用软件和</w:t>
            </w:r>
            <w:r w:rsidRPr="00E3732D">
              <w:rPr>
                <w:rFonts w:ascii="思源黑体 CN Medium" w:eastAsia="思源黑体 CN Medium" w:hAnsi="思源黑体 CN Medium" w:cs="思源黑体 CN Medium"/>
                <w:color w:val="000000" w:themeColor="text1"/>
                <w:szCs w:val="21"/>
              </w:rPr>
              <w:t>Redis中间，例如：Twemproxy、Codis等，由中间件实现服务到后台Redis节点的路由分派。</w:t>
            </w:r>
          </w:p>
        </w:tc>
      </w:tr>
      <w:tr w:rsidR="00B37B6C" w:rsidRPr="00E3732D" w14:paraId="0F47119C" w14:textId="77777777" w:rsidTr="00B37B6C">
        <w:trPr>
          <w:trHeight w:val="20"/>
        </w:trPr>
        <w:tc>
          <w:tcPr>
            <w:tcW w:w="1070" w:type="pct"/>
            <w:vAlign w:val="center"/>
            <w:hideMark/>
          </w:tcPr>
          <w:p w14:paraId="2D87F93B"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客户端服务端协作分片</w:t>
            </w:r>
          </w:p>
        </w:tc>
        <w:tc>
          <w:tcPr>
            <w:tcW w:w="3930" w:type="pct"/>
            <w:vAlign w:val="center"/>
            <w:hideMark/>
          </w:tcPr>
          <w:p w14:paraId="547107DA"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RedisCluster模式，客户端可采用一致性哈希，服务</w:t>
            </w:r>
            <w:proofErr w:type="gramStart"/>
            <w:r w:rsidRPr="00E3732D">
              <w:rPr>
                <w:rFonts w:ascii="思源黑体 CN Medium" w:eastAsia="思源黑体 CN Medium" w:hAnsi="思源黑体 CN Medium" w:cs="思源黑体 CN Medium" w:hint="eastAsia"/>
                <w:color w:val="000000" w:themeColor="text1"/>
                <w:szCs w:val="21"/>
              </w:rPr>
              <w:t>端提供</w:t>
            </w:r>
            <w:proofErr w:type="gramEnd"/>
            <w:r w:rsidRPr="00E3732D">
              <w:rPr>
                <w:rFonts w:ascii="思源黑体 CN Medium" w:eastAsia="思源黑体 CN Medium" w:hAnsi="思源黑体 CN Medium" w:cs="思源黑体 CN Medium" w:hint="eastAsia"/>
                <w:color w:val="000000" w:themeColor="text1"/>
                <w:szCs w:val="21"/>
              </w:rPr>
              <w:t>错误节点的重定向服务</w:t>
            </w:r>
            <w:r w:rsidRPr="00E3732D">
              <w:rPr>
                <w:rFonts w:ascii="思源黑体 CN Medium" w:eastAsia="思源黑体 CN Medium" w:hAnsi="思源黑体 CN Medium" w:cs="思源黑体 CN Medium"/>
                <w:color w:val="000000" w:themeColor="text1"/>
                <w:szCs w:val="21"/>
              </w:rPr>
              <w:t>slot上。不同的slot对应到不同服务器。</w:t>
            </w:r>
          </w:p>
        </w:tc>
      </w:tr>
    </w:tbl>
    <w:p w14:paraId="347B583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6）Redis分布存储方案</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8"/>
        <w:gridCol w:w="6096"/>
      </w:tblGrid>
      <w:tr w:rsidR="00B37B6C" w:rsidRPr="00E3732D" w14:paraId="199DAFDF" w14:textId="77777777" w:rsidTr="00B37B6C">
        <w:trPr>
          <w:trHeight w:val="57"/>
        </w:trPr>
        <w:tc>
          <w:tcPr>
            <w:tcW w:w="1738" w:type="pct"/>
            <w:vAlign w:val="center"/>
            <w:hideMark/>
          </w:tcPr>
          <w:p w14:paraId="7AF478A4"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分布式存储方案</w:t>
            </w:r>
          </w:p>
        </w:tc>
        <w:tc>
          <w:tcPr>
            <w:tcW w:w="3262" w:type="pct"/>
            <w:vAlign w:val="center"/>
            <w:hideMark/>
          </w:tcPr>
          <w:p w14:paraId="0FC5280A"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核心特点</w:t>
            </w:r>
          </w:p>
        </w:tc>
      </w:tr>
      <w:tr w:rsidR="00B37B6C" w:rsidRPr="00E3732D" w14:paraId="29CCC4BC" w14:textId="77777777" w:rsidTr="00B37B6C">
        <w:trPr>
          <w:trHeight w:val="57"/>
        </w:trPr>
        <w:tc>
          <w:tcPr>
            <w:tcW w:w="1738" w:type="pct"/>
            <w:vAlign w:val="center"/>
            <w:hideMark/>
          </w:tcPr>
          <w:p w14:paraId="5170C63E"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主从（</w:t>
            </w:r>
            <w:r w:rsidRPr="00E3732D">
              <w:rPr>
                <w:rFonts w:ascii="思源黑体 CN Medium" w:eastAsia="思源黑体 CN Medium" w:hAnsi="思源黑体 CN Medium" w:cs="思源黑体 CN Medium"/>
                <w:color w:val="000000" w:themeColor="text1"/>
                <w:szCs w:val="21"/>
              </w:rPr>
              <w:t>Master/Slave）模式</w:t>
            </w:r>
          </w:p>
        </w:tc>
        <w:tc>
          <w:tcPr>
            <w:tcW w:w="3262" w:type="pct"/>
            <w:vAlign w:val="center"/>
            <w:hideMark/>
          </w:tcPr>
          <w:p w14:paraId="6E721642"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一主多从，</w:t>
            </w:r>
            <w:r w:rsidRPr="00E3732D">
              <w:rPr>
                <w:rFonts w:ascii="思源黑体 CN Medium" w:eastAsia="思源黑体 CN Medium" w:hAnsi="思源黑体 CN Medium" w:cs="思源黑体 CN Medium" w:hint="eastAsia"/>
                <w:b/>
                <w:color w:val="000000" w:themeColor="text1"/>
                <w:szCs w:val="21"/>
              </w:rPr>
              <w:t>故障时手动切换</w:t>
            </w:r>
            <w:r w:rsidRPr="00E3732D">
              <w:rPr>
                <w:rFonts w:ascii="思源黑体 CN Medium" w:eastAsia="思源黑体 CN Medium" w:hAnsi="思源黑体 CN Medium" w:cs="思源黑体 CN Medium" w:hint="eastAsia"/>
                <w:color w:val="000000" w:themeColor="text1"/>
                <w:szCs w:val="21"/>
              </w:rPr>
              <w:t>。</w:t>
            </w:r>
          </w:p>
        </w:tc>
      </w:tr>
      <w:tr w:rsidR="00B37B6C" w:rsidRPr="00E3732D" w14:paraId="18314A98" w14:textId="77777777" w:rsidTr="00B37B6C">
        <w:trPr>
          <w:trHeight w:val="57"/>
        </w:trPr>
        <w:tc>
          <w:tcPr>
            <w:tcW w:w="1738" w:type="pct"/>
            <w:vAlign w:val="center"/>
            <w:hideMark/>
          </w:tcPr>
          <w:p w14:paraId="2FA4235C"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哨兵（</w:t>
            </w:r>
            <w:r w:rsidRPr="00E3732D">
              <w:rPr>
                <w:rFonts w:ascii="思源黑体 CN Medium" w:eastAsia="思源黑体 CN Medium" w:hAnsi="思源黑体 CN Medium" w:cs="思源黑体 CN Medium"/>
                <w:color w:val="000000" w:themeColor="text1"/>
                <w:szCs w:val="21"/>
              </w:rPr>
              <w:t>Sentinel）模式</w:t>
            </w:r>
          </w:p>
        </w:tc>
        <w:tc>
          <w:tcPr>
            <w:tcW w:w="3262" w:type="pct"/>
            <w:vAlign w:val="center"/>
            <w:hideMark/>
          </w:tcPr>
          <w:p w14:paraId="46ED49B4"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有哨兵的一主多从，</w:t>
            </w:r>
            <w:r w:rsidRPr="00E3732D">
              <w:rPr>
                <w:rFonts w:ascii="思源黑体 CN Medium" w:eastAsia="思源黑体 CN Medium" w:hAnsi="思源黑体 CN Medium" w:cs="思源黑体 CN Medium" w:hint="eastAsia"/>
                <w:b/>
                <w:color w:val="000000" w:themeColor="text1"/>
                <w:szCs w:val="21"/>
              </w:rPr>
              <w:t>主节点故障自动选择新的主节点</w:t>
            </w:r>
            <w:r w:rsidRPr="00E3732D">
              <w:rPr>
                <w:rFonts w:ascii="思源黑体 CN Medium" w:eastAsia="思源黑体 CN Medium" w:hAnsi="思源黑体 CN Medium" w:cs="思源黑体 CN Medium" w:hint="eastAsia"/>
                <w:color w:val="000000" w:themeColor="text1"/>
                <w:szCs w:val="21"/>
              </w:rPr>
              <w:t>。</w:t>
            </w:r>
          </w:p>
        </w:tc>
      </w:tr>
      <w:tr w:rsidR="00B37B6C" w:rsidRPr="00E3732D" w14:paraId="007207DA" w14:textId="77777777" w:rsidTr="00B37B6C">
        <w:trPr>
          <w:trHeight w:val="57"/>
        </w:trPr>
        <w:tc>
          <w:tcPr>
            <w:tcW w:w="1738" w:type="pct"/>
            <w:vAlign w:val="center"/>
            <w:hideMark/>
          </w:tcPr>
          <w:p w14:paraId="360778A5"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集群（</w:t>
            </w:r>
            <w:r w:rsidRPr="00E3732D">
              <w:rPr>
                <w:rFonts w:ascii="思源黑体 CN Medium" w:eastAsia="思源黑体 CN Medium" w:hAnsi="思源黑体 CN Medium" w:cs="思源黑体 CN Medium"/>
                <w:color w:val="000000" w:themeColor="text1"/>
                <w:szCs w:val="21"/>
              </w:rPr>
              <w:t>Cluster）模式</w:t>
            </w:r>
          </w:p>
        </w:tc>
        <w:tc>
          <w:tcPr>
            <w:tcW w:w="3262" w:type="pct"/>
            <w:vAlign w:val="center"/>
            <w:hideMark/>
          </w:tcPr>
          <w:p w14:paraId="57AC1A19"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分节点对等集群，分</w:t>
            </w:r>
            <w:r w:rsidRPr="00E3732D">
              <w:rPr>
                <w:rFonts w:ascii="思源黑体 CN Medium" w:eastAsia="思源黑体 CN Medium" w:hAnsi="思源黑体 CN Medium" w:cs="思源黑体 CN Medium"/>
                <w:color w:val="000000" w:themeColor="text1"/>
                <w:szCs w:val="21"/>
              </w:rPr>
              <w:t>slots，不同slots的信息存储到不同节点。</w:t>
            </w:r>
          </w:p>
        </w:tc>
      </w:tr>
    </w:tbl>
    <w:p w14:paraId="31A3F6B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7）Redis分片方案</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6"/>
        <w:gridCol w:w="2340"/>
        <w:gridCol w:w="4838"/>
      </w:tblGrid>
      <w:tr w:rsidR="00B37B6C" w:rsidRPr="00E3732D" w14:paraId="6639786C" w14:textId="77777777" w:rsidTr="00B37B6C">
        <w:trPr>
          <w:trHeight w:val="20"/>
        </w:trPr>
        <w:tc>
          <w:tcPr>
            <w:tcW w:w="1159" w:type="pct"/>
            <w:vAlign w:val="center"/>
            <w:hideMark/>
          </w:tcPr>
          <w:p w14:paraId="7A3C66A7" w14:textId="77777777" w:rsidR="00E3732D" w:rsidRPr="00E3732D" w:rsidRDefault="00E3732D" w:rsidP="00E3732D">
            <w:pPr>
              <w:keepNext/>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分片方案</w:t>
            </w:r>
          </w:p>
        </w:tc>
        <w:tc>
          <w:tcPr>
            <w:tcW w:w="1252" w:type="pct"/>
            <w:vAlign w:val="center"/>
            <w:hideMark/>
          </w:tcPr>
          <w:p w14:paraId="7A3B0565" w14:textId="77777777" w:rsidR="00E3732D" w:rsidRPr="00E3732D" w:rsidRDefault="00E3732D" w:rsidP="00E3732D">
            <w:pPr>
              <w:keepNext/>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分片方式</w:t>
            </w:r>
          </w:p>
        </w:tc>
        <w:tc>
          <w:tcPr>
            <w:tcW w:w="2589" w:type="pct"/>
            <w:vAlign w:val="center"/>
            <w:hideMark/>
          </w:tcPr>
          <w:p w14:paraId="454AEB80" w14:textId="77777777" w:rsidR="00E3732D" w:rsidRPr="00E3732D" w:rsidRDefault="00E3732D" w:rsidP="00E3732D">
            <w:pPr>
              <w:keepNext/>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说明</w:t>
            </w:r>
          </w:p>
        </w:tc>
      </w:tr>
      <w:tr w:rsidR="00B37B6C" w:rsidRPr="00E3732D" w14:paraId="53657DDB" w14:textId="77777777" w:rsidTr="00B37B6C">
        <w:trPr>
          <w:trHeight w:val="20"/>
        </w:trPr>
        <w:tc>
          <w:tcPr>
            <w:tcW w:w="1159" w:type="pct"/>
            <w:vAlign w:val="center"/>
            <w:hideMark/>
          </w:tcPr>
          <w:p w14:paraId="45CDA8CA"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范围分片</w:t>
            </w:r>
          </w:p>
        </w:tc>
        <w:tc>
          <w:tcPr>
            <w:tcW w:w="1252" w:type="pct"/>
            <w:vAlign w:val="center"/>
            <w:hideMark/>
          </w:tcPr>
          <w:p w14:paraId="7DD13A40"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proofErr w:type="gramStart"/>
            <w:r w:rsidRPr="00E3732D">
              <w:rPr>
                <w:rFonts w:ascii="思源黑体 CN Medium" w:eastAsia="思源黑体 CN Medium" w:hAnsi="思源黑体 CN Medium" w:cs="思源黑体 CN Medium" w:hint="eastAsia"/>
                <w:color w:val="000000" w:themeColor="text1"/>
                <w:szCs w:val="21"/>
              </w:rPr>
              <w:t>按数据</w:t>
            </w:r>
            <w:proofErr w:type="gramEnd"/>
            <w:r w:rsidRPr="00E3732D">
              <w:rPr>
                <w:rFonts w:ascii="思源黑体 CN Medium" w:eastAsia="思源黑体 CN Medium" w:hAnsi="思源黑体 CN Medium" w:cs="思源黑体 CN Medium" w:hint="eastAsia"/>
                <w:color w:val="000000" w:themeColor="text1"/>
                <w:szCs w:val="21"/>
              </w:rPr>
              <w:t>范围值来做分片</w:t>
            </w:r>
          </w:p>
        </w:tc>
        <w:tc>
          <w:tcPr>
            <w:tcW w:w="2589" w:type="pct"/>
            <w:vAlign w:val="center"/>
            <w:hideMark/>
          </w:tcPr>
          <w:p w14:paraId="5EB4A687"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例：按用户编号分片，</w:t>
            </w:r>
            <w:r w:rsidRPr="00E3732D">
              <w:rPr>
                <w:rFonts w:ascii="思源黑体 CN Medium" w:eastAsia="思源黑体 CN Medium" w:hAnsi="思源黑体 CN Medium" w:cs="思源黑体 CN Medium"/>
                <w:color w:val="000000" w:themeColor="text1"/>
                <w:szCs w:val="21"/>
              </w:rPr>
              <w:t>0-999999映射到实例A；1000000-1999999映射到实例B。</w:t>
            </w:r>
          </w:p>
        </w:tc>
      </w:tr>
      <w:tr w:rsidR="00B37B6C" w:rsidRPr="00E3732D" w14:paraId="5054B3FD" w14:textId="77777777" w:rsidTr="00B37B6C">
        <w:trPr>
          <w:trHeight w:val="20"/>
        </w:trPr>
        <w:tc>
          <w:tcPr>
            <w:tcW w:w="1159" w:type="pct"/>
            <w:vAlign w:val="center"/>
            <w:hideMark/>
          </w:tcPr>
          <w:p w14:paraId="779A1B37"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哈希分片</w:t>
            </w:r>
          </w:p>
        </w:tc>
        <w:tc>
          <w:tcPr>
            <w:tcW w:w="1252" w:type="pct"/>
            <w:vAlign w:val="center"/>
            <w:hideMark/>
          </w:tcPr>
          <w:p w14:paraId="6E12F2F5"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通过对</w:t>
            </w:r>
            <w:r w:rsidRPr="00E3732D">
              <w:rPr>
                <w:rFonts w:ascii="思源黑体 CN Medium" w:eastAsia="思源黑体 CN Medium" w:hAnsi="思源黑体 CN Medium" w:cs="思源黑体 CN Medium"/>
                <w:color w:val="000000" w:themeColor="text1"/>
                <w:szCs w:val="21"/>
              </w:rPr>
              <w:t>key进行hash运算分片</w:t>
            </w:r>
          </w:p>
        </w:tc>
        <w:tc>
          <w:tcPr>
            <w:tcW w:w="2589" w:type="pct"/>
            <w:vAlign w:val="center"/>
            <w:hideMark/>
          </w:tcPr>
          <w:p w14:paraId="67FF8315"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可以把数据分配到不同实例，这</w:t>
            </w:r>
            <w:proofErr w:type="gramStart"/>
            <w:r w:rsidRPr="00E3732D">
              <w:rPr>
                <w:rFonts w:ascii="思源黑体 CN Medium" w:eastAsia="思源黑体 CN Medium" w:hAnsi="思源黑体 CN Medium" w:cs="思源黑体 CN Medium" w:hint="eastAsia"/>
                <w:color w:val="000000" w:themeColor="text1"/>
                <w:szCs w:val="21"/>
              </w:rPr>
              <w:t>类似于取余操作</w:t>
            </w:r>
            <w:proofErr w:type="gramEnd"/>
            <w:r w:rsidRPr="00E3732D">
              <w:rPr>
                <w:rFonts w:ascii="思源黑体 CN Medium" w:eastAsia="思源黑体 CN Medium" w:hAnsi="思源黑体 CN Medium" w:cs="思源黑体 CN Medium" w:hint="eastAsia"/>
                <w:color w:val="000000" w:themeColor="text1"/>
                <w:szCs w:val="21"/>
              </w:rPr>
              <w:t>，余数相同的，放在一个实例上。</w:t>
            </w:r>
          </w:p>
        </w:tc>
      </w:tr>
      <w:tr w:rsidR="00B37B6C" w:rsidRPr="00E3732D" w14:paraId="3C78E60D" w14:textId="77777777" w:rsidTr="00B37B6C">
        <w:trPr>
          <w:trHeight w:val="20"/>
        </w:trPr>
        <w:tc>
          <w:tcPr>
            <w:tcW w:w="1159" w:type="pct"/>
            <w:vAlign w:val="center"/>
            <w:hideMark/>
          </w:tcPr>
          <w:p w14:paraId="5C89D84F"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一致性哈希分片</w:t>
            </w:r>
          </w:p>
        </w:tc>
        <w:tc>
          <w:tcPr>
            <w:tcW w:w="1252" w:type="pct"/>
            <w:vAlign w:val="center"/>
            <w:hideMark/>
          </w:tcPr>
          <w:p w14:paraId="2F3C4204"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哈希分片的改进</w:t>
            </w:r>
          </w:p>
        </w:tc>
        <w:tc>
          <w:tcPr>
            <w:tcW w:w="2589" w:type="pct"/>
            <w:vAlign w:val="center"/>
            <w:hideMark/>
          </w:tcPr>
          <w:p w14:paraId="35BD5BD6"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可以有效解决重新分配节点带来的无法命中问题。</w:t>
            </w:r>
          </w:p>
        </w:tc>
      </w:tr>
    </w:tbl>
    <w:p w14:paraId="051E5B3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347856">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8</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Redis持久化</w:t>
      </w:r>
    </w:p>
    <w:p w14:paraId="789EF6D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lastRenderedPageBreak/>
        <w:t>RDB：传统数据库中快照的思想。指定时间间隔将数据进行快照存储。</w:t>
      </w:r>
    </w:p>
    <w:p w14:paraId="4CCC9D72" w14:textId="3AE158A7" w:rsidR="00E3732D" w:rsidRPr="00E3732D" w:rsidRDefault="00E3732D" w:rsidP="00AF189F">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AOF：传统数据库中日志的思想，把每条改变数据集的命令追加到AOF文件末尾，这样出问题了，可以重新执行AOF文件中的命令来重建数据集。</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950"/>
        <w:gridCol w:w="3561"/>
        <w:gridCol w:w="3833"/>
      </w:tblGrid>
      <w:tr w:rsidR="00B37B6C" w:rsidRPr="00E3732D" w14:paraId="48F3DE87" w14:textId="77777777" w:rsidTr="00B37B6C">
        <w:trPr>
          <w:trHeight w:val="57"/>
        </w:trPr>
        <w:tc>
          <w:tcPr>
            <w:tcW w:w="1043" w:type="pct"/>
            <w:shd w:val="clear" w:color="auto" w:fill="auto"/>
            <w:tcMar>
              <w:top w:w="30" w:type="dxa"/>
              <w:left w:w="52" w:type="dxa"/>
              <w:bottom w:w="30" w:type="dxa"/>
              <w:right w:w="52" w:type="dxa"/>
            </w:tcMar>
            <w:vAlign w:val="center"/>
            <w:hideMark/>
          </w:tcPr>
          <w:p w14:paraId="60C104B1"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对比维度</w:t>
            </w:r>
          </w:p>
        </w:tc>
        <w:tc>
          <w:tcPr>
            <w:tcW w:w="1905" w:type="pct"/>
            <w:shd w:val="clear" w:color="auto" w:fill="auto"/>
            <w:tcMar>
              <w:top w:w="30" w:type="dxa"/>
              <w:left w:w="52" w:type="dxa"/>
              <w:bottom w:w="30" w:type="dxa"/>
              <w:right w:w="52" w:type="dxa"/>
            </w:tcMar>
            <w:vAlign w:val="center"/>
            <w:hideMark/>
          </w:tcPr>
          <w:p w14:paraId="67DDD1D1"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RDB持久化</w:t>
            </w:r>
          </w:p>
        </w:tc>
        <w:tc>
          <w:tcPr>
            <w:tcW w:w="2051" w:type="pct"/>
            <w:shd w:val="clear" w:color="auto" w:fill="auto"/>
            <w:tcMar>
              <w:top w:w="30" w:type="dxa"/>
              <w:left w:w="52" w:type="dxa"/>
              <w:bottom w:w="30" w:type="dxa"/>
              <w:right w:w="52" w:type="dxa"/>
            </w:tcMar>
            <w:vAlign w:val="center"/>
            <w:hideMark/>
          </w:tcPr>
          <w:p w14:paraId="43C71EC2"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AOF持久化</w:t>
            </w:r>
          </w:p>
        </w:tc>
      </w:tr>
      <w:tr w:rsidR="00B37B6C" w:rsidRPr="00E3732D" w14:paraId="0C0ABAFA" w14:textId="77777777" w:rsidTr="00B37B6C">
        <w:trPr>
          <w:trHeight w:val="57"/>
        </w:trPr>
        <w:tc>
          <w:tcPr>
            <w:tcW w:w="1043" w:type="pct"/>
            <w:shd w:val="clear" w:color="auto" w:fill="auto"/>
            <w:tcMar>
              <w:top w:w="30" w:type="dxa"/>
              <w:left w:w="52" w:type="dxa"/>
              <w:bottom w:w="30" w:type="dxa"/>
              <w:right w:w="52" w:type="dxa"/>
            </w:tcMar>
            <w:vAlign w:val="center"/>
            <w:hideMark/>
          </w:tcPr>
          <w:p w14:paraId="4EACCA04"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备份量</w:t>
            </w:r>
          </w:p>
        </w:tc>
        <w:tc>
          <w:tcPr>
            <w:tcW w:w="1905" w:type="pct"/>
            <w:shd w:val="clear" w:color="auto" w:fill="auto"/>
            <w:tcMar>
              <w:top w:w="30" w:type="dxa"/>
              <w:left w:w="52" w:type="dxa"/>
              <w:bottom w:w="30" w:type="dxa"/>
              <w:right w:w="52" w:type="dxa"/>
            </w:tcMar>
            <w:vAlign w:val="center"/>
            <w:hideMark/>
          </w:tcPr>
          <w:p w14:paraId="55CEE7A6"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重量级的</w:t>
            </w:r>
            <w:r w:rsidRPr="00E3732D">
              <w:rPr>
                <w:rFonts w:ascii="思源黑体 CN Medium" w:eastAsia="思源黑体 CN Medium" w:hAnsi="思源黑体 CN Medium" w:cs="思源黑体 CN Medium" w:hint="eastAsia"/>
                <w:b/>
                <w:color w:val="000000" w:themeColor="text1"/>
                <w:szCs w:val="21"/>
              </w:rPr>
              <w:t>全量备份</w:t>
            </w:r>
            <w:r w:rsidRPr="00E3732D">
              <w:rPr>
                <w:rFonts w:ascii="思源黑体 CN Medium" w:eastAsia="思源黑体 CN Medium" w:hAnsi="思源黑体 CN Medium" w:cs="思源黑体 CN Medium" w:hint="eastAsia"/>
                <w:color w:val="000000" w:themeColor="text1"/>
                <w:szCs w:val="21"/>
              </w:rPr>
              <w:t>，保存整个数据库</w:t>
            </w:r>
          </w:p>
        </w:tc>
        <w:tc>
          <w:tcPr>
            <w:tcW w:w="2051" w:type="pct"/>
            <w:shd w:val="clear" w:color="auto" w:fill="auto"/>
            <w:tcMar>
              <w:top w:w="30" w:type="dxa"/>
              <w:left w:w="52" w:type="dxa"/>
              <w:bottom w:w="30" w:type="dxa"/>
              <w:right w:w="52" w:type="dxa"/>
            </w:tcMar>
            <w:vAlign w:val="center"/>
            <w:hideMark/>
          </w:tcPr>
          <w:p w14:paraId="7D99B03B"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轻量级</w:t>
            </w:r>
            <w:r w:rsidRPr="00E3732D">
              <w:rPr>
                <w:rFonts w:ascii="思源黑体 CN Medium" w:eastAsia="思源黑体 CN Medium" w:hAnsi="思源黑体 CN Medium" w:cs="思源黑体 CN Medium" w:hint="eastAsia"/>
                <w:b/>
                <w:color w:val="000000" w:themeColor="text1"/>
                <w:szCs w:val="21"/>
              </w:rPr>
              <w:t>增量备份</w:t>
            </w:r>
            <w:r w:rsidRPr="00E3732D">
              <w:rPr>
                <w:rFonts w:ascii="思源黑体 CN Medium" w:eastAsia="思源黑体 CN Medium" w:hAnsi="思源黑体 CN Medium" w:cs="思源黑体 CN Medium" w:hint="eastAsia"/>
                <w:color w:val="000000" w:themeColor="text1"/>
                <w:szCs w:val="21"/>
              </w:rPr>
              <w:t>，一次只保存一个修改命令</w:t>
            </w:r>
          </w:p>
        </w:tc>
      </w:tr>
      <w:tr w:rsidR="00B37B6C" w:rsidRPr="00E3732D" w14:paraId="7FBE52D0" w14:textId="77777777" w:rsidTr="00B37B6C">
        <w:trPr>
          <w:trHeight w:val="57"/>
        </w:trPr>
        <w:tc>
          <w:tcPr>
            <w:tcW w:w="1043" w:type="pct"/>
            <w:shd w:val="clear" w:color="auto" w:fill="auto"/>
            <w:tcMar>
              <w:top w:w="30" w:type="dxa"/>
              <w:left w:w="52" w:type="dxa"/>
              <w:bottom w:w="30" w:type="dxa"/>
              <w:right w:w="52" w:type="dxa"/>
            </w:tcMar>
            <w:vAlign w:val="center"/>
            <w:hideMark/>
          </w:tcPr>
          <w:p w14:paraId="12B3BFE5"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保存间隔时间</w:t>
            </w:r>
          </w:p>
        </w:tc>
        <w:tc>
          <w:tcPr>
            <w:tcW w:w="1905" w:type="pct"/>
            <w:shd w:val="clear" w:color="auto" w:fill="auto"/>
            <w:tcMar>
              <w:top w:w="30" w:type="dxa"/>
              <w:left w:w="52" w:type="dxa"/>
              <w:bottom w:w="30" w:type="dxa"/>
              <w:right w:w="52" w:type="dxa"/>
            </w:tcMar>
            <w:vAlign w:val="center"/>
            <w:hideMark/>
          </w:tcPr>
          <w:p w14:paraId="14D57B14"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保存</w:t>
            </w:r>
            <w:r w:rsidRPr="00E3732D">
              <w:rPr>
                <w:rFonts w:ascii="思源黑体 CN Medium" w:eastAsia="思源黑体 CN Medium" w:hAnsi="思源黑体 CN Medium" w:cs="思源黑体 CN Medium" w:hint="eastAsia"/>
                <w:b/>
                <w:color w:val="000000" w:themeColor="text1"/>
                <w:szCs w:val="21"/>
              </w:rPr>
              <w:t>间隔时间长</w:t>
            </w:r>
          </w:p>
        </w:tc>
        <w:tc>
          <w:tcPr>
            <w:tcW w:w="2051" w:type="pct"/>
            <w:shd w:val="clear" w:color="auto" w:fill="auto"/>
            <w:tcMar>
              <w:top w:w="30" w:type="dxa"/>
              <w:left w:w="52" w:type="dxa"/>
              <w:bottom w:w="30" w:type="dxa"/>
              <w:right w:w="52" w:type="dxa"/>
            </w:tcMar>
            <w:vAlign w:val="center"/>
            <w:hideMark/>
          </w:tcPr>
          <w:p w14:paraId="5CDF5B4C"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保存间隔时间短，默认</w:t>
            </w:r>
            <w:r w:rsidRPr="00E3732D">
              <w:rPr>
                <w:rFonts w:ascii="思源黑体 CN Medium" w:eastAsia="思源黑体 CN Medium" w:hAnsi="思源黑体 CN Medium" w:cs="思源黑体 CN Medium"/>
                <w:color w:val="000000" w:themeColor="text1"/>
                <w:szCs w:val="21"/>
              </w:rPr>
              <w:t>1秒</w:t>
            </w:r>
          </w:p>
        </w:tc>
      </w:tr>
      <w:tr w:rsidR="00B37B6C" w:rsidRPr="00E3732D" w14:paraId="2D00E9D7" w14:textId="77777777" w:rsidTr="00B37B6C">
        <w:trPr>
          <w:trHeight w:val="57"/>
        </w:trPr>
        <w:tc>
          <w:tcPr>
            <w:tcW w:w="1043" w:type="pct"/>
            <w:shd w:val="clear" w:color="auto" w:fill="auto"/>
            <w:tcMar>
              <w:top w:w="30" w:type="dxa"/>
              <w:left w:w="52" w:type="dxa"/>
              <w:bottom w:w="30" w:type="dxa"/>
              <w:right w:w="52" w:type="dxa"/>
            </w:tcMar>
            <w:vAlign w:val="center"/>
            <w:hideMark/>
          </w:tcPr>
          <w:p w14:paraId="437BFE75"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还原速度</w:t>
            </w:r>
          </w:p>
        </w:tc>
        <w:tc>
          <w:tcPr>
            <w:tcW w:w="1905" w:type="pct"/>
            <w:shd w:val="clear" w:color="auto" w:fill="auto"/>
            <w:tcMar>
              <w:top w:w="30" w:type="dxa"/>
              <w:left w:w="52" w:type="dxa"/>
              <w:bottom w:w="30" w:type="dxa"/>
              <w:right w:w="52" w:type="dxa"/>
            </w:tcMar>
            <w:vAlign w:val="center"/>
            <w:hideMark/>
          </w:tcPr>
          <w:p w14:paraId="06DDA2F4"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数据还原速度快</w:t>
            </w:r>
          </w:p>
        </w:tc>
        <w:tc>
          <w:tcPr>
            <w:tcW w:w="2051" w:type="pct"/>
            <w:shd w:val="clear" w:color="auto" w:fill="auto"/>
            <w:tcMar>
              <w:top w:w="30" w:type="dxa"/>
              <w:left w:w="52" w:type="dxa"/>
              <w:bottom w:w="30" w:type="dxa"/>
              <w:right w:w="52" w:type="dxa"/>
            </w:tcMar>
            <w:vAlign w:val="center"/>
            <w:hideMark/>
          </w:tcPr>
          <w:p w14:paraId="7FC112F3"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数据还原速度慢</w:t>
            </w:r>
          </w:p>
        </w:tc>
      </w:tr>
      <w:tr w:rsidR="00B37B6C" w:rsidRPr="00E3732D" w14:paraId="6B6E3DEB" w14:textId="77777777" w:rsidTr="00B37B6C">
        <w:trPr>
          <w:trHeight w:val="57"/>
        </w:trPr>
        <w:tc>
          <w:tcPr>
            <w:tcW w:w="1043" w:type="pct"/>
            <w:shd w:val="clear" w:color="auto" w:fill="auto"/>
            <w:tcMar>
              <w:top w:w="30" w:type="dxa"/>
              <w:left w:w="52" w:type="dxa"/>
              <w:bottom w:w="30" w:type="dxa"/>
              <w:right w:w="52" w:type="dxa"/>
            </w:tcMar>
            <w:vAlign w:val="center"/>
            <w:hideMark/>
          </w:tcPr>
          <w:p w14:paraId="1717B6CC"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阻塞情况</w:t>
            </w:r>
          </w:p>
        </w:tc>
        <w:tc>
          <w:tcPr>
            <w:tcW w:w="1905" w:type="pct"/>
            <w:shd w:val="clear" w:color="auto" w:fill="auto"/>
            <w:tcMar>
              <w:top w:w="30" w:type="dxa"/>
              <w:left w:w="52" w:type="dxa"/>
              <w:bottom w:w="30" w:type="dxa"/>
              <w:right w:w="52" w:type="dxa"/>
            </w:tcMar>
            <w:vAlign w:val="center"/>
            <w:hideMark/>
          </w:tcPr>
          <w:p w14:paraId="03CC73D9"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save会阻塞，但bgsave或者自动不会阻塞</w:t>
            </w:r>
          </w:p>
        </w:tc>
        <w:tc>
          <w:tcPr>
            <w:tcW w:w="2051" w:type="pct"/>
            <w:shd w:val="clear" w:color="auto" w:fill="auto"/>
            <w:tcMar>
              <w:top w:w="30" w:type="dxa"/>
              <w:left w:w="52" w:type="dxa"/>
              <w:bottom w:w="30" w:type="dxa"/>
              <w:right w:w="52" w:type="dxa"/>
            </w:tcMar>
            <w:vAlign w:val="center"/>
            <w:hideMark/>
          </w:tcPr>
          <w:p w14:paraId="55850719"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无论是平时还是</w:t>
            </w:r>
            <w:r w:rsidRPr="00E3732D">
              <w:rPr>
                <w:rFonts w:ascii="思源黑体 CN Medium" w:eastAsia="思源黑体 CN Medium" w:hAnsi="思源黑体 CN Medium" w:cs="思源黑体 CN Medium"/>
                <w:color w:val="000000" w:themeColor="text1"/>
                <w:szCs w:val="21"/>
              </w:rPr>
              <w:t>AOF重写，都不会阻塞</w:t>
            </w:r>
          </w:p>
        </w:tc>
      </w:tr>
      <w:tr w:rsidR="00B37B6C" w:rsidRPr="00E3732D" w14:paraId="2380CD2D" w14:textId="77777777" w:rsidTr="00B37B6C">
        <w:trPr>
          <w:trHeight w:val="57"/>
        </w:trPr>
        <w:tc>
          <w:tcPr>
            <w:tcW w:w="1043" w:type="pct"/>
            <w:shd w:val="clear" w:color="auto" w:fill="auto"/>
            <w:tcMar>
              <w:top w:w="30" w:type="dxa"/>
              <w:left w:w="52" w:type="dxa"/>
              <w:bottom w:w="30" w:type="dxa"/>
              <w:right w:w="52" w:type="dxa"/>
            </w:tcMar>
            <w:vAlign w:val="center"/>
            <w:hideMark/>
          </w:tcPr>
          <w:p w14:paraId="7F4A5987"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数据体积</w:t>
            </w:r>
          </w:p>
        </w:tc>
        <w:tc>
          <w:tcPr>
            <w:tcW w:w="1905" w:type="pct"/>
            <w:shd w:val="clear" w:color="auto" w:fill="auto"/>
            <w:tcMar>
              <w:top w:w="30" w:type="dxa"/>
              <w:left w:w="52" w:type="dxa"/>
              <w:bottom w:w="30" w:type="dxa"/>
              <w:right w:w="52" w:type="dxa"/>
            </w:tcMar>
            <w:vAlign w:val="center"/>
            <w:hideMark/>
          </w:tcPr>
          <w:p w14:paraId="6259854E"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同等数据体积：小</w:t>
            </w:r>
          </w:p>
        </w:tc>
        <w:tc>
          <w:tcPr>
            <w:tcW w:w="2051" w:type="pct"/>
            <w:shd w:val="clear" w:color="auto" w:fill="auto"/>
            <w:tcMar>
              <w:top w:w="30" w:type="dxa"/>
              <w:left w:w="52" w:type="dxa"/>
              <w:bottom w:w="30" w:type="dxa"/>
              <w:right w:w="52" w:type="dxa"/>
            </w:tcMar>
            <w:vAlign w:val="center"/>
            <w:hideMark/>
          </w:tcPr>
          <w:p w14:paraId="1F5BE584"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同等数据体积：大</w:t>
            </w:r>
          </w:p>
        </w:tc>
      </w:tr>
      <w:tr w:rsidR="00B37B6C" w:rsidRPr="00E3732D" w14:paraId="4710FAC1" w14:textId="77777777" w:rsidTr="00B37B6C">
        <w:trPr>
          <w:trHeight w:val="57"/>
        </w:trPr>
        <w:tc>
          <w:tcPr>
            <w:tcW w:w="1043" w:type="pct"/>
            <w:shd w:val="clear" w:color="auto" w:fill="auto"/>
            <w:tcMar>
              <w:top w:w="30" w:type="dxa"/>
              <w:left w:w="52" w:type="dxa"/>
              <w:bottom w:w="30" w:type="dxa"/>
              <w:right w:w="52" w:type="dxa"/>
            </w:tcMar>
            <w:vAlign w:val="center"/>
            <w:hideMark/>
          </w:tcPr>
          <w:p w14:paraId="1F4BF11F"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安全性</w:t>
            </w:r>
          </w:p>
        </w:tc>
        <w:tc>
          <w:tcPr>
            <w:tcW w:w="1905" w:type="pct"/>
            <w:shd w:val="clear" w:color="auto" w:fill="auto"/>
            <w:tcMar>
              <w:top w:w="30" w:type="dxa"/>
              <w:left w:w="52" w:type="dxa"/>
              <w:bottom w:w="30" w:type="dxa"/>
              <w:right w:w="52" w:type="dxa"/>
            </w:tcMar>
            <w:vAlign w:val="center"/>
            <w:hideMark/>
          </w:tcPr>
          <w:p w14:paraId="3F6DE776"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数据安全性：</w:t>
            </w:r>
            <w:r w:rsidRPr="00E3732D">
              <w:rPr>
                <w:rFonts w:ascii="思源黑体 CN Medium" w:eastAsia="思源黑体 CN Medium" w:hAnsi="思源黑体 CN Medium" w:cs="思源黑体 CN Medium" w:hint="eastAsia"/>
                <w:b/>
                <w:color w:val="000000" w:themeColor="text1"/>
                <w:szCs w:val="21"/>
              </w:rPr>
              <w:t>低</w:t>
            </w:r>
            <w:r w:rsidRPr="00E3732D">
              <w:rPr>
                <w:rFonts w:ascii="思源黑体 CN Medium" w:eastAsia="思源黑体 CN Medium" w:hAnsi="思源黑体 CN Medium" w:cs="思源黑体 CN Medium" w:hint="eastAsia"/>
                <w:color w:val="000000" w:themeColor="text1"/>
                <w:szCs w:val="21"/>
              </w:rPr>
              <w:t>，容易丢数据</w:t>
            </w:r>
          </w:p>
        </w:tc>
        <w:tc>
          <w:tcPr>
            <w:tcW w:w="2051" w:type="pct"/>
            <w:shd w:val="clear" w:color="auto" w:fill="auto"/>
            <w:tcMar>
              <w:top w:w="30" w:type="dxa"/>
              <w:left w:w="52" w:type="dxa"/>
              <w:bottom w:w="30" w:type="dxa"/>
              <w:right w:w="52" w:type="dxa"/>
            </w:tcMar>
            <w:vAlign w:val="center"/>
            <w:hideMark/>
          </w:tcPr>
          <w:p w14:paraId="7655725B"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数据安全性：</w:t>
            </w:r>
            <w:r w:rsidRPr="00E3732D">
              <w:rPr>
                <w:rFonts w:ascii="思源黑体 CN Medium" w:eastAsia="思源黑体 CN Medium" w:hAnsi="思源黑体 CN Medium" w:cs="思源黑体 CN Medium" w:hint="eastAsia"/>
                <w:b/>
                <w:color w:val="000000" w:themeColor="text1"/>
                <w:szCs w:val="21"/>
              </w:rPr>
              <w:t>高</w:t>
            </w:r>
            <w:r w:rsidRPr="00E3732D">
              <w:rPr>
                <w:rFonts w:ascii="思源黑体 CN Medium" w:eastAsia="思源黑体 CN Medium" w:hAnsi="思源黑体 CN Medium" w:cs="思源黑体 CN Medium" w:hint="eastAsia"/>
                <w:color w:val="000000" w:themeColor="text1"/>
                <w:szCs w:val="21"/>
              </w:rPr>
              <w:t>，根据策略决定</w:t>
            </w:r>
          </w:p>
        </w:tc>
      </w:tr>
    </w:tbl>
    <w:p w14:paraId="717094F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9）淘汰机制</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854"/>
        <w:gridCol w:w="2149"/>
        <w:gridCol w:w="5341"/>
      </w:tblGrid>
      <w:tr w:rsidR="00B37B6C" w:rsidRPr="00E3732D" w14:paraId="364EB613" w14:textId="77777777" w:rsidTr="00B37B6C">
        <w:trPr>
          <w:trHeight w:val="20"/>
        </w:trPr>
        <w:tc>
          <w:tcPr>
            <w:tcW w:w="992" w:type="pct"/>
            <w:shd w:val="clear" w:color="auto" w:fill="auto"/>
            <w:tcMar>
              <w:top w:w="30" w:type="dxa"/>
              <w:left w:w="52" w:type="dxa"/>
              <w:bottom w:w="30" w:type="dxa"/>
              <w:right w:w="52" w:type="dxa"/>
            </w:tcMar>
            <w:vAlign w:val="center"/>
            <w:hideMark/>
          </w:tcPr>
          <w:p w14:paraId="070F427D" w14:textId="77777777" w:rsidR="00E3732D" w:rsidRPr="00E3732D" w:rsidRDefault="00E3732D" w:rsidP="00E3732D">
            <w:pPr>
              <w:keepNext/>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淘汰作用范围</w:t>
            </w:r>
          </w:p>
        </w:tc>
        <w:tc>
          <w:tcPr>
            <w:tcW w:w="1150" w:type="pct"/>
            <w:shd w:val="clear" w:color="auto" w:fill="auto"/>
            <w:tcMar>
              <w:top w:w="30" w:type="dxa"/>
              <w:left w:w="52" w:type="dxa"/>
              <w:bottom w:w="30" w:type="dxa"/>
              <w:right w:w="52" w:type="dxa"/>
            </w:tcMar>
            <w:vAlign w:val="center"/>
            <w:hideMark/>
          </w:tcPr>
          <w:p w14:paraId="6F7673F9" w14:textId="77777777" w:rsidR="00E3732D" w:rsidRPr="00E3732D" w:rsidRDefault="00E3732D" w:rsidP="00E3732D">
            <w:pPr>
              <w:keepNext/>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机制名</w:t>
            </w:r>
          </w:p>
        </w:tc>
        <w:tc>
          <w:tcPr>
            <w:tcW w:w="2857" w:type="pct"/>
            <w:shd w:val="clear" w:color="auto" w:fill="auto"/>
            <w:tcMar>
              <w:top w:w="30" w:type="dxa"/>
              <w:left w:w="52" w:type="dxa"/>
              <w:bottom w:w="30" w:type="dxa"/>
              <w:right w:w="52" w:type="dxa"/>
            </w:tcMar>
            <w:vAlign w:val="center"/>
            <w:hideMark/>
          </w:tcPr>
          <w:p w14:paraId="2E4C0AFF" w14:textId="77777777" w:rsidR="00E3732D" w:rsidRPr="00E3732D" w:rsidRDefault="00E3732D" w:rsidP="00E3732D">
            <w:pPr>
              <w:keepNext/>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策略</w:t>
            </w:r>
          </w:p>
        </w:tc>
      </w:tr>
      <w:tr w:rsidR="00B37B6C" w:rsidRPr="00E3732D" w14:paraId="5ACB7C03" w14:textId="77777777" w:rsidTr="00B37B6C">
        <w:trPr>
          <w:trHeight w:val="20"/>
        </w:trPr>
        <w:tc>
          <w:tcPr>
            <w:tcW w:w="992" w:type="pct"/>
            <w:shd w:val="clear" w:color="auto" w:fill="auto"/>
            <w:tcMar>
              <w:top w:w="30" w:type="dxa"/>
              <w:left w:w="52" w:type="dxa"/>
              <w:bottom w:w="30" w:type="dxa"/>
              <w:right w:w="52" w:type="dxa"/>
            </w:tcMar>
            <w:vAlign w:val="center"/>
            <w:hideMark/>
          </w:tcPr>
          <w:p w14:paraId="04ABBDCA" w14:textId="77777777" w:rsidR="00E3732D" w:rsidRPr="00E3732D" w:rsidRDefault="00E3732D" w:rsidP="00E3732D">
            <w:pPr>
              <w:widowControl/>
              <w:adjustRightInd w:val="0"/>
              <w:snapToGrid w:val="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不淘汰</w:t>
            </w:r>
          </w:p>
        </w:tc>
        <w:tc>
          <w:tcPr>
            <w:tcW w:w="1150" w:type="pct"/>
            <w:shd w:val="clear" w:color="auto" w:fill="auto"/>
            <w:tcMar>
              <w:top w:w="30" w:type="dxa"/>
              <w:left w:w="52" w:type="dxa"/>
              <w:bottom w:w="30" w:type="dxa"/>
              <w:right w:w="52" w:type="dxa"/>
            </w:tcMar>
            <w:vAlign w:val="center"/>
            <w:hideMark/>
          </w:tcPr>
          <w:p w14:paraId="4B9C9B6A"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noeviction</w:t>
            </w:r>
          </w:p>
        </w:tc>
        <w:tc>
          <w:tcPr>
            <w:tcW w:w="2857" w:type="pct"/>
            <w:shd w:val="clear" w:color="auto" w:fill="auto"/>
            <w:tcMar>
              <w:top w:w="30" w:type="dxa"/>
              <w:left w:w="170" w:type="dxa"/>
              <w:bottom w:w="30" w:type="dxa"/>
              <w:right w:w="52" w:type="dxa"/>
            </w:tcMar>
            <w:vAlign w:val="center"/>
            <w:hideMark/>
          </w:tcPr>
          <w:p w14:paraId="520311B7"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禁止驱逐数据，内存不足以容纳新入数据时，新写入操作就会报错。系统默认的一种淘汰策略。</w:t>
            </w:r>
          </w:p>
        </w:tc>
      </w:tr>
      <w:tr w:rsidR="00B37B6C" w:rsidRPr="00E3732D" w14:paraId="5FF50972" w14:textId="77777777" w:rsidTr="00B37B6C">
        <w:trPr>
          <w:trHeight w:val="20"/>
        </w:trPr>
        <w:tc>
          <w:tcPr>
            <w:tcW w:w="992" w:type="pct"/>
            <w:vMerge w:val="restart"/>
            <w:shd w:val="clear" w:color="auto" w:fill="auto"/>
            <w:tcMar>
              <w:top w:w="30" w:type="dxa"/>
              <w:left w:w="52" w:type="dxa"/>
              <w:bottom w:w="30" w:type="dxa"/>
              <w:right w:w="52" w:type="dxa"/>
            </w:tcMar>
            <w:vAlign w:val="center"/>
            <w:hideMark/>
          </w:tcPr>
          <w:p w14:paraId="4B615375" w14:textId="77777777" w:rsidR="00E3732D" w:rsidRPr="00E3732D" w:rsidRDefault="00E3732D" w:rsidP="00E3732D">
            <w:pPr>
              <w:widowControl/>
              <w:adjustRightInd w:val="0"/>
              <w:snapToGrid w:val="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设置了过期时间的</w:t>
            </w:r>
            <w:proofErr w:type="gramStart"/>
            <w:r w:rsidRPr="00E3732D">
              <w:rPr>
                <w:rFonts w:ascii="思源黑体 CN Medium" w:eastAsia="思源黑体 CN Medium" w:hAnsi="思源黑体 CN Medium" w:cs="思源黑体 CN Medium" w:hint="eastAsia"/>
                <w:b/>
                <w:color w:val="000000" w:themeColor="text1"/>
                <w:szCs w:val="21"/>
              </w:rPr>
              <w:t>键空间</w:t>
            </w:r>
            <w:proofErr w:type="gramEnd"/>
          </w:p>
        </w:tc>
        <w:tc>
          <w:tcPr>
            <w:tcW w:w="1150" w:type="pct"/>
            <w:shd w:val="clear" w:color="auto" w:fill="auto"/>
            <w:tcMar>
              <w:top w:w="30" w:type="dxa"/>
              <w:left w:w="52" w:type="dxa"/>
              <w:bottom w:w="30" w:type="dxa"/>
              <w:right w:w="52" w:type="dxa"/>
            </w:tcMar>
            <w:vAlign w:val="center"/>
            <w:hideMark/>
          </w:tcPr>
          <w:p w14:paraId="6FCB9D92"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volatile-random</w:t>
            </w:r>
          </w:p>
        </w:tc>
        <w:tc>
          <w:tcPr>
            <w:tcW w:w="2857" w:type="pct"/>
            <w:shd w:val="clear" w:color="auto" w:fill="auto"/>
            <w:tcMar>
              <w:top w:w="30" w:type="dxa"/>
              <w:left w:w="170" w:type="dxa"/>
              <w:bottom w:w="30" w:type="dxa"/>
              <w:right w:w="52" w:type="dxa"/>
            </w:tcMar>
            <w:vAlign w:val="center"/>
            <w:hideMark/>
          </w:tcPr>
          <w:p w14:paraId="7168E3B8"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随机移除某个</w:t>
            </w:r>
            <w:r w:rsidRPr="00E3732D">
              <w:rPr>
                <w:rFonts w:ascii="思源黑体 CN Medium" w:eastAsia="思源黑体 CN Medium" w:hAnsi="思源黑体 CN Medium" w:cs="思源黑体 CN Medium"/>
                <w:color w:val="000000" w:themeColor="text1"/>
                <w:szCs w:val="21"/>
              </w:rPr>
              <w:t>key</w:t>
            </w:r>
          </w:p>
        </w:tc>
      </w:tr>
      <w:tr w:rsidR="00B37B6C" w:rsidRPr="00E3732D" w14:paraId="4431EBBF" w14:textId="77777777" w:rsidTr="00B37B6C">
        <w:trPr>
          <w:trHeight w:val="20"/>
        </w:trPr>
        <w:tc>
          <w:tcPr>
            <w:tcW w:w="992" w:type="pct"/>
            <w:vMerge/>
            <w:vAlign w:val="center"/>
            <w:hideMark/>
          </w:tcPr>
          <w:p w14:paraId="56784124" w14:textId="77777777" w:rsidR="00E3732D" w:rsidRPr="00E3732D" w:rsidRDefault="00E3732D" w:rsidP="00E3732D">
            <w:pPr>
              <w:widowControl/>
              <w:adjustRightInd w:val="0"/>
              <w:snapToGrid w:val="0"/>
              <w:rPr>
                <w:rFonts w:ascii="思源黑体 CN Medium" w:eastAsia="思源黑体 CN Medium" w:hAnsi="思源黑体 CN Medium" w:cs="思源黑体 CN Medium"/>
                <w:b/>
                <w:color w:val="000000" w:themeColor="text1"/>
                <w:szCs w:val="21"/>
              </w:rPr>
            </w:pPr>
          </w:p>
        </w:tc>
        <w:tc>
          <w:tcPr>
            <w:tcW w:w="1150" w:type="pct"/>
            <w:shd w:val="clear" w:color="auto" w:fill="auto"/>
            <w:tcMar>
              <w:top w:w="30" w:type="dxa"/>
              <w:left w:w="52" w:type="dxa"/>
              <w:bottom w:w="30" w:type="dxa"/>
              <w:right w:w="52" w:type="dxa"/>
            </w:tcMar>
            <w:vAlign w:val="center"/>
            <w:hideMark/>
          </w:tcPr>
          <w:p w14:paraId="5E67DD0A"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volatile-lru</w:t>
            </w:r>
          </w:p>
        </w:tc>
        <w:tc>
          <w:tcPr>
            <w:tcW w:w="2857" w:type="pct"/>
            <w:shd w:val="clear" w:color="auto" w:fill="auto"/>
            <w:tcMar>
              <w:top w:w="30" w:type="dxa"/>
              <w:left w:w="170" w:type="dxa"/>
              <w:bottom w:w="30" w:type="dxa"/>
              <w:right w:w="52" w:type="dxa"/>
            </w:tcMar>
            <w:vAlign w:val="center"/>
            <w:hideMark/>
          </w:tcPr>
          <w:p w14:paraId="5197B61A"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优先移除最近未使用的</w:t>
            </w:r>
            <w:r w:rsidRPr="00E3732D">
              <w:rPr>
                <w:rFonts w:ascii="思源黑体 CN Medium" w:eastAsia="思源黑体 CN Medium" w:hAnsi="思源黑体 CN Medium" w:cs="思源黑体 CN Medium"/>
                <w:color w:val="000000" w:themeColor="text1"/>
                <w:szCs w:val="21"/>
              </w:rPr>
              <w:t>key</w:t>
            </w:r>
          </w:p>
        </w:tc>
      </w:tr>
      <w:tr w:rsidR="00B37B6C" w:rsidRPr="00E3732D" w14:paraId="01F4B484" w14:textId="77777777" w:rsidTr="00B37B6C">
        <w:trPr>
          <w:trHeight w:val="20"/>
        </w:trPr>
        <w:tc>
          <w:tcPr>
            <w:tcW w:w="992" w:type="pct"/>
            <w:vMerge/>
            <w:vAlign w:val="center"/>
            <w:hideMark/>
          </w:tcPr>
          <w:p w14:paraId="4A2DD23B" w14:textId="77777777" w:rsidR="00E3732D" w:rsidRPr="00E3732D" w:rsidRDefault="00E3732D" w:rsidP="00E3732D">
            <w:pPr>
              <w:widowControl/>
              <w:adjustRightInd w:val="0"/>
              <w:snapToGrid w:val="0"/>
              <w:rPr>
                <w:rFonts w:ascii="思源黑体 CN Medium" w:eastAsia="思源黑体 CN Medium" w:hAnsi="思源黑体 CN Medium" w:cs="思源黑体 CN Medium"/>
                <w:b/>
                <w:color w:val="000000" w:themeColor="text1"/>
                <w:szCs w:val="21"/>
              </w:rPr>
            </w:pPr>
          </w:p>
        </w:tc>
        <w:tc>
          <w:tcPr>
            <w:tcW w:w="1150" w:type="pct"/>
            <w:shd w:val="clear" w:color="auto" w:fill="auto"/>
            <w:tcMar>
              <w:top w:w="30" w:type="dxa"/>
              <w:left w:w="52" w:type="dxa"/>
              <w:bottom w:w="30" w:type="dxa"/>
              <w:right w:w="52" w:type="dxa"/>
            </w:tcMar>
            <w:vAlign w:val="center"/>
            <w:hideMark/>
          </w:tcPr>
          <w:p w14:paraId="5AE70516"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volatile-ttl</w:t>
            </w:r>
          </w:p>
        </w:tc>
        <w:tc>
          <w:tcPr>
            <w:tcW w:w="2857" w:type="pct"/>
            <w:shd w:val="clear" w:color="auto" w:fill="auto"/>
            <w:tcMar>
              <w:top w:w="30" w:type="dxa"/>
              <w:left w:w="170" w:type="dxa"/>
              <w:bottom w:w="30" w:type="dxa"/>
              <w:right w:w="52" w:type="dxa"/>
            </w:tcMar>
            <w:vAlign w:val="center"/>
            <w:hideMark/>
          </w:tcPr>
          <w:p w14:paraId="6BBB0D28"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ttl值小的key优先移除</w:t>
            </w:r>
          </w:p>
        </w:tc>
      </w:tr>
      <w:tr w:rsidR="00B37B6C" w:rsidRPr="00E3732D" w14:paraId="0AF93E9E" w14:textId="77777777" w:rsidTr="00B37B6C">
        <w:trPr>
          <w:trHeight w:val="20"/>
        </w:trPr>
        <w:tc>
          <w:tcPr>
            <w:tcW w:w="992" w:type="pct"/>
            <w:vMerge w:val="restart"/>
            <w:shd w:val="clear" w:color="auto" w:fill="auto"/>
            <w:tcMar>
              <w:top w:w="30" w:type="dxa"/>
              <w:left w:w="52" w:type="dxa"/>
              <w:bottom w:w="30" w:type="dxa"/>
              <w:right w:w="52" w:type="dxa"/>
            </w:tcMar>
            <w:vAlign w:val="center"/>
            <w:hideMark/>
          </w:tcPr>
          <w:p w14:paraId="23BDDE88" w14:textId="77777777" w:rsidR="00E3732D" w:rsidRPr="00E3732D" w:rsidRDefault="00E3732D" w:rsidP="00E3732D">
            <w:pPr>
              <w:widowControl/>
              <w:adjustRightInd w:val="0"/>
              <w:snapToGrid w:val="0"/>
              <w:rPr>
                <w:rFonts w:ascii="思源黑体 CN Medium" w:eastAsia="思源黑体 CN Medium" w:hAnsi="思源黑体 CN Medium" w:cs="思源黑体 CN Medium"/>
                <w:b/>
                <w:color w:val="000000" w:themeColor="text1"/>
                <w:szCs w:val="21"/>
              </w:rPr>
            </w:pPr>
            <w:proofErr w:type="gramStart"/>
            <w:r w:rsidRPr="00E3732D">
              <w:rPr>
                <w:rFonts w:ascii="思源黑体 CN Medium" w:eastAsia="思源黑体 CN Medium" w:hAnsi="思源黑体 CN Medium" w:cs="思源黑体 CN Medium" w:hint="eastAsia"/>
                <w:b/>
                <w:color w:val="000000" w:themeColor="text1"/>
                <w:szCs w:val="21"/>
              </w:rPr>
              <w:t>全键空间</w:t>
            </w:r>
            <w:proofErr w:type="gramEnd"/>
          </w:p>
        </w:tc>
        <w:tc>
          <w:tcPr>
            <w:tcW w:w="1150" w:type="pct"/>
            <w:shd w:val="clear" w:color="auto" w:fill="auto"/>
            <w:tcMar>
              <w:top w:w="30" w:type="dxa"/>
              <w:left w:w="52" w:type="dxa"/>
              <w:bottom w:w="30" w:type="dxa"/>
              <w:right w:w="52" w:type="dxa"/>
            </w:tcMar>
            <w:vAlign w:val="center"/>
            <w:hideMark/>
          </w:tcPr>
          <w:p w14:paraId="460ED230"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allkeys-random</w:t>
            </w:r>
          </w:p>
        </w:tc>
        <w:tc>
          <w:tcPr>
            <w:tcW w:w="2857" w:type="pct"/>
            <w:shd w:val="clear" w:color="auto" w:fill="auto"/>
            <w:tcMar>
              <w:top w:w="30" w:type="dxa"/>
              <w:left w:w="170" w:type="dxa"/>
              <w:bottom w:w="30" w:type="dxa"/>
              <w:right w:w="52" w:type="dxa"/>
            </w:tcMar>
            <w:vAlign w:val="center"/>
            <w:hideMark/>
          </w:tcPr>
          <w:p w14:paraId="41A2508E"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随机移除某个</w:t>
            </w:r>
            <w:r w:rsidRPr="00E3732D">
              <w:rPr>
                <w:rFonts w:ascii="思源黑体 CN Medium" w:eastAsia="思源黑体 CN Medium" w:hAnsi="思源黑体 CN Medium" w:cs="思源黑体 CN Medium"/>
                <w:color w:val="000000" w:themeColor="text1"/>
                <w:szCs w:val="21"/>
              </w:rPr>
              <w:t>key</w:t>
            </w:r>
          </w:p>
        </w:tc>
      </w:tr>
      <w:tr w:rsidR="00B37B6C" w:rsidRPr="00E3732D" w14:paraId="035C94A2" w14:textId="77777777" w:rsidTr="00B37B6C">
        <w:trPr>
          <w:trHeight w:val="20"/>
        </w:trPr>
        <w:tc>
          <w:tcPr>
            <w:tcW w:w="992" w:type="pct"/>
            <w:vMerge/>
            <w:vAlign w:val="center"/>
            <w:hideMark/>
          </w:tcPr>
          <w:p w14:paraId="16E3DD83"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p>
        </w:tc>
        <w:tc>
          <w:tcPr>
            <w:tcW w:w="1150" w:type="pct"/>
            <w:shd w:val="clear" w:color="auto" w:fill="auto"/>
            <w:tcMar>
              <w:top w:w="30" w:type="dxa"/>
              <w:left w:w="52" w:type="dxa"/>
              <w:bottom w:w="30" w:type="dxa"/>
              <w:right w:w="52" w:type="dxa"/>
            </w:tcMar>
            <w:vAlign w:val="center"/>
            <w:hideMark/>
          </w:tcPr>
          <w:p w14:paraId="3EB5A137"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allkeys-lru</w:t>
            </w:r>
          </w:p>
        </w:tc>
        <w:tc>
          <w:tcPr>
            <w:tcW w:w="2857" w:type="pct"/>
            <w:shd w:val="clear" w:color="auto" w:fill="auto"/>
            <w:tcMar>
              <w:top w:w="30" w:type="dxa"/>
              <w:left w:w="170" w:type="dxa"/>
              <w:bottom w:w="30" w:type="dxa"/>
              <w:right w:w="52" w:type="dxa"/>
            </w:tcMar>
            <w:vAlign w:val="center"/>
            <w:hideMark/>
          </w:tcPr>
          <w:p w14:paraId="58F67E6A"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优先移除最近未使用的</w:t>
            </w:r>
            <w:r w:rsidRPr="00E3732D">
              <w:rPr>
                <w:rFonts w:ascii="思源黑体 CN Medium" w:eastAsia="思源黑体 CN Medium" w:hAnsi="思源黑体 CN Medium" w:cs="思源黑体 CN Medium"/>
                <w:color w:val="000000" w:themeColor="text1"/>
                <w:szCs w:val="21"/>
              </w:rPr>
              <w:t>key</w:t>
            </w:r>
          </w:p>
        </w:tc>
      </w:tr>
    </w:tbl>
    <w:p w14:paraId="11BEC27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8.3 服务集群</w:t>
      </w:r>
    </w:p>
    <w:p w14:paraId="5E36871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1）应用层负载均衡</w:t>
      </w:r>
    </w:p>
    <w:p w14:paraId="6CE8C0D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http重定向。HTTP重定向就是应用层的请求转发。用户的请求其实已经到了HTTP重定向负载均衡服务器，服务器根据算法要求用户重定向，用户收到重定向请求后，再次请求真正的集群。</w:t>
      </w:r>
    </w:p>
    <w:p w14:paraId="3839CE6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特点：实现简单，但性能较差。</w:t>
      </w:r>
    </w:p>
    <w:p w14:paraId="1CAFC2A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反向代理服务器。在用户的请求到达反向代理服务器时（已经到达网站机房），由反向代理服务器根据算法转发到具体的服务器。常用的</w:t>
      </w:r>
      <w:r w:rsidRPr="00E3732D">
        <w:rPr>
          <w:rFonts w:ascii="思源黑体 CN Medium" w:eastAsia="思源黑体 CN Medium" w:hAnsi="思源黑体 CN Medium" w:cs="思源黑体 CN Medium"/>
          <w:color w:val="000000" w:themeColor="text1"/>
          <w:szCs w:val="21"/>
        </w:rPr>
        <w:t>apache，nginx都可以充当反向代理服务器。</w:t>
      </w:r>
    </w:p>
    <w:p w14:paraId="1DCB187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特点：部署简单，但代理服务器可能成为性能的瓶颈。</w:t>
      </w:r>
    </w:p>
    <w:p w14:paraId="137790D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2）传输层负载均衡</w:t>
      </w:r>
    </w:p>
    <w:p w14:paraId="6CFC2D4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DNS域名解析负载均衡。DNS域名解析负载均衡就是在用户请求DNS服务器，获</w:t>
      </w:r>
      <w:r w:rsidRPr="00347856">
        <w:rPr>
          <w:rFonts w:ascii="思源黑体 CN Medium" w:eastAsia="思源黑体 CN Medium" w:hAnsi="思源黑体 CN Medium" w:cs="思源黑体 CN Medium"/>
          <w:color w:val="000000" w:themeColor="text1"/>
          <w:szCs w:val="21"/>
        </w:rPr>
        <w:t>取</w:t>
      </w:r>
      <w:r w:rsidRPr="00E3732D">
        <w:rPr>
          <w:rFonts w:ascii="思源黑体 CN Medium" w:eastAsia="思源黑体 CN Medium" w:hAnsi="思源黑体 CN Medium" w:cs="思源黑体 CN Medium"/>
          <w:color w:val="000000" w:themeColor="text1"/>
          <w:szCs w:val="21"/>
        </w:rPr>
        <w:t>域名对应的IP地址时，DNS服务器直接给出负载均衡后的服务器IP。</w:t>
      </w:r>
    </w:p>
    <w:p w14:paraId="21618D8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lastRenderedPageBreak/>
        <w:t>特点：效率比</w:t>
      </w:r>
      <w:r w:rsidRPr="00E3732D">
        <w:rPr>
          <w:rFonts w:ascii="思源黑体 CN Medium" w:eastAsia="思源黑体 CN Medium" w:hAnsi="思源黑体 CN Medium" w:cs="思源黑体 CN Medium"/>
          <w:color w:val="000000" w:themeColor="text1"/>
          <w:szCs w:val="21"/>
        </w:rPr>
        <w:t>HTTP重定向高，减少维护负载均衡服务器成本。但一个应用服务器故障，不能及时通知DNS</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而且DNS负载均衡的控制权在域名服务商那里，网站无法做更多的改善和更强大的管理。</w:t>
      </w:r>
    </w:p>
    <w:p w14:paraId="367E54D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基于</w:t>
      </w:r>
      <w:r w:rsidRPr="00E3732D">
        <w:rPr>
          <w:rFonts w:ascii="思源黑体 CN Medium" w:eastAsia="思源黑体 CN Medium" w:hAnsi="思源黑体 CN Medium" w:cs="思源黑体 CN Medium"/>
          <w:color w:val="000000" w:themeColor="text1"/>
          <w:szCs w:val="21"/>
        </w:rPr>
        <w:t>NAT的负载均衡。基于NAT的负载均衡将一个外部IP地址映射为多个IP地址，对每次连接请求动态地转换为一个内部节点的地址。</w:t>
      </w:r>
    </w:p>
    <w:p w14:paraId="2788D6A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特点：技术较为成熟，一般在网关位置，可以通过硬件实现。像四层交换机一般就采用了这种技术。</w:t>
      </w:r>
    </w:p>
    <w:p w14:paraId="479FA0C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3）硬件负载均衡：F5</w:t>
      </w:r>
    </w:p>
    <w:p w14:paraId="51E6EF0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4）软件负载均衡：LVS、Nginx、HAproxy</w:t>
      </w:r>
    </w:p>
    <w:p w14:paraId="236C63A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5）算法分类</w:t>
      </w:r>
    </w:p>
    <w:p w14:paraId="10384A3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静态算法（不考虑动态负载）：</w:t>
      </w:r>
    </w:p>
    <w:p w14:paraId="5A8441E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1）轮转算法：轮流将服务请求（任务）调度给不同的节点（即：服务器）。</w:t>
      </w:r>
    </w:p>
    <w:p w14:paraId="1EE1028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2）加权轮转算法：考虑不同节点处理能力的差异。</w:t>
      </w:r>
    </w:p>
    <w:p w14:paraId="392BA79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3）源地址哈希散列算法：根据请求的源IP地址，作为散列键从静态分配的散列表找出对应的节点。</w:t>
      </w:r>
    </w:p>
    <w:p w14:paraId="5AC88FC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4）目标地址哈希散列算法：根据请求目标IP做散列找出对应节点。</w:t>
      </w:r>
    </w:p>
    <w:p w14:paraId="5B40121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5）随机算法：随机分配，简单，但不可控。</w:t>
      </w:r>
    </w:p>
    <w:p w14:paraId="4403E06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动态算法（考虑动态负载）</w:t>
      </w:r>
    </w:p>
    <w:p w14:paraId="63C5225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1）最小连接数算法：</w:t>
      </w:r>
      <w:r w:rsidRPr="00347856">
        <w:rPr>
          <w:rFonts w:ascii="思源黑体 CN Medium" w:eastAsia="思源黑体 CN Medium" w:hAnsi="思源黑体 CN Medium" w:cs="思源黑体 CN Medium"/>
          <w:color w:val="000000" w:themeColor="text1"/>
          <w:szCs w:val="21"/>
        </w:rPr>
        <w:t>新</w:t>
      </w:r>
      <w:r w:rsidRPr="00E3732D">
        <w:rPr>
          <w:rFonts w:ascii="思源黑体 CN Medium" w:eastAsia="思源黑体 CN Medium" w:hAnsi="思源黑体 CN Medium" w:cs="思源黑体 CN Medium"/>
          <w:color w:val="000000" w:themeColor="text1"/>
          <w:szCs w:val="21"/>
        </w:rPr>
        <w:t>请求分配给当前活动请求数量最少的节点，每个节点处理能力相同的情况下。</w:t>
      </w:r>
    </w:p>
    <w:p w14:paraId="1CC349A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2）加权最小连接数算法：考虑节点处理能力不同，按最小连接数分配。</w:t>
      </w:r>
    </w:p>
    <w:p w14:paraId="0AED9B0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3）加权百分比算法：考虑了节点的利用率、硬盘速率、进程个数等，使用利用率来表现剩余处理能力。</w:t>
      </w:r>
    </w:p>
    <w:p w14:paraId="5860618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Session有状态和无状态问题</w:t>
      </w:r>
    </w:p>
    <w:p w14:paraId="048B8FE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无状态服务（</w:t>
      </w:r>
      <w:r w:rsidRPr="00E3732D">
        <w:rPr>
          <w:rFonts w:ascii="思源黑体 CN Medium" w:eastAsia="思源黑体 CN Medium" w:hAnsi="思源黑体 CN Medium" w:cs="思源黑体 CN Medium"/>
          <w:color w:val="000000" w:themeColor="text1"/>
          <w:szCs w:val="21"/>
        </w:rPr>
        <w:t>stateless service）对单次请求的处理，不依赖其他请求，也就是说，处理一次请求所需的全部信息，要么都包含在这个请求里，要么可以从外部获取到（比如说数据库），服务器本身不存储任何信息。</w:t>
      </w:r>
    </w:p>
    <w:p w14:paraId="791B77E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有状态服务（</w:t>
      </w:r>
      <w:r w:rsidRPr="00E3732D">
        <w:rPr>
          <w:rFonts w:ascii="思源黑体 CN Medium" w:eastAsia="思源黑体 CN Medium" w:hAnsi="思源黑体 CN Medium" w:cs="思源黑体 CN Medium"/>
          <w:color w:val="000000" w:themeColor="text1"/>
          <w:szCs w:val="21"/>
        </w:rPr>
        <w:t>stateful service）则相反，它会在自身保存一些数据，先后的请求是有关联的。</w:t>
      </w:r>
    </w:p>
    <w:p w14:paraId="2DD4294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8.4 数据库读写分离</w:t>
      </w:r>
    </w:p>
    <w:p w14:paraId="3F4101A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主从数据库结构特点：</w:t>
      </w:r>
    </w:p>
    <w:p w14:paraId="3BE8601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一般：一主多从，也可以多主多从。</w:t>
      </w:r>
    </w:p>
    <w:p w14:paraId="5CBB540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主库</w:t>
      </w:r>
      <w:r w:rsidRPr="00347856">
        <w:rPr>
          <w:rFonts w:ascii="思源黑体 CN Medium" w:eastAsia="思源黑体 CN Medium" w:hAnsi="思源黑体 CN Medium" w:cs="思源黑体 CN Medium" w:hint="eastAsia"/>
          <w:color w:val="000000" w:themeColor="text1"/>
          <w:szCs w:val="21"/>
        </w:rPr>
        <w:t>做</w:t>
      </w:r>
      <w:r w:rsidRPr="00E3732D">
        <w:rPr>
          <w:rFonts w:ascii="思源黑体 CN Medium" w:eastAsia="思源黑体 CN Medium" w:hAnsi="思源黑体 CN Medium" w:cs="思源黑体 CN Medium" w:hint="eastAsia"/>
          <w:color w:val="000000" w:themeColor="text1"/>
          <w:szCs w:val="21"/>
        </w:rPr>
        <w:t>写操作，</w:t>
      </w:r>
      <w:proofErr w:type="gramStart"/>
      <w:r w:rsidRPr="00E3732D">
        <w:rPr>
          <w:rFonts w:ascii="思源黑体 CN Medium" w:eastAsia="思源黑体 CN Medium" w:hAnsi="思源黑体 CN Medium" w:cs="思源黑体 CN Medium" w:hint="eastAsia"/>
          <w:color w:val="000000" w:themeColor="text1"/>
          <w:szCs w:val="21"/>
        </w:rPr>
        <w:t>从库做读</w:t>
      </w:r>
      <w:proofErr w:type="gramEnd"/>
      <w:r w:rsidRPr="00E3732D">
        <w:rPr>
          <w:rFonts w:ascii="思源黑体 CN Medium" w:eastAsia="思源黑体 CN Medium" w:hAnsi="思源黑体 CN Medium" w:cs="思源黑体 CN Medium" w:hint="eastAsia"/>
          <w:color w:val="000000" w:themeColor="text1"/>
          <w:szCs w:val="21"/>
        </w:rPr>
        <w:t>操作。</w:t>
      </w:r>
    </w:p>
    <w:p w14:paraId="1994870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主从复制步骤：</w:t>
      </w:r>
    </w:p>
    <w:p w14:paraId="720D37F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主库</w:t>
      </w:r>
      <w:r w:rsidRPr="00347856">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Master</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更新数据完成前，将操作写binlog日志文件。</w:t>
      </w:r>
    </w:p>
    <w:p w14:paraId="0028D47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从库（</w:t>
      </w:r>
      <w:r w:rsidRPr="00E3732D">
        <w:rPr>
          <w:rFonts w:ascii="思源黑体 CN Medium" w:eastAsia="思源黑体 CN Medium" w:hAnsi="思源黑体 CN Medium" w:cs="思源黑体 CN Medium"/>
          <w:color w:val="000000" w:themeColor="text1"/>
          <w:szCs w:val="21"/>
        </w:rPr>
        <w:t>Slave）打开I/O线程与主库连接，做binlog dump process，并将事件写入中继日志。</w:t>
      </w:r>
    </w:p>
    <w:p w14:paraId="396B11D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roofErr w:type="gramStart"/>
      <w:r w:rsidRPr="00E3732D">
        <w:rPr>
          <w:rFonts w:ascii="思源黑体 CN Medium" w:eastAsia="思源黑体 CN Medium" w:hAnsi="思源黑体 CN Medium" w:cs="思源黑体 CN Medium" w:hint="eastAsia"/>
          <w:color w:val="000000" w:themeColor="text1"/>
          <w:szCs w:val="21"/>
        </w:rPr>
        <w:t>从库执行</w:t>
      </w:r>
      <w:proofErr w:type="gramEnd"/>
      <w:r w:rsidRPr="00E3732D">
        <w:rPr>
          <w:rFonts w:ascii="思源黑体 CN Medium" w:eastAsia="思源黑体 CN Medium" w:hAnsi="思源黑体 CN Medium" w:cs="思源黑体 CN Medium" w:hint="eastAsia"/>
          <w:color w:val="000000" w:themeColor="text1"/>
          <w:szCs w:val="21"/>
        </w:rPr>
        <w:t>中继日志事件，保持与主库一致</w:t>
      </w:r>
    </w:p>
    <w:p w14:paraId="5B97A18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lastRenderedPageBreak/>
        <w:t>8.5 响应式Web设计</w:t>
      </w:r>
    </w:p>
    <w:p w14:paraId="631C59A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347856">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概念</w:t>
      </w:r>
    </w:p>
    <w:p w14:paraId="51A97DC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响应式</w:t>
      </w:r>
      <w:r w:rsidRPr="00E3732D">
        <w:rPr>
          <w:rFonts w:ascii="思源黑体 CN Medium" w:eastAsia="思源黑体 CN Medium" w:hAnsi="思源黑体 CN Medium" w:cs="思源黑体 CN Medium"/>
          <w:color w:val="000000" w:themeColor="text1"/>
          <w:szCs w:val="21"/>
        </w:rPr>
        <w:t>WEB设计是一种网络页面设计布局，其理念是：集中创建页面的图片排版大小，可以智能地根据用户行为以及使用的设备环境进行相对应的布局。</w:t>
      </w:r>
    </w:p>
    <w:p w14:paraId="6E4AB75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2）方法与策略</w:t>
      </w:r>
    </w:p>
    <w:p w14:paraId="4367ACF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采用流式布局和弹性化设计：使用相对单位，设定百分比而非具体值的方式设置页面元素的大小。</w:t>
      </w:r>
    </w:p>
    <w:p w14:paraId="7B625F9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响应式图片：不仅要同比的缩放图片，还要在小设备上降低图片自身的分辨率。</w:t>
      </w:r>
    </w:p>
    <w:p w14:paraId="07FAB72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8.6 中台</w:t>
      </w:r>
    </w:p>
    <w:p w14:paraId="3850C76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概念：中台是一套结合互联网技术和行业特性，将企业核心能力以共享服务形式沉淀，形成“大中台、小前台”的组织和业务机制，供企业快速低成本的进行业务创新的企业架构。中台又可以进一步细分，比如业务中台，数据中台，</w:t>
      </w:r>
      <w:r w:rsidRPr="00E3732D">
        <w:rPr>
          <w:rFonts w:ascii="思源黑体 CN Medium" w:eastAsia="思源黑体 CN Medium" w:hAnsi="思源黑体 CN Medium" w:cs="思源黑体 CN Medium"/>
          <w:color w:val="000000" w:themeColor="text1"/>
          <w:szCs w:val="21"/>
        </w:rPr>
        <w:t>XX中台。本质上，都是对企业通用能力在不同层面的沉淀，并对外能力开放。</w:t>
      </w:r>
    </w:p>
    <w:p w14:paraId="0DFEA6C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业务中台：提供重用服务，例如学员中心、课程中心之类的开箱即用可重用能力。</w:t>
      </w:r>
    </w:p>
    <w:p w14:paraId="7D5079B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数据中台：提供数据整合分析能力，帮助企业从数据中学习改进，调整方向。</w:t>
      </w:r>
      <w:r w:rsidRPr="00E3732D">
        <w:rPr>
          <w:rFonts w:ascii="思源黑体 CN Medium" w:eastAsia="思源黑体 CN Medium" w:hAnsi="思源黑体 CN Medium" w:cs="思源黑体 CN Medium"/>
          <w:color w:val="000000" w:themeColor="text1"/>
          <w:szCs w:val="21"/>
        </w:rPr>
        <w:t xml:space="preserve"> </w:t>
      </w:r>
    </w:p>
    <w:p w14:paraId="1359D9B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技术中台：提供技术重用组件能力，帮助解决基础技术平台的复用。如：中间件，分布式存储，</w:t>
      </w:r>
      <w:r w:rsidRPr="00E3732D">
        <w:rPr>
          <w:rFonts w:ascii="思源黑体 CN Medium" w:eastAsia="思源黑体 CN Medium" w:hAnsi="思源黑体 CN Medium" w:cs="思源黑体 CN Medium"/>
          <w:color w:val="000000" w:themeColor="text1"/>
          <w:szCs w:val="21"/>
        </w:rPr>
        <w:t>AI，负载均衡等基础设施。</w:t>
      </w:r>
    </w:p>
    <w:p w14:paraId="790112F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数据中台必备的</w:t>
      </w:r>
      <w:r w:rsidRPr="00E3732D">
        <w:rPr>
          <w:rFonts w:ascii="思源黑体 CN Medium" w:eastAsia="思源黑体 CN Medium" w:hAnsi="思源黑体 CN Medium" w:cs="思源黑体 CN Medium"/>
          <w:color w:val="000000" w:themeColor="text1"/>
          <w:szCs w:val="21"/>
        </w:rPr>
        <w:t>4个核心能力</w:t>
      </w:r>
    </w:p>
    <w:p w14:paraId="3941B2B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1、数据汇聚整合</w:t>
      </w:r>
      <w:r w:rsidRPr="00347856">
        <w:rPr>
          <w:rFonts w:ascii="思源黑体 CN Medium" w:eastAsia="思源黑体 CN Medium" w:hAnsi="思源黑体 CN Medium" w:cs="思源黑体 CN Medium"/>
          <w:color w:val="000000" w:themeColor="text1"/>
          <w:szCs w:val="21"/>
        </w:rPr>
        <w:t>能力</w:t>
      </w:r>
    </w:p>
    <w:p w14:paraId="28723C2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2、数据提纯加工能力</w:t>
      </w:r>
    </w:p>
    <w:p w14:paraId="417A489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3、数据服务可视化</w:t>
      </w:r>
    </w:p>
    <w:p w14:paraId="0B3F609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4、价值变现方面</w:t>
      </w:r>
    </w:p>
    <w:p w14:paraId="196A0A6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第四章</w:t>
      </w:r>
      <w:r w:rsidRPr="00E3732D">
        <w:rPr>
          <w:rFonts w:ascii="思源黑体 CN Medium" w:eastAsia="思源黑体 CN Medium" w:hAnsi="思源黑体 CN Medium" w:cs="思源黑体 CN Medium"/>
          <w:color w:val="000000" w:themeColor="text1"/>
          <w:szCs w:val="21"/>
        </w:rPr>
        <w:t xml:space="preserve"> 信息安全技术基础知识</w:t>
      </w:r>
    </w:p>
    <w:p w14:paraId="141DE11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1 信息加解密技术</w:t>
      </w:r>
    </w:p>
    <w:p w14:paraId="5950263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1.1 对称加密</w:t>
      </w:r>
    </w:p>
    <w:p w14:paraId="72D7BC9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对称加密</w:t>
      </w:r>
      <w:r w:rsidRPr="00347856">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又称为私人密钥加密</w:t>
      </w:r>
      <w:r w:rsidRPr="00E3732D">
        <w:rPr>
          <w:rFonts w:ascii="思源黑体 CN Medium" w:eastAsia="思源黑体 CN Medium" w:hAnsi="思源黑体 CN Medium" w:cs="思源黑体 CN Medium"/>
          <w:color w:val="000000" w:themeColor="text1"/>
          <w:szCs w:val="21"/>
        </w:rPr>
        <w:t>/共享密钥加密</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：加密与解密使用同一密钥。</w:t>
      </w:r>
    </w:p>
    <w:p w14:paraId="5969C85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特点：加密强度不高，但效率高；密钥分发困难。</w:t>
      </w:r>
    </w:p>
    <w:p w14:paraId="4A36836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（大量明文为了保证加密效率一般使用对称加密）</w:t>
      </w:r>
    </w:p>
    <w:p w14:paraId="285BADD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常见对称密钥加密算法：</w:t>
      </w:r>
    </w:p>
    <w:p w14:paraId="60288CA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DES：替换+移位、56位密钥、64位数据块、速度快、密钥易产生</w:t>
      </w:r>
    </w:p>
    <w:p w14:paraId="0EA9FA4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3DES（三重DES）：两个56位的密钥K1、K2</w:t>
      </w:r>
    </w:p>
    <w:p w14:paraId="29F3546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加密：</w:t>
      </w:r>
      <w:r w:rsidRPr="00E3732D">
        <w:rPr>
          <w:rFonts w:ascii="思源黑体 CN Medium" w:eastAsia="思源黑体 CN Medium" w:hAnsi="思源黑体 CN Medium" w:cs="思源黑体 CN Medium"/>
          <w:color w:val="000000" w:themeColor="text1"/>
          <w:szCs w:val="21"/>
        </w:rPr>
        <w:t>K1加密-&gt;K2解密-&gt;K1加密</w:t>
      </w:r>
    </w:p>
    <w:p w14:paraId="76FAC33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解密：</w:t>
      </w:r>
      <w:r w:rsidRPr="00E3732D">
        <w:rPr>
          <w:rFonts w:ascii="思源黑体 CN Medium" w:eastAsia="思源黑体 CN Medium" w:hAnsi="思源黑体 CN Medium" w:cs="思源黑体 CN Medium"/>
          <w:color w:val="000000" w:themeColor="text1"/>
          <w:szCs w:val="21"/>
        </w:rPr>
        <w:t>K1解密-&gt;K2加密-&gt;K1解密 RC-5</w:t>
      </w:r>
    </w:p>
    <w:p w14:paraId="0D21261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IDEA：128位密钥、64位数据块、比DES的加密性好、对计算机功能要求相对低，PGP。</w:t>
      </w:r>
    </w:p>
    <w:p w14:paraId="4BBE66D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RC-5算法：RSA数据安全公司的很多产品都使用了RC-5。</w:t>
      </w:r>
    </w:p>
    <w:p w14:paraId="627B377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lastRenderedPageBreak/>
        <w:t>AES算法：高级加密标准，又称Rijndael加密法，是美国政府采用的一种区块加密标准</w:t>
      </w:r>
    </w:p>
    <w:p w14:paraId="2C0AC9E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1.2 非对称加密</w:t>
      </w:r>
    </w:p>
    <w:p w14:paraId="34EFC92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概念：</w:t>
      </w:r>
    </w:p>
    <w:p w14:paraId="6E04C62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非对称加密（又称为公开密钥加密）：密钥必须成对使用（公</w:t>
      </w:r>
      <w:proofErr w:type="gramStart"/>
      <w:r w:rsidRPr="00E3732D">
        <w:rPr>
          <w:rFonts w:ascii="思源黑体 CN Medium" w:eastAsia="思源黑体 CN Medium" w:hAnsi="思源黑体 CN Medium" w:cs="思源黑体 CN Medium" w:hint="eastAsia"/>
          <w:color w:val="000000" w:themeColor="text1"/>
          <w:szCs w:val="21"/>
        </w:rPr>
        <w:t>钥</w:t>
      </w:r>
      <w:proofErr w:type="gramEnd"/>
      <w:r w:rsidRPr="00E3732D">
        <w:rPr>
          <w:rFonts w:ascii="思源黑体 CN Medium" w:eastAsia="思源黑体 CN Medium" w:hAnsi="思源黑体 CN Medium" w:cs="思源黑体 CN Medium" w:hint="eastAsia"/>
          <w:color w:val="000000" w:themeColor="text1"/>
          <w:szCs w:val="21"/>
        </w:rPr>
        <w:t>加密，相应的私钥解密）。</w:t>
      </w:r>
    </w:p>
    <w:p w14:paraId="48323F4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特点：加密速度慢，但强度高。秘</w:t>
      </w:r>
      <w:proofErr w:type="gramStart"/>
      <w:r w:rsidRPr="00E3732D">
        <w:rPr>
          <w:rFonts w:ascii="思源黑体 CN Medium" w:eastAsia="思源黑体 CN Medium" w:hAnsi="思源黑体 CN Medium" w:cs="思源黑体 CN Medium" w:hint="eastAsia"/>
          <w:color w:val="000000" w:themeColor="text1"/>
          <w:szCs w:val="21"/>
        </w:rPr>
        <w:t>钥</w:t>
      </w:r>
      <w:proofErr w:type="gramEnd"/>
      <w:r w:rsidRPr="00E3732D">
        <w:rPr>
          <w:rFonts w:ascii="思源黑体 CN Medium" w:eastAsia="思源黑体 CN Medium" w:hAnsi="思源黑体 CN Medium" w:cs="思源黑体 CN Medium" w:hint="eastAsia"/>
          <w:color w:val="000000" w:themeColor="text1"/>
          <w:szCs w:val="21"/>
        </w:rPr>
        <w:t>分发容易。</w:t>
      </w:r>
    </w:p>
    <w:p w14:paraId="4AB2455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常见非对称密钥</w:t>
      </w:r>
      <w:r w:rsidRPr="00347856">
        <w:rPr>
          <w:rFonts w:ascii="思源黑体 CN Medium" w:eastAsia="思源黑体 CN Medium" w:hAnsi="思源黑体 CN Medium" w:cs="思源黑体 CN Medium" w:hint="eastAsia"/>
          <w:color w:val="000000" w:themeColor="text1"/>
          <w:szCs w:val="21"/>
        </w:rPr>
        <w:t>加密</w:t>
      </w:r>
      <w:r w:rsidRPr="00E3732D">
        <w:rPr>
          <w:rFonts w:ascii="思源黑体 CN Medium" w:eastAsia="思源黑体 CN Medium" w:hAnsi="思源黑体 CN Medium" w:cs="思源黑体 CN Medium" w:hint="eastAsia"/>
          <w:color w:val="000000" w:themeColor="text1"/>
          <w:szCs w:val="21"/>
        </w:rPr>
        <w:t>算法</w:t>
      </w:r>
    </w:p>
    <w:p w14:paraId="341BA79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RSA：2048位（或1024位）密钥、计算量极大、难破解</w:t>
      </w:r>
    </w:p>
    <w:p w14:paraId="23F975D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ECC-椭圆曲线算法</w:t>
      </w:r>
    </w:p>
    <w:p w14:paraId="342BA4F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Elgamal：安全性依赖于计算</w:t>
      </w:r>
      <w:r w:rsidRPr="00347856">
        <w:rPr>
          <w:rFonts w:ascii="思源黑体 CN Medium" w:eastAsia="思源黑体 CN Medium" w:hAnsi="思源黑体 CN Medium" w:cs="思源黑体 CN Medium"/>
          <w:color w:val="000000" w:themeColor="text1"/>
          <w:szCs w:val="21"/>
        </w:rPr>
        <w:t>有</w:t>
      </w:r>
      <w:r w:rsidRPr="00E3732D">
        <w:rPr>
          <w:rFonts w:ascii="思源黑体 CN Medium" w:eastAsia="思源黑体 CN Medium" w:hAnsi="思源黑体 CN Medium" w:cs="思源黑体 CN Medium"/>
          <w:color w:val="000000" w:themeColor="text1"/>
          <w:szCs w:val="21"/>
        </w:rPr>
        <w:t>限域上离散对数这一难题</w:t>
      </w:r>
    </w:p>
    <w:p w14:paraId="096426A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2 数字签名技术（</w:t>
      </w:r>
      <w:r w:rsidRPr="00E3732D">
        <w:rPr>
          <w:rFonts w:ascii="Segoe UI Emoji" w:eastAsia="思源黑体 CN Medium" w:hAnsi="Segoe UI Emoji" w:cs="Segoe UI Emoji"/>
          <w:color w:val="000000" w:themeColor="text1"/>
          <w:szCs w:val="21"/>
        </w:rPr>
        <w:t>⭐⭐</w:t>
      </w:r>
      <w:r w:rsidRPr="00E3732D">
        <w:rPr>
          <w:rFonts w:ascii="思源黑体 CN Medium" w:eastAsia="思源黑体 CN Medium" w:hAnsi="思源黑体 CN Medium" w:cs="思源黑体 CN Medium"/>
          <w:color w:val="000000" w:themeColor="text1"/>
          <w:szCs w:val="21"/>
        </w:rPr>
        <w:t>）</w:t>
      </w:r>
    </w:p>
    <w:p w14:paraId="622B410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1）信息摘要：单向散列函数【不可逆】、固定长度的散列值。</w:t>
      </w:r>
    </w:p>
    <w:p w14:paraId="306ADFD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摘要用途：确保信息【完整性】，防篡改。</w:t>
      </w:r>
    </w:p>
    <w:p w14:paraId="0F1A38B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常用的消息摘要算法有</w:t>
      </w:r>
      <w:r w:rsidRPr="00E3732D">
        <w:rPr>
          <w:rFonts w:ascii="思源黑体 CN Medium" w:eastAsia="思源黑体 CN Medium" w:hAnsi="思源黑体 CN Medium" w:cs="思源黑体 CN Medium"/>
          <w:color w:val="000000" w:themeColor="text1"/>
          <w:szCs w:val="21"/>
        </w:rPr>
        <w:t>MD5，SHA等，市场上广泛使用的MD5，SHA算法的散列值分别为128和160位，由于SHA通常采用的密钥长度较长，因此安全性高于MD5。</w:t>
      </w:r>
    </w:p>
    <w:p w14:paraId="7BFD7BE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2）数字签名的过程：发送者使用自己的私</w:t>
      </w:r>
      <w:proofErr w:type="gramStart"/>
      <w:r w:rsidRPr="00E3732D">
        <w:rPr>
          <w:rFonts w:ascii="思源黑体 CN Medium" w:eastAsia="思源黑体 CN Medium" w:hAnsi="思源黑体 CN Medium" w:cs="思源黑体 CN Medium"/>
          <w:color w:val="000000" w:themeColor="text1"/>
          <w:szCs w:val="21"/>
        </w:rPr>
        <w:t>钥</w:t>
      </w:r>
      <w:proofErr w:type="gramEnd"/>
      <w:r w:rsidRPr="00E3732D">
        <w:rPr>
          <w:rFonts w:ascii="思源黑体 CN Medium" w:eastAsia="思源黑体 CN Medium" w:hAnsi="思源黑体 CN Medium" w:cs="思源黑体 CN Medium"/>
          <w:color w:val="000000" w:themeColor="text1"/>
          <w:szCs w:val="21"/>
        </w:rPr>
        <w:t>对摘要签名，接收者利用发送者的公钥对接收到的摘要进行验证</w:t>
      </w:r>
    </w:p>
    <w:p w14:paraId="4686F6B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3 安全架构概述</w:t>
      </w:r>
    </w:p>
    <w:p w14:paraId="42B4253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1）被动攻击：收集信息为主，破坏保密性</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1"/>
        <w:gridCol w:w="1336"/>
        <w:gridCol w:w="6677"/>
      </w:tblGrid>
      <w:tr w:rsidR="00B37B6C" w:rsidRPr="00E3732D" w14:paraId="48017651" w14:textId="77777777" w:rsidTr="00B37B6C">
        <w:trPr>
          <w:trHeight w:val="20"/>
        </w:trPr>
        <w:tc>
          <w:tcPr>
            <w:tcW w:w="712" w:type="pct"/>
            <w:vAlign w:val="center"/>
            <w:hideMark/>
          </w:tcPr>
          <w:p w14:paraId="1403D106"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shd w:val="clear" w:color="auto" w:fill="FFFFFF"/>
              </w:rPr>
            </w:pPr>
            <w:r w:rsidRPr="00E3732D">
              <w:rPr>
                <w:rFonts w:ascii="思源黑体 CN Medium" w:eastAsia="思源黑体 CN Medium" w:hAnsi="思源黑体 CN Medium" w:cs="思源黑体 CN Medium" w:hint="eastAsia"/>
                <w:color w:val="000000" w:themeColor="text1"/>
                <w:szCs w:val="21"/>
                <w:shd w:val="clear" w:color="auto" w:fill="FFFFFF"/>
              </w:rPr>
              <w:t>攻击类型</w:t>
            </w:r>
          </w:p>
        </w:tc>
        <w:tc>
          <w:tcPr>
            <w:tcW w:w="715" w:type="pct"/>
            <w:vAlign w:val="center"/>
            <w:hideMark/>
          </w:tcPr>
          <w:p w14:paraId="71768F32"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shd w:val="clear" w:color="auto" w:fill="FFFFFF"/>
              </w:rPr>
            </w:pPr>
            <w:r w:rsidRPr="00E3732D">
              <w:rPr>
                <w:rFonts w:ascii="思源黑体 CN Medium" w:eastAsia="思源黑体 CN Medium" w:hAnsi="思源黑体 CN Medium" w:cs="思源黑体 CN Medium" w:hint="eastAsia"/>
                <w:color w:val="000000" w:themeColor="text1"/>
                <w:szCs w:val="21"/>
                <w:shd w:val="clear" w:color="auto" w:fill="FFFFFF"/>
              </w:rPr>
              <w:t>攻击名称</w:t>
            </w:r>
          </w:p>
        </w:tc>
        <w:tc>
          <w:tcPr>
            <w:tcW w:w="3573" w:type="pct"/>
            <w:vAlign w:val="center"/>
            <w:hideMark/>
          </w:tcPr>
          <w:p w14:paraId="6C605DF5"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shd w:val="clear" w:color="auto" w:fill="FFFFFF"/>
              </w:rPr>
            </w:pPr>
            <w:r w:rsidRPr="00E3732D">
              <w:rPr>
                <w:rFonts w:ascii="思源黑体 CN Medium" w:eastAsia="思源黑体 CN Medium" w:hAnsi="思源黑体 CN Medium" w:cs="思源黑体 CN Medium" w:hint="eastAsia"/>
                <w:color w:val="000000" w:themeColor="text1"/>
                <w:szCs w:val="21"/>
                <w:shd w:val="clear" w:color="auto" w:fill="FFFFFF"/>
              </w:rPr>
              <w:t>描述</w:t>
            </w:r>
          </w:p>
        </w:tc>
      </w:tr>
      <w:tr w:rsidR="00B37B6C" w:rsidRPr="00E3732D" w14:paraId="35A65034" w14:textId="77777777" w:rsidTr="00B37B6C">
        <w:trPr>
          <w:trHeight w:val="20"/>
        </w:trPr>
        <w:tc>
          <w:tcPr>
            <w:tcW w:w="712" w:type="pct"/>
            <w:vMerge w:val="restart"/>
            <w:vAlign w:val="center"/>
            <w:hideMark/>
          </w:tcPr>
          <w:p w14:paraId="7B24D412"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shd w:val="clear" w:color="auto" w:fill="FFFFFF"/>
              </w:rPr>
            </w:pPr>
            <w:r w:rsidRPr="00E3732D">
              <w:rPr>
                <w:rFonts w:ascii="思源黑体 CN Medium" w:eastAsia="思源黑体 CN Medium" w:hAnsi="思源黑体 CN Medium" w:cs="思源黑体 CN Medium" w:hint="eastAsia"/>
                <w:color w:val="000000" w:themeColor="text1"/>
                <w:szCs w:val="21"/>
                <w:shd w:val="clear" w:color="auto" w:fill="FFFFFF"/>
              </w:rPr>
              <w:t>被动攻击</w:t>
            </w:r>
          </w:p>
        </w:tc>
        <w:tc>
          <w:tcPr>
            <w:tcW w:w="715" w:type="pct"/>
            <w:vAlign w:val="center"/>
            <w:hideMark/>
          </w:tcPr>
          <w:p w14:paraId="4EE89DCA"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shd w:val="clear" w:color="auto" w:fill="FFFFFF"/>
              </w:rPr>
            </w:pPr>
            <w:r w:rsidRPr="00E3732D">
              <w:rPr>
                <w:rFonts w:ascii="思源黑体 CN Medium" w:eastAsia="思源黑体 CN Medium" w:hAnsi="思源黑体 CN Medium" w:cs="思源黑体 CN Medium" w:hint="eastAsia"/>
                <w:color w:val="000000" w:themeColor="text1"/>
                <w:szCs w:val="21"/>
                <w:shd w:val="clear" w:color="auto" w:fill="FFFFFF"/>
              </w:rPr>
              <w:t>窃听（网络监听）</w:t>
            </w:r>
          </w:p>
        </w:tc>
        <w:tc>
          <w:tcPr>
            <w:tcW w:w="3573" w:type="pct"/>
            <w:vAlign w:val="center"/>
            <w:hideMark/>
          </w:tcPr>
          <w:p w14:paraId="4CFA33E9"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shd w:val="clear" w:color="auto" w:fill="FFFFFF"/>
              </w:rPr>
            </w:pPr>
            <w:r w:rsidRPr="00E3732D">
              <w:rPr>
                <w:rFonts w:ascii="思源黑体 CN Medium" w:eastAsia="思源黑体 CN Medium" w:hAnsi="思源黑体 CN Medium" w:cs="思源黑体 CN Medium" w:hint="eastAsia"/>
                <w:color w:val="000000" w:themeColor="text1"/>
                <w:szCs w:val="21"/>
                <w:shd w:val="clear" w:color="auto" w:fill="FFFFFF"/>
              </w:rPr>
              <w:t>用各种可能的合法或非法的手段窃取系统中的信息资源和敏感信息。</w:t>
            </w:r>
          </w:p>
        </w:tc>
      </w:tr>
      <w:tr w:rsidR="00B37B6C" w:rsidRPr="00E3732D" w14:paraId="448BD32E" w14:textId="77777777" w:rsidTr="00B37B6C">
        <w:trPr>
          <w:trHeight w:val="20"/>
        </w:trPr>
        <w:tc>
          <w:tcPr>
            <w:tcW w:w="712" w:type="pct"/>
            <w:vMerge/>
            <w:vAlign w:val="center"/>
            <w:hideMark/>
          </w:tcPr>
          <w:p w14:paraId="485FBD92"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shd w:val="clear" w:color="auto" w:fill="FFFFFF"/>
              </w:rPr>
            </w:pPr>
          </w:p>
        </w:tc>
        <w:tc>
          <w:tcPr>
            <w:tcW w:w="715" w:type="pct"/>
            <w:vAlign w:val="center"/>
            <w:hideMark/>
          </w:tcPr>
          <w:p w14:paraId="1BF86C59"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shd w:val="clear" w:color="auto" w:fill="FFFFFF"/>
              </w:rPr>
            </w:pPr>
            <w:r w:rsidRPr="00E3732D">
              <w:rPr>
                <w:rFonts w:ascii="思源黑体 CN Medium" w:eastAsia="思源黑体 CN Medium" w:hAnsi="思源黑体 CN Medium" w:cs="思源黑体 CN Medium" w:hint="eastAsia"/>
                <w:color w:val="000000" w:themeColor="text1"/>
                <w:szCs w:val="21"/>
                <w:shd w:val="clear" w:color="auto" w:fill="FFFFFF"/>
              </w:rPr>
              <w:t>业务流分析</w:t>
            </w:r>
          </w:p>
        </w:tc>
        <w:tc>
          <w:tcPr>
            <w:tcW w:w="3573" w:type="pct"/>
            <w:vAlign w:val="center"/>
            <w:hideMark/>
          </w:tcPr>
          <w:p w14:paraId="246151CC"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shd w:val="clear" w:color="auto" w:fill="FFFFFF"/>
              </w:rPr>
            </w:pPr>
            <w:r w:rsidRPr="00E3732D">
              <w:rPr>
                <w:rFonts w:ascii="思源黑体 CN Medium" w:eastAsia="思源黑体 CN Medium" w:hAnsi="思源黑体 CN Medium" w:cs="思源黑体 CN Medium" w:hint="eastAsia"/>
                <w:b/>
                <w:color w:val="000000" w:themeColor="text1"/>
                <w:szCs w:val="21"/>
                <w:shd w:val="clear" w:color="auto" w:fill="FFFFFF"/>
              </w:rPr>
              <w:t>通过对系统进行长期监听，利用统计分析方法对诸如通信频度、通信的信息流向</w:t>
            </w:r>
            <w:r w:rsidRPr="00E3732D">
              <w:rPr>
                <w:rFonts w:ascii="思源黑体 CN Medium" w:eastAsia="思源黑体 CN Medium" w:hAnsi="思源黑体 CN Medium" w:cs="思源黑体 CN Medium" w:hint="eastAsia"/>
                <w:color w:val="000000" w:themeColor="text1"/>
                <w:szCs w:val="21"/>
                <w:shd w:val="clear" w:color="auto" w:fill="FFFFFF"/>
              </w:rPr>
              <w:t>、通信总量的变化等参数进行研究，从而发现有价值的信息和规律。</w:t>
            </w:r>
          </w:p>
        </w:tc>
      </w:tr>
      <w:tr w:rsidR="00B37B6C" w:rsidRPr="00E3732D" w14:paraId="3C496AAC" w14:textId="77777777" w:rsidTr="00B37B6C">
        <w:trPr>
          <w:trHeight w:val="20"/>
        </w:trPr>
        <w:tc>
          <w:tcPr>
            <w:tcW w:w="712" w:type="pct"/>
            <w:vMerge/>
            <w:vAlign w:val="center"/>
            <w:hideMark/>
          </w:tcPr>
          <w:p w14:paraId="43315DE8"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shd w:val="clear" w:color="auto" w:fill="FFFFFF"/>
              </w:rPr>
            </w:pPr>
          </w:p>
        </w:tc>
        <w:tc>
          <w:tcPr>
            <w:tcW w:w="715" w:type="pct"/>
            <w:vAlign w:val="center"/>
            <w:hideMark/>
          </w:tcPr>
          <w:p w14:paraId="57EC7116"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shd w:val="clear" w:color="auto" w:fill="FFFFFF"/>
              </w:rPr>
            </w:pPr>
            <w:r w:rsidRPr="00E3732D">
              <w:rPr>
                <w:rFonts w:ascii="思源黑体 CN Medium" w:eastAsia="思源黑体 CN Medium" w:hAnsi="思源黑体 CN Medium" w:cs="思源黑体 CN Medium" w:hint="eastAsia"/>
                <w:color w:val="000000" w:themeColor="text1"/>
                <w:szCs w:val="21"/>
                <w:shd w:val="clear" w:color="auto" w:fill="FFFFFF"/>
              </w:rPr>
              <w:t>非法登录</w:t>
            </w:r>
          </w:p>
        </w:tc>
        <w:tc>
          <w:tcPr>
            <w:tcW w:w="3573" w:type="pct"/>
            <w:vAlign w:val="center"/>
            <w:hideMark/>
          </w:tcPr>
          <w:p w14:paraId="24BB30BC"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shd w:val="clear" w:color="auto" w:fill="FFFFFF"/>
              </w:rPr>
            </w:pPr>
            <w:r w:rsidRPr="00E3732D">
              <w:rPr>
                <w:rFonts w:ascii="思源黑体 CN Medium" w:eastAsia="思源黑体 CN Medium" w:hAnsi="思源黑体 CN Medium" w:cs="思源黑体 CN Medium" w:hint="eastAsia"/>
                <w:color w:val="000000" w:themeColor="text1"/>
                <w:szCs w:val="21"/>
                <w:shd w:val="clear" w:color="auto" w:fill="FFFFFF"/>
              </w:rPr>
              <w:t>有些资料将这种方式归为被动攻击方式。</w:t>
            </w:r>
          </w:p>
        </w:tc>
      </w:tr>
    </w:tbl>
    <w:p w14:paraId="678E222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2）主动攻击：主动攻击的类别主要有：中断（破坏可用性），篡改（破坏完整性），伪造（破坏真实性）。</w:t>
      </w:r>
    </w:p>
    <w:p w14:paraId="52C1DC1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7224F34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0E951ED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09CC0AE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73C9E9C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3686FE32" w14:textId="77777777" w:rsidR="00E3732D" w:rsidRPr="00E3732D" w:rsidRDefault="00E3732D" w:rsidP="00AF189F">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p>
    <w:p w14:paraId="73D2A5C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1"/>
        <w:gridCol w:w="1420"/>
        <w:gridCol w:w="6593"/>
      </w:tblGrid>
      <w:tr w:rsidR="00B37B6C" w:rsidRPr="00E3732D" w14:paraId="5360E69E" w14:textId="77777777" w:rsidTr="00B37B6C">
        <w:trPr>
          <w:trHeight w:val="20"/>
        </w:trPr>
        <w:tc>
          <w:tcPr>
            <w:tcW w:w="712" w:type="pct"/>
            <w:vAlign w:val="center"/>
            <w:hideMark/>
          </w:tcPr>
          <w:p w14:paraId="732F5095" w14:textId="77777777" w:rsidR="00E3732D" w:rsidRPr="00E3732D" w:rsidRDefault="00E3732D" w:rsidP="00E3732D">
            <w:pPr>
              <w:keepNext/>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lastRenderedPageBreak/>
              <w:t>攻击类型</w:t>
            </w:r>
          </w:p>
        </w:tc>
        <w:tc>
          <w:tcPr>
            <w:tcW w:w="760" w:type="pct"/>
            <w:vAlign w:val="center"/>
            <w:hideMark/>
          </w:tcPr>
          <w:p w14:paraId="79335D6F" w14:textId="77777777" w:rsidR="00E3732D" w:rsidRPr="00E3732D" w:rsidRDefault="00E3732D" w:rsidP="00E3732D">
            <w:pPr>
              <w:keepNext/>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攻击名称</w:t>
            </w:r>
          </w:p>
        </w:tc>
        <w:tc>
          <w:tcPr>
            <w:tcW w:w="3528" w:type="pct"/>
            <w:vAlign w:val="center"/>
            <w:hideMark/>
          </w:tcPr>
          <w:p w14:paraId="42946E86" w14:textId="77777777" w:rsidR="00E3732D" w:rsidRPr="00E3732D" w:rsidRDefault="00E3732D" w:rsidP="00E3732D">
            <w:pPr>
              <w:keepNext/>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描述</w:t>
            </w:r>
          </w:p>
        </w:tc>
      </w:tr>
      <w:tr w:rsidR="00B37B6C" w:rsidRPr="00E3732D" w14:paraId="3317F09D" w14:textId="77777777" w:rsidTr="00B37B6C">
        <w:trPr>
          <w:trHeight w:val="20"/>
        </w:trPr>
        <w:tc>
          <w:tcPr>
            <w:tcW w:w="712" w:type="pct"/>
            <w:vMerge w:val="restart"/>
            <w:vAlign w:val="center"/>
            <w:hideMark/>
          </w:tcPr>
          <w:p w14:paraId="477C105E" w14:textId="77777777" w:rsidR="00E3732D" w:rsidRPr="00E3732D" w:rsidRDefault="00E3732D" w:rsidP="00E3732D">
            <w:pPr>
              <w:keepNext/>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主动攻击</w:t>
            </w:r>
          </w:p>
        </w:tc>
        <w:tc>
          <w:tcPr>
            <w:tcW w:w="760" w:type="pct"/>
            <w:vAlign w:val="center"/>
            <w:hideMark/>
          </w:tcPr>
          <w:p w14:paraId="7D8CBF3C" w14:textId="77777777" w:rsidR="00E3732D" w:rsidRPr="00E3732D" w:rsidRDefault="00E3732D" w:rsidP="00E3732D">
            <w:pPr>
              <w:keepNext/>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假冒身份</w:t>
            </w:r>
          </w:p>
        </w:tc>
        <w:tc>
          <w:tcPr>
            <w:tcW w:w="3528" w:type="pct"/>
            <w:vAlign w:val="center"/>
            <w:hideMark/>
          </w:tcPr>
          <w:p w14:paraId="1B915FE1" w14:textId="77777777" w:rsidR="00E3732D" w:rsidRPr="00E3732D" w:rsidRDefault="00E3732D" w:rsidP="00E3732D">
            <w:pPr>
              <w:keepNext/>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非法用户冒充成为合法用户，特权小的用户冒充成为特权大的用户。</w:t>
            </w:r>
          </w:p>
        </w:tc>
      </w:tr>
      <w:tr w:rsidR="00B37B6C" w:rsidRPr="00E3732D" w14:paraId="5630D668" w14:textId="77777777" w:rsidTr="00B37B6C">
        <w:trPr>
          <w:trHeight w:val="20"/>
        </w:trPr>
        <w:tc>
          <w:tcPr>
            <w:tcW w:w="712" w:type="pct"/>
            <w:vMerge/>
            <w:vAlign w:val="center"/>
            <w:hideMark/>
          </w:tcPr>
          <w:p w14:paraId="38768184" w14:textId="77777777" w:rsidR="00E3732D" w:rsidRPr="00E3732D" w:rsidRDefault="00E3732D" w:rsidP="00E3732D">
            <w:pPr>
              <w:keepNext/>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p>
        </w:tc>
        <w:tc>
          <w:tcPr>
            <w:tcW w:w="760" w:type="pct"/>
            <w:vAlign w:val="center"/>
            <w:hideMark/>
          </w:tcPr>
          <w:p w14:paraId="35536D8F" w14:textId="77777777" w:rsidR="00E3732D" w:rsidRPr="00E3732D" w:rsidRDefault="00E3732D" w:rsidP="00E3732D">
            <w:pPr>
              <w:keepNext/>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抵赖</w:t>
            </w:r>
          </w:p>
        </w:tc>
        <w:tc>
          <w:tcPr>
            <w:tcW w:w="3528" w:type="pct"/>
            <w:vAlign w:val="center"/>
            <w:hideMark/>
          </w:tcPr>
          <w:p w14:paraId="5C9EE129" w14:textId="77777777" w:rsidR="00E3732D" w:rsidRPr="00E3732D" w:rsidRDefault="00E3732D" w:rsidP="00E3732D">
            <w:pPr>
              <w:keepNext/>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否认自己曾经发布过的某条消息、伪造一份对方来信等。</w:t>
            </w:r>
          </w:p>
        </w:tc>
      </w:tr>
      <w:tr w:rsidR="00B37B6C" w:rsidRPr="00E3732D" w14:paraId="7654DCBE" w14:textId="77777777" w:rsidTr="00B37B6C">
        <w:trPr>
          <w:trHeight w:val="20"/>
        </w:trPr>
        <w:tc>
          <w:tcPr>
            <w:tcW w:w="712" w:type="pct"/>
            <w:vMerge/>
            <w:vAlign w:val="center"/>
            <w:hideMark/>
          </w:tcPr>
          <w:p w14:paraId="2A9E3EEE"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p>
        </w:tc>
        <w:tc>
          <w:tcPr>
            <w:tcW w:w="760" w:type="pct"/>
            <w:vAlign w:val="center"/>
            <w:hideMark/>
          </w:tcPr>
          <w:p w14:paraId="13E10090"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旁路控制</w:t>
            </w:r>
          </w:p>
          <w:p w14:paraId="39DF4E75"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【旁路攻击】</w:t>
            </w:r>
          </w:p>
        </w:tc>
        <w:tc>
          <w:tcPr>
            <w:tcW w:w="3528" w:type="pct"/>
            <w:vAlign w:val="center"/>
            <w:hideMark/>
          </w:tcPr>
          <w:p w14:paraId="46D1B68B"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密码学中是指绕过对加密算法的繁琐分析，利用密码算法的硬件实现的运算中泄露的信息。如执行时间、功耗、电磁辐射等，结合统计理论快速的破</w:t>
            </w:r>
            <w:r w:rsidRPr="00347856">
              <w:rPr>
                <w:rFonts w:ascii="思源黑体 CN Medium" w:eastAsia="思源黑体 CN Medium" w:hAnsi="思源黑体 CN Medium" w:cs="思源黑体 CN Medium" w:hint="eastAsia"/>
                <w:color w:val="000000" w:themeColor="text1"/>
                <w:szCs w:val="21"/>
              </w:rPr>
              <w:t>解密</w:t>
            </w:r>
            <w:r w:rsidRPr="00E3732D">
              <w:rPr>
                <w:rFonts w:ascii="思源黑体 CN Medium" w:eastAsia="思源黑体 CN Medium" w:hAnsi="思源黑体 CN Medium" w:cs="思源黑体 CN Medium" w:hint="eastAsia"/>
                <w:color w:val="000000" w:themeColor="text1"/>
                <w:szCs w:val="21"/>
              </w:rPr>
              <w:t>码系统。</w:t>
            </w:r>
          </w:p>
        </w:tc>
      </w:tr>
      <w:tr w:rsidR="00B37B6C" w:rsidRPr="00E3732D" w14:paraId="5B27D555" w14:textId="77777777" w:rsidTr="00B37B6C">
        <w:trPr>
          <w:trHeight w:val="20"/>
        </w:trPr>
        <w:tc>
          <w:tcPr>
            <w:tcW w:w="712" w:type="pct"/>
            <w:vMerge/>
            <w:vAlign w:val="center"/>
            <w:hideMark/>
          </w:tcPr>
          <w:p w14:paraId="30A55498"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p>
        </w:tc>
        <w:tc>
          <w:tcPr>
            <w:tcW w:w="760" w:type="pct"/>
            <w:vAlign w:val="center"/>
            <w:hideMark/>
          </w:tcPr>
          <w:p w14:paraId="51AB1087"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重放攻击</w:t>
            </w:r>
          </w:p>
        </w:tc>
        <w:tc>
          <w:tcPr>
            <w:tcW w:w="3528" w:type="pct"/>
            <w:vAlign w:val="center"/>
            <w:hideMark/>
          </w:tcPr>
          <w:p w14:paraId="2AA5E58F"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所截获的某次合法的通信数据拷贝，出于非法的目的而被重新发送。</w:t>
            </w:r>
          </w:p>
          <w:p w14:paraId="3964629C"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加</w:t>
            </w:r>
            <w:r w:rsidRPr="00E3732D">
              <w:rPr>
                <w:rFonts w:ascii="思源黑体 CN Medium" w:eastAsia="思源黑体 CN Medium" w:hAnsi="思源黑体 CN Medium" w:cs="思源黑体 CN Medium" w:hint="eastAsia"/>
                <w:b/>
                <w:color w:val="000000" w:themeColor="text1"/>
                <w:szCs w:val="21"/>
              </w:rPr>
              <w:t>【时间戳】</w:t>
            </w:r>
            <w:r w:rsidRPr="00E3732D">
              <w:rPr>
                <w:rFonts w:ascii="思源黑体 CN Medium" w:eastAsia="思源黑体 CN Medium" w:hAnsi="思源黑体 CN Medium" w:cs="思源黑体 CN Medium" w:hint="eastAsia"/>
                <w:color w:val="000000" w:themeColor="text1"/>
                <w:szCs w:val="21"/>
              </w:rPr>
              <w:t>能识别并应对重放攻击。</w:t>
            </w:r>
          </w:p>
        </w:tc>
      </w:tr>
      <w:tr w:rsidR="00B37B6C" w:rsidRPr="00E3732D" w14:paraId="7522C3B4" w14:textId="77777777" w:rsidTr="00B37B6C">
        <w:trPr>
          <w:trHeight w:val="20"/>
        </w:trPr>
        <w:tc>
          <w:tcPr>
            <w:tcW w:w="712" w:type="pct"/>
            <w:vMerge/>
            <w:vAlign w:val="center"/>
            <w:hideMark/>
          </w:tcPr>
          <w:p w14:paraId="223015D7"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p>
        </w:tc>
        <w:tc>
          <w:tcPr>
            <w:tcW w:w="760" w:type="pct"/>
            <w:vAlign w:val="center"/>
            <w:hideMark/>
          </w:tcPr>
          <w:p w14:paraId="29C2AB87"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拒绝服务（</w:t>
            </w:r>
            <w:r w:rsidRPr="00E3732D">
              <w:rPr>
                <w:rFonts w:ascii="思源黑体 CN Medium" w:eastAsia="思源黑体 CN Medium" w:hAnsi="思源黑体 CN Medium" w:cs="思源黑体 CN Medium"/>
                <w:color w:val="000000" w:themeColor="text1"/>
                <w:szCs w:val="21"/>
              </w:rPr>
              <w:t>DOS）</w:t>
            </w:r>
          </w:p>
        </w:tc>
        <w:tc>
          <w:tcPr>
            <w:tcW w:w="3528" w:type="pct"/>
            <w:vAlign w:val="center"/>
            <w:hideMark/>
          </w:tcPr>
          <w:p w14:paraId="2C3B2C64"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破坏服务的【可用性】，</w:t>
            </w:r>
            <w:r w:rsidRPr="00E3732D">
              <w:rPr>
                <w:rFonts w:ascii="思源黑体 CN Medium" w:eastAsia="思源黑体 CN Medium" w:hAnsi="思源黑体 CN Medium" w:cs="思源黑体 CN Medium" w:hint="eastAsia"/>
                <w:color w:val="000000" w:themeColor="text1"/>
                <w:szCs w:val="21"/>
              </w:rPr>
              <w:t>对信息或其他资源的</w:t>
            </w:r>
            <w:proofErr w:type="gramStart"/>
            <w:r w:rsidRPr="00E3732D">
              <w:rPr>
                <w:rFonts w:ascii="思源黑体 CN Medium" w:eastAsia="思源黑体 CN Medium" w:hAnsi="思源黑体 CN Medium" w:cs="思源黑体 CN Medium" w:hint="eastAsia"/>
                <w:color w:val="000000" w:themeColor="text1"/>
                <w:szCs w:val="21"/>
              </w:rPr>
              <w:t>合法访问</w:t>
            </w:r>
            <w:proofErr w:type="gramEnd"/>
            <w:r w:rsidRPr="00E3732D">
              <w:rPr>
                <w:rFonts w:ascii="思源黑体 CN Medium" w:eastAsia="思源黑体 CN Medium" w:hAnsi="思源黑体 CN Medium" w:cs="思源黑体 CN Medium" w:hint="eastAsia"/>
                <w:color w:val="000000" w:themeColor="text1"/>
                <w:szCs w:val="21"/>
              </w:rPr>
              <w:t>被无条件的阻止。</w:t>
            </w:r>
          </w:p>
        </w:tc>
      </w:tr>
      <w:tr w:rsidR="00B37B6C" w:rsidRPr="00E3732D" w14:paraId="16353C7B" w14:textId="77777777" w:rsidTr="00B37B6C">
        <w:trPr>
          <w:trHeight w:val="20"/>
        </w:trPr>
        <w:tc>
          <w:tcPr>
            <w:tcW w:w="712" w:type="pct"/>
            <w:vMerge/>
            <w:vAlign w:val="center"/>
          </w:tcPr>
          <w:p w14:paraId="51BAC641"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p>
        </w:tc>
        <w:tc>
          <w:tcPr>
            <w:tcW w:w="760" w:type="pct"/>
            <w:vAlign w:val="center"/>
          </w:tcPr>
          <w:p w14:paraId="05547AD1"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Times New Roman"/>
                <w:color w:val="000000" w:themeColor="text1"/>
                <w:szCs w:val="21"/>
              </w:rPr>
              <w:t>XSS</w:t>
            </w:r>
            <w:proofErr w:type="gramStart"/>
            <w:r w:rsidRPr="00E3732D">
              <w:rPr>
                <w:rFonts w:ascii="思源黑体 CN Medium" w:eastAsia="思源黑体 CN Medium" w:hAnsi="思源黑体 CN Medium" w:cs="Times New Roman" w:hint="eastAsia"/>
                <w:color w:val="000000" w:themeColor="text1"/>
                <w:szCs w:val="21"/>
              </w:rPr>
              <w:t>跨站脚本</w:t>
            </w:r>
            <w:proofErr w:type="gramEnd"/>
            <w:r w:rsidRPr="00E3732D">
              <w:rPr>
                <w:rFonts w:ascii="思源黑体 CN Medium" w:eastAsia="思源黑体 CN Medium" w:hAnsi="思源黑体 CN Medium" w:cs="Times New Roman" w:hint="eastAsia"/>
                <w:color w:val="000000" w:themeColor="text1"/>
                <w:szCs w:val="21"/>
              </w:rPr>
              <w:t>攻击</w:t>
            </w:r>
          </w:p>
        </w:tc>
        <w:tc>
          <w:tcPr>
            <w:tcW w:w="3528" w:type="pct"/>
            <w:vAlign w:val="center"/>
          </w:tcPr>
          <w:p w14:paraId="14F8572E"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Times New Roman" w:hint="eastAsia"/>
                <w:color w:val="000000" w:themeColor="text1"/>
                <w:szCs w:val="21"/>
              </w:rPr>
              <w:t>通过利用网页【开发时留下的漏洞】，通过巧妙的方法注入恶意指令代码到网页。</w:t>
            </w:r>
          </w:p>
        </w:tc>
      </w:tr>
      <w:tr w:rsidR="00B37B6C" w:rsidRPr="00E3732D" w14:paraId="5D43BAA4" w14:textId="77777777" w:rsidTr="00B37B6C">
        <w:trPr>
          <w:trHeight w:val="20"/>
        </w:trPr>
        <w:tc>
          <w:tcPr>
            <w:tcW w:w="712" w:type="pct"/>
            <w:vMerge/>
            <w:vAlign w:val="center"/>
          </w:tcPr>
          <w:p w14:paraId="135DFA13"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p>
        </w:tc>
        <w:tc>
          <w:tcPr>
            <w:tcW w:w="760" w:type="pct"/>
            <w:vAlign w:val="center"/>
          </w:tcPr>
          <w:p w14:paraId="174F7802"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Times New Roman"/>
                <w:color w:val="000000" w:themeColor="text1"/>
                <w:szCs w:val="21"/>
              </w:rPr>
              <w:t>CSRF</w:t>
            </w:r>
            <w:proofErr w:type="gramStart"/>
            <w:r w:rsidRPr="00E3732D">
              <w:rPr>
                <w:rFonts w:ascii="思源黑体 CN Medium" w:eastAsia="思源黑体 CN Medium" w:hAnsi="思源黑体 CN Medium" w:cs="Times New Roman" w:hint="eastAsia"/>
                <w:color w:val="000000" w:themeColor="text1"/>
                <w:szCs w:val="21"/>
              </w:rPr>
              <w:t>跨站请求</w:t>
            </w:r>
            <w:proofErr w:type="gramEnd"/>
            <w:r w:rsidRPr="00E3732D">
              <w:rPr>
                <w:rFonts w:ascii="思源黑体 CN Medium" w:eastAsia="思源黑体 CN Medium" w:hAnsi="思源黑体 CN Medium" w:cs="Times New Roman" w:hint="eastAsia"/>
                <w:color w:val="000000" w:themeColor="text1"/>
                <w:szCs w:val="21"/>
              </w:rPr>
              <w:t>伪造攻击</w:t>
            </w:r>
          </w:p>
        </w:tc>
        <w:tc>
          <w:tcPr>
            <w:tcW w:w="3528" w:type="pct"/>
            <w:vAlign w:val="center"/>
          </w:tcPr>
          <w:p w14:paraId="5EBB94AE"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Times New Roman" w:hint="eastAsia"/>
                <w:color w:val="000000" w:themeColor="text1"/>
                <w:szCs w:val="21"/>
              </w:rPr>
              <w:t>攻击者通过一些技术手段欺骗用户的浏览器与访问一个自己曾经认证过的网站并执行一些操作（如转账或购买商品等）。</w:t>
            </w:r>
          </w:p>
        </w:tc>
      </w:tr>
      <w:tr w:rsidR="00B37B6C" w:rsidRPr="00E3732D" w14:paraId="315FC48B" w14:textId="77777777" w:rsidTr="00B37B6C">
        <w:trPr>
          <w:trHeight w:val="20"/>
        </w:trPr>
        <w:tc>
          <w:tcPr>
            <w:tcW w:w="712" w:type="pct"/>
            <w:vMerge/>
            <w:vAlign w:val="center"/>
          </w:tcPr>
          <w:p w14:paraId="0A5C00D8"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p>
        </w:tc>
        <w:tc>
          <w:tcPr>
            <w:tcW w:w="760" w:type="pct"/>
            <w:vAlign w:val="center"/>
          </w:tcPr>
          <w:p w14:paraId="06991B17"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Times New Roman" w:hint="eastAsia"/>
                <w:color w:val="000000" w:themeColor="text1"/>
                <w:szCs w:val="21"/>
              </w:rPr>
              <w:t>缓冲区溢出攻击</w:t>
            </w:r>
          </w:p>
        </w:tc>
        <w:tc>
          <w:tcPr>
            <w:tcW w:w="3528" w:type="pct"/>
            <w:vAlign w:val="center"/>
          </w:tcPr>
          <w:p w14:paraId="3AB0F2CF"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Times New Roman" w:hint="eastAsia"/>
                <w:color w:val="000000" w:themeColor="text1"/>
                <w:szCs w:val="21"/>
              </w:rPr>
              <w:t>利用</w:t>
            </w:r>
            <w:r w:rsidRPr="00E3732D">
              <w:rPr>
                <w:rFonts w:ascii="思源黑体 CN Medium" w:eastAsia="思源黑体 CN Medium" w:hAnsi="思源黑体 CN Medium" w:cs="Times New Roman" w:hint="eastAsia"/>
                <w:b/>
                <w:color w:val="000000" w:themeColor="text1"/>
                <w:szCs w:val="21"/>
              </w:rPr>
              <w:t>【缓冲区溢出漏洞】</w:t>
            </w:r>
            <w:r w:rsidRPr="00E3732D">
              <w:rPr>
                <w:rFonts w:ascii="思源黑体 CN Medium" w:eastAsia="思源黑体 CN Medium" w:hAnsi="思源黑体 CN Medium" w:cs="Times New Roman" w:hint="eastAsia"/>
                <w:color w:val="000000" w:themeColor="text1"/>
                <w:szCs w:val="21"/>
              </w:rPr>
              <w:t>所进行的攻击。在各种操作系统、应用软件中广泛存在。</w:t>
            </w:r>
          </w:p>
        </w:tc>
      </w:tr>
      <w:tr w:rsidR="00B37B6C" w:rsidRPr="00E3732D" w14:paraId="62DAC0F5" w14:textId="77777777" w:rsidTr="00B37B6C">
        <w:trPr>
          <w:trHeight w:val="20"/>
        </w:trPr>
        <w:tc>
          <w:tcPr>
            <w:tcW w:w="712" w:type="pct"/>
            <w:vMerge/>
            <w:vAlign w:val="center"/>
          </w:tcPr>
          <w:p w14:paraId="4203DE10"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p>
        </w:tc>
        <w:tc>
          <w:tcPr>
            <w:tcW w:w="760" w:type="pct"/>
            <w:vAlign w:val="center"/>
          </w:tcPr>
          <w:p w14:paraId="296AF64A"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Times New Roman"/>
                <w:color w:val="000000" w:themeColor="text1"/>
                <w:szCs w:val="21"/>
              </w:rPr>
              <w:t>SQL注入攻击</w:t>
            </w:r>
          </w:p>
        </w:tc>
        <w:tc>
          <w:tcPr>
            <w:tcW w:w="3528" w:type="pct"/>
            <w:vAlign w:val="center"/>
          </w:tcPr>
          <w:p w14:paraId="07772CA2"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Arial"/>
                <w:color w:val="000000" w:themeColor="text1"/>
                <w:kern w:val="0"/>
                <w:szCs w:val="21"/>
              </w:rPr>
            </w:pPr>
            <w:r w:rsidRPr="00E3732D">
              <w:rPr>
                <w:rFonts w:ascii="思源黑体 CN Medium" w:eastAsia="思源黑体 CN Medium" w:hAnsi="思源黑体 CN Medium" w:cs="Times New Roman" w:hint="eastAsia"/>
                <w:color w:val="000000" w:themeColor="text1"/>
                <w:szCs w:val="21"/>
              </w:rPr>
              <w:t>攻击者把</w:t>
            </w:r>
            <w:r w:rsidRPr="00E3732D">
              <w:rPr>
                <w:rFonts w:ascii="思源黑体 CN Medium" w:eastAsia="思源黑体 CN Medium" w:hAnsi="思源黑体 CN Medium" w:cs="Times New Roman"/>
                <w:color w:val="000000" w:themeColor="text1"/>
                <w:szCs w:val="21"/>
              </w:rPr>
              <w:t>SQL命令插入到Web表单，欺骗服务器执行恶意的SQL命令。</w:t>
            </w:r>
          </w:p>
          <w:p w14:paraId="01F7FBBA"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Arial"/>
                <w:color w:val="000000" w:themeColor="text1"/>
                <w:kern w:val="0"/>
                <w:szCs w:val="21"/>
              </w:rPr>
            </w:pPr>
            <w:r w:rsidRPr="00E3732D">
              <w:rPr>
                <w:rFonts w:ascii="思源黑体 CN Medium" w:eastAsia="思源黑体 CN Medium" w:hAnsi="思源黑体 CN Medium" w:cs="Times New Roman"/>
                <w:b/>
                <w:color w:val="000000" w:themeColor="text1"/>
                <w:szCs w:val="21"/>
              </w:rPr>
              <w:t>SQL注入攻击的方式</w:t>
            </w:r>
            <w:r w:rsidRPr="00E3732D">
              <w:rPr>
                <w:rFonts w:ascii="思源黑体 CN Medium" w:eastAsia="思源黑体 CN Medium" w:hAnsi="思源黑体 CN Medium" w:cs="Times New Roman" w:hint="eastAsia"/>
                <w:b/>
                <w:color w:val="000000" w:themeColor="text1"/>
                <w:szCs w:val="21"/>
              </w:rPr>
              <w:t>：</w:t>
            </w:r>
            <w:r w:rsidRPr="00E3732D">
              <w:rPr>
                <w:rFonts w:ascii="思源黑体 CN Medium" w:eastAsia="思源黑体 CN Medium" w:hAnsi="思源黑体 CN Medium" w:cs="Times New Roman" w:hint="eastAsia"/>
                <w:color w:val="000000" w:themeColor="text1"/>
                <w:szCs w:val="21"/>
              </w:rPr>
              <w:t>【恶意拼接查询】、【利用注释执行非法命令】、【传入非法参数】、【添加额外条件】。</w:t>
            </w:r>
          </w:p>
          <w:p w14:paraId="2180BCE1"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Times New Roman" w:hint="eastAsia"/>
                <w:b/>
                <w:color w:val="000000" w:themeColor="text1"/>
                <w:szCs w:val="21"/>
              </w:rPr>
              <w:t>抵御</w:t>
            </w:r>
            <w:r w:rsidRPr="00E3732D">
              <w:rPr>
                <w:rFonts w:ascii="思源黑体 CN Medium" w:eastAsia="思源黑体 CN Medium" w:hAnsi="思源黑体 CN Medium" w:cs="Times New Roman"/>
                <w:b/>
                <w:color w:val="000000" w:themeColor="text1"/>
                <w:szCs w:val="21"/>
              </w:rPr>
              <w:t>SQL攻击的方式</w:t>
            </w:r>
            <w:r w:rsidRPr="00E3732D">
              <w:rPr>
                <w:rFonts w:ascii="思源黑体 CN Medium" w:eastAsia="思源黑体 CN Medium" w:hAnsi="思源黑体 CN Medium" w:cs="Times New Roman" w:hint="eastAsia"/>
                <w:b/>
                <w:color w:val="000000" w:themeColor="text1"/>
                <w:szCs w:val="21"/>
              </w:rPr>
              <w:t>包括</w:t>
            </w:r>
            <w:r w:rsidRPr="00E3732D">
              <w:rPr>
                <w:rFonts w:ascii="思源黑体 CN Medium" w:eastAsia="思源黑体 CN Medium" w:hAnsi="思源黑体 CN Medium" w:cs="Times New Roman" w:hint="eastAsia"/>
                <w:color w:val="000000" w:themeColor="text1"/>
                <w:szCs w:val="21"/>
              </w:rPr>
              <w:t>：【使用正则表达式】、【使用参数化的过滤性语句】、【检查用户输入的合法性】、【用户相关数据加密处理】、【存储过程来执行查询】、【使用专业的漏洞扫描工具】。</w:t>
            </w:r>
          </w:p>
        </w:tc>
      </w:tr>
    </w:tbl>
    <w:p w14:paraId="7D2950D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4 区块链技术</w:t>
      </w:r>
    </w:p>
    <w:p w14:paraId="350F402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347856">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【区块链】 ≠ 比特币，比特币底层采用了区块链技术。比特</w:t>
      </w:r>
      <w:proofErr w:type="gramStart"/>
      <w:r w:rsidRPr="00E3732D">
        <w:rPr>
          <w:rFonts w:ascii="思源黑体 CN Medium" w:eastAsia="思源黑体 CN Medium" w:hAnsi="思源黑体 CN Medium" w:cs="思源黑体 CN Medium"/>
          <w:color w:val="000000" w:themeColor="text1"/>
          <w:szCs w:val="21"/>
        </w:rPr>
        <w:t>币交易</w:t>
      </w:r>
      <w:proofErr w:type="gramEnd"/>
      <w:r w:rsidRPr="00E3732D">
        <w:rPr>
          <w:rFonts w:ascii="思源黑体 CN Medium" w:eastAsia="思源黑体 CN Medium" w:hAnsi="思源黑体 CN Medium" w:cs="思源黑体 CN Medium"/>
          <w:color w:val="000000" w:themeColor="text1"/>
          <w:szCs w:val="21"/>
        </w:rPr>
        <w:t>在我国定性为【非法运用】。</w:t>
      </w:r>
    </w:p>
    <w:p w14:paraId="251C7E9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2）区块链的特点：</w:t>
      </w:r>
    </w:p>
    <w:p w14:paraId="51324F8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去中心化：由于使用分布式核算和存储，不存在中心化的硬件或管理机构，任意节点的权利和义务都是均等的，系统中的数据块由整个系统中具有维护功能的节点来共同维护。</w:t>
      </w:r>
    </w:p>
    <w:p w14:paraId="12230AD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开放性：系统是开放的，如：区块链上的【交易信息是公开的】，不过【账户身份信息是高度加密的】。</w:t>
      </w:r>
    </w:p>
    <w:p w14:paraId="65630D6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自治性：区块链采用基于协商一致的规范和协议（比如一套公开透明的算法）使得整个系统中的所有节点能够在去信任的环境自由安全的交换数据，使得对“人”的信任改成了对机器的信任，任何人为的干预不起作用。</w:t>
      </w:r>
    </w:p>
    <w:p w14:paraId="24051C1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lastRenderedPageBreak/>
        <w:t>安全性（信息不可篡改）：数据在多个节点存储了多份，篡改数据得改掉</w:t>
      </w:r>
      <w:r w:rsidRPr="00E3732D">
        <w:rPr>
          <w:rFonts w:ascii="思源黑体 CN Medium" w:eastAsia="思源黑体 CN Medium" w:hAnsi="思源黑体 CN Medium" w:cs="思源黑体 CN Medium"/>
          <w:color w:val="000000" w:themeColor="text1"/>
          <w:szCs w:val="21"/>
        </w:rPr>
        <w:t>51%节点的数据，这太难。同时，还有其它安全机制，如：比特币的每笔交易，都由付款人用私</w:t>
      </w:r>
      <w:proofErr w:type="gramStart"/>
      <w:r w:rsidRPr="00E3732D">
        <w:rPr>
          <w:rFonts w:ascii="思源黑体 CN Medium" w:eastAsia="思源黑体 CN Medium" w:hAnsi="思源黑体 CN Medium" w:cs="思源黑体 CN Medium"/>
          <w:color w:val="000000" w:themeColor="text1"/>
          <w:szCs w:val="21"/>
        </w:rPr>
        <w:t>钥</w:t>
      </w:r>
      <w:proofErr w:type="gramEnd"/>
      <w:r w:rsidRPr="00E3732D">
        <w:rPr>
          <w:rFonts w:ascii="思源黑体 CN Medium" w:eastAsia="思源黑体 CN Medium" w:hAnsi="思源黑体 CN Medium" w:cs="思源黑体 CN Medium"/>
          <w:color w:val="000000" w:themeColor="text1"/>
          <w:szCs w:val="21"/>
        </w:rPr>
        <w:t>签名，证明确实是他同意向某人付款，其它人无法伪造。</w:t>
      </w:r>
    </w:p>
    <w:p w14:paraId="3A7E5C94" w14:textId="5A5D46EC" w:rsidR="00E3732D" w:rsidRPr="00E3732D" w:rsidRDefault="00E3732D" w:rsidP="007800EE">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匿名性（去信任）：由于节点之间的交换遵循固定的算法，其数据交互是无需信任的（区块链中的程序规则会自行判断活动是否有效），因此交易对手无须通过公开身份的方式让对方自己产生信任，对信用的累积非常有帮助。</w:t>
      </w:r>
    </w:p>
    <w:p w14:paraId="15370A6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第五章</w:t>
      </w:r>
      <w:r w:rsidRPr="00E3732D">
        <w:rPr>
          <w:rFonts w:ascii="思源黑体 CN Medium" w:eastAsia="思源黑体 CN Medium" w:hAnsi="思源黑体 CN Medium" w:cs="思源黑体 CN Medium"/>
          <w:color w:val="000000" w:themeColor="text1"/>
          <w:szCs w:val="21"/>
        </w:rPr>
        <w:t xml:space="preserve"> 项目管理</w:t>
      </w:r>
    </w:p>
    <w:p w14:paraId="7B97BAE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1 进度网络图-关键路径法（PERT）</w:t>
      </w:r>
    </w:p>
    <w:p w14:paraId="06E94E4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1）总时差（松弛时间）：</w:t>
      </w:r>
    </w:p>
    <w:p w14:paraId="3F6D2CC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在不延误总工期的前提下，该活动的机动时间。活动的总时差等于该活动最迟完成时间与最早完成时间之差，或该活动最迟开始时间与最早开始时间之差。</w:t>
      </w:r>
    </w:p>
    <w:p w14:paraId="5A5C65A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2）自由时差：</w:t>
      </w:r>
    </w:p>
    <w:p w14:paraId="25B38AF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在不影响紧后活动的最早开始时间前提下，该活动的机动时间。</w:t>
      </w:r>
    </w:p>
    <w:p w14:paraId="73E6BF0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对于有紧后活动的活动，其自由时差等于所有紧后活动最早开始时间减本活动最早完成时间所得之差的最小值。</w:t>
      </w:r>
    </w:p>
    <w:p w14:paraId="763C650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对于没有紧后活动的活动，也就是以网络计划终点节点为完成节点的活动，其自由时差等于计划工期与本活动最早完成时间之差。</w:t>
      </w:r>
    </w:p>
    <w:p w14:paraId="05FDDCB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对于网络计划中以终点节点为完成节点的活动，其自由时差与总时差相等。此外，由于活动的自由时差是其总时差的构成部分，所以，当活动的总时差为零时，其自由时差必然为零，可不必进行专门计算。</w:t>
      </w:r>
    </w:p>
    <w:p w14:paraId="77096AD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2 软件质量管理</w:t>
      </w:r>
      <w:r w:rsidRPr="00347856">
        <w:rPr>
          <w:rFonts w:ascii="思源黑体 CN Medium" w:eastAsia="思源黑体 CN Medium" w:hAnsi="思源黑体 CN Medium" w:cs="思源黑体 CN Medium"/>
          <w:color w:val="000000" w:themeColor="text1"/>
          <w:szCs w:val="21"/>
        </w:rPr>
        <w:t>（</w:t>
      </w:r>
      <w:r w:rsidRPr="00E3732D">
        <w:rPr>
          <w:rFonts w:ascii="Segoe UI Emoji" w:eastAsia="思源黑体 CN Medium" w:hAnsi="Segoe UI Emoji" w:cs="Segoe UI Emoji"/>
          <w:color w:val="000000" w:themeColor="text1"/>
          <w:szCs w:val="21"/>
        </w:rPr>
        <w:t>⭐⭐⭐⭐</w:t>
      </w:r>
      <w:r w:rsidRPr="00347856">
        <w:rPr>
          <w:rFonts w:ascii="思源黑体 CN Medium" w:eastAsia="思源黑体 CN Medium" w:hAnsi="思源黑体 CN Medium" w:cs="思源黑体 CN Medium"/>
          <w:color w:val="000000" w:themeColor="text1"/>
          <w:szCs w:val="21"/>
        </w:rPr>
        <w:t>）</w:t>
      </w:r>
    </w:p>
    <w:p w14:paraId="3F53A3F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2.1 软件质量控制与质量保证</w:t>
      </w:r>
    </w:p>
    <w:p w14:paraId="06C57AD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1）质量保证一般是每隔一定时间（例如，每个阶段末）进行的，主要通过系统的质量审计和过程分析来保证项目的质量。独特工具包括：质量审计和过程分析。</w:t>
      </w:r>
    </w:p>
    <w:p w14:paraId="6105801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2）质量控制是实时监控项目的具体结果，以判断它们是否符合相关质量标准，制定有效方案，以消除产生质量问题的原因。</w:t>
      </w:r>
    </w:p>
    <w:p w14:paraId="2B0FB5D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3）质量保证的主要目标</w:t>
      </w:r>
    </w:p>
    <w:p w14:paraId="14C0D26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【事前预防】工作。</w:t>
      </w:r>
    </w:p>
    <w:p w14:paraId="445386B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尽量在刚刚引入缺陷时即将其捕获，而不是让缺陷扩散到下一个阶段。</w:t>
      </w:r>
    </w:p>
    <w:p w14:paraId="5363EC2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作用于【过程】而【不是最终产品】。</w:t>
      </w:r>
    </w:p>
    <w:p w14:paraId="3B676D8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贯穿于【所有的活动之中】，而不是只集中于一点。</w:t>
      </w:r>
    </w:p>
    <w:p w14:paraId="09E2D52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3 软件配置管理（</w:t>
      </w:r>
      <w:r w:rsidRPr="00E3732D">
        <w:rPr>
          <w:rFonts w:ascii="Segoe UI Emoji" w:eastAsia="思源黑体 CN Medium" w:hAnsi="Segoe UI Emoji" w:cs="Segoe UI Emoji"/>
          <w:color w:val="000000" w:themeColor="text1"/>
          <w:szCs w:val="21"/>
        </w:rPr>
        <w:t>⭐</w:t>
      </w:r>
      <w:r w:rsidRPr="00E3732D">
        <w:rPr>
          <w:rFonts w:ascii="思源黑体 CN Medium" w:eastAsia="思源黑体 CN Medium" w:hAnsi="思源黑体 CN Medium" w:cs="思源黑体 CN Medium"/>
          <w:color w:val="000000" w:themeColor="text1"/>
          <w:szCs w:val="21"/>
        </w:rPr>
        <w:t>）</w:t>
      </w:r>
    </w:p>
    <w:p w14:paraId="5E18EB1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1）产品配置是指一个产品在其生命周期各个阶段所产生的各种形式（机器可读或人工可读）和各种版</w:t>
      </w:r>
      <w:r w:rsidRPr="00347856">
        <w:rPr>
          <w:rFonts w:ascii="思源黑体 CN Medium" w:eastAsia="思源黑体 CN Medium" w:hAnsi="思源黑体 CN Medium" w:cs="思源黑体 CN Medium"/>
          <w:color w:val="000000" w:themeColor="text1"/>
          <w:szCs w:val="21"/>
        </w:rPr>
        <w:t>本</w:t>
      </w:r>
      <w:r w:rsidRPr="00E3732D">
        <w:rPr>
          <w:rFonts w:ascii="思源黑体 CN Medium" w:eastAsia="思源黑体 CN Medium" w:hAnsi="思源黑体 CN Medium" w:cs="思源黑体 CN Medium"/>
          <w:color w:val="000000" w:themeColor="text1"/>
          <w:szCs w:val="21"/>
        </w:rPr>
        <w:t>的文档、计算机程序、部件及数据的集合。</w:t>
      </w:r>
    </w:p>
    <w:p w14:paraId="7D00106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lastRenderedPageBreak/>
        <w:t>（</w:t>
      </w:r>
      <w:r w:rsidRPr="00E3732D">
        <w:rPr>
          <w:rFonts w:ascii="思源黑体 CN Medium" w:eastAsia="思源黑体 CN Medium" w:hAnsi="思源黑体 CN Medium" w:cs="思源黑体 CN Medium"/>
          <w:color w:val="000000" w:themeColor="text1"/>
          <w:szCs w:val="21"/>
        </w:rPr>
        <w:t>2）关于配置项</w:t>
      </w:r>
    </w:p>
    <w:p w14:paraId="0682E01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基线配置项（可交付成果）：需求文档、设计文档、源代码、可执行代码测试用例、运行软件所需数据等</w:t>
      </w:r>
    </w:p>
    <w:p w14:paraId="65DCB37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非基线配置项：各类计划（如项目管理计划，进度管理计划）、各类报告</w:t>
      </w:r>
    </w:p>
    <w:p w14:paraId="5EDEC56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软件配置管理核心内容包括【版本控制】和【变更控制】。</w:t>
      </w:r>
    </w:p>
    <w:p w14:paraId="23472DE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按软件过程活动将软件工具分为：</w:t>
      </w:r>
    </w:p>
    <w:p w14:paraId="7CB9911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软件开发工具：需求分析工具、设计工具、编码与排错工具。</w:t>
      </w:r>
    </w:p>
    <w:p w14:paraId="7600482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软件维护工具：版本控制工具（</w:t>
      </w:r>
      <w:r w:rsidRPr="00E3732D">
        <w:rPr>
          <w:rFonts w:ascii="思源黑体 CN Medium" w:eastAsia="思源黑体 CN Medium" w:hAnsi="思源黑体 CN Medium" w:cs="思源黑体 CN Medium"/>
          <w:color w:val="000000" w:themeColor="text1"/>
          <w:szCs w:val="21"/>
        </w:rPr>
        <w:t>VSS、CVS、SCCS、SVN）、文档分析工具、开发信息库工具、逆向工程工具、</w:t>
      </w:r>
      <w:proofErr w:type="gramStart"/>
      <w:r w:rsidRPr="00E3732D">
        <w:rPr>
          <w:rFonts w:ascii="思源黑体 CN Medium" w:eastAsia="思源黑体 CN Medium" w:hAnsi="思源黑体 CN Medium" w:cs="思源黑体 CN Medium"/>
          <w:color w:val="000000" w:themeColor="text1"/>
          <w:szCs w:val="21"/>
        </w:rPr>
        <w:t>再工程</w:t>
      </w:r>
      <w:proofErr w:type="gramEnd"/>
      <w:r w:rsidRPr="00E3732D">
        <w:rPr>
          <w:rFonts w:ascii="思源黑体 CN Medium" w:eastAsia="思源黑体 CN Medium" w:hAnsi="思源黑体 CN Medium" w:cs="思源黑体 CN Medium"/>
          <w:color w:val="000000" w:themeColor="text1"/>
          <w:szCs w:val="21"/>
        </w:rPr>
        <w:t>工具。</w:t>
      </w:r>
    </w:p>
    <w:p w14:paraId="5D8DA90D" w14:textId="2E89C0C4" w:rsidR="00E3732D" w:rsidRPr="00E3732D" w:rsidRDefault="00E3732D" w:rsidP="007800EE">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软件管理和软件支持工具：项目管理工具、配置管理工具、软件评价工具、软件开发工具的评价和选择。</w:t>
      </w:r>
    </w:p>
    <w:p w14:paraId="1E9B4F8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第六章</w:t>
      </w:r>
      <w:r w:rsidRPr="00E3732D">
        <w:rPr>
          <w:rFonts w:ascii="思源黑体 CN Medium" w:eastAsia="思源黑体 CN Medium" w:hAnsi="思源黑体 CN Medium" w:cs="思源黑体 CN Medium"/>
          <w:color w:val="000000" w:themeColor="text1"/>
          <w:szCs w:val="21"/>
        </w:rPr>
        <w:t xml:space="preserve"> 计算机系统基础知识</w:t>
      </w:r>
    </w:p>
    <w:p w14:paraId="4746FF4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1 存储系统</w:t>
      </w:r>
    </w:p>
    <w:p w14:paraId="09BB3B3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时间局部性：</w:t>
      </w:r>
      <w:proofErr w:type="gramStart"/>
      <w:r w:rsidRPr="00E3732D">
        <w:rPr>
          <w:rFonts w:ascii="思源黑体 CN Medium" w:eastAsia="思源黑体 CN Medium" w:hAnsi="思源黑体 CN Medium" w:cs="思源黑体 CN Medium" w:hint="eastAsia"/>
          <w:color w:val="000000" w:themeColor="text1"/>
          <w:szCs w:val="21"/>
        </w:rPr>
        <w:t>指程序</w:t>
      </w:r>
      <w:proofErr w:type="gramEnd"/>
      <w:r w:rsidRPr="00E3732D">
        <w:rPr>
          <w:rFonts w:ascii="思源黑体 CN Medium" w:eastAsia="思源黑体 CN Medium" w:hAnsi="思源黑体 CN Medium" w:cs="思源黑体 CN Medium" w:hint="eastAsia"/>
          <w:color w:val="000000" w:themeColor="text1"/>
          <w:szCs w:val="21"/>
        </w:rPr>
        <w:t>中的某条指令一旦执行，不久以后该指令可能再次执行，</w:t>
      </w:r>
      <w:proofErr w:type="gramStart"/>
      <w:r w:rsidRPr="00E3732D">
        <w:rPr>
          <w:rFonts w:ascii="思源黑体 CN Medium" w:eastAsia="思源黑体 CN Medium" w:hAnsi="思源黑体 CN Medium" w:cs="思源黑体 CN Medium" w:hint="eastAsia"/>
          <w:color w:val="000000" w:themeColor="text1"/>
          <w:szCs w:val="21"/>
        </w:rPr>
        <w:t>典型原</w:t>
      </w:r>
      <w:proofErr w:type="gramEnd"/>
      <w:r w:rsidRPr="00E3732D">
        <w:rPr>
          <w:rFonts w:ascii="思源黑体 CN Medium" w:eastAsia="思源黑体 CN Medium" w:hAnsi="思源黑体 CN Medium" w:cs="思源黑体 CN Medium" w:hint="eastAsia"/>
          <w:color w:val="000000" w:themeColor="text1"/>
          <w:szCs w:val="21"/>
        </w:rPr>
        <w:t>因是由于程序中存在着大量的循环操作。</w:t>
      </w:r>
    </w:p>
    <w:p w14:paraId="6EDB048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空间局部性：指一旦程序访问了某个存储单元，不久以后，其附近的存储单元也将被访问，即程序在一段时间内所访问的地址可能集中在一定的范围内，其典型情况是程序顺序执行。</w:t>
      </w:r>
    </w:p>
    <w:p w14:paraId="634938D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工作集理论：工作集是进程运行时被频繁访问的页面集合。</w:t>
      </w:r>
    </w:p>
    <w:p w14:paraId="0B1721F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2 操作系统概述</w:t>
      </w:r>
    </w:p>
    <w:p w14:paraId="117EFCF7" w14:textId="75B4DC6B" w:rsid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2.1特殊的操作系统</w:t>
      </w:r>
    </w:p>
    <w:p w14:paraId="3678DE12" w14:textId="55EC3347" w:rsidR="007800EE" w:rsidRDefault="007800EE"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6178035B" w14:textId="5425AEB9" w:rsidR="007800EE" w:rsidRDefault="007800EE"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44ACC1EE" w14:textId="32988F51" w:rsidR="007800EE" w:rsidRDefault="007800EE"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21BEF7AF" w14:textId="3630C593" w:rsidR="007800EE" w:rsidRDefault="007800EE"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08185972" w14:textId="292C1101" w:rsidR="007800EE" w:rsidRDefault="007800EE"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1A951BBF" w14:textId="655633B2" w:rsidR="007800EE" w:rsidRDefault="007800EE"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370A0E2E" w14:textId="17CEBE60" w:rsidR="007800EE" w:rsidRDefault="007800EE"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716A1D2C" w14:textId="0EEE18F3" w:rsidR="007800EE" w:rsidRDefault="007800EE"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5F3FCE69" w14:textId="2DDE6B76" w:rsidR="007800EE" w:rsidRDefault="007800EE"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48CD5520" w14:textId="08477C81" w:rsidR="007800EE" w:rsidRDefault="007800EE"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3980061A" w14:textId="7F76F7D8" w:rsidR="007800EE" w:rsidRDefault="007800EE"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120F28F6" w14:textId="6AA312D9" w:rsidR="007800EE" w:rsidRDefault="007800EE"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0D16F27D" w14:textId="44616F37" w:rsidR="007800EE" w:rsidRDefault="007800EE"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68F46798" w14:textId="77777777" w:rsidR="007800EE" w:rsidRPr="00E3732D" w:rsidRDefault="007800EE"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4"/>
        <w:gridCol w:w="7880"/>
      </w:tblGrid>
      <w:tr w:rsidR="00B37B6C" w:rsidRPr="00E3732D" w14:paraId="30935D86" w14:textId="77777777" w:rsidTr="00B37B6C">
        <w:trPr>
          <w:trHeight w:val="20"/>
        </w:trPr>
        <w:tc>
          <w:tcPr>
            <w:tcW w:w="0" w:type="auto"/>
            <w:vAlign w:val="center"/>
            <w:hideMark/>
          </w:tcPr>
          <w:p w14:paraId="4FBB495A"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lastRenderedPageBreak/>
              <w:t>分类</w:t>
            </w:r>
          </w:p>
        </w:tc>
        <w:tc>
          <w:tcPr>
            <w:tcW w:w="0" w:type="auto"/>
            <w:vAlign w:val="center"/>
            <w:hideMark/>
          </w:tcPr>
          <w:p w14:paraId="5EF9CF52"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特点</w:t>
            </w:r>
          </w:p>
        </w:tc>
      </w:tr>
      <w:tr w:rsidR="00B37B6C" w:rsidRPr="00E3732D" w14:paraId="2EE63517" w14:textId="77777777" w:rsidTr="00B37B6C">
        <w:trPr>
          <w:trHeight w:val="20"/>
        </w:trPr>
        <w:tc>
          <w:tcPr>
            <w:tcW w:w="0" w:type="auto"/>
            <w:vAlign w:val="center"/>
            <w:hideMark/>
          </w:tcPr>
          <w:p w14:paraId="2077A444"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批处理操作系统</w:t>
            </w:r>
          </w:p>
        </w:tc>
        <w:tc>
          <w:tcPr>
            <w:tcW w:w="0" w:type="auto"/>
            <w:vAlign w:val="center"/>
            <w:hideMark/>
          </w:tcPr>
          <w:p w14:paraId="28E57C3A"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单道批：一次一个作业入内存，作业由程序、数据、作业说明书组成</w:t>
            </w:r>
          </w:p>
          <w:p w14:paraId="06DB8767"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多道批：一次多个作业入内存，特点：多道、宏观上并行微观上串行</w:t>
            </w:r>
          </w:p>
        </w:tc>
      </w:tr>
      <w:tr w:rsidR="00B37B6C" w:rsidRPr="00E3732D" w14:paraId="2A27AD15" w14:textId="77777777" w:rsidTr="00B37B6C">
        <w:trPr>
          <w:trHeight w:val="20"/>
        </w:trPr>
        <w:tc>
          <w:tcPr>
            <w:tcW w:w="0" w:type="auto"/>
            <w:vAlign w:val="center"/>
            <w:hideMark/>
          </w:tcPr>
          <w:p w14:paraId="508F6F73"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分时操作系统</w:t>
            </w:r>
          </w:p>
        </w:tc>
        <w:tc>
          <w:tcPr>
            <w:tcW w:w="0" w:type="auto"/>
            <w:vAlign w:val="center"/>
            <w:hideMark/>
          </w:tcPr>
          <w:p w14:paraId="29B35C2E"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采用时间片轮转的方式为多个用户提供服务，每个用户感觉独占系统</w:t>
            </w:r>
          </w:p>
          <w:p w14:paraId="60E41C89"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特点：多路性、独立性、交互性和及时性</w:t>
            </w:r>
          </w:p>
        </w:tc>
      </w:tr>
      <w:tr w:rsidR="00B37B6C" w:rsidRPr="00E3732D" w14:paraId="75FA0608" w14:textId="77777777" w:rsidTr="00B37B6C">
        <w:trPr>
          <w:trHeight w:val="20"/>
        </w:trPr>
        <w:tc>
          <w:tcPr>
            <w:tcW w:w="0" w:type="auto"/>
            <w:vAlign w:val="center"/>
            <w:hideMark/>
          </w:tcPr>
          <w:p w14:paraId="4F27B507"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实时操作系统</w:t>
            </w:r>
          </w:p>
        </w:tc>
        <w:tc>
          <w:tcPr>
            <w:tcW w:w="0" w:type="auto"/>
            <w:vAlign w:val="center"/>
            <w:hideMark/>
          </w:tcPr>
          <w:p w14:paraId="4158A270"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实时控制系统和实时信息系统</w:t>
            </w:r>
          </w:p>
          <w:p w14:paraId="005C74D0"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交互能力要求不高，可靠性要求高</w:t>
            </w:r>
            <w:r w:rsidRPr="00347856">
              <w:rPr>
                <w:rFonts w:ascii="思源黑体 CN Medium" w:eastAsia="思源黑体 CN Medium" w:hAnsi="思源黑体 CN Medium" w:cs="思源黑体 CN Medium" w:hint="eastAsia"/>
                <w:b/>
                <w:color w:val="000000" w:themeColor="text1"/>
                <w:szCs w:val="21"/>
              </w:rPr>
              <w:t>（</w:t>
            </w:r>
            <w:r w:rsidRPr="00E3732D">
              <w:rPr>
                <w:rFonts w:ascii="思源黑体 CN Medium" w:eastAsia="思源黑体 CN Medium" w:hAnsi="思源黑体 CN Medium" w:cs="思源黑体 CN Medium" w:hint="eastAsia"/>
                <w:b/>
                <w:color w:val="000000" w:themeColor="text1"/>
                <w:szCs w:val="21"/>
              </w:rPr>
              <w:t>规定时间内响应并处理</w:t>
            </w:r>
            <w:r w:rsidRPr="00347856">
              <w:rPr>
                <w:rFonts w:ascii="思源黑体 CN Medium" w:eastAsia="思源黑体 CN Medium" w:hAnsi="思源黑体 CN Medium" w:cs="思源黑体 CN Medium" w:hint="eastAsia"/>
                <w:b/>
                <w:color w:val="000000" w:themeColor="text1"/>
                <w:szCs w:val="21"/>
              </w:rPr>
              <w:t>）</w:t>
            </w:r>
          </w:p>
        </w:tc>
      </w:tr>
      <w:tr w:rsidR="00B37B6C" w:rsidRPr="00E3732D" w14:paraId="1CDAE1A2" w14:textId="77777777" w:rsidTr="00B37B6C">
        <w:trPr>
          <w:trHeight w:val="20"/>
        </w:trPr>
        <w:tc>
          <w:tcPr>
            <w:tcW w:w="0" w:type="auto"/>
            <w:vAlign w:val="center"/>
          </w:tcPr>
          <w:p w14:paraId="13C66323"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Arial" w:hint="eastAsia"/>
                <w:bCs/>
                <w:color w:val="000000" w:themeColor="text1"/>
                <w:kern w:val="24"/>
                <w:szCs w:val="21"/>
              </w:rPr>
              <w:t>网络操作系统</w:t>
            </w:r>
          </w:p>
        </w:tc>
        <w:tc>
          <w:tcPr>
            <w:tcW w:w="0" w:type="auto"/>
            <w:vAlign w:val="center"/>
          </w:tcPr>
          <w:p w14:paraId="3CD5EBBD"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Arial"/>
                <w:color w:val="000000" w:themeColor="text1"/>
                <w:kern w:val="0"/>
                <w:szCs w:val="21"/>
              </w:rPr>
            </w:pPr>
            <w:r w:rsidRPr="00E3732D">
              <w:rPr>
                <w:rFonts w:ascii="思源黑体 CN Medium" w:eastAsia="思源黑体 CN Medium" w:hAnsi="思源黑体 CN Medium" w:cs="Arial" w:hint="eastAsia"/>
                <w:bCs/>
                <w:color w:val="000000" w:themeColor="text1"/>
                <w:kern w:val="24"/>
                <w:szCs w:val="21"/>
              </w:rPr>
              <w:t>方便有效共享网络资源，提供服务软件和有关协议的集合</w:t>
            </w:r>
          </w:p>
          <w:p w14:paraId="75C18A13"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Arial" w:hint="eastAsia"/>
                <w:bCs/>
                <w:color w:val="000000" w:themeColor="text1"/>
                <w:kern w:val="24"/>
                <w:szCs w:val="21"/>
              </w:rPr>
              <w:t>主要的网络操作系统有：</w:t>
            </w:r>
            <w:r w:rsidRPr="00E3732D">
              <w:rPr>
                <w:rFonts w:ascii="思源黑体 CN Medium" w:eastAsia="思源黑体 CN Medium" w:hAnsi="思源黑体 CN Medium" w:cs="Arial"/>
                <w:bCs/>
                <w:color w:val="000000" w:themeColor="text1"/>
                <w:kern w:val="24"/>
                <w:szCs w:val="21"/>
              </w:rPr>
              <w:t>Unix、Linux和Windows Server系统</w:t>
            </w:r>
          </w:p>
        </w:tc>
      </w:tr>
      <w:tr w:rsidR="00B37B6C" w:rsidRPr="00E3732D" w14:paraId="78B1737B" w14:textId="77777777" w:rsidTr="00B37B6C">
        <w:trPr>
          <w:trHeight w:val="20"/>
        </w:trPr>
        <w:tc>
          <w:tcPr>
            <w:tcW w:w="0" w:type="auto"/>
            <w:vAlign w:val="center"/>
          </w:tcPr>
          <w:p w14:paraId="140EB887"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Arial" w:hint="eastAsia"/>
                <w:color w:val="000000" w:themeColor="text1"/>
                <w:kern w:val="24"/>
                <w:szCs w:val="21"/>
              </w:rPr>
              <w:t>分布式操作系统</w:t>
            </w:r>
          </w:p>
        </w:tc>
        <w:tc>
          <w:tcPr>
            <w:tcW w:w="0" w:type="auto"/>
            <w:vAlign w:val="center"/>
          </w:tcPr>
          <w:p w14:paraId="13C9E11F"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Arial"/>
                <w:color w:val="000000" w:themeColor="text1"/>
                <w:kern w:val="0"/>
                <w:szCs w:val="21"/>
              </w:rPr>
            </w:pPr>
            <w:r w:rsidRPr="00E3732D">
              <w:rPr>
                <w:rFonts w:ascii="思源黑体 CN Medium" w:eastAsia="思源黑体 CN Medium" w:hAnsi="思源黑体 CN Medium" w:cs="Arial" w:hint="eastAsia"/>
                <w:color w:val="000000" w:themeColor="text1"/>
                <w:kern w:val="24"/>
                <w:szCs w:val="21"/>
              </w:rPr>
              <w:t>任意两台计算机可以通过通信交换信息</w:t>
            </w:r>
          </w:p>
          <w:p w14:paraId="42CE2014"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Arial" w:hint="eastAsia"/>
                <w:color w:val="000000" w:themeColor="text1"/>
                <w:kern w:val="24"/>
                <w:szCs w:val="21"/>
              </w:rPr>
              <w:t>是网络操作系统的更高级形式，具有透明性、可靠性和高性能等特性</w:t>
            </w:r>
          </w:p>
        </w:tc>
      </w:tr>
      <w:tr w:rsidR="00B37B6C" w:rsidRPr="00E3732D" w14:paraId="46F95BF5" w14:textId="77777777" w:rsidTr="00B37B6C">
        <w:trPr>
          <w:trHeight w:val="20"/>
        </w:trPr>
        <w:tc>
          <w:tcPr>
            <w:tcW w:w="0" w:type="auto"/>
            <w:vAlign w:val="center"/>
          </w:tcPr>
          <w:p w14:paraId="4AA83C2E"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Arial" w:hint="eastAsia"/>
                <w:color w:val="000000" w:themeColor="text1"/>
                <w:kern w:val="24"/>
                <w:szCs w:val="21"/>
              </w:rPr>
              <w:t>微机操作系统</w:t>
            </w:r>
          </w:p>
        </w:tc>
        <w:tc>
          <w:tcPr>
            <w:tcW w:w="0" w:type="auto"/>
            <w:vAlign w:val="center"/>
          </w:tcPr>
          <w:p w14:paraId="33198C59"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Arial"/>
                <w:color w:val="000000" w:themeColor="text1"/>
                <w:kern w:val="0"/>
                <w:szCs w:val="21"/>
              </w:rPr>
            </w:pPr>
            <w:r w:rsidRPr="00E3732D">
              <w:rPr>
                <w:rFonts w:ascii="思源黑体 CN Medium" w:eastAsia="思源黑体 CN Medium" w:hAnsi="思源黑体 CN Medium" w:cs="Arial"/>
                <w:color w:val="000000" w:themeColor="text1"/>
                <w:kern w:val="24"/>
                <w:szCs w:val="21"/>
              </w:rPr>
              <w:t>Windows：Microsoft开发的图形用户界面、多任务、多线程操作系统</w:t>
            </w:r>
          </w:p>
          <w:p w14:paraId="762A11CA"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Arial"/>
                <w:color w:val="000000" w:themeColor="text1"/>
                <w:kern w:val="24"/>
                <w:szCs w:val="21"/>
              </w:rPr>
              <w:t>Linux：免费使用和自由传播的类Unix操作系统，多用户、多任务、多线程和多CPU的操作系统</w:t>
            </w:r>
          </w:p>
        </w:tc>
      </w:tr>
      <w:tr w:rsidR="00B37B6C" w:rsidRPr="00E3732D" w14:paraId="4E6373ED" w14:textId="77777777" w:rsidTr="00B37B6C">
        <w:trPr>
          <w:trHeight w:val="20"/>
        </w:trPr>
        <w:tc>
          <w:tcPr>
            <w:tcW w:w="0" w:type="auto"/>
            <w:vAlign w:val="center"/>
          </w:tcPr>
          <w:p w14:paraId="67499D4B" w14:textId="77777777" w:rsidR="00E3732D" w:rsidRPr="00E3732D" w:rsidRDefault="00E3732D" w:rsidP="00E3732D">
            <w:pPr>
              <w:widowControl/>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Arial" w:hint="eastAsia"/>
                <w:color w:val="000000" w:themeColor="text1"/>
                <w:kern w:val="24"/>
                <w:szCs w:val="21"/>
              </w:rPr>
              <w:t>嵌</w:t>
            </w:r>
            <w:r w:rsidRPr="00347856">
              <w:rPr>
                <w:rFonts w:ascii="思源黑体 CN Medium" w:eastAsia="思源黑体 CN Medium" w:hAnsi="思源黑体 CN Medium" w:cs="Arial" w:hint="eastAsia"/>
                <w:color w:val="000000" w:themeColor="text1"/>
                <w:kern w:val="24"/>
                <w:szCs w:val="21"/>
              </w:rPr>
              <w:t>入</w:t>
            </w:r>
            <w:r w:rsidRPr="00E3732D">
              <w:rPr>
                <w:rFonts w:ascii="思源黑体 CN Medium" w:eastAsia="思源黑体 CN Medium" w:hAnsi="思源黑体 CN Medium" w:cs="Arial" w:hint="eastAsia"/>
                <w:color w:val="000000" w:themeColor="text1"/>
                <w:kern w:val="24"/>
                <w:szCs w:val="21"/>
              </w:rPr>
              <w:t>式操作系统</w:t>
            </w:r>
          </w:p>
        </w:tc>
        <w:tc>
          <w:tcPr>
            <w:tcW w:w="0" w:type="auto"/>
            <w:vAlign w:val="center"/>
          </w:tcPr>
          <w:p w14:paraId="0E24378B"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Arial"/>
                <w:color w:val="000000" w:themeColor="text1"/>
                <w:kern w:val="0"/>
                <w:szCs w:val="21"/>
              </w:rPr>
            </w:pPr>
            <w:r w:rsidRPr="00E3732D">
              <w:rPr>
                <w:rFonts w:ascii="思源黑体 CN Medium" w:eastAsia="思源黑体 CN Medium" w:hAnsi="思源黑体 CN Medium" w:cs="Arial" w:hint="eastAsia"/>
                <w:color w:val="000000" w:themeColor="text1"/>
                <w:kern w:val="24"/>
                <w:szCs w:val="21"/>
              </w:rPr>
              <w:t>运行在智能芯片环境中</w:t>
            </w:r>
          </w:p>
          <w:p w14:paraId="1E737530" w14:textId="77777777" w:rsidR="00E3732D" w:rsidRPr="00E3732D" w:rsidRDefault="00E3732D" w:rsidP="00E3732D">
            <w:pPr>
              <w:widowControl/>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Arial" w:hint="eastAsia"/>
                <w:color w:val="000000" w:themeColor="text1"/>
                <w:kern w:val="24"/>
                <w:szCs w:val="21"/>
              </w:rPr>
              <w:t>特点：微型化、</w:t>
            </w:r>
            <w:r w:rsidRPr="00E3732D">
              <w:rPr>
                <w:rFonts w:ascii="思源黑体 CN Medium" w:eastAsia="思源黑体 CN Medium" w:hAnsi="思源黑体 CN Medium" w:cs="Arial" w:hint="eastAsia"/>
                <w:b/>
                <w:color w:val="000000" w:themeColor="text1"/>
                <w:kern w:val="24"/>
                <w:szCs w:val="21"/>
              </w:rPr>
              <w:t>可定制（针对硬件变化配置）</w:t>
            </w:r>
            <w:r w:rsidRPr="00E3732D">
              <w:rPr>
                <w:rFonts w:ascii="思源黑体 CN Medium" w:eastAsia="思源黑体 CN Medium" w:hAnsi="思源黑体 CN Medium" w:cs="Arial" w:hint="eastAsia"/>
                <w:color w:val="000000" w:themeColor="text1"/>
                <w:kern w:val="24"/>
                <w:szCs w:val="21"/>
              </w:rPr>
              <w:t>、实时性、可靠性、</w:t>
            </w:r>
            <w:r w:rsidRPr="00E3732D">
              <w:rPr>
                <w:rFonts w:ascii="思源黑体 CN Medium" w:eastAsia="思源黑体 CN Medium" w:hAnsi="思源黑体 CN Medium" w:cs="Arial" w:hint="eastAsia"/>
                <w:b/>
                <w:color w:val="000000" w:themeColor="text1"/>
                <w:kern w:val="24"/>
                <w:szCs w:val="21"/>
              </w:rPr>
              <w:t>易移植性（</w:t>
            </w:r>
            <w:r w:rsidRPr="00E3732D">
              <w:rPr>
                <w:rFonts w:ascii="思源黑体 CN Medium" w:eastAsia="思源黑体 CN Medium" w:hAnsi="思源黑体 CN Medium" w:cs="Arial"/>
                <w:b/>
                <w:color w:val="000000" w:themeColor="text1"/>
                <w:kern w:val="24"/>
                <w:szCs w:val="21"/>
              </w:rPr>
              <w:t>HAL和BSP支持）</w:t>
            </w:r>
          </w:p>
        </w:tc>
      </w:tr>
    </w:tbl>
    <w:p w14:paraId="58631B7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2.2 存储管理（</w:t>
      </w:r>
      <w:r w:rsidRPr="00E3732D">
        <w:rPr>
          <w:rFonts w:ascii="Segoe UI Emoji" w:eastAsia="思源黑体 CN Medium" w:hAnsi="Segoe UI Emoji" w:cs="Segoe UI Emoji"/>
          <w:color w:val="000000" w:themeColor="text1"/>
          <w:szCs w:val="21"/>
        </w:rPr>
        <w:t>⭐⭐</w:t>
      </w:r>
      <w:r w:rsidRPr="00E3732D">
        <w:rPr>
          <w:rFonts w:ascii="思源黑体 CN Medium" w:eastAsia="思源黑体 CN Medium" w:hAnsi="思源黑体 CN Medium" w:cs="思源黑体 CN Medium"/>
          <w:color w:val="000000" w:themeColor="text1"/>
          <w:szCs w:val="21"/>
        </w:rPr>
        <w:t>）</w:t>
      </w:r>
    </w:p>
    <w:p w14:paraId="6D22AD2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1）页式存储：将程序与内存均划分为同样大小的块，以页为单位将程序调入内存。</w:t>
      </w:r>
    </w:p>
    <w:p w14:paraId="66599F1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优点：利用率高，碎片小，分配及管理简单</w:t>
      </w:r>
    </w:p>
    <w:p w14:paraId="1738FAD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缺点：增加了系统开销；可能产生抖动现象</w:t>
      </w:r>
    </w:p>
    <w:p w14:paraId="7FFAE60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2）段式存储：按用户作业中的自然段来划分逻辑空间，然后调入内存，段的长度可以不一样。</w:t>
      </w:r>
    </w:p>
    <w:p w14:paraId="5756E2D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优点：多道程序共享内存，各段程序修改互不影响</w:t>
      </w:r>
    </w:p>
    <w:p w14:paraId="3B4A608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缺点：内存利用率低，内存碎片浪费大</w:t>
      </w:r>
    </w:p>
    <w:p w14:paraId="2F64E00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3）段页式存储：段式与页式的综合体。先分段，再分页。1个程序有若干个段，每个段中可以有若干页，每个页的大小相同，但每个段的大小不同。</w:t>
      </w:r>
    </w:p>
    <w:p w14:paraId="4BF311A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优点：空间浪费小、存储共享容易、存储保护容易、能动态连接</w:t>
      </w:r>
    </w:p>
    <w:p w14:paraId="46F84A5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缺点：由于管理软件的增加，复杂性和开销也随之增加，需要的硬件以及占用的内容也有所增加，使得执行速度大大下降</w:t>
      </w:r>
    </w:p>
    <w:p w14:paraId="3E47F6C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2.3 磁盘管理</w:t>
      </w:r>
      <w:r w:rsidRPr="00E3732D">
        <w:rPr>
          <w:rFonts w:ascii="思源黑体 CN Medium" w:eastAsia="思源黑体 CN Medium" w:hAnsi="思源黑体 CN Medium" w:cs="思源黑体 CN Medium"/>
          <w:color w:val="000000" w:themeColor="text1"/>
          <w:szCs w:val="21"/>
        </w:rPr>
        <w:tab/>
      </w:r>
      <w:r w:rsidRPr="00E3732D">
        <w:rPr>
          <w:rFonts w:ascii="思源黑体 CN Medium" w:eastAsia="思源黑体 CN Medium" w:hAnsi="思源黑体 CN Medium" w:cs="思源黑体 CN Medium"/>
          <w:color w:val="000000" w:themeColor="text1"/>
          <w:szCs w:val="21"/>
        </w:rPr>
        <w:tab/>
      </w:r>
    </w:p>
    <w:p w14:paraId="69D39CC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1）存取时间=寻道时间+等待时间，寻道时间是指磁头移动到磁道所需的时间；等待时间为等待读写的扇区转到磁头下方所用的时间。</w:t>
      </w:r>
    </w:p>
    <w:p w14:paraId="7631EEE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2）读取磁盘数据的时间应包括以下三个部分：</w:t>
      </w:r>
    </w:p>
    <w:p w14:paraId="74A8179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找磁道的时间。</w:t>
      </w:r>
    </w:p>
    <w:p w14:paraId="6F9E1B3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lastRenderedPageBreak/>
        <w:t>找块（扇区）的时间，即旋转延迟时间。</w:t>
      </w:r>
    </w:p>
    <w:p w14:paraId="1F87676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传输时间。</w:t>
      </w:r>
    </w:p>
    <w:p w14:paraId="28967A1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3）磁盘移臂调度算</w:t>
      </w:r>
      <w:r w:rsidRPr="00347856">
        <w:rPr>
          <w:rFonts w:ascii="思源黑体 CN Medium" w:eastAsia="思源黑体 CN Medium" w:hAnsi="思源黑体 CN Medium" w:cs="思源黑体 CN Medium"/>
          <w:color w:val="000000" w:themeColor="text1"/>
          <w:szCs w:val="21"/>
        </w:rPr>
        <w:t>法</w:t>
      </w:r>
      <w:r w:rsidRPr="00E3732D">
        <w:rPr>
          <w:rFonts w:ascii="思源黑体 CN Medium" w:eastAsia="思源黑体 CN Medium" w:hAnsi="思源黑体 CN Medium" w:cs="思源黑体 CN Medium"/>
          <w:color w:val="000000" w:themeColor="text1"/>
          <w:szCs w:val="21"/>
        </w:rPr>
        <w:t>：</w:t>
      </w:r>
    </w:p>
    <w:p w14:paraId="2FD77E0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先来先服务</w:t>
      </w:r>
      <w:r w:rsidRPr="00E3732D">
        <w:rPr>
          <w:rFonts w:ascii="思源黑体 CN Medium" w:eastAsia="思源黑体 CN Medium" w:hAnsi="思源黑体 CN Medium" w:cs="思源黑体 CN Medium"/>
          <w:color w:val="000000" w:themeColor="text1"/>
          <w:szCs w:val="21"/>
        </w:rPr>
        <w:t>FCFS（谁先申请先服务谁）；</w:t>
      </w:r>
    </w:p>
    <w:p w14:paraId="7909D38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最短寻道时间优先</w:t>
      </w:r>
      <w:r w:rsidRPr="00E3732D">
        <w:rPr>
          <w:rFonts w:ascii="思源黑体 CN Medium" w:eastAsia="思源黑体 CN Medium" w:hAnsi="思源黑体 CN Medium" w:cs="思源黑体 CN Medium"/>
          <w:color w:val="000000" w:themeColor="text1"/>
          <w:szCs w:val="21"/>
        </w:rPr>
        <w:t>SSTF（申请</w:t>
      </w:r>
      <w:proofErr w:type="gramStart"/>
      <w:r w:rsidRPr="00E3732D">
        <w:rPr>
          <w:rFonts w:ascii="思源黑体 CN Medium" w:eastAsia="思源黑体 CN Medium" w:hAnsi="思源黑体 CN Medium" w:cs="思源黑体 CN Medium"/>
          <w:color w:val="000000" w:themeColor="text1"/>
          <w:szCs w:val="21"/>
        </w:rPr>
        <w:t>时判断</w:t>
      </w:r>
      <w:proofErr w:type="gramEnd"/>
      <w:r w:rsidRPr="00E3732D">
        <w:rPr>
          <w:rFonts w:ascii="思源黑体 CN Medium" w:eastAsia="思源黑体 CN Medium" w:hAnsi="思源黑体 CN Medium" w:cs="思源黑体 CN Medium"/>
          <w:color w:val="000000" w:themeColor="text1"/>
          <w:szCs w:val="21"/>
        </w:rPr>
        <w:t>与磁头当前位置的距离，</w:t>
      </w:r>
      <w:proofErr w:type="gramStart"/>
      <w:r w:rsidRPr="00E3732D">
        <w:rPr>
          <w:rFonts w:ascii="思源黑体 CN Medium" w:eastAsia="思源黑体 CN Medium" w:hAnsi="思源黑体 CN Medium" w:cs="思源黑体 CN Medium"/>
          <w:color w:val="000000" w:themeColor="text1"/>
          <w:szCs w:val="21"/>
        </w:rPr>
        <w:t>谁短</w:t>
      </w:r>
      <w:proofErr w:type="gramEnd"/>
      <w:r w:rsidRPr="00E3732D">
        <w:rPr>
          <w:rFonts w:ascii="思源黑体 CN Medium" w:eastAsia="思源黑体 CN Medium" w:hAnsi="思源黑体 CN Medium" w:cs="思源黑体 CN Medium"/>
          <w:color w:val="000000" w:themeColor="text1"/>
          <w:szCs w:val="21"/>
        </w:rPr>
        <w:t>先服务谁）；</w:t>
      </w:r>
    </w:p>
    <w:p w14:paraId="0905338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扫描算法</w:t>
      </w:r>
      <w:r w:rsidRPr="00E3732D">
        <w:rPr>
          <w:rFonts w:ascii="思源黑体 CN Medium" w:eastAsia="思源黑体 CN Medium" w:hAnsi="思源黑体 CN Medium" w:cs="思源黑体 CN Medium"/>
          <w:color w:val="000000" w:themeColor="text1"/>
          <w:szCs w:val="21"/>
        </w:rPr>
        <w:t>SCAN（电梯算法，双向扫描）；</w:t>
      </w:r>
    </w:p>
    <w:p w14:paraId="2797303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循环扫描</w:t>
      </w:r>
      <w:r w:rsidRPr="00E3732D">
        <w:rPr>
          <w:rFonts w:ascii="思源黑体 CN Medium" w:eastAsia="思源黑体 CN Medium" w:hAnsi="思源黑体 CN Medium" w:cs="思源黑体 CN Medium"/>
          <w:color w:val="000000" w:themeColor="text1"/>
          <w:szCs w:val="21"/>
        </w:rPr>
        <w:t>CSCAN（单向扫描）。</w:t>
      </w:r>
    </w:p>
    <w:p w14:paraId="6E227EB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3 文件系统（</w:t>
      </w:r>
      <w:r w:rsidRPr="00E3732D">
        <w:rPr>
          <w:rFonts w:ascii="Segoe UI Emoji" w:eastAsia="思源黑体 CN Medium" w:hAnsi="Segoe UI Emoji" w:cs="Segoe UI Emoji"/>
          <w:color w:val="000000" w:themeColor="text1"/>
          <w:szCs w:val="21"/>
        </w:rPr>
        <w:t>⭐⭐</w:t>
      </w:r>
      <w:r w:rsidRPr="00E3732D">
        <w:rPr>
          <w:rFonts w:ascii="思源黑体 CN Medium" w:eastAsia="思源黑体 CN Medium" w:hAnsi="思源黑体 CN Medium" w:cs="思源黑体 CN Medium"/>
          <w:color w:val="000000" w:themeColor="text1"/>
          <w:szCs w:val="21"/>
        </w:rPr>
        <w:t>）</w:t>
      </w:r>
    </w:p>
    <w:p w14:paraId="3C63CAD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1）文件（File）是具有符号名的、在逻辑上具有完整意义的一组相关信息项的集合，例如，一个源程序、一个目标程序、编译程序、一批待加工的数据和各种文档等都可以各自组成一个文件。</w:t>
      </w:r>
    </w:p>
    <w:p w14:paraId="5B69289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一个文件包括文件体和文件说明。</w:t>
      </w:r>
    </w:p>
    <w:p w14:paraId="6C461EA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ab/>
        <w:t>文件体是文件真实的内容；</w:t>
      </w:r>
    </w:p>
    <w:p w14:paraId="591421E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ab/>
        <w:t>文件说明是操作系统为了管理文件所用到的信息，包括文件名、文件内部标识、文件类型、文件存储地址、文件长度、访问权限、建立时间和访问时间等。</w:t>
      </w:r>
    </w:p>
    <w:p w14:paraId="7464636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2）文件的类型</w:t>
      </w:r>
    </w:p>
    <w:p w14:paraId="4A46DFE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按文件的性质和用途分类可将文件分为系统文件、库文件和用户文件。</w:t>
      </w:r>
    </w:p>
    <w:p w14:paraId="1C09823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按信息保存期限分类可将文件分为临时文件、档案文件和永久文件。</w:t>
      </w:r>
    </w:p>
    <w:p w14:paraId="33D4EF7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按文件的保护方式分类可将文件分为只读文件、读</w:t>
      </w:r>
      <w:r w:rsidRPr="00E3732D">
        <w:rPr>
          <w:rFonts w:ascii="思源黑体 CN Medium" w:eastAsia="思源黑体 CN Medium" w:hAnsi="思源黑体 CN Medium" w:cs="思源黑体 CN Medium"/>
          <w:color w:val="000000" w:themeColor="text1"/>
          <w:szCs w:val="21"/>
        </w:rPr>
        <w:t xml:space="preserve">/写文件、可执行文件和不保护文件。  </w:t>
      </w:r>
    </w:p>
    <w:p w14:paraId="0AF280C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4 性能评估（</w:t>
      </w:r>
      <w:r w:rsidRPr="00E3732D">
        <w:rPr>
          <w:rFonts w:ascii="Segoe UI Emoji" w:eastAsia="思源黑体 CN Medium" w:hAnsi="Segoe UI Emoji" w:cs="Segoe UI Emoji"/>
          <w:color w:val="000000" w:themeColor="text1"/>
          <w:szCs w:val="21"/>
        </w:rPr>
        <w:t>⭐⭐⭐</w:t>
      </w:r>
      <w:r w:rsidRPr="00E3732D">
        <w:rPr>
          <w:rFonts w:ascii="思源黑体 CN Medium" w:eastAsia="思源黑体 CN Medium" w:hAnsi="思源黑体 CN Medium" w:cs="思源黑体 CN Medium"/>
          <w:color w:val="000000" w:themeColor="text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5007"/>
        <w:gridCol w:w="2499"/>
      </w:tblGrid>
      <w:tr w:rsidR="00B37B6C" w:rsidRPr="00E3732D" w14:paraId="1C2DC444" w14:textId="77777777" w:rsidTr="007800EE">
        <w:trPr>
          <w:trHeight w:val="170"/>
        </w:trPr>
        <w:tc>
          <w:tcPr>
            <w:tcW w:w="984" w:type="pct"/>
            <w:vAlign w:val="center"/>
            <w:hideMark/>
          </w:tcPr>
          <w:p w14:paraId="1442BA52" w14:textId="77777777" w:rsidR="00E3732D" w:rsidRPr="00E3732D" w:rsidRDefault="00E3732D" w:rsidP="00E3732D">
            <w:pPr>
              <w:keepNext/>
              <w:keepLines/>
              <w:widowControl/>
              <w:topLinePunct/>
              <w:autoSpaceDN w:val="0"/>
              <w:adjustRightInd w:val="0"/>
              <w:snapToGrid w:val="0"/>
              <w:jc w:val="center"/>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方法</w:t>
            </w:r>
          </w:p>
        </w:tc>
        <w:tc>
          <w:tcPr>
            <w:tcW w:w="2679" w:type="pct"/>
            <w:vAlign w:val="center"/>
            <w:hideMark/>
          </w:tcPr>
          <w:p w14:paraId="5EF28A78" w14:textId="77777777" w:rsidR="00E3732D" w:rsidRPr="00E3732D" w:rsidRDefault="00E3732D" w:rsidP="00E3732D">
            <w:pPr>
              <w:keepNext/>
              <w:keepLines/>
              <w:widowControl/>
              <w:topLinePunct/>
              <w:autoSpaceDN w:val="0"/>
              <w:adjustRightInd w:val="0"/>
              <w:snapToGrid w:val="0"/>
              <w:jc w:val="center"/>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描述</w:t>
            </w:r>
          </w:p>
        </w:tc>
        <w:tc>
          <w:tcPr>
            <w:tcW w:w="1337" w:type="pct"/>
            <w:vAlign w:val="center"/>
            <w:hideMark/>
          </w:tcPr>
          <w:p w14:paraId="19B6FDA8" w14:textId="77777777" w:rsidR="00E3732D" w:rsidRPr="00E3732D" w:rsidRDefault="00E3732D" w:rsidP="00E3732D">
            <w:pPr>
              <w:keepNext/>
              <w:keepLines/>
              <w:widowControl/>
              <w:topLinePunct/>
              <w:autoSpaceDN w:val="0"/>
              <w:adjustRightInd w:val="0"/>
              <w:snapToGrid w:val="0"/>
              <w:jc w:val="center"/>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特点</w:t>
            </w:r>
          </w:p>
        </w:tc>
      </w:tr>
      <w:tr w:rsidR="00B37B6C" w:rsidRPr="00E3732D" w14:paraId="5F0E3C26" w14:textId="77777777" w:rsidTr="007800EE">
        <w:trPr>
          <w:trHeight w:val="170"/>
        </w:trPr>
        <w:tc>
          <w:tcPr>
            <w:tcW w:w="984" w:type="pct"/>
            <w:vAlign w:val="center"/>
            <w:hideMark/>
          </w:tcPr>
          <w:p w14:paraId="22CF1AF4"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时钟频率法</w:t>
            </w:r>
          </w:p>
        </w:tc>
        <w:tc>
          <w:tcPr>
            <w:tcW w:w="2679" w:type="pct"/>
            <w:vAlign w:val="center"/>
            <w:hideMark/>
          </w:tcPr>
          <w:p w14:paraId="7E49C998"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以时钟频率高低衡量速度</w:t>
            </w:r>
          </w:p>
        </w:tc>
        <w:tc>
          <w:tcPr>
            <w:tcW w:w="1337" w:type="pct"/>
            <w:vAlign w:val="center"/>
            <w:hideMark/>
          </w:tcPr>
          <w:p w14:paraId="6FC7CCF1"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仅考虑</w:t>
            </w:r>
            <w:r w:rsidRPr="00E3732D">
              <w:rPr>
                <w:rFonts w:ascii="思源黑体 CN Medium" w:eastAsia="思源黑体 CN Medium" w:hAnsi="思源黑体 CN Medium" w:cs="思源黑体 CN Medium"/>
                <w:bCs/>
                <w:color w:val="000000" w:themeColor="text1"/>
                <w:szCs w:val="21"/>
              </w:rPr>
              <w:t>CPU</w:t>
            </w:r>
          </w:p>
        </w:tc>
      </w:tr>
      <w:tr w:rsidR="00B37B6C" w:rsidRPr="00E3732D" w14:paraId="7C355846" w14:textId="77777777" w:rsidTr="007800EE">
        <w:trPr>
          <w:trHeight w:val="170"/>
        </w:trPr>
        <w:tc>
          <w:tcPr>
            <w:tcW w:w="984" w:type="pct"/>
            <w:vAlign w:val="center"/>
            <w:hideMark/>
          </w:tcPr>
          <w:p w14:paraId="40266EB9"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指令执行速度法</w:t>
            </w:r>
          </w:p>
        </w:tc>
        <w:tc>
          <w:tcPr>
            <w:tcW w:w="2679" w:type="pct"/>
            <w:vAlign w:val="center"/>
            <w:hideMark/>
          </w:tcPr>
          <w:p w14:paraId="1D727EC9"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表示机器运算速度的单位是</w:t>
            </w:r>
            <w:r w:rsidRPr="00E3732D">
              <w:rPr>
                <w:rFonts w:ascii="思源黑体 CN Medium" w:eastAsia="思源黑体 CN Medium" w:hAnsi="思源黑体 CN Medium" w:cs="思源黑体 CN Medium"/>
                <w:bCs/>
                <w:color w:val="000000" w:themeColor="text1"/>
                <w:szCs w:val="21"/>
              </w:rPr>
              <w:t>MIPS</w:t>
            </w:r>
          </w:p>
        </w:tc>
        <w:tc>
          <w:tcPr>
            <w:tcW w:w="1337" w:type="pct"/>
            <w:vAlign w:val="center"/>
            <w:hideMark/>
          </w:tcPr>
          <w:p w14:paraId="4C7694C0"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仅考虑</w:t>
            </w:r>
            <w:r w:rsidRPr="00E3732D">
              <w:rPr>
                <w:rFonts w:ascii="思源黑体 CN Medium" w:eastAsia="思源黑体 CN Medium" w:hAnsi="思源黑体 CN Medium" w:cs="思源黑体 CN Medium"/>
                <w:bCs/>
                <w:color w:val="000000" w:themeColor="text1"/>
                <w:szCs w:val="21"/>
              </w:rPr>
              <w:t>CPU</w:t>
            </w:r>
          </w:p>
        </w:tc>
      </w:tr>
      <w:tr w:rsidR="00B37B6C" w:rsidRPr="00E3732D" w14:paraId="6EC3BF4B" w14:textId="77777777" w:rsidTr="007800EE">
        <w:trPr>
          <w:trHeight w:val="170"/>
        </w:trPr>
        <w:tc>
          <w:tcPr>
            <w:tcW w:w="984" w:type="pct"/>
            <w:vAlign w:val="center"/>
            <w:hideMark/>
          </w:tcPr>
          <w:p w14:paraId="25885D0F"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等效指令速度法</w:t>
            </w:r>
            <w:r w:rsidRPr="00347856">
              <w:rPr>
                <w:rFonts w:ascii="思源黑体 CN Medium" w:eastAsia="思源黑体 CN Medium" w:hAnsi="思源黑体 CN Medium" w:cs="思源黑体 CN Medium" w:hint="eastAsia"/>
                <w:bCs/>
                <w:color w:val="000000" w:themeColor="text1"/>
                <w:szCs w:val="21"/>
              </w:rPr>
              <w:t>（</w:t>
            </w:r>
            <w:r w:rsidRPr="00E3732D">
              <w:rPr>
                <w:rFonts w:ascii="思源黑体 CN Medium" w:eastAsia="思源黑体 CN Medium" w:hAnsi="思源黑体 CN Medium" w:cs="思源黑体 CN Medium" w:hint="eastAsia"/>
                <w:bCs/>
                <w:color w:val="000000" w:themeColor="text1"/>
                <w:szCs w:val="21"/>
              </w:rPr>
              <w:t>吉普森混合法</w:t>
            </w:r>
            <w:r w:rsidRPr="00347856">
              <w:rPr>
                <w:rFonts w:ascii="思源黑体 CN Medium" w:eastAsia="思源黑体 CN Medium" w:hAnsi="思源黑体 CN Medium" w:cs="思源黑体 CN Medium" w:hint="eastAsia"/>
                <w:bCs/>
                <w:color w:val="000000" w:themeColor="text1"/>
                <w:szCs w:val="21"/>
              </w:rPr>
              <w:t>）</w:t>
            </w:r>
          </w:p>
        </w:tc>
        <w:tc>
          <w:tcPr>
            <w:tcW w:w="2679" w:type="pct"/>
            <w:vAlign w:val="center"/>
            <w:hideMark/>
          </w:tcPr>
          <w:p w14:paraId="7B66C404"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通过各类指令在程序中所占的比例（</w:t>
            </w:r>
            <w:r w:rsidRPr="00E3732D">
              <w:rPr>
                <w:rFonts w:ascii="思源黑体 CN Medium" w:eastAsia="思源黑体 CN Medium" w:hAnsi="思源黑体 CN Medium" w:cs="思源黑体 CN Medium"/>
                <w:bCs/>
                <w:i/>
                <w:iCs/>
                <w:color w:val="000000" w:themeColor="text1"/>
                <w:szCs w:val="21"/>
              </w:rPr>
              <w:t>W</w:t>
            </w:r>
            <w:r w:rsidRPr="00E3732D">
              <w:rPr>
                <w:rFonts w:ascii="思源黑体 CN Medium" w:eastAsia="思源黑体 CN Medium" w:hAnsi="思源黑体 CN Medium" w:cs="思源黑体 CN Medium"/>
                <w:bCs/>
                <w:i/>
                <w:iCs/>
                <w:color w:val="000000" w:themeColor="text1"/>
                <w:szCs w:val="21"/>
                <w:vertAlign w:val="subscript"/>
              </w:rPr>
              <w:t>i</w:t>
            </w:r>
            <w:r w:rsidRPr="00E3732D">
              <w:rPr>
                <w:rFonts w:ascii="思源黑体 CN Medium" w:eastAsia="思源黑体 CN Medium" w:hAnsi="思源黑体 CN Medium" w:cs="思源黑体 CN Medium" w:hint="eastAsia"/>
                <w:bCs/>
                <w:color w:val="000000" w:themeColor="text1"/>
                <w:szCs w:val="21"/>
              </w:rPr>
              <w:t>）进行计算得到的。</w:t>
            </w:r>
          </w:p>
        </w:tc>
        <w:tc>
          <w:tcPr>
            <w:tcW w:w="1337" w:type="pct"/>
            <w:vAlign w:val="center"/>
            <w:hideMark/>
          </w:tcPr>
          <w:p w14:paraId="307AB6CE"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仅考虑</w:t>
            </w:r>
            <w:r w:rsidRPr="00E3732D">
              <w:rPr>
                <w:rFonts w:ascii="思源黑体 CN Medium" w:eastAsia="思源黑体 CN Medium" w:hAnsi="思源黑体 CN Medium" w:cs="思源黑体 CN Medium"/>
                <w:bCs/>
                <w:color w:val="000000" w:themeColor="text1"/>
                <w:szCs w:val="21"/>
              </w:rPr>
              <w:t>CPU，</w:t>
            </w:r>
            <w:r w:rsidRPr="00E3732D">
              <w:rPr>
                <w:rFonts w:ascii="思源黑体 CN Medium" w:eastAsia="思源黑体 CN Medium" w:hAnsi="思源黑体 CN Medium" w:cs="思源黑体 CN Medium"/>
                <w:b/>
                <w:bCs/>
                <w:color w:val="000000" w:themeColor="text1"/>
                <w:szCs w:val="21"/>
              </w:rPr>
              <w:t>综合考虑指令比例不同的问题。</w:t>
            </w:r>
          </w:p>
        </w:tc>
      </w:tr>
      <w:tr w:rsidR="00B37B6C" w:rsidRPr="00E3732D" w14:paraId="5ADDD4C2" w14:textId="77777777" w:rsidTr="007800EE">
        <w:trPr>
          <w:trHeight w:val="170"/>
        </w:trPr>
        <w:tc>
          <w:tcPr>
            <w:tcW w:w="984" w:type="pct"/>
            <w:vAlign w:val="center"/>
            <w:hideMark/>
          </w:tcPr>
          <w:p w14:paraId="668EA4DE"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数据处理速率法（</w:t>
            </w:r>
            <w:r w:rsidRPr="00E3732D">
              <w:rPr>
                <w:rFonts w:ascii="思源黑体 CN Medium" w:eastAsia="思源黑体 CN Medium" w:hAnsi="思源黑体 CN Medium" w:cs="思源黑体 CN Medium"/>
                <w:bCs/>
                <w:color w:val="000000" w:themeColor="text1"/>
                <w:szCs w:val="21"/>
              </w:rPr>
              <w:t>PDR</w:t>
            </w:r>
            <w:r w:rsidRPr="00E3732D">
              <w:rPr>
                <w:rFonts w:ascii="思源黑体 CN Medium" w:eastAsia="思源黑体 CN Medium" w:hAnsi="思源黑体 CN Medium" w:cs="思源黑体 CN Medium" w:hint="eastAsia"/>
                <w:bCs/>
                <w:color w:val="000000" w:themeColor="text1"/>
                <w:szCs w:val="21"/>
              </w:rPr>
              <w:t>）</w:t>
            </w:r>
          </w:p>
        </w:tc>
        <w:tc>
          <w:tcPr>
            <w:tcW w:w="2679" w:type="pct"/>
            <w:vAlign w:val="center"/>
            <w:hideMark/>
          </w:tcPr>
          <w:p w14:paraId="0957C5F9"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bCs/>
                <w:color w:val="000000" w:themeColor="text1"/>
                <w:szCs w:val="21"/>
              </w:rPr>
              <w:t>PDR值的方法来衡量机器性能，PDR值越大，机器性能越好。</w:t>
            </w:r>
          </w:p>
        </w:tc>
        <w:tc>
          <w:tcPr>
            <w:tcW w:w="1337" w:type="pct"/>
            <w:vAlign w:val="center"/>
            <w:hideMark/>
          </w:tcPr>
          <w:p w14:paraId="07529576"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bCs/>
                <w:color w:val="000000" w:themeColor="text1"/>
                <w:szCs w:val="21"/>
              </w:rPr>
              <w:t>PDR = L/R</w:t>
            </w:r>
          </w:p>
          <w:p w14:paraId="063C8598"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
                <w:bCs/>
                <w:color w:val="000000" w:themeColor="text1"/>
                <w:szCs w:val="21"/>
              </w:rPr>
            </w:pPr>
            <w:r w:rsidRPr="00E3732D">
              <w:rPr>
                <w:rFonts w:ascii="思源黑体 CN Medium" w:eastAsia="思源黑体 CN Medium" w:hAnsi="思源黑体 CN Medium" w:cs="思源黑体 CN Medium" w:hint="eastAsia"/>
                <w:b/>
                <w:bCs/>
                <w:color w:val="000000" w:themeColor="text1"/>
                <w:szCs w:val="21"/>
              </w:rPr>
              <w:t>仅考虑</w:t>
            </w:r>
            <w:r w:rsidRPr="00E3732D">
              <w:rPr>
                <w:rFonts w:ascii="思源黑体 CN Medium" w:eastAsia="思源黑体 CN Medium" w:hAnsi="思源黑体 CN Medium" w:cs="思源黑体 CN Medium"/>
                <w:b/>
                <w:bCs/>
                <w:color w:val="000000" w:themeColor="text1"/>
                <w:szCs w:val="21"/>
              </w:rPr>
              <w:t>CPU+存储</w:t>
            </w:r>
          </w:p>
        </w:tc>
      </w:tr>
      <w:tr w:rsidR="00B37B6C" w:rsidRPr="00E3732D" w14:paraId="2DA204AB" w14:textId="77777777" w:rsidTr="007800EE">
        <w:trPr>
          <w:trHeight w:val="170"/>
        </w:trPr>
        <w:tc>
          <w:tcPr>
            <w:tcW w:w="984" w:type="pct"/>
            <w:vAlign w:val="center"/>
            <w:hideMark/>
          </w:tcPr>
          <w:p w14:paraId="0B380DB1"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综合理论性能法（</w:t>
            </w:r>
            <w:r w:rsidRPr="00E3732D">
              <w:rPr>
                <w:rFonts w:ascii="思源黑体 CN Medium" w:eastAsia="思源黑体 CN Medium" w:hAnsi="思源黑体 CN Medium" w:cs="思源黑体 CN Medium"/>
                <w:bCs/>
                <w:color w:val="000000" w:themeColor="text1"/>
                <w:szCs w:val="21"/>
              </w:rPr>
              <w:t>CTP</w:t>
            </w:r>
            <w:r w:rsidRPr="00E3732D">
              <w:rPr>
                <w:rFonts w:ascii="思源黑体 CN Medium" w:eastAsia="思源黑体 CN Medium" w:hAnsi="思源黑体 CN Medium" w:cs="思源黑体 CN Medium" w:hint="eastAsia"/>
                <w:bCs/>
                <w:color w:val="000000" w:themeColor="text1"/>
                <w:szCs w:val="21"/>
              </w:rPr>
              <w:t>）</w:t>
            </w:r>
          </w:p>
        </w:tc>
        <w:tc>
          <w:tcPr>
            <w:tcW w:w="2679" w:type="pct"/>
            <w:vAlign w:val="center"/>
            <w:hideMark/>
          </w:tcPr>
          <w:p w14:paraId="0071F268"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bCs/>
                <w:color w:val="000000" w:themeColor="text1"/>
                <w:szCs w:val="21"/>
              </w:rPr>
              <w:t>CTP用MTOPS表示。CTP的估算方法是，首先算出处理部件每个计算单元的有效计算率，再按不同字长加以调整，得出该计算单元的理论性能，所有组成该处理部件的计算单元的理论性能之和</w:t>
            </w:r>
            <w:proofErr w:type="gramStart"/>
            <w:r w:rsidRPr="00E3732D">
              <w:rPr>
                <w:rFonts w:ascii="思源黑体 CN Medium" w:eastAsia="思源黑体 CN Medium" w:hAnsi="思源黑体 CN Medium" w:cs="思源黑体 CN Medium" w:hint="eastAsia"/>
                <w:bCs/>
                <w:color w:val="000000" w:themeColor="text1"/>
                <w:szCs w:val="21"/>
              </w:rPr>
              <w:t>即</w:t>
            </w:r>
            <w:proofErr w:type="gramEnd"/>
            <w:r w:rsidRPr="00E3732D">
              <w:rPr>
                <w:rFonts w:ascii="思源黑体 CN Medium" w:eastAsia="思源黑体 CN Medium" w:hAnsi="思源黑体 CN Medium" w:cs="思源黑体 CN Medium" w:hint="eastAsia"/>
                <w:bCs/>
                <w:color w:val="000000" w:themeColor="text1"/>
                <w:szCs w:val="21"/>
              </w:rPr>
              <w:t>为</w:t>
            </w:r>
            <w:r w:rsidRPr="00E3732D">
              <w:rPr>
                <w:rFonts w:ascii="思源黑体 CN Medium" w:eastAsia="思源黑体 CN Medium" w:hAnsi="思源黑体 CN Medium" w:cs="思源黑体 CN Medium"/>
                <w:bCs/>
                <w:color w:val="000000" w:themeColor="text1"/>
                <w:szCs w:val="21"/>
              </w:rPr>
              <w:t>CTP。</w:t>
            </w:r>
          </w:p>
        </w:tc>
        <w:tc>
          <w:tcPr>
            <w:tcW w:w="1337" w:type="pct"/>
            <w:vAlign w:val="center"/>
            <w:hideMark/>
          </w:tcPr>
          <w:p w14:paraId="2E6D2E9D"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
                <w:bCs/>
                <w:color w:val="000000" w:themeColor="text1"/>
                <w:szCs w:val="21"/>
              </w:rPr>
            </w:pPr>
            <w:r w:rsidRPr="00E3732D">
              <w:rPr>
                <w:rFonts w:ascii="思源黑体 CN Medium" w:eastAsia="思源黑体 CN Medium" w:hAnsi="思源黑体 CN Medium" w:cs="思源黑体 CN Medium" w:hint="eastAsia"/>
                <w:b/>
                <w:bCs/>
                <w:color w:val="000000" w:themeColor="text1"/>
                <w:szCs w:val="21"/>
              </w:rPr>
              <w:t>仅考虑</w:t>
            </w:r>
            <w:r w:rsidRPr="00E3732D">
              <w:rPr>
                <w:rFonts w:ascii="思源黑体 CN Medium" w:eastAsia="思源黑体 CN Medium" w:hAnsi="思源黑体 CN Medium" w:cs="思源黑体 CN Medium"/>
                <w:b/>
                <w:bCs/>
                <w:color w:val="000000" w:themeColor="text1"/>
                <w:szCs w:val="21"/>
              </w:rPr>
              <w:t>CPU+存储</w:t>
            </w:r>
          </w:p>
        </w:tc>
      </w:tr>
      <w:tr w:rsidR="00B37B6C" w:rsidRPr="00E3732D" w14:paraId="54715418" w14:textId="77777777" w:rsidTr="007800EE">
        <w:trPr>
          <w:trHeight w:val="170"/>
        </w:trPr>
        <w:tc>
          <w:tcPr>
            <w:tcW w:w="984" w:type="pct"/>
            <w:vAlign w:val="center"/>
            <w:hideMark/>
          </w:tcPr>
          <w:p w14:paraId="3B99EBFA"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b/>
                <w:bCs/>
                <w:color w:val="000000" w:themeColor="text1"/>
                <w:szCs w:val="21"/>
              </w:rPr>
            </w:pPr>
            <w:r w:rsidRPr="00E3732D">
              <w:rPr>
                <w:rFonts w:ascii="思源黑体 CN Medium" w:eastAsia="思源黑体 CN Medium" w:hAnsi="思源黑体 CN Medium" w:cs="思源黑体 CN Medium" w:hint="eastAsia"/>
                <w:b/>
                <w:bCs/>
                <w:color w:val="000000" w:themeColor="text1"/>
                <w:szCs w:val="21"/>
              </w:rPr>
              <w:t>基准程序法</w:t>
            </w:r>
          </w:p>
        </w:tc>
        <w:tc>
          <w:tcPr>
            <w:tcW w:w="2679" w:type="pct"/>
            <w:vAlign w:val="center"/>
            <w:hideMark/>
          </w:tcPr>
          <w:p w14:paraId="1AFE9B78"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把应用程序中用</w:t>
            </w:r>
            <w:r w:rsidRPr="00E3732D">
              <w:rPr>
                <w:rFonts w:ascii="思源黑体 CN Medium" w:eastAsia="思源黑体 CN Medium" w:hAnsi="思源黑体 CN Medium" w:cs="思源黑体 CN Medium" w:hint="eastAsia"/>
                <w:b/>
                <w:bCs/>
                <w:color w:val="000000" w:themeColor="text1"/>
                <w:szCs w:val="21"/>
              </w:rPr>
              <w:t>得最多、最频繁的那部分核心程序</w:t>
            </w:r>
            <w:r w:rsidRPr="00E3732D">
              <w:rPr>
                <w:rFonts w:ascii="思源黑体 CN Medium" w:eastAsia="思源黑体 CN Medium" w:hAnsi="思源黑体 CN Medium" w:cs="思源黑体 CN Medium" w:hint="eastAsia"/>
                <w:bCs/>
                <w:color w:val="000000" w:themeColor="text1"/>
                <w:szCs w:val="21"/>
              </w:rPr>
              <w:t>作为评估计算机系统性能的</w:t>
            </w:r>
            <w:r w:rsidRPr="00E3732D">
              <w:rPr>
                <w:rFonts w:ascii="思源黑体 CN Medium" w:eastAsia="思源黑体 CN Medium" w:hAnsi="思源黑体 CN Medium" w:cs="思源黑体 CN Medium" w:hint="eastAsia"/>
                <w:b/>
                <w:bCs/>
                <w:color w:val="000000" w:themeColor="text1"/>
                <w:szCs w:val="21"/>
              </w:rPr>
              <w:t>标准程序，称为基准测试程序</w:t>
            </w:r>
            <w:r w:rsidRPr="00347856">
              <w:rPr>
                <w:rFonts w:ascii="思源黑体 CN Medium" w:eastAsia="思源黑体 CN Medium" w:hAnsi="思源黑体 CN Medium" w:cs="思源黑体 CN Medium" w:hint="eastAsia"/>
                <w:b/>
                <w:bCs/>
                <w:color w:val="000000" w:themeColor="text1"/>
                <w:szCs w:val="21"/>
              </w:rPr>
              <w:t>（</w:t>
            </w:r>
            <w:r w:rsidRPr="00E3732D">
              <w:rPr>
                <w:rFonts w:ascii="思源黑体 CN Medium" w:eastAsia="思源黑体 CN Medium" w:hAnsi="思源黑体 CN Medium" w:cs="思源黑体 CN Medium"/>
                <w:b/>
                <w:bCs/>
                <w:color w:val="000000" w:themeColor="text1"/>
                <w:szCs w:val="21"/>
              </w:rPr>
              <w:t>benchmark</w:t>
            </w:r>
            <w:r w:rsidRPr="00347856">
              <w:rPr>
                <w:rFonts w:ascii="思源黑体 CN Medium" w:eastAsia="思源黑体 CN Medium" w:hAnsi="思源黑体 CN Medium" w:cs="思源黑体 CN Medium"/>
                <w:b/>
                <w:bCs/>
                <w:color w:val="000000" w:themeColor="text1"/>
                <w:szCs w:val="21"/>
              </w:rPr>
              <w:t>）</w:t>
            </w:r>
            <w:r w:rsidRPr="00E3732D">
              <w:rPr>
                <w:rFonts w:ascii="思源黑体 CN Medium" w:eastAsia="思源黑体 CN Medium" w:hAnsi="思源黑体 CN Medium" w:cs="思源黑体 CN Medium"/>
                <w:b/>
                <w:bCs/>
                <w:color w:val="000000" w:themeColor="text1"/>
                <w:szCs w:val="21"/>
              </w:rPr>
              <w:t>。</w:t>
            </w:r>
          </w:p>
        </w:tc>
        <w:tc>
          <w:tcPr>
            <w:tcW w:w="1337" w:type="pct"/>
            <w:vAlign w:val="center"/>
            <w:hideMark/>
          </w:tcPr>
          <w:p w14:paraId="349F0AE2"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
                <w:bCs/>
                <w:color w:val="000000" w:themeColor="text1"/>
                <w:szCs w:val="21"/>
              </w:rPr>
              <w:t>综合考虑多部分</w:t>
            </w:r>
            <w:r w:rsidRPr="00E3732D">
              <w:rPr>
                <w:rFonts w:ascii="思源黑体 CN Medium" w:eastAsia="思源黑体 CN Medium" w:hAnsi="思源黑体 CN Medium" w:cs="思源黑体 CN Medium" w:hint="eastAsia"/>
                <w:bCs/>
                <w:color w:val="000000" w:themeColor="text1"/>
                <w:szCs w:val="21"/>
              </w:rPr>
              <w:t>，基准程序法是目前一致承认的测试系统性能的较好方法。</w:t>
            </w:r>
          </w:p>
        </w:tc>
      </w:tr>
    </w:tbl>
    <w:p w14:paraId="1AB40E5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lastRenderedPageBreak/>
        <w:t>【测试精确度排名】</w:t>
      </w:r>
      <w:r w:rsidRPr="00E3732D">
        <w:rPr>
          <w:rFonts w:ascii="思源黑体 CN Medium" w:eastAsia="思源黑体 CN Medium" w:hAnsi="思源黑体 CN Medium" w:cs="思源黑体 CN Medium"/>
          <w:color w:val="000000" w:themeColor="text1"/>
          <w:szCs w:val="21"/>
        </w:rPr>
        <w:t xml:space="preserve"> 真实的程序 &gt; 核心程序 &gt; 小型基准程序 &gt; 合成基准程序</w:t>
      </w:r>
    </w:p>
    <w:p w14:paraId="0895D4A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常见的</w:t>
      </w:r>
      <w:r w:rsidRPr="00E3732D">
        <w:rPr>
          <w:rFonts w:ascii="思源黑体 CN Medium" w:eastAsia="思源黑体 CN Medium" w:hAnsi="思源黑体 CN Medium" w:cs="思源黑体 CN Medium"/>
          <w:color w:val="000000" w:themeColor="text1"/>
          <w:szCs w:val="21"/>
        </w:rPr>
        <w:t>Web服务器性能评测方法有基准性能测试、压力测试和可靠性测试。</w:t>
      </w:r>
    </w:p>
    <w:p w14:paraId="770AD57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系统监视：进行系统监视通常有</w:t>
      </w:r>
      <w:r w:rsidRPr="00E3732D">
        <w:rPr>
          <w:rFonts w:ascii="思源黑体 CN Medium" w:eastAsia="思源黑体 CN Medium" w:hAnsi="思源黑体 CN Medium" w:cs="思源黑体 CN Medium"/>
          <w:color w:val="000000" w:themeColor="text1"/>
          <w:szCs w:val="21"/>
        </w:rPr>
        <w:t xml:space="preserve">3种方式：一是通过系统本身提供的命令，如UNIX/Linux系统中的W、ps、last，Windows中的netstat等；二是通过系统记录文件查阅系统在特定时间内的运行状态；三是集成命令、文件记录和可视化技术的监控工具，如Windows的Perfmon应用程序。 </w:t>
      </w:r>
    </w:p>
    <w:p w14:paraId="75AD14A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第七章</w:t>
      </w:r>
      <w:r w:rsidRPr="00E3732D">
        <w:rPr>
          <w:rFonts w:ascii="思源黑体 CN Medium" w:eastAsia="思源黑体 CN Medium" w:hAnsi="思源黑体 CN Medium" w:cs="思源黑体 CN Medium"/>
          <w:color w:val="000000" w:themeColor="text1"/>
          <w:szCs w:val="21"/>
        </w:rPr>
        <w:t xml:space="preserve"> 嵌入式系统</w:t>
      </w:r>
    </w:p>
    <w:p w14:paraId="0BFED27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1 嵌入式系统概述</w:t>
      </w:r>
    </w:p>
    <w:p w14:paraId="49DDF4A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1.1 基本概念</w:t>
      </w:r>
    </w:p>
    <w:p w14:paraId="630086E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347856">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嵌入式系统是以应用为中心、以计算机技术为基础，并将可配置与可裁剪的软、硬件集成于一体的专用计算机系统，需要满足应用对功能、可靠性、成本、体积和功耗等方面的严格要求。</w:t>
      </w:r>
    </w:p>
    <w:p w14:paraId="264562D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2）从计算机角度看，嵌入式系统是指嵌入各种设备及应用产品内部的计算机系统。它主要完成信号控制的功能，体积小、结构</w:t>
      </w:r>
      <w:r w:rsidRPr="00347856">
        <w:rPr>
          <w:rFonts w:ascii="思源黑体 CN Medium" w:eastAsia="思源黑体 CN Medium" w:hAnsi="思源黑体 CN Medium" w:cs="思源黑体 CN Medium"/>
          <w:color w:val="000000" w:themeColor="text1"/>
          <w:szCs w:val="21"/>
        </w:rPr>
        <w:t>紧</w:t>
      </w:r>
      <w:r w:rsidRPr="00E3732D">
        <w:rPr>
          <w:rFonts w:ascii="思源黑体 CN Medium" w:eastAsia="思源黑体 CN Medium" w:hAnsi="思源黑体 CN Medium" w:cs="思源黑体 CN Medium"/>
          <w:color w:val="000000" w:themeColor="text1"/>
          <w:szCs w:val="21"/>
        </w:rPr>
        <w:t>凑，可作为一个部件埋藏于所控制的装置中。</w:t>
      </w:r>
    </w:p>
    <w:p w14:paraId="4EEE31D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3）一般嵌入式系统由嵌入式处理器、相关支撑硬件、嵌入式操作系统、支撑软件以及应用软件组成。</w:t>
      </w:r>
    </w:p>
    <w:p w14:paraId="22FAED7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嵌入式系统初始化过程：</w:t>
      </w:r>
      <w:proofErr w:type="gramStart"/>
      <w:r w:rsidRPr="00E3732D">
        <w:rPr>
          <w:rFonts w:ascii="思源黑体 CN Medium" w:eastAsia="思源黑体 CN Medium" w:hAnsi="思源黑体 CN Medium" w:cs="思源黑体 CN Medium" w:hint="eastAsia"/>
          <w:color w:val="000000" w:themeColor="text1"/>
          <w:szCs w:val="21"/>
        </w:rPr>
        <w:t>片级初始化</w:t>
      </w:r>
      <w:proofErr w:type="gramEnd"/>
      <w:r w:rsidRPr="00E3732D">
        <w:rPr>
          <w:rFonts w:ascii="思源黑体 CN Medium" w:eastAsia="思源黑体 CN Medium" w:hAnsi="思源黑体 CN Medium" w:cs="思源黑体 CN Medium" w:hint="eastAsia"/>
          <w:color w:val="000000" w:themeColor="text1"/>
          <w:szCs w:val="21"/>
        </w:rPr>
        <w:t>→板级初始化→系统级初始化</w:t>
      </w:r>
    </w:p>
    <w:p w14:paraId="0F75628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1.2 嵌入式系统组成部件</w:t>
      </w:r>
    </w:p>
    <w:p w14:paraId="255081A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嵌入式微处理器（</w:t>
      </w:r>
      <w:r w:rsidRPr="00E3732D">
        <w:rPr>
          <w:rFonts w:ascii="思源黑体 CN Medium" w:eastAsia="思源黑体 CN Medium" w:hAnsi="思源黑体 CN Medium" w:cs="思源黑体 CN Medium"/>
          <w:color w:val="000000" w:themeColor="text1"/>
          <w:szCs w:val="21"/>
        </w:rPr>
        <w:t>MCU）、存储器（RAM/ROM）、内（外）总线逻辑、定时/计数器、看门狗电路（定时器溢出则中断，系统复位处理）、I/O接口（串口、网络、U</w:t>
      </w:r>
      <w:r w:rsidRPr="00347856">
        <w:rPr>
          <w:rFonts w:ascii="思源黑体 CN Medium" w:eastAsia="思源黑体 CN Medium" w:hAnsi="思源黑体 CN Medium" w:cs="思源黑体 CN Medium"/>
          <w:color w:val="000000" w:themeColor="text1"/>
          <w:szCs w:val="21"/>
        </w:rPr>
        <w:t>SB</w:t>
      </w:r>
      <w:r w:rsidRPr="00E3732D">
        <w:rPr>
          <w:rFonts w:ascii="思源黑体 CN Medium" w:eastAsia="思源黑体 CN Medium" w:hAnsi="思源黑体 CN Medium" w:cs="思源黑体 CN Medium"/>
          <w:color w:val="000000" w:themeColor="text1"/>
          <w:szCs w:val="21"/>
        </w:rPr>
        <w:t>、JTAG接口--用来进行CPU调试的常用接口）、外部设备（UART、LED等）、其他部件</w:t>
      </w:r>
    </w:p>
    <w:p w14:paraId="1C8B6DA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2 嵌入式硬件</w:t>
      </w:r>
    </w:p>
    <w:p w14:paraId="2BFAE5D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2.1 嵌入式微处理器分类</w:t>
      </w:r>
    </w:p>
    <w:p w14:paraId="5350C6E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通常嵌入式处理器的选择还要根据使用场景不同选择不同类型的处理器</w:t>
      </w:r>
      <w:r w:rsidRPr="00347856">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从处理器分类看，大致可分为</w:t>
      </w:r>
      <w:r w:rsidRPr="00E3732D">
        <w:rPr>
          <w:rFonts w:ascii="思源黑体 CN Medium" w:eastAsia="思源黑体 CN Medium" w:hAnsi="思源黑体 CN Medium" w:cs="思源黑体 CN Medium"/>
          <w:color w:val="000000" w:themeColor="text1"/>
          <w:szCs w:val="21"/>
        </w:rPr>
        <w:t>MPU、MCU、DSP、GPU、SoC</w:t>
      </w:r>
    </w:p>
    <w:p w14:paraId="5CEB0BD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1）微处理器（Micro Processor Unit，MPU）：将微处理器装配在专门设计的电路板上，只保留与嵌入式应用有关的母板功能。微处理器</w:t>
      </w:r>
      <w:r w:rsidRPr="00347856">
        <w:rPr>
          <w:rFonts w:ascii="思源黑体 CN Medium" w:eastAsia="思源黑体 CN Medium" w:hAnsi="思源黑体 CN Medium" w:cs="思源黑体 CN Medium"/>
          <w:color w:val="000000" w:themeColor="text1"/>
          <w:szCs w:val="21"/>
        </w:rPr>
        <w:t>一般</w:t>
      </w:r>
      <w:r w:rsidRPr="00E3732D">
        <w:rPr>
          <w:rFonts w:ascii="思源黑体 CN Medium" w:eastAsia="思源黑体 CN Medium" w:hAnsi="思源黑体 CN Medium" w:cs="思源黑体 CN Medium"/>
          <w:color w:val="000000" w:themeColor="text1"/>
          <w:szCs w:val="21"/>
        </w:rPr>
        <w:t>以某一种微处理内核为核心，每一种衍生产品的处理器内核都是一样的，不同的是存储器和外设的配置和封装。</w:t>
      </w:r>
    </w:p>
    <w:p w14:paraId="4032305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347856">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微控制器</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Micro Control Unit，MCU</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：又称单片机。与MPU 相比MCU的最大优点在于单片化，体积大大减小，从而使功耗和成本下降，可靠性提高。</w:t>
      </w:r>
    </w:p>
    <w:p w14:paraId="60754F6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3）信号处理器（Digital Signal Processor，DSP）：DSP 处理器对系统结构和指令进行了特殊设计（通常，DSP 采用一种哈佛结构），使其适合于执行 DSP 算法，编译效率高，指令执行速度也高。</w:t>
      </w:r>
    </w:p>
    <w:p w14:paraId="0F73D51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4）图形处理器（Graphics Processing Unit，GPU）：</w:t>
      </w:r>
    </w:p>
    <w:p w14:paraId="69C1E54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GPU 是图形处理单元的缩写，是一种可执行染3D 图形等图像的半导体芯片（处理器</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w:t>
      </w:r>
    </w:p>
    <w:p w14:paraId="4E8601E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GPU 可用于个人电脑、工作站、游戏机和一些移动设备上做图像和图形相关运算工作的微处理器。</w:t>
      </w:r>
    </w:p>
    <w:p w14:paraId="0602DED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lastRenderedPageBreak/>
        <w:t>它可减少对</w:t>
      </w:r>
      <w:r w:rsidRPr="00E3732D">
        <w:rPr>
          <w:rFonts w:ascii="思源黑体 CN Medium" w:eastAsia="思源黑体 CN Medium" w:hAnsi="思源黑体 CN Medium" w:cs="思源黑体 CN Medium"/>
          <w:color w:val="000000" w:themeColor="text1"/>
          <w:szCs w:val="21"/>
        </w:rPr>
        <w:t xml:space="preserve"> CPU的依赖，并进行部分原本 CPU的工作，尤其是在3D图形处理中，GPU 采用了核心技术</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如： 硬件T&amp;L、纹理压缩等）保证了快速3D渲染能力。</w:t>
      </w:r>
    </w:p>
    <w:p w14:paraId="372BD09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GPU目前已广泛应用于各行各业</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GPU中集成了同时运行在GHz的频率上的成千上万</w:t>
      </w:r>
      <w:proofErr w:type="gramStart"/>
      <w:r w:rsidRPr="00E3732D">
        <w:rPr>
          <w:rFonts w:ascii="思源黑体 CN Medium" w:eastAsia="思源黑体 CN Medium" w:hAnsi="思源黑体 CN Medium" w:cs="思源黑体 CN Medium"/>
          <w:color w:val="000000" w:themeColor="text1"/>
          <w:szCs w:val="21"/>
        </w:rPr>
        <w:t>个</w:t>
      </w:r>
      <w:proofErr w:type="gramEnd"/>
      <w:r w:rsidRPr="00E3732D">
        <w:rPr>
          <w:rFonts w:ascii="思源黑体 CN Medium" w:eastAsia="思源黑体 CN Medium" w:hAnsi="思源黑体 CN Medium" w:cs="思源黑体 CN Medium"/>
          <w:color w:val="000000" w:themeColor="text1"/>
          <w:szCs w:val="21"/>
        </w:rPr>
        <w:t>core，可以高速处理图像数据。最新的GPU峰值性能可高达100 TFlops以上。</w:t>
      </w:r>
    </w:p>
    <w:p w14:paraId="26EE460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347856">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5</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片上系统</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System on Chip，SoC</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w:t>
      </w:r>
    </w:p>
    <w:p w14:paraId="1E01B9E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追求产品系统最大包容的集成器件。</w:t>
      </w:r>
    </w:p>
    <w:p w14:paraId="4345F60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它是一个产品</w:t>
      </w:r>
      <w:r w:rsidRPr="00347856">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是一个有专用目标的集成电路，其中包含完整系统并有嵌入软件的全部内容。</w:t>
      </w:r>
    </w:p>
    <w:p w14:paraId="6DFCA1A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同时它又是一种技术，用以实现从确定系统功能开始，到软</w:t>
      </w:r>
      <w:r w:rsidRPr="00E3732D">
        <w:rPr>
          <w:rFonts w:ascii="思源黑体 CN Medium" w:eastAsia="思源黑体 CN Medium" w:hAnsi="思源黑体 CN Medium" w:cs="思源黑体 CN Medium"/>
          <w:color w:val="000000" w:themeColor="text1"/>
          <w:szCs w:val="21"/>
        </w:rPr>
        <w:t>/硬件划分，并完成设计的整个过程。</w:t>
      </w:r>
    </w:p>
    <w:p w14:paraId="0FD2F44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成功实现了软硬件的无缝结合，直接在微处理器片内嵌入操作系统的代码模块。</w:t>
      </w:r>
    </w:p>
    <w:p w14:paraId="2AF191C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减小了系统的体积和功耗、提高了可靠性和设计生产效率。</w:t>
      </w:r>
    </w:p>
    <w:p w14:paraId="10720DD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2.2 AI芯片</w:t>
      </w:r>
    </w:p>
    <w:p w14:paraId="0289610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人工智能（</w:t>
      </w:r>
      <w:r w:rsidRPr="00E3732D">
        <w:rPr>
          <w:rFonts w:ascii="思源黑体 CN Medium" w:eastAsia="思源黑体 CN Medium" w:hAnsi="思源黑体 CN Medium" w:cs="思源黑体 CN Medium"/>
          <w:color w:val="000000" w:themeColor="text1"/>
          <w:szCs w:val="21"/>
        </w:rPr>
        <w:t>Artificial Intelligence，AI）芯片的定义：从广义上讲只要能够运行人工智能算法的芯片都</w:t>
      </w:r>
      <w:proofErr w:type="gramStart"/>
      <w:r w:rsidRPr="00E3732D">
        <w:rPr>
          <w:rFonts w:ascii="思源黑体 CN Medium" w:eastAsia="思源黑体 CN Medium" w:hAnsi="思源黑体 CN Medium" w:cs="思源黑体 CN Medium"/>
          <w:color w:val="000000" w:themeColor="text1"/>
          <w:szCs w:val="21"/>
        </w:rPr>
        <w:t>叫作</w:t>
      </w:r>
      <w:proofErr w:type="gramEnd"/>
      <w:r w:rsidRPr="00E3732D">
        <w:rPr>
          <w:rFonts w:ascii="思源黑体 CN Medium" w:eastAsia="思源黑体 CN Medium" w:hAnsi="思源黑体 CN Medium" w:cs="思源黑体 CN Medium"/>
          <w:color w:val="000000" w:themeColor="text1"/>
          <w:szCs w:val="21"/>
        </w:rPr>
        <w:t xml:space="preserve"> AI 芯片。但是通常意义上的 AI 芯片指的是针对人工智能算法做了特殊加速设计的芯片，现阶段，这些人工智能算法一般以深度学习算法为主</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也可以包括其它机器学习算法。</w:t>
      </w:r>
    </w:p>
    <w:p w14:paraId="6B5AEE7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人工智能芯片四大类</w:t>
      </w:r>
      <w:r w:rsidRPr="00347856">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按技术架构分类</w:t>
      </w:r>
      <w:r w:rsidRPr="00347856">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w:t>
      </w:r>
    </w:p>
    <w:p w14:paraId="1A7AAD7D" w14:textId="77777777" w:rsidR="00E3732D" w:rsidRPr="00E3732D" w:rsidRDefault="00E3732D" w:rsidP="00E3732D">
      <w:pPr>
        <w:keepLines/>
        <w:widowControl/>
        <w:wordWrap w:val="0"/>
        <w:topLinePunct/>
        <w:autoSpaceDN w:val="0"/>
        <w:adjustRightInd w:val="0"/>
        <w:snapToGrid w:val="0"/>
        <w:ind w:firstLineChars="400" w:firstLine="84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GPU</w:t>
      </w:r>
    </w:p>
    <w:p w14:paraId="6F5E5A9E" w14:textId="77777777" w:rsidR="00E3732D" w:rsidRPr="00E3732D" w:rsidRDefault="00E3732D" w:rsidP="00E3732D">
      <w:pPr>
        <w:keepLines/>
        <w:widowControl/>
        <w:wordWrap w:val="0"/>
        <w:topLinePunct/>
        <w:autoSpaceDN w:val="0"/>
        <w:adjustRightInd w:val="0"/>
        <w:snapToGrid w:val="0"/>
        <w:ind w:firstLineChars="400" w:firstLine="84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FPGA</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现场可编程门阵列</w:t>
      </w:r>
      <w:r w:rsidRPr="00347856">
        <w:rPr>
          <w:rFonts w:ascii="思源黑体 CN Medium" w:eastAsia="思源黑体 CN Medium" w:hAnsi="思源黑体 CN Medium" w:cs="思源黑体 CN Medium"/>
          <w:color w:val="000000" w:themeColor="text1"/>
          <w:szCs w:val="21"/>
        </w:rPr>
        <w:t>）</w:t>
      </w:r>
    </w:p>
    <w:p w14:paraId="11C740CF" w14:textId="77777777" w:rsidR="00E3732D" w:rsidRPr="00E3732D" w:rsidRDefault="00E3732D" w:rsidP="00E3732D">
      <w:pPr>
        <w:keepLines/>
        <w:widowControl/>
        <w:wordWrap w:val="0"/>
        <w:topLinePunct/>
        <w:autoSpaceDN w:val="0"/>
        <w:adjustRightInd w:val="0"/>
        <w:snapToGrid w:val="0"/>
        <w:ind w:firstLineChars="400" w:firstLine="84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ASIC（专用集成电路）</w:t>
      </w:r>
    </w:p>
    <w:p w14:paraId="240DFDC6" w14:textId="77777777" w:rsidR="00E3732D" w:rsidRPr="00E3732D" w:rsidRDefault="00E3732D" w:rsidP="00E3732D">
      <w:pPr>
        <w:keepLines/>
        <w:widowControl/>
        <w:wordWrap w:val="0"/>
        <w:topLinePunct/>
        <w:autoSpaceDN w:val="0"/>
        <w:adjustRightInd w:val="0"/>
        <w:snapToGrid w:val="0"/>
        <w:ind w:firstLineChars="400" w:firstLine="84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类脑芯片</w:t>
      </w:r>
    </w:p>
    <w:p w14:paraId="47CD4DB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AI芯片的关键特征：</w:t>
      </w:r>
    </w:p>
    <w:p w14:paraId="2A2BA64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新型的计算范式：</w:t>
      </w:r>
      <w:r w:rsidRPr="00E3732D">
        <w:rPr>
          <w:rFonts w:ascii="思源黑体 CN Medium" w:eastAsia="思源黑体 CN Medium" w:hAnsi="思源黑体 CN Medium" w:cs="思源黑体 CN Medium"/>
          <w:color w:val="000000" w:themeColor="text1"/>
          <w:szCs w:val="21"/>
        </w:rPr>
        <w:t>AI 计算既不脱离传统计算，也具有新的计算特质</w:t>
      </w:r>
    </w:p>
    <w:p w14:paraId="67968CC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训练和推断：</w:t>
      </w:r>
      <w:r w:rsidRPr="00E3732D">
        <w:rPr>
          <w:rFonts w:ascii="思源黑体 CN Medium" w:eastAsia="思源黑体 CN Medium" w:hAnsi="思源黑体 CN Medium" w:cs="思源黑体 CN Medium"/>
          <w:color w:val="000000" w:themeColor="text1"/>
          <w:szCs w:val="21"/>
        </w:rPr>
        <w:t>AI 系统通常涉及训练和推断过程</w:t>
      </w:r>
    </w:p>
    <w:p w14:paraId="15A3240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大数据处理能力：满足高效能机器学习的数据处理要求</w:t>
      </w:r>
    </w:p>
    <w:p w14:paraId="2EA9FEC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数据精度：降低精度的设计</w:t>
      </w:r>
    </w:p>
    <w:p w14:paraId="4AA0EBA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可重构的能力：针对特定领域而不针对特定应用的设计</w:t>
      </w:r>
      <w:r w:rsidRPr="00347856">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可以通过重新配置，适应新的</w:t>
      </w:r>
      <w:r w:rsidRPr="00E3732D">
        <w:rPr>
          <w:rFonts w:ascii="思源黑体 CN Medium" w:eastAsia="思源黑体 CN Medium" w:hAnsi="思源黑体 CN Medium" w:cs="思源黑体 CN Medium"/>
          <w:color w:val="000000" w:themeColor="text1"/>
          <w:szCs w:val="21"/>
        </w:rPr>
        <w:t>AI 算法、架构和任务</w:t>
      </w:r>
    </w:p>
    <w:p w14:paraId="1A7CE55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开发工具：</w:t>
      </w:r>
      <w:r w:rsidRPr="00E3732D">
        <w:rPr>
          <w:rFonts w:ascii="思源黑体 CN Medium" w:eastAsia="思源黑体 CN Medium" w:hAnsi="思源黑体 CN Medium" w:cs="思源黑体 CN Medium"/>
          <w:color w:val="000000" w:themeColor="text1"/>
          <w:szCs w:val="21"/>
        </w:rPr>
        <w:t>AI 芯片需要软件工具链的支持</w:t>
      </w:r>
    </w:p>
    <w:p w14:paraId="44782B7A" w14:textId="430519E5" w:rsid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2.3嵌入式微处理器体系结构</w:t>
      </w:r>
    </w:p>
    <w:p w14:paraId="35BF3099" w14:textId="02B81F39" w:rsidR="007800EE" w:rsidRDefault="007800EE"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6C9285AD" w14:textId="4C1F31FD" w:rsidR="007800EE" w:rsidRDefault="007800EE"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63CD964B" w14:textId="610B9DDA" w:rsidR="007800EE" w:rsidRDefault="007800EE"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15B38F89" w14:textId="24963E5B" w:rsidR="007800EE" w:rsidRDefault="007800EE"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32E2FCC1" w14:textId="77777777" w:rsidR="007800EE" w:rsidRPr="00E3732D" w:rsidRDefault="007800EE"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4"/>
        <w:gridCol w:w="3508"/>
        <w:gridCol w:w="2508"/>
        <w:gridCol w:w="2164"/>
      </w:tblGrid>
      <w:tr w:rsidR="00B37B6C" w:rsidRPr="00E3732D" w14:paraId="39AEE221" w14:textId="77777777" w:rsidTr="007800EE">
        <w:trPr>
          <w:trHeight w:val="429"/>
        </w:trPr>
        <w:tc>
          <w:tcPr>
            <w:tcW w:w="623" w:type="pct"/>
            <w:vAlign w:val="center"/>
            <w:hideMark/>
          </w:tcPr>
          <w:p w14:paraId="5128C97A"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lastRenderedPageBreak/>
              <w:t>体系结构分类</w:t>
            </w:r>
          </w:p>
        </w:tc>
        <w:tc>
          <w:tcPr>
            <w:tcW w:w="1877" w:type="pct"/>
            <w:vAlign w:val="center"/>
            <w:hideMark/>
          </w:tcPr>
          <w:p w14:paraId="24C62537"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定义</w:t>
            </w:r>
          </w:p>
        </w:tc>
        <w:tc>
          <w:tcPr>
            <w:tcW w:w="1342" w:type="pct"/>
            <w:vAlign w:val="center"/>
            <w:hideMark/>
          </w:tcPr>
          <w:p w14:paraId="608E64ED"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特点</w:t>
            </w:r>
          </w:p>
        </w:tc>
        <w:tc>
          <w:tcPr>
            <w:tcW w:w="1158" w:type="pct"/>
            <w:vAlign w:val="center"/>
            <w:hideMark/>
          </w:tcPr>
          <w:p w14:paraId="51C2CFE8"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典型应用</w:t>
            </w:r>
          </w:p>
        </w:tc>
      </w:tr>
      <w:tr w:rsidR="00B37B6C" w:rsidRPr="00E3732D" w14:paraId="1D363B7F" w14:textId="77777777" w:rsidTr="007800EE">
        <w:trPr>
          <w:trHeight w:val="1760"/>
        </w:trPr>
        <w:tc>
          <w:tcPr>
            <w:tcW w:w="623" w:type="pct"/>
            <w:vAlign w:val="center"/>
            <w:hideMark/>
          </w:tcPr>
          <w:p w14:paraId="0525E695"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冯·诺依曼结构</w:t>
            </w:r>
          </w:p>
        </w:tc>
        <w:tc>
          <w:tcPr>
            <w:tcW w:w="1877" w:type="pct"/>
            <w:vAlign w:val="center"/>
            <w:hideMark/>
          </w:tcPr>
          <w:p w14:paraId="1A0B8666"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冯·诺依曼结构也称普林斯顿结构，是一种将程序指令存储器和数据存储器合并在一起的存储器结构。</w:t>
            </w:r>
          </w:p>
        </w:tc>
        <w:tc>
          <w:tcPr>
            <w:tcW w:w="1342" w:type="pct"/>
            <w:vAlign w:val="center"/>
            <w:hideMark/>
          </w:tcPr>
          <w:p w14:paraId="472FA73C"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指令与数据存储器合并在一起。</w:t>
            </w:r>
          </w:p>
          <w:p w14:paraId="0A2F7AC6"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指令与数据都通过相同的数据总线传输。</w:t>
            </w:r>
          </w:p>
        </w:tc>
        <w:tc>
          <w:tcPr>
            <w:tcW w:w="1158" w:type="pct"/>
            <w:vAlign w:val="center"/>
            <w:hideMark/>
          </w:tcPr>
          <w:p w14:paraId="5A85A677"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一般用于</w:t>
            </w:r>
            <w:r w:rsidRPr="00E3732D">
              <w:rPr>
                <w:rFonts w:ascii="思源黑体 CN Medium" w:eastAsia="思源黑体 CN Medium" w:hAnsi="思源黑体 CN Medium" w:cs="思源黑体 CN Medium"/>
                <w:color w:val="000000" w:themeColor="text1"/>
                <w:szCs w:val="21"/>
              </w:rPr>
              <w:t>PC处理器，如I3、I5、I7处理器。</w:t>
            </w:r>
          </w:p>
          <w:p w14:paraId="54500755"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注：常规计算机属于冯·诺依曼结构</w:t>
            </w:r>
          </w:p>
        </w:tc>
      </w:tr>
      <w:tr w:rsidR="00B37B6C" w:rsidRPr="00E3732D" w14:paraId="24DED6CA" w14:textId="77777777" w:rsidTr="007800EE">
        <w:trPr>
          <w:trHeight w:val="1513"/>
        </w:trPr>
        <w:tc>
          <w:tcPr>
            <w:tcW w:w="623" w:type="pct"/>
            <w:vAlign w:val="center"/>
            <w:hideMark/>
          </w:tcPr>
          <w:p w14:paraId="44953507"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哈佛结构</w:t>
            </w:r>
          </w:p>
        </w:tc>
        <w:tc>
          <w:tcPr>
            <w:tcW w:w="1877" w:type="pct"/>
            <w:vAlign w:val="center"/>
            <w:hideMark/>
          </w:tcPr>
          <w:p w14:paraId="2B2028BB"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哈佛结构是一种并行体系结构，它的主要特点是将程序和数据存储在不同的存储空间中，即程序存储器和数据存储器是两个独立的存储器，每个存储器独立编址、独立访问。</w:t>
            </w:r>
          </w:p>
        </w:tc>
        <w:tc>
          <w:tcPr>
            <w:tcW w:w="1342" w:type="pct"/>
            <w:vAlign w:val="center"/>
            <w:hideMark/>
          </w:tcPr>
          <w:p w14:paraId="0BC769F3"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指令与数据分开存储，可以并行读取，有较高数据的吞吐率。</w:t>
            </w:r>
          </w:p>
          <w:p w14:paraId="7C3844D9"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有</w:t>
            </w:r>
            <w:r w:rsidRPr="00E3732D">
              <w:rPr>
                <w:rFonts w:ascii="思源黑体 CN Medium" w:eastAsia="思源黑体 CN Medium" w:hAnsi="思源黑体 CN Medium" w:cs="思源黑体 CN Medium"/>
                <w:color w:val="000000" w:themeColor="text1"/>
                <w:szCs w:val="21"/>
              </w:rPr>
              <w:t>4条总线：指令和数据的数据总线与地址总线。</w:t>
            </w:r>
          </w:p>
        </w:tc>
        <w:tc>
          <w:tcPr>
            <w:tcW w:w="1158" w:type="pct"/>
            <w:vAlign w:val="center"/>
            <w:hideMark/>
          </w:tcPr>
          <w:p w14:paraId="15B6342B"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一般用于嵌入式系统处理器。</w:t>
            </w:r>
          </w:p>
          <w:p w14:paraId="09FC0880"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注：</w:t>
            </w:r>
            <w:r w:rsidRPr="00E3732D">
              <w:rPr>
                <w:rFonts w:ascii="思源黑体 CN Medium" w:eastAsia="思源黑体 CN Medium" w:hAnsi="思源黑体 CN Medium" w:cs="思源黑体 CN Medium"/>
                <w:b/>
                <w:color w:val="000000" w:themeColor="text1"/>
                <w:szCs w:val="21"/>
              </w:rPr>
              <w:t>DSP属于哈佛结构</w:t>
            </w:r>
          </w:p>
        </w:tc>
      </w:tr>
    </w:tbl>
    <w:p w14:paraId="13E2D76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2.4 总线</w:t>
      </w:r>
    </w:p>
    <w:p w14:paraId="006D6F7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总线的基本概念：总线是一组能为多个部件分时共享的信息传送线，用来连接多个部件并为之提供信息交换通路。</w:t>
      </w:r>
    </w:p>
    <w:p w14:paraId="015A102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特点：</w:t>
      </w:r>
    </w:p>
    <w:p w14:paraId="772AA5E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挂接在总线上的多个部件只能分时向总线发送数据，但可同时从总线接收数据。</w:t>
      </w:r>
    </w:p>
    <w:p w14:paraId="3A2B45F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通过总线复用方式可以减少总线中信号线的数量，以较少的信号线传输更多的信息。</w:t>
      </w:r>
    </w:p>
    <w:p w14:paraId="2927614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总线分类：</w:t>
      </w:r>
    </w:p>
    <w:p w14:paraId="66CADC9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347856">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从功能上来对总线进行划分：数据总线、地址总线和控制总线</w:t>
      </w:r>
    </w:p>
    <w:p w14:paraId="0F7E89B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2）从数据传输的方式划分为并行总线和串行总线</w:t>
      </w:r>
    </w:p>
    <w:p w14:paraId="0476160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3 嵌入式操作系统</w:t>
      </w:r>
    </w:p>
    <w:p w14:paraId="413827F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3.1 嵌入式操作系统的定义及特点</w:t>
      </w:r>
    </w:p>
    <w:p w14:paraId="226220A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嵌入式操作系统（</w:t>
      </w:r>
      <w:r w:rsidRPr="00E3732D">
        <w:rPr>
          <w:rFonts w:ascii="思源黑体 CN Medium" w:eastAsia="思源黑体 CN Medium" w:hAnsi="思源黑体 CN Medium" w:cs="思源黑体 CN Medium"/>
          <w:color w:val="000000" w:themeColor="text1"/>
          <w:szCs w:val="21"/>
        </w:rPr>
        <w:t>Embedded Operating System，EOS）是指用于嵌入式系统的操作系统。嵌入式操作系统是一种用途广泛的系统软件，负责嵌入式系统的全部软、硬件资源分配、任务调度、控制、协调并行活动等工作。通常包括与硬件相关的底层驱动软件、系统内核、设备驱动接口、通信协议、图形界面、标准化浏览器等。</w:t>
      </w:r>
    </w:p>
    <w:p w14:paraId="298A513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根据系统对时间的敏感程度可将嵌入式系统划分为：</w:t>
      </w:r>
    </w:p>
    <w:p w14:paraId="3A59D86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1）嵌入式非实时系统</w:t>
      </w:r>
    </w:p>
    <w:p w14:paraId="23D0078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2）嵌入式实时系统：能够在指定或者确定的时间内完成系统功能和外部或内部、同步或异步时间做出响应的系统。</w:t>
      </w:r>
    </w:p>
    <w:p w14:paraId="7EBE195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嵌入式操作系统具有一般操作系统的功能，同时具有嵌入式软件的特点，主要有：</w:t>
      </w:r>
    </w:p>
    <w:p w14:paraId="5DDF012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1）微型化 （2）代码质量高 （3）专业化 （4）实时性强（5）可裁减、可配置。</w:t>
      </w:r>
    </w:p>
    <w:p w14:paraId="4F3B702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实时操作系统的</w:t>
      </w:r>
      <w:proofErr w:type="gramStart"/>
      <w:r w:rsidRPr="00E3732D">
        <w:rPr>
          <w:rFonts w:ascii="思源黑体 CN Medium" w:eastAsia="思源黑体 CN Medium" w:hAnsi="思源黑体 CN Medium" w:cs="思源黑体 CN Medium" w:hint="eastAsia"/>
          <w:color w:val="000000" w:themeColor="text1"/>
          <w:szCs w:val="21"/>
        </w:rPr>
        <w:t>最</w:t>
      </w:r>
      <w:proofErr w:type="gramEnd"/>
      <w:r w:rsidRPr="00E3732D">
        <w:rPr>
          <w:rFonts w:ascii="思源黑体 CN Medium" w:eastAsia="思源黑体 CN Medium" w:hAnsi="思源黑体 CN Medium" w:cs="思源黑体 CN Medium" w:hint="eastAsia"/>
          <w:color w:val="000000" w:themeColor="text1"/>
          <w:szCs w:val="21"/>
        </w:rPr>
        <w:t>核心特点是实时性强。</w:t>
      </w:r>
    </w:p>
    <w:p w14:paraId="364AA39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嵌入式实时操作系统实时性的评价指标</w:t>
      </w:r>
    </w:p>
    <w:p w14:paraId="6871E73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lastRenderedPageBreak/>
        <w:t></w:t>
      </w:r>
      <w:r w:rsidRPr="00E3732D">
        <w:rPr>
          <w:rFonts w:ascii="思源黑体 CN Medium" w:eastAsia="思源黑体 CN Medium" w:hAnsi="思源黑体 CN Medium" w:cs="思源黑体 CN Medium"/>
          <w:color w:val="000000" w:themeColor="text1"/>
          <w:szCs w:val="21"/>
        </w:rPr>
        <w:tab/>
        <w:t>中断响应和延迟时间</w:t>
      </w:r>
    </w:p>
    <w:p w14:paraId="74C0E8C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ab/>
        <w:t>任务切换时间</w:t>
      </w:r>
    </w:p>
    <w:p w14:paraId="27AED71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ab/>
        <w:t>信号量混洗时间</w:t>
      </w:r>
    </w:p>
    <w:p w14:paraId="797D404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3.2 嵌入式实时操作系统调度算法</w:t>
      </w:r>
    </w:p>
    <w:p w14:paraId="5517B7D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抢占式优先级调度算法：根据任务的紧急程度确定该任务的优先级。大多数</w:t>
      </w:r>
      <w:r w:rsidRPr="00E3732D">
        <w:rPr>
          <w:rFonts w:ascii="思源黑体 CN Medium" w:eastAsia="思源黑体 CN Medium" w:hAnsi="思源黑体 CN Medium" w:cs="思源黑体 CN Medium"/>
          <w:color w:val="000000" w:themeColor="text1"/>
          <w:szCs w:val="21"/>
        </w:rPr>
        <w:t>RTOS调度算法都是抢占方式</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可剥夺方式</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w:t>
      </w:r>
    </w:p>
    <w:p w14:paraId="09F56BA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最早截止期调度算法（</w:t>
      </w:r>
      <w:r w:rsidRPr="00E3732D">
        <w:rPr>
          <w:rFonts w:ascii="思源黑体 CN Medium" w:eastAsia="思源黑体 CN Medium" w:hAnsi="思源黑体 CN Medium" w:cs="思源黑体 CN Medium"/>
          <w:color w:val="000000" w:themeColor="text1"/>
          <w:szCs w:val="21"/>
        </w:rPr>
        <w:t>EDF算法）：根据任务的截止时间头端来确定其优先级</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对于时间期限最近的任务，分配最高的优先级。</w:t>
      </w:r>
    </w:p>
    <w:p w14:paraId="272EF13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最晚截止期调度算法：根据任务的截止时间末端来确定其优先级，对于时间期限最近的任务，分配最高的优先级。</w:t>
      </w:r>
    </w:p>
    <w:p w14:paraId="4EE933E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3.3 操作系统内核架构</w:t>
      </w:r>
    </w:p>
    <w:p w14:paraId="637A26F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内核是操作系统的核心部分，它管理着系统的各种资源。内核可以看成连接应用程序和硬件的一座桥梁，是直接运行在硬件上的</w:t>
      </w:r>
      <w:proofErr w:type="gramStart"/>
      <w:r w:rsidRPr="00E3732D">
        <w:rPr>
          <w:rFonts w:ascii="思源黑体 CN Medium" w:eastAsia="思源黑体 CN Medium" w:hAnsi="思源黑体 CN Medium" w:cs="思源黑体 CN Medium" w:hint="eastAsia"/>
          <w:color w:val="000000" w:themeColor="text1"/>
          <w:szCs w:val="21"/>
        </w:rPr>
        <w:t>最</w:t>
      </w:r>
      <w:proofErr w:type="gramEnd"/>
      <w:r w:rsidRPr="00E3732D">
        <w:rPr>
          <w:rFonts w:ascii="思源黑体 CN Medium" w:eastAsia="思源黑体 CN Medium" w:hAnsi="思源黑体 CN Medium" w:cs="思源黑体 CN Medium" w:hint="eastAsia"/>
          <w:color w:val="000000" w:themeColor="text1"/>
          <w:szCs w:val="21"/>
        </w:rPr>
        <w:t>基础的软件实体。</w:t>
      </w:r>
    </w:p>
    <w:p w14:paraId="6DF0E6FC" w14:textId="3841B66D" w:rsidR="00E3732D" w:rsidRPr="00E3732D" w:rsidRDefault="00E3732D" w:rsidP="007800EE">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目前从内核架构来划分，可分为宏内核（</w:t>
      </w:r>
      <w:r w:rsidRPr="00E3732D">
        <w:rPr>
          <w:rFonts w:ascii="思源黑体 CN Medium" w:eastAsia="思源黑体 CN Medium" w:hAnsi="思源黑体 CN Medium" w:cs="思源黑体 CN Medium"/>
          <w:color w:val="000000" w:themeColor="text1"/>
          <w:szCs w:val="21"/>
        </w:rPr>
        <w:t>Monolithic Kernel）和微内核（Micro Kernel）。</w:t>
      </w:r>
    </w:p>
    <w:p w14:paraId="4DDA36E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第八章</w:t>
      </w:r>
      <w:r w:rsidRPr="00E3732D">
        <w:rPr>
          <w:rFonts w:ascii="思源黑体 CN Medium" w:eastAsia="思源黑体 CN Medium" w:hAnsi="思源黑体 CN Medium" w:cs="思源黑体 CN Medium"/>
          <w:color w:val="000000" w:themeColor="text1"/>
          <w:szCs w:val="21"/>
        </w:rPr>
        <w:t xml:space="preserve"> 数据库系统</w:t>
      </w:r>
    </w:p>
    <w:p w14:paraId="4779F2C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1 数据库概述</w:t>
      </w:r>
    </w:p>
    <w:p w14:paraId="2C6447A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1.1 数据库模式</w:t>
      </w:r>
    </w:p>
    <w:p w14:paraId="1E1D15A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1）三级模式：外模式对应视图，模式（也称为概念模式）对应数据库表，内模式对应物理文件。</w:t>
      </w:r>
    </w:p>
    <w:p w14:paraId="5CD46E8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2）两层映像：外模式-模式映像，模式-内模式映像；两层映像可以保证数据库中的数据具有较高的逻辑独立性和物理独立性。</w:t>
      </w:r>
    </w:p>
    <w:p w14:paraId="5CA1EA9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3）物理独立性：即数据库的内模式发生改变时，应用程序不需要改变。</w:t>
      </w:r>
    </w:p>
    <w:p w14:paraId="4AB28F9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4）逻辑独立性：即逻辑结构发生改变时，用户程序不需要改变。（逻辑独立性比物理独立性更难实现）</w:t>
      </w:r>
    </w:p>
    <w:p w14:paraId="3F3C0FD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5）聚簇索引会影响内模式</w:t>
      </w:r>
    </w:p>
    <w:p w14:paraId="7E387F79" w14:textId="420F3A37" w:rsidR="00E3732D" w:rsidRPr="00E3732D" w:rsidRDefault="007800EE"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object w:dxaOrig="8497" w:dyaOrig="6853" w14:anchorId="30D52F4C">
          <v:shape id="_x0000_i1041" type="#_x0000_t75" style="width:250.5pt;height:203.25pt" o:ole="">
            <v:imagedata r:id="rId29" o:title=""/>
          </v:shape>
          <o:OLEObject Type="Embed" ProgID="Visio.Drawing.15" ShapeID="_x0000_i1041" DrawAspect="Content" ObjectID="_1750505020" r:id="rId47"/>
        </w:object>
      </w:r>
    </w:p>
    <w:p w14:paraId="587F330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lastRenderedPageBreak/>
        <w:t>1.2 分布式数据库</w:t>
      </w:r>
    </w:p>
    <w:p w14:paraId="22D566F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1）分布式数据库特点:</w:t>
      </w:r>
    </w:p>
    <w:p w14:paraId="6FDAE56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1.数据独立性。除了数据的逻辑独立性与物理独立性外，还有数据分布独立性</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分布透明性</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w:t>
      </w:r>
    </w:p>
    <w:p w14:paraId="3B9F363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2.集中与自治共享结合的控制结构。各局部的DBMS可以独立地管理局部数据库，具有自治的功能。同时，系统又设有集中控制机制，协调各局部DBMS的工作，执行全局应用。</w:t>
      </w:r>
    </w:p>
    <w:p w14:paraId="65EFFD2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3.适当增加数据冗余度。在不同的场地存储同一数据的多个副本，可以提高系统的可靠性和可用性，同时也能提高系统性能。</w:t>
      </w:r>
    </w:p>
    <w:p w14:paraId="42CF8FD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347856">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提高系统的可用性，即当系统中某个节点发生故障时，因为数据有其他副本在非故障场地上，对其他场地来说，数据仍然是可用的，从而保证数据的完备性。</w:t>
      </w:r>
    </w:p>
    <w:p w14:paraId="2FCE20A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4.全局的一致性、可串行性和可恢复性。</w:t>
      </w:r>
    </w:p>
    <w:p w14:paraId="11C819B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分布式透明性</w:t>
      </w:r>
    </w:p>
    <w:p w14:paraId="4490246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分片透明性：分</w:t>
      </w:r>
      <w:proofErr w:type="gramStart"/>
      <w:r w:rsidRPr="00E3732D">
        <w:rPr>
          <w:rFonts w:ascii="思源黑体 CN Medium" w:eastAsia="思源黑体 CN Medium" w:hAnsi="思源黑体 CN Medium" w:cs="思源黑体 CN Medium" w:hint="eastAsia"/>
          <w:color w:val="000000" w:themeColor="text1"/>
          <w:szCs w:val="21"/>
        </w:rPr>
        <w:t>不</w:t>
      </w:r>
      <w:proofErr w:type="gramEnd"/>
      <w:r w:rsidRPr="00E3732D">
        <w:rPr>
          <w:rFonts w:ascii="思源黑体 CN Medium" w:eastAsia="思源黑体 CN Medium" w:hAnsi="思源黑体 CN Medium" w:cs="思源黑体 CN Medium" w:hint="eastAsia"/>
          <w:color w:val="000000" w:themeColor="text1"/>
          <w:szCs w:val="21"/>
        </w:rPr>
        <w:t>分片，用户感受不到（不关心如何分片存储）。</w:t>
      </w:r>
    </w:p>
    <w:p w14:paraId="68D24F5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（水平分片：</w:t>
      </w:r>
      <w:proofErr w:type="gramStart"/>
      <w:r w:rsidRPr="00E3732D">
        <w:rPr>
          <w:rFonts w:ascii="思源黑体 CN Medium" w:eastAsia="思源黑体 CN Medium" w:hAnsi="思源黑体 CN Medium" w:cs="思源黑体 CN Medium" w:hint="eastAsia"/>
          <w:color w:val="000000" w:themeColor="text1"/>
          <w:szCs w:val="21"/>
        </w:rPr>
        <w:t>按记录分</w:t>
      </w:r>
      <w:proofErr w:type="gramEnd"/>
      <w:r w:rsidRPr="00E3732D">
        <w:rPr>
          <w:rFonts w:ascii="思源黑体 CN Medium" w:eastAsia="思源黑体 CN Medium" w:hAnsi="思源黑体 CN Medium" w:cs="思源黑体 CN Medium" w:hint="eastAsia"/>
          <w:color w:val="000000" w:themeColor="text1"/>
          <w:szCs w:val="21"/>
        </w:rPr>
        <w:t>；垂直分片：按字段分；混合分片）</w:t>
      </w:r>
    </w:p>
    <w:p w14:paraId="673AFCC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位置透明性：数据存放在哪里，用户不用管（用户无需知道数据存放的物理位置）。</w:t>
      </w:r>
    </w:p>
    <w:p w14:paraId="5D00F46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局部数据模型透明性（逻辑透明）：用户或应用程序无需知道局部场地使用的是哪种数据模型。</w:t>
      </w:r>
    </w:p>
    <w:p w14:paraId="08ADDD0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两阶段提交协议</w:t>
      </w:r>
      <w:r w:rsidRPr="00E3732D">
        <w:rPr>
          <w:rFonts w:ascii="思源黑体 CN Medium" w:eastAsia="思源黑体 CN Medium" w:hAnsi="思源黑体 CN Medium" w:cs="思源黑体 CN Medium"/>
          <w:color w:val="000000" w:themeColor="text1"/>
          <w:szCs w:val="21"/>
        </w:rPr>
        <w:t xml:space="preserve"> 2PC：</w:t>
      </w:r>
    </w:p>
    <w:p w14:paraId="110530C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2PC事务提交的两个阶段：</w:t>
      </w:r>
    </w:p>
    <w:p w14:paraId="0F2E31D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表决阶段，目的是形成一个共同的决定。</w:t>
      </w:r>
    </w:p>
    <w:p w14:paraId="7A39F6B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执行阶段，目的是实现这个协调者的决定。</w:t>
      </w:r>
    </w:p>
    <w:p w14:paraId="1CBBAC5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两条全局提交规则：</w:t>
      </w:r>
    </w:p>
    <w:p w14:paraId="66D067C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只要有一个参与者撤销事务，协调者就必须做出全局撤销决定。</w:t>
      </w:r>
    </w:p>
    <w:p w14:paraId="642AA1D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只有所有参与者都同意提交事务，协调者才能做出全局提交决定。</w:t>
      </w:r>
    </w:p>
    <w:p w14:paraId="528EF5A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347856">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3）分库分区分表</w:t>
      </w:r>
    </w:p>
    <w:p w14:paraId="51727430" w14:textId="5D391D9B" w:rsid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noProof/>
          <w:color w:val="000000" w:themeColor="text1"/>
          <w:szCs w:val="21"/>
        </w:rPr>
        <w:drawing>
          <wp:inline distT="0" distB="0" distL="0" distR="0" wp14:anchorId="4C3B49F6" wp14:editId="19912D39">
            <wp:extent cx="5039995" cy="2250718"/>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2250718"/>
                    </a:xfrm>
                    <a:prstGeom prst="rect">
                      <a:avLst/>
                    </a:prstGeom>
                  </pic:spPr>
                </pic:pic>
              </a:graphicData>
            </a:graphic>
          </wp:inline>
        </w:drawing>
      </w:r>
    </w:p>
    <w:p w14:paraId="7331A40A" w14:textId="526F0094" w:rsidR="007800EE" w:rsidRDefault="007800EE"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p>
    <w:p w14:paraId="07760BCE" w14:textId="77777777" w:rsidR="007800EE" w:rsidRPr="00E3732D" w:rsidRDefault="007800EE"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4"/>
        <w:gridCol w:w="3960"/>
        <w:gridCol w:w="3960"/>
      </w:tblGrid>
      <w:tr w:rsidR="00B37B6C" w:rsidRPr="00E3732D" w14:paraId="326E4878" w14:textId="77777777" w:rsidTr="00B37B6C">
        <w:trPr>
          <w:trHeight w:val="20"/>
        </w:trPr>
        <w:tc>
          <w:tcPr>
            <w:tcW w:w="762" w:type="pct"/>
            <w:vAlign w:val="center"/>
            <w:hideMark/>
          </w:tcPr>
          <w:p w14:paraId="2EE02696"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Cs/>
                <w:color w:val="000000" w:themeColor="text1"/>
                <w:szCs w:val="21"/>
              </w:rPr>
            </w:pPr>
          </w:p>
        </w:tc>
        <w:tc>
          <w:tcPr>
            <w:tcW w:w="2119" w:type="pct"/>
            <w:vAlign w:val="center"/>
            <w:hideMark/>
          </w:tcPr>
          <w:p w14:paraId="68351777"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分区</w:t>
            </w:r>
          </w:p>
        </w:tc>
        <w:tc>
          <w:tcPr>
            <w:tcW w:w="2119" w:type="pct"/>
            <w:vAlign w:val="center"/>
            <w:hideMark/>
          </w:tcPr>
          <w:p w14:paraId="57D21B4D"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分表</w:t>
            </w:r>
          </w:p>
        </w:tc>
      </w:tr>
      <w:tr w:rsidR="00B37B6C" w:rsidRPr="00E3732D" w14:paraId="3A5BEB32" w14:textId="77777777" w:rsidTr="00B37B6C">
        <w:trPr>
          <w:trHeight w:val="20"/>
        </w:trPr>
        <w:tc>
          <w:tcPr>
            <w:tcW w:w="762" w:type="pct"/>
            <w:vAlign w:val="center"/>
            <w:hideMark/>
          </w:tcPr>
          <w:p w14:paraId="4BDEE1DC"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共性</w:t>
            </w:r>
          </w:p>
        </w:tc>
        <w:tc>
          <w:tcPr>
            <w:tcW w:w="4238" w:type="pct"/>
            <w:gridSpan w:val="2"/>
            <w:vAlign w:val="center"/>
            <w:hideMark/>
          </w:tcPr>
          <w:p w14:paraId="408B8C97"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bCs/>
                <w:color w:val="000000" w:themeColor="text1"/>
                <w:szCs w:val="21"/>
              </w:rPr>
              <w:t>1、都针对数据表</w:t>
            </w:r>
          </w:p>
          <w:p w14:paraId="449D4443"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bCs/>
                <w:color w:val="000000" w:themeColor="text1"/>
                <w:szCs w:val="21"/>
              </w:rPr>
              <w:t>2、都使用了分布式存储</w:t>
            </w:r>
          </w:p>
          <w:p w14:paraId="60509C26"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bCs/>
                <w:color w:val="000000" w:themeColor="text1"/>
                <w:szCs w:val="21"/>
              </w:rPr>
              <w:t>3、都提升了查询效率</w:t>
            </w:r>
          </w:p>
          <w:p w14:paraId="0F834788"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bCs/>
                <w:color w:val="000000" w:themeColor="text1"/>
                <w:szCs w:val="21"/>
              </w:rPr>
              <w:t>4、都降低数据库的频繁I/O压力值</w:t>
            </w:r>
          </w:p>
        </w:tc>
      </w:tr>
      <w:tr w:rsidR="00B37B6C" w:rsidRPr="00E3732D" w14:paraId="42890D00" w14:textId="77777777" w:rsidTr="00B37B6C">
        <w:trPr>
          <w:trHeight w:val="20"/>
        </w:trPr>
        <w:tc>
          <w:tcPr>
            <w:tcW w:w="762" w:type="pct"/>
            <w:vAlign w:val="center"/>
            <w:hideMark/>
          </w:tcPr>
          <w:p w14:paraId="735ABF3E"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差异</w:t>
            </w:r>
          </w:p>
        </w:tc>
        <w:tc>
          <w:tcPr>
            <w:tcW w:w="2119" w:type="pct"/>
            <w:vAlign w:val="center"/>
            <w:hideMark/>
          </w:tcPr>
          <w:p w14:paraId="7B67A4CE"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逻辑上还是一张表</w:t>
            </w:r>
          </w:p>
        </w:tc>
        <w:tc>
          <w:tcPr>
            <w:tcW w:w="2119" w:type="pct"/>
            <w:vAlign w:val="center"/>
            <w:hideMark/>
          </w:tcPr>
          <w:p w14:paraId="522A79A2"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bCs/>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逻辑上已是多张表</w:t>
            </w:r>
          </w:p>
        </w:tc>
      </w:tr>
    </w:tbl>
    <w:p w14:paraId="1863E49E" w14:textId="56AF8FBD" w:rsidR="00E3732D" w:rsidRPr="00E3732D" w:rsidRDefault="00E3732D" w:rsidP="007800EE">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分区的常见方式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3"/>
        <w:gridCol w:w="2973"/>
        <w:gridCol w:w="4838"/>
      </w:tblGrid>
      <w:tr w:rsidR="00B37B6C" w:rsidRPr="00E3732D" w14:paraId="29B8DB28" w14:textId="77777777" w:rsidTr="00B37B6C">
        <w:trPr>
          <w:trHeight w:val="20"/>
        </w:trPr>
        <w:tc>
          <w:tcPr>
            <w:tcW w:w="820" w:type="pct"/>
            <w:vAlign w:val="center"/>
            <w:hideMark/>
          </w:tcPr>
          <w:p w14:paraId="4B4638D9"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分区策略</w:t>
            </w:r>
          </w:p>
        </w:tc>
        <w:tc>
          <w:tcPr>
            <w:tcW w:w="1591" w:type="pct"/>
            <w:vAlign w:val="center"/>
            <w:hideMark/>
          </w:tcPr>
          <w:p w14:paraId="5FFFB732"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分区方式</w:t>
            </w:r>
          </w:p>
        </w:tc>
        <w:tc>
          <w:tcPr>
            <w:tcW w:w="2589" w:type="pct"/>
            <w:vAlign w:val="center"/>
            <w:hideMark/>
          </w:tcPr>
          <w:p w14:paraId="7023D540"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说明</w:t>
            </w:r>
          </w:p>
        </w:tc>
      </w:tr>
      <w:tr w:rsidR="00B37B6C" w:rsidRPr="00E3732D" w14:paraId="12B6F7FB" w14:textId="77777777" w:rsidTr="00B37B6C">
        <w:trPr>
          <w:trHeight w:val="20"/>
        </w:trPr>
        <w:tc>
          <w:tcPr>
            <w:tcW w:w="820" w:type="pct"/>
            <w:vAlign w:val="center"/>
            <w:hideMark/>
          </w:tcPr>
          <w:p w14:paraId="33BC5E61"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范围分区</w:t>
            </w:r>
          </w:p>
          <w:p w14:paraId="5C7D88B4"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RANGE】</w:t>
            </w:r>
          </w:p>
        </w:tc>
        <w:tc>
          <w:tcPr>
            <w:tcW w:w="1591" w:type="pct"/>
            <w:vAlign w:val="center"/>
            <w:hideMark/>
          </w:tcPr>
          <w:p w14:paraId="56F23695"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proofErr w:type="gramStart"/>
            <w:r w:rsidRPr="00E3732D">
              <w:rPr>
                <w:rFonts w:ascii="思源黑体 CN Medium" w:eastAsia="思源黑体 CN Medium" w:hAnsi="思源黑体 CN Medium" w:cs="思源黑体 CN Medium" w:hint="eastAsia"/>
                <w:color w:val="000000" w:themeColor="text1"/>
                <w:szCs w:val="21"/>
              </w:rPr>
              <w:t>按数据</w:t>
            </w:r>
            <w:proofErr w:type="gramEnd"/>
            <w:r w:rsidRPr="00E3732D">
              <w:rPr>
                <w:rFonts w:ascii="思源黑体 CN Medium" w:eastAsia="思源黑体 CN Medium" w:hAnsi="思源黑体 CN Medium" w:cs="思源黑体 CN Medium" w:hint="eastAsia"/>
                <w:color w:val="000000" w:themeColor="text1"/>
                <w:szCs w:val="21"/>
              </w:rPr>
              <w:t>范围值来做分区</w:t>
            </w:r>
          </w:p>
        </w:tc>
        <w:tc>
          <w:tcPr>
            <w:tcW w:w="2589" w:type="pct"/>
            <w:vAlign w:val="center"/>
            <w:hideMark/>
          </w:tcPr>
          <w:p w14:paraId="2524E020"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例：按用户编号分区，</w:t>
            </w:r>
            <w:r w:rsidRPr="00E3732D">
              <w:rPr>
                <w:rFonts w:ascii="思源黑体 CN Medium" w:eastAsia="思源黑体 CN Medium" w:hAnsi="思源黑体 CN Medium" w:cs="思源黑体 CN Medium"/>
                <w:color w:val="000000" w:themeColor="text1"/>
                <w:szCs w:val="21"/>
              </w:rPr>
              <w:t>0-999999映射到分区A；1000000-1999999映射到分区B。</w:t>
            </w:r>
          </w:p>
        </w:tc>
      </w:tr>
      <w:tr w:rsidR="00B37B6C" w:rsidRPr="00E3732D" w14:paraId="1ECA5D17" w14:textId="77777777" w:rsidTr="00B37B6C">
        <w:trPr>
          <w:trHeight w:val="20"/>
        </w:trPr>
        <w:tc>
          <w:tcPr>
            <w:tcW w:w="820" w:type="pct"/>
            <w:vAlign w:val="center"/>
            <w:hideMark/>
          </w:tcPr>
          <w:p w14:paraId="10540F2F"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散列分区</w:t>
            </w:r>
          </w:p>
          <w:p w14:paraId="03D73DFE"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HASH】</w:t>
            </w:r>
          </w:p>
        </w:tc>
        <w:tc>
          <w:tcPr>
            <w:tcW w:w="1591" w:type="pct"/>
            <w:vAlign w:val="center"/>
            <w:hideMark/>
          </w:tcPr>
          <w:p w14:paraId="7371EA6C"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通过对</w:t>
            </w:r>
            <w:r w:rsidRPr="00E3732D">
              <w:rPr>
                <w:rFonts w:ascii="思源黑体 CN Medium" w:eastAsia="思源黑体 CN Medium" w:hAnsi="思源黑体 CN Medium" w:cs="思源黑体 CN Medium"/>
                <w:color w:val="000000" w:themeColor="text1"/>
                <w:szCs w:val="21"/>
              </w:rPr>
              <w:t>key进行hash运算分区</w:t>
            </w:r>
          </w:p>
        </w:tc>
        <w:tc>
          <w:tcPr>
            <w:tcW w:w="2589" w:type="pct"/>
            <w:vAlign w:val="center"/>
            <w:hideMark/>
          </w:tcPr>
          <w:p w14:paraId="743B376E"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例：可以把数据分配到不同分区，这</w:t>
            </w:r>
            <w:proofErr w:type="gramStart"/>
            <w:r w:rsidRPr="00E3732D">
              <w:rPr>
                <w:rFonts w:ascii="思源黑体 CN Medium" w:eastAsia="思源黑体 CN Medium" w:hAnsi="思源黑体 CN Medium" w:cs="思源黑体 CN Medium" w:hint="eastAsia"/>
                <w:color w:val="000000" w:themeColor="text1"/>
                <w:szCs w:val="21"/>
              </w:rPr>
              <w:t>类似于取余操作</w:t>
            </w:r>
            <w:proofErr w:type="gramEnd"/>
            <w:r w:rsidRPr="00E3732D">
              <w:rPr>
                <w:rFonts w:ascii="思源黑体 CN Medium" w:eastAsia="思源黑体 CN Medium" w:hAnsi="思源黑体 CN Medium" w:cs="思源黑体 CN Medium" w:hint="eastAsia"/>
                <w:color w:val="000000" w:themeColor="text1"/>
                <w:szCs w:val="21"/>
              </w:rPr>
              <w:t>，余数相同的，放在一个分区上。</w:t>
            </w:r>
          </w:p>
        </w:tc>
      </w:tr>
      <w:tr w:rsidR="00B37B6C" w:rsidRPr="00E3732D" w14:paraId="247909C8" w14:textId="77777777" w:rsidTr="00B37B6C">
        <w:trPr>
          <w:trHeight w:val="20"/>
        </w:trPr>
        <w:tc>
          <w:tcPr>
            <w:tcW w:w="820" w:type="pct"/>
            <w:vAlign w:val="center"/>
            <w:hideMark/>
          </w:tcPr>
          <w:p w14:paraId="54620502"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列表分区</w:t>
            </w:r>
            <w:r w:rsidRPr="00E3732D">
              <w:rPr>
                <w:rFonts w:ascii="思源黑体 CN Medium" w:eastAsia="思源黑体 CN Medium" w:hAnsi="思源黑体 CN Medium" w:cs="思源黑体 CN Medium"/>
                <w:color w:val="000000" w:themeColor="text1"/>
                <w:szCs w:val="21"/>
              </w:rPr>
              <w:br/>
            </w: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LIST】</w:t>
            </w:r>
          </w:p>
        </w:tc>
        <w:tc>
          <w:tcPr>
            <w:tcW w:w="1591" w:type="pct"/>
            <w:vAlign w:val="center"/>
            <w:hideMark/>
          </w:tcPr>
          <w:p w14:paraId="4F670CC5"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根据某字段的某个具体值进行分区</w:t>
            </w:r>
          </w:p>
        </w:tc>
        <w:tc>
          <w:tcPr>
            <w:tcW w:w="2589" w:type="pct"/>
            <w:vAlign w:val="center"/>
            <w:hideMark/>
          </w:tcPr>
          <w:p w14:paraId="3F61C2C0"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例：长沙用户分成一个区，北京用户一个区</w:t>
            </w:r>
          </w:p>
        </w:tc>
      </w:tr>
    </w:tbl>
    <w:p w14:paraId="076DD882" w14:textId="32ECB21F" w:rsidR="00E3732D" w:rsidRPr="00E3732D" w:rsidRDefault="007800EE" w:rsidP="007800EE">
      <w:pPr>
        <w:keepLines/>
        <w:widowControl/>
        <w:wordWrap w:val="0"/>
        <w:topLinePunct/>
        <w:autoSpaceDN w:val="0"/>
        <w:adjustRightInd w:val="0"/>
        <w:snapToGrid w:val="0"/>
        <w:rPr>
          <w:rFonts w:ascii="思源黑体 CN Medium" w:eastAsia="思源黑体 CN Medium" w:hAnsi="思源黑体 CN Medium" w:cs="思源黑体 CN Medium"/>
          <w:color w:val="000000" w:themeColor="text1"/>
          <w:szCs w:val="21"/>
        </w:rPr>
      </w:pPr>
      <w:r>
        <w:rPr>
          <w:rFonts w:ascii="思源黑体 CN Medium" w:eastAsia="思源黑体 CN Medium" w:hAnsi="思源黑体 CN Medium" w:cs="思源黑体 CN Medium" w:hint="eastAsia"/>
          <w:color w:val="000000" w:themeColor="text1"/>
          <w:szCs w:val="21"/>
        </w:rPr>
        <w:t xml:space="preserve"> </w:t>
      </w:r>
      <w:r>
        <w:rPr>
          <w:rFonts w:ascii="思源黑体 CN Medium" w:eastAsia="思源黑体 CN Medium" w:hAnsi="思源黑体 CN Medium" w:cs="思源黑体 CN Medium"/>
          <w:color w:val="000000" w:themeColor="text1"/>
          <w:szCs w:val="21"/>
        </w:rPr>
        <w:t xml:space="preserve"> 分区的优点：</w:t>
      </w:r>
    </w:p>
    <w:p w14:paraId="1C1798C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1、相对于单个文件系统或是硬盘，分区可以存储更多的数据。</w:t>
      </w:r>
    </w:p>
    <w:p w14:paraId="504C711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2、数据管理比较方便，比如要清理或废弃某年的数据，就可以直接删除该日期的分区数据即可。</w:t>
      </w:r>
    </w:p>
    <w:p w14:paraId="1F9C648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3、精准定位分区查询数据，不</w:t>
      </w:r>
      <w:proofErr w:type="gramStart"/>
      <w:r w:rsidRPr="00E3732D">
        <w:rPr>
          <w:rFonts w:ascii="思源黑体 CN Medium" w:eastAsia="思源黑体 CN Medium" w:hAnsi="思源黑体 CN Medium" w:cs="思源黑体 CN Medium"/>
          <w:color w:val="000000" w:themeColor="text1"/>
          <w:szCs w:val="21"/>
        </w:rPr>
        <w:t>需要全表扫描</w:t>
      </w:r>
      <w:proofErr w:type="gramEnd"/>
      <w:r w:rsidRPr="00E3732D">
        <w:rPr>
          <w:rFonts w:ascii="思源黑体 CN Medium" w:eastAsia="思源黑体 CN Medium" w:hAnsi="思源黑体 CN Medium" w:cs="思源黑体 CN Medium"/>
          <w:color w:val="000000" w:themeColor="text1"/>
          <w:szCs w:val="21"/>
        </w:rPr>
        <w:t>查询，大大提高数据检索效率。</w:t>
      </w:r>
    </w:p>
    <w:p w14:paraId="4DC9D76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4、可跨多个分区磁盘查询，来提高查询的吞吐量。</w:t>
      </w:r>
    </w:p>
    <w:p w14:paraId="5359590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5.在涉及聚合函数查询时，可以很容易进行数据的合并。</w:t>
      </w:r>
    </w:p>
    <w:p w14:paraId="25B8DD0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5）分布式数据库管理系统–组成：LDBMS、GDBMS、全局数据字典、通信管理（CM）</w:t>
      </w:r>
    </w:p>
    <w:p w14:paraId="4004F31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6）分布式数据库管理系统-结构</w:t>
      </w:r>
    </w:p>
    <w:p w14:paraId="18EEC27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全局控制集中的</w:t>
      </w:r>
      <w:r w:rsidRPr="00E3732D">
        <w:rPr>
          <w:rFonts w:ascii="思源黑体 CN Medium" w:eastAsia="思源黑体 CN Medium" w:hAnsi="思源黑体 CN Medium" w:cs="思源黑体 CN Medium"/>
          <w:color w:val="000000" w:themeColor="text1"/>
          <w:szCs w:val="21"/>
        </w:rPr>
        <w:t>DDBMS</w:t>
      </w:r>
    </w:p>
    <w:p w14:paraId="1AA7853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全局控制分散的</w:t>
      </w:r>
      <w:r w:rsidRPr="00E3732D">
        <w:rPr>
          <w:rFonts w:ascii="思源黑体 CN Medium" w:eastAsia="思源黑体 CN Medium" w:hAnsi="思源黑体 CN Medium" w:cs="思源黑体 CN Medium"/>
          <w:color w:val="000000" w:themeColor="text1"/>
          <w:szCs w:val="21"/>
        </w:rPr>
        <w:t>DDBMS</w:t>
      </w:r>
    </w:p>
    <w:p w14:paraId="27AF0A2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全局控制部分分散的</w:t>
      </w:r>
      <w:r w:rsidRPr="00E3732D">
        <w:rPr>
          <w:rFonts w:ascii="思源黑体 CN Medium" w:eastAsia="思源黑体 CN Medium" w:hAnsi="思源黑体 CN Medium" w:cs="思源黑体 CN Medium"/>
          <w:color w:val="000000" w:themeColor="text1"/>
          <w:szCs w:val="21"/>
        </w:rPr>
        <w:t>DDBMS</w:t>
      </w:r>
    </w:p>
    <w:p w14:paraId="0124DB8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1.3 索引和视图</w:t>
      </w:r>
    </w:p>
    <w:p w14:paraId="7E06725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1）关系的3种类型</w:t>
      </w:r>
    </w:p>
    <w:p w14:paraId="585DDC4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基本关系（通常又称为基本表或基表）：实际存在的表，实际存储数据的逻辑表示。</w:t>
      </w:r>
    </w:p>
    <w:p w14:paraId="23D7B53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查询表：查询结果对应的表。</w:t>
      </w:r>
    </w:p>
    <w:p w14:paraId="254F74F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视图表：由基表或其他视图表导出的表，本身不独立存储，数据库只存放它的定义，常称为虚表。它是一个虚拟表（逻辑上的表），其内容由查询定义（仅保存</w:t>
      </w:r>
      <w:r w:rsidRPr="00E3732D">
        <w:rPr>
          <w:rFonts w:ascii="思源黑体 CN Medium" w:eastAsia="思源黑体 CN Medium" w:hAnsi="思源黑体 CN Medium" w:cs="思源黑体 CN Medium"/>
          <w:color w:val="000000" w:themeColor="text1"/>
          <w:szCs w:val="21"/>
        </w:rPr>
        <w:t>SQL查询语句）。同真实的表一样，视图包含一系列带有名称的列和行数据。但是，视图并没有真正存储这些数据，而是通过查询原始表</w:t>
      </w:r>
      <w:r w:rsidRPr="00347856">
        <w:rPr>
          <w:rFonts w:ascii="思源黑体 CN Medium" w:eastAsia="思源黑体 CN Medium" w:hAnsi="思源黑体 CN Medium" w:cs="思源黑体 CN Medium"/>
          <w:color w:val="000000" w:themeColor="text1"/>
          <w:szCs w:val="21"/>
        </w:rPr>
        <w:t>动态</w:t>
      </w:r>
      <w:r w:rsidRPr="00E3732D">
        <w:rPr>
          <w:rFonts w:ascii="思源黑体 CN Medium" w:eastAsia="思源黑体 CN Medium" w:hAnsi="思源黑体 CN Medium" w:cs="思源黑体 CN Medium"/>
          <w:color w:val="000000" w:themeColor="text1"/>
          <w:szCs w:val="21"/>
        </w:rPr>
        <w:t>生成所需要的数据。</w:t>
      </w:r>
    </w:p>
    <w:p w14:paraId="74460E5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2）视图（View）并不在数据库中实际存在，而是一种虚拟表。</w:t>
      </w:r>
    </w:p>
    <w:p w14:paraId="3EA1738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lastRenderedPageBreak/>
        <w:t>（</w:t>
      </w:r>
      <w:r w:rsidRPr="00E3732D">
        <w:rPr>
          <w:rFonts w:ascii="思源黑体 CN Medium" w:eastAsia="思源黑体 CN Medium" w:hAnsi="思源黑体 CN Medium" w:cs="思源黑体 CN Medium"/>
          <w:color w:val="000000" w:themeColor="text1"/>
          <w:szCs w:val="21"/>
        </w:rPr>
        <w:t>3）视图的优点：</w:t>
      </w:r>
    </w:p>
    <w:p w14:paraId="52D8E96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1、视图能简化用户的操作</w:t>
      </w:r>
    </w:p>
    <w:p w14:paraId="667F614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2、视图机制可以使用户以不同的方式查询同一数据</w:t>
      </w:r>
    </w:p>
    <w:p w14:paraId="3FC3852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3、视图对数据库重构提供了一定程度的逻辑独立性</w:t>
      </w:r>
    </w:p>
    <w:p w14:paraId="4AD746D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4、视图可以对机密的数据提供安全保护</w:t>
      </w:r>
    </w:p>
    <w:p w14:paraId="3FC65A2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347856">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4</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物化视图：它不是传统意义上虚拟视图，是实体化视图，其本身会存储数据。同时当原始表中的数据更新时，物化视图也会更新。</w:t>
      </w:r>
    </w:p>
    <w:p w14:paraId="377CBFF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2 数据库设计过程</w:t>
      </w:r>
    </w:p>
    <w:p w14:paraId="47DE2D7E"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object w:dxaOrig="8353" w:dyaOrig="6781" w14:anchorId="7D84529E">
          <v:shape id="_x0000_i1042" type="#_x0000_t75" style="width:306pt;height:248.25pt" o:ole="">
            <v:imagedata r:id="rId32" o:title=""/>
          </v:shape>
          <o:OLEObject Type="Embed" ProgID="Visio.Drawing.15" ShapeID="_x0000_i1042" DrawAspect="Content" ObjectID="_1750505021" r:id="rId48"/>
        </w:object>
      </w:r>
    </w:p>
    <w:p w14:paraId="318419C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2.1 概念结构设计过程</w:t>
      </w:r>
    </w:p>
    <w:p w14:paraId="33DDF3C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 xml:space="preserve"> </w:t>
      </w:r>
      <w:r w:rsidRPr="00E3732D">
        <w:rPr>
          <w:rFonts w:ascii="思源黑体 CN Medium" w:eastAsia="思源黑体 CN Medium" w:hAnsi="思源黑体 CN Medium" w:cs="Times New Roman"/>
          <w:noProof/>
          <w:color w:val="000000" w:themeColor="text1"/>
        </w:rPr>
        <w:drawing>
          <wp:inline distT="0" distB="0" distL="0" distR="0" wp14:anchorId="7180A8CA" wp14:editId="6FD8395A">
            <wp:extent cx="5030470" cy="1098036"/>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4" cstate="print">
                      <a:extLst>
                        <a:ext uri="{BEBA8EAE-BF5A-486C-A8C5-ECC9F3942E4B}">
                          <a14:imgProps xmlns:a14="http://schemas.microsoft.com/office/drawing/2010/main">
                            <a14:imgLayer r:embed="rId35">
                              <a14:imgEffect>
                                <a14:brightnessContrast bright="-100000"/>
                              </a14:imgEffect>
                            </a14:imgLayer>
                          </a14:imgProps>
                        </a:ext>
                        <a:ext uri="{28A0092B-C50C-407E-A947-70E740481C1C}">
                          <a14:useLocalDpi xmlns:a14="http://schemas.microsoft.com/office/drawing/2010/main" val="0"/>
                        </a:ext>
                      </a:extLst>
                    </a:blip>
                    <a:srcRect/>
                    <a:stretch>
                      <a:fillRect/>
                    </a:stretch>
                  </pic:blipFill>
                  <pic:spPr bwMode="auto">
                    <a:xfrm>
                      <a:off x="0" y="0"/>
                      <a:ext cx="5126858" cy="1119075"/>
                    </a:xfrm>
                    <a:prstGeom prst="rect">
                      <a:avLst/>
                    </a:prstGeom>
                    <a:noFill/>
                  </pic:spPr>
                </pic:pic>
              </a:graphicData>
            </a:graphic>
          </wp:inline>
        </w:drawing>
      </w:r>
    </w:p>
    <w:p w14:paraId="64DE2F9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1）E-R图集成的方法：</w:t>
      </w:r>
    </w:p>
    <w:p w14:paraId="3AD4E8A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多个局部</w:t>
      </w:r>
      <w:r w:rsidRPr="00E3732D">
        <w:rPr>
          <w:rFonts w:ascii="思源黑体 CN Medium" w:eastAsia="思源黑体 CN Medium" w:hAnsi="思源黑体 CN Medium" w:cs="思源黑体 CN Medium"/>
          <w:color w:val="000000" w:themeColor="text1"/>
          <w:szCs w:val="21"/>
        </w:rPr>
        <w:t>E-R图一次集成。</w:t>
      </w:r>
    </w:p>
    <w:p w14:paraId="14EE5A5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逐步集成，用累加的方式一次集成两个局部</w:t>
      </w:r>
      <w:r w:rsidRPr="00E3732D">
        <w:rPr>
          <w:rFonts w:ascii="思源黑体 CN Medium" w:eastAsia="思源黑体 CN Medium" w:hAnsi="思源黑体 CN Medium" w:cs="思源黑体 CN Medium"/>
          <w:color w:val="000000" w:themeColor="text1"/>
          <w:szCs w:val="21"/>
        </w:rPr>
        <w:t>E-R。</w:t>
      </w:r>
    </w:p>
    <w:p w14:paraId="170C5EE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2）集成产生的冲突及解决办法：</w:t>
      </w:r>
    </w:p>
    <w:p w14:paraId="50A1663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属性冲突：包括属性</w:t>
      </w:r>
      <w:proofErr w:type="gramStart"/>
      <w:r w:rsidRPr="00E3732D">
        <w:rPr>
          <w:rFonts w:ascii="思源黑体 CN Medium" w:eastAsia="思源黑体 CN Medium" w:hAnsi="思源黑体 CN Medium" w:cs="思源黑体 CN Medium" w:hint="eastAsia"/>
          <w:color w:val="000000" w:themeColor="text1"/>
          <w:szCs w:val="21"/>
        </w:rPr>
        <w:t>域冲突</w:t>
      </w:r>
      <w:proofErr w:type="gramEnd"/>
      <w:r w:rsidRPr="00E3732D">
        <w:rPr>
          <w:rFonts w:ascii="思源黑体 CN Medium" w:eastAsia="思源黑体 CN Medium" w:hAnsi="思源黑体 CN Medium" w:cs="思源黑体 CN Medium" w:hint="eastAsia"/>
          <w:color w:val="000000" w:themeColor="text1"/>
          <w:szCs w:val="21"/>
        </w:rPr>
        <w:t>和属性取值冲突。</w:t>
      </w:r>
    </w:p>
    <w:p w14:paraId="5ADBECF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命名冲突：包括同名异义和异名同义。</w:t>
      </w:r>
    </w:p>
    <w:p w14:paraId="421F233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结构冲突：包括同一对象在不同应用中具有不同的抽象，以及同一实体在不同局部</w:t>
      </w:r>
      <w:r w:rsidRPr="00E3732D">
        <w:rPr>
          <w:rFonts w:ascii="思源黑体 CN Medium" w:eastAsia="思源黑体 CN Medium" w:hAnsi="思源黑体 CN Medium" w:cs="思源黑体 CN Medium"/>
          <w:color w:val="000000" w:themeColor="text1"/>
          <w:szCs w:val="21"/>
        </w:rPr>
        <w:t>E-R图中所包含的属性个数和属性排列次序不完全相同。</w:t>
      </w:r>
    </w:p>
    <w:p w14:paraId="3F96BA2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lastRenderedPageBreak/>
        <w:t>2.2 逻辑结构设计</w:t>
      </w:r>
    </w:p>
    <w:p w14:paraId="146FC3A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1）任务</w:t>
      </w:r>
    </w:p>
    <w:p w14:paraId="1EB1CFF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1、E-R图向关系模式的转换；</w:t>
      </w:r>
    </w:p>
    <w:p w14:paraId="2682DDB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ab/>
        <w:t>实体向关系模式的转换</w:t>
      </w:r>
    </w:p>
    <w:p w14:paraId="0581744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ab/>
        <w:t>联系向关系模式的转换</w:t>
      </w:r>
    </w:p>
    <w:p w14:paraId="5257833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2、关系模式的规范化；</w:t>
      </w:r>
    </w:p>
    <w:p w14:paraId="0252B02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3、确定完整性约束</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保证数据的正确性</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w:t>
      </w:r>
    </w:p>
    <w:p w14:paraId="393B83D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实体完整性约束</w:t>
      </w:r>
    </w:p>
    <w:p w14:paraId="3B3E464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 xml:space="preserve">    参照完整性约束</w:t>
      </w:r>
    </w:p>
    <w:p w14:paraId="5F1BA50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 xml:space="preserve">    用户自定义完整性约束</w:t>
      </w:r>
    </w:p>
    <w:p w14:paraId="4295F79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触发器</w:t>
      </w:r>
    </w:p>
    <w:p w14:paraId="0E477E9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4、用户视图的确定（提高数据的安全性和独立性）。</w:t>
      </w:r>
    </w:p>
    <w:p w14:paraId="67CF7B6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ab/>
        <w:t>根据数据流图确定处理过程使用的视图</w:t>
      </w:r>
    </w:p>
    <w:p w14:paraId="1DBE32D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ab/>
        <w:t>根据用户类别确定不同用户使用的视图</w:t>
      </w:r>
    </w:p>
    <w:p w14:paraId="24B1A88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5、应用程序设计</w:t>
      </w:r>
    </w:p>
    <w:p w14:paraId="4E9AA93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2）相关概念</w:t>
      </w:r>
    </w:p>
    <w:p w14:paraId="1E59A37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目或度：关系模式中属性的个数。</w:t>
      </w:r>
    </w:p>
    <w:p w14:paraId="6FE06D2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候选码（候选键）</w:t>
      </w:r>
    </w:p>
    <w:p w14:paraId="0FC7A2F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主码（主键）</w:t>
      </w:r>
    </w:p>
    <w:p w14:paraId="78C2DF7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主属性与非主属性：组成候选码的属性就是主属性，其它的就是非主属性。</w:t>
      </w:r>
    </w:p>
    <w:p w14:paraId="670422A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外码（外键）</w:t>
      </w:r>
    </w:p>
    <w:p w14:paraId="24B38BF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全码（</w:t>
      </w:r>
      <w:r w:rsidRPr="00E3732D">
        <w:rPr>
          <w:rFonts w:ascii="思源黑体 CN Medium" w:eastAsia="思源黑体 CN Medium" w:hAnsi="思源黑体 CN Medium" w:cs="思源黑体 CN Medium"/>
          <w:color w:val="000000" w:themeColor="text1"/>
          <w:szCs w:val="21"/>
        </w:rPr>
        <w:t>ALL-Key）：关系模式的所有属性组是这个关系的候选码。</w:t>
      </w:r>
    </w:p>
    <w:p w14:paraId="170E186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简单属性与复合属性、派生属性、多值属性</w:t>
      </w:r>
    </w:p>
    <w:p w14:paraId="12CB7A7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2.3 规范化理论</w:t>
      </w:r>
    </w:p>
    <w:p w14:paraId="2327016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2.3.1 非规范化存在的问题</w:t>
      </w:r>
    </w:p>
    <w:p w14:paraId="2A6D86C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非规范化的关系模式，可能存在的问题包括：数据冗余、更新异常、插入异常、删除异常。</w:t>
      </w:r>
    </w:p>
    <w:p w14:paraId="46D8B9F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2.3.2 Amstrong公理</w:t>
      </w:r>
    </w:p>
    <w:p w14:paraId="0363169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对关系模式</w:t>
      </w:r>
      <w:r w:rsidRPr="00E3732D">
        <w:rPr>
          <w:rFonts w:ascii="思源黑体 CN Medium" w:eastAsia="思源黑体 CN Medium" w:hAnsi="思源黑体 CN Medium" w:cs="思源黑体 CN Medium"/>
          <w:color w:val="000000" w:themeColor="text1"/>
          <w:szCs w:val="21"/>
        </w:rPr>
        <w:t xml:space="preserve">R &lt;U，F &gt;来说有以下的推理规则： </w:t>
      </w:r>
    </w:p>
    <w:p w14:paraId="0B6775B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自反律（</w:t>
      </w:r>
      <w:r w:rsidRPr="00E3732D">
        <w:rPr>
          <w:rFonts w:ascii="思源黑体 CN Medium" w:eastAsia="思源黑体 CN Medium" w:hAnsi="思源黑体 CN Medium" w:cs="思源黑体 CN Medium"/>
          <w:color w:val="000000" w:themeColor="text1"/>
          <w:szCs w:val="21"/>
        </w:rPr>
        <w:t xml:space="preserve">Reflexivity）：若Y⊆X⊆U，则X→Y成立。 </w:t>
      </w:r>
    </w:p>
    <w:p w14:paraId="1B1C419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增广律（</w:t>
      </w:r>
      <w:r w:rsidRPr="00E3732D">
        <w:rPr>
          <w:rFonts w:ascii="思源黑体 CN Medium" w:eastAsia="思源黑体 CN Medium" w:hAnsi="思源黑体 CN Medium" w:cs="思源黑体 CN Medium"/>
          <w:color w:val="000000" w:themeColor="text1"/>
          <w:szCs w:val="21"/>
        </w:rPr>
        <w:t xml:space="preserve">Augmentation）：若Z⊆U且X→Y，则XZ→YZ成立。 </w:t>
      </w:r>
    </w:p>
    <w:p w14:paraId="260D936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传递律（</w:t>
      </w:r>
      <w:r w:rsidRPr="00E3732D">
        <w:rPr>
          <w:rFonts w:ascii="思源黑体 CN Medium" w:eastAsia="思源黑体 CN Medium" w:hAnsi="思源黑体 CN Medium" w:cs="思源黑体 CN Medium"/>
          <w:color w:val="000000" w:themeColor="text1"/>
          <w:szCs w:val="21"/>
        </w:rPr>
        <w:t>Transitivity）：若X→Y且Y→Z，则X→Z成立。</w:t>
      </w:r>
    </w:p>
    <w:p w14:paraId="71DCA3D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根据</w:t>
      </w:r>
      <w:r w:rsidRPr="00E3732D">
        <w:rPr>
          <w:rFonts w:ascii="思源黑体 CN Medium" w:eastAsia="思源黑体 CN Medium" w:hAnsi="思源黑体 CN Medium" w:cs="思源黑体 CN Medium"/>
          <w:color w:val="000000" w:themeColor="text1"/>
          <w:szCs w:val="21"/>
        </w:rPr>
        <w:t xml:space="preserve">A1，A2，A3这三条推理规则可以得到下面三条推理规则： </w:t>
      </w:r>
    </w:p>
    <w:p w14:paraId="38857B1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合并规则：由</w:t>
      </w:r>
      <w:r w:rsidRPr="00E3732D">
        <w:rPr>
          <w:rFonts w:ascii="思源黑体 CN Medium" w:eastAsia="思源黑体 CN Medium" w:hAnsi="思源黑体 CN Medium" w:cs="思源黑体 CN Medium"/>
          <w:color w:val="000000" w:themeColor="text1"/>
          <w:szCs w:val="21"/>
        </w:rPr>
        <w:t>X→Y，X→Z，有X→YZ。</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A2，A3</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 xml:space="preserve"> </w:t>
      </w:r>
    </w:p>
    <w:p w14:paraId="73D100D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伪传递规则：由</w:t>
      </w:r>
      <w:r w:rsidRPr="00E3732D">
        <w:rPr>
          <w:rFonts w:ascii="思源黑体 CN Medium" w:eastAsia="思源黑体 CN Medium" w:hAnsi="思源黑体 CN Medium" w:cs="思源黑体 CN Medium"/>
          <w:color w:val="000000" w:themeColor="text1"/>
          <w:szCs w:val="21"/>
        </w:rPr>
        <w:t xml:space="preserve">X→Y，WY→Z，有XW→Z。（A2，A3） </w:t>
      </w:r>
    </w:p>
    <w:p w14:paraId="341A3B3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lastRenderedPageBreak/>
        <w:t>分解规则：由</w:t>
      </w:r>
      <w:r w:rsidRPr="00E3732D">
        <w:rPr>
          <w:rFonts w:ascii="思源黑体 CN Medium" w:eastAsia="思源黑体 CN Medium" w:hAnsi="思源黑体 CN Medium" w:cs="思源黑体 CN Medium"/>
          <w:color w:val="000000" w:themeColor="text1"/>
          <w:szCs w:val="21"/>
        </w:rPr>
        <w:t>X→Y及Z⊆Y，有X→Z。（A1，A3）</w:t>
      </w:r>
    </w:p>
    <w:p w14:paraId="6D5F1B7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2.3.3 范式</w:t>
      </w:r>
    </w:p>
    <w:p w14:paraId="74ADF76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第一范式（</w:t>
      </w:r>
      <w:r w:rsidRPr="00E3732D">
        <w:rPr>
          <w:rFonts w:ascii="思源黑体 CN Medium" w:eastAsia="思源黑体 CN Medium" w:hAnsi="思源黑体 CN Medium" w:cs="思源黑体 CN Medium"/>
          <w:color w:val="000000" w:themeColor="text1"/>
          <w:szCs w:val="21"/>
        </w:rPr>
        <w:t>1NF）：在关系模式R中，当且仅当</w:t>
      </w:r>
      <w:proofErr w:type="gramStart"/>
      <w:r w:rsidRPr="00E3732D">
        <w:rPr>
          <w:rFonts w:ascii="思源黑体 CN Medium" w:eastAsia="思源黑体 CN Medium" w:hAnsi="思源黑体 CN Medium" w:cs="思源黑体 CN Medium"/>
          <w:color w:val="000000" w:themeColor="text1"/>
          <w:szCs w:val="21"/>
        </w:rPr>
        <w:t>所有域只包含</w:t>
      </w:r>
      <w:proofErr w:type="gramEnd"/>
      <w:r w:rsidRPr="00E3732D">
        <w:rPr>
          <w:rFonts w:ascii="思源黑体 CN Medium" w:eastAsia="思源黑体 CN Medium" w:hAnsi="思源黑体 CN Medium" w:cs="思源黑体 CN Medium"/>
          <w:color w:val="000000" w:themeColor="text1"/>
          <w:szCs w:val="21"/>
        </w:rPr>
        <w:t>原子值，即每个属性都是不可再分的数据项，则</w:t>
      </w:r>
      <w:proofErr w:type="gramStart"/>
      <w:r w:rsidRPr="00E3732D">
        <w:rPr>
          <w:rFonts w:ascii="思源黑体 CN Medium" w:eastAsia="思源黑体 CN Medium" w:hAnsi="思源黑体 CN Medium" w:cs="思源黑体 CN Medium"/>
          <w:color w:val="000000" w:themeColor="text1"/>
          <w:szCs w:val="21"/>
        </w:rPr>
        <w:t>称关</w:t>
      </w:r>
      <w:proofErr w:type="gramEnd"/>
      <w:r w:rsidRPr="00E3732D">
        <w:rPr>
          <w:rFonts w:ascii="思源黑体 CN Medium" w:eastAsia="思源黑体 CN Medium" w:hAnsi="思源黑体 CN Medium" w:cs="思源黑体 CN Medium"/>
          <w:color w:val="000000" w:themeColor="text1"/>
          <w:szCs w:val="21"/>
        </w:rPr>
        <w:t>系模式R是第一范式。</w:t>
      </w:r>
    </w:p>
    <w:p w14:paraId="50F818F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第二范式（</w:t>
      </w:r>
      <w:r w:rsidRPr="00E3732D">
        <w:rPr>
          <w:rFonts w:ascii="思源黑体 CN Medium" w:eastAsia="思源黑体 CN Medium" w:hAnsi="思源黑体 CN Medium" w:cs="思源黑体 CN Medium"/>
          <w:color w:val="000000" w:themeColor="text1"/>
          <w:szCs w:val="21"/>
        </w:rPr>
        <w:t>2NF）--消除非主属性对码的部分函数依赖：当且仅当关系模式R是第一范式</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1NF</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且每一个非主属性完全依赖候选键</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没有不完全依赖</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时，则</w:t>
      </w:r>
      <w:proofErr w:type="gramStart"/>
      <w:r w:rsidRPr="00E3732D">
        <w:rPr>
          <w:rFonts w:ascii="思源黑体 CN Medium" w:eastAsia="思源黑体 CN Medium" w:hAnsi="思源黑体 CN Medium" w:cs="思源黑体 CN Medium"/>
          <w:color w:val="000000" w:themeColor="text1"/>
          <w:szCs w:val="21"/>
        </w:rPr>
        <w:t>称关系</w:t>
      </w:r>
      <w:proofErr w:type="gramEnd"/>
      <w:r w:rsidRPr="00E3732D">
        <w:rPr>
          <w:rFonts w:ascii="思源黑体 CN Medium" w:eastAsia="思源黑体 CN Medium" w:hAnsi="思源黑体 CN Medium" w:cs="思源黑体 CN Medium"/>
          <w:color w:val="000000" w:themeColor="text1"/>
          <w:szCs w:val="21"/>
        </w:rPr>
        <w:t>模式R是第二范式。</w:t>
      </w:r>
    </w:p>
    <w:p w14:paraId="58E33FC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第三范式（</w:t>
      </w:r>
      <w:r w:rsidRPr="00E3732D">
        <w:rPr>
          <w:rFonts w:ascii="思源黑体 CN Medium" w:eastAsia="思源黑体 CN Medium" w:hAnsi="思源黑体 CN Medium" w:cs="思源黑体 CN Medium"/>
          <w:color w:val="000000" w:themeColor="text1"/>
          <w:szCs w:val="21"/>
        </w:rPr>
        <w:t>3NF</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--消除非主属性对码的传递函数依赖：当且仅当关系模式R是第二范式</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2NF），且R中没有非主属性传递依赖于候选键时，则</w:t>
      </w:r>
      <w:proofErr w:type="gramStart"/>
      <w:r w:rsidRPr="00E3732D">
        <w:rPr>
          <w:rFonts w:ascii="思源黑体 CN Medium" w:eastAsia="思源黑体 CN Medium" w:hAnsi="思源黑体 CN Medium" w:cs="思源黑体 CN Medium"/>
          <w:color w:val="000000" w:themeColor="text1"/>
          <w:szCs w:val="21"/>
        </w:rPr>
        <w:t>称关系</w:t>
      </w:r>
      <w:proofErr w:type="gramEnd"/>
      <w:r w:rsidRPr="00E3732D">
        <w:rPr>
          <w:rFonts w:ascii="思源黑体 CN Medium" w:eastAsia="思源黑体 CN Medium" w:hAnsi="思源黑体 CN Medium" w:cs="思源黑体 CN Medium"/>
          <w:color w:val="000000" w:themeColor="text1"/>
          <w:szCs w:val="21"/>
        </w:rPr>
        <w:t>模式R是第三范式</w:t>
      </w:r>
      <w:r w:rsidRPr="00347856">
        <w:rPr>
          <w:rFonts w:ascii="思源黑体 CN Medium" w:eastAsia="思源黑体 CN Medium" w:hAnsi="思源黑体 CN Medium" w:cs="思源黑体 CN Medium"/>
          <w:color w:val="000000" w:themeColor="text1"/>
          <w:szCs w:val="21"/>
        </w:rPr>
        <w:t>。</w:t>
      </w:r>
    </w:p>
    <w:p w14:paraId="2113ADE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BC范式</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BCNF</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--根据定义判断：设R是一个关系模式</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F是它的依赖集，R属于BCNF当且仅当其F中每个依赖的决定因素必定包含R的某个候选码</w:t>
      </w:r>
      <w:r w:rsidRPr="00347856">
        <w:rPr>
          <w:rFonts w:ascii="思源黑体 CN Medium" w:eastAsia="思源黑体 CN Medium" w:hAnsi="思源黑体 CN Medium" w:cs="思源黑体 CN Medium"/>
          <w:color w:val="000000" w:themeColor="text1"/>
          <w:szCs w:val="21"/>
        </w:rPr>
        <w:t>。</w:t>
      </w:r>
    </w:p>
    <w:p w14:paraId="0B028E1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347856">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可以理解为在</w:t>
      </w:r>
      <w:r w:rsidRPr="00E3732D">
        <w:rPr>
          <w:rFonts w:ascii="思源黑体 CN Medium" w:eastAsia="思源黑体 CN Medium" w:hAnsi="思源黑体 CN Medium" w:cs="思源黑体 CN Medium"/>
          <w:color w:val="000000" w:themeColor="text1"/>
          <w:szCs w:val="21"/>
        </w:rPr>
        <w:t>3NF基础上，消除主属性之间的传递函数依赖和部分函数依赖</w:t>
      </w:r>
      <w:r w:rsidRPr="00347856">
        <w:rPr>
          <w:rFonts w:ascii="思源黑体 CN Medium" w:eastAsia="思源黑体 CN Medium" w:hAnsi="思源黑体 CN Medium" w:cs="思源黑体 CN Medium"/>
          <w:color w:val="000000" w:themeColor="text1"/>
          <w:szCs w:val="21"/>
        </w:rPr>
        <w:t>）</w:t>
      </w:r>
    </w:p>
    <w:p w14:paraId="7C12042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2.3.4 规范化过程-模式分解</w:t>
      </w:r>
    </w:p>
    <w:p w14:paraId="5A358F4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保持函数依赖分解：设数据库模式ρ</w:t>
      </w:r>
      <w:r w:rsidRPr="00E3732D">
        <w:rPr>
          <w:rFonts w:ascii="思源黑体 CN Medium" w:eastAsia="思源黑体 CN Medium" w:hAnsi="思源黑体 CN Medium" w:cs="思源黑体 CN Medium"/>
          <w:color w:val="000000" w:themeColor="text1"/>
          <w:szCs w:val="21"/>
        </w:rPr>
        <w:t>={R1，R2，…，Rk}是关系模式R的一个分解，F是R上的函数依赖集，ρ中每个模式Ri上的FD集是Fi。如果{F1，F2，…，Fk}与F是等价的</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即相互逻辑蕴涵</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，那么称分解ρ保持FD。</w:t>
      </w:r>
    </w:p>
    <w:p w14:paraId="53C570A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无损分解：指将一个关系模式分解成若干个关系模式后，通过自然连接和投影等运算仍能还原到原来的关系模式。</w:t>
      </w:r>
    </w:p>
    <w:p w14:paraId="5880824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2.3.5 反规范化</w:t>
      </w:r>
    </w:p>
    <w:p w14:paraId="55139B9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347856">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反规范化手段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0"/>
        <w:gridCol w:w="6844"/>
      </w:tblGrid>
      <w:tr w:rsidR="00B37B6C" w:rsidRPr="00E3732D" w14:paraId="42586AA8" w14:textId="77777777" w:rsidTr="00B37B6C">
        <w:trPr>
          <w:trHeight w:val="20"/>
        </w:trPr>
        <w:tc>
          <w:tcPr>
            <w:tcW w:w="1338" w:type="pct"/>
            <w:vAlign w:val="center"/>
            <w:hideMark/>
          </w:tcPr>
          <w:p w14:paraId="6C43CA1D"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技术手段</w:t>
            </w:r>
          </w:p>
        </w:tc>
        <w:tc>
          <w:tcPr>
            <w:tcW w:w="3662" w:type="pct"/>
            <w:vAlign w:val="center"/>
            <w:hideMark/>
          </w:tcPr>
          <w:p w14:paraId="7FAD9C76"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说明</w:t>
            </w:r>
          </w:p>
        </w:tc>
      </w:tr>
      <w:tr w:rsidR="00B37B6C" w:rsidRPr="00E3732D" w14:paraId="2D2AA705" w14:textId="77777777" w:rsidTr="00B37B6C">
        <w:trPr>
          <w:trHeight w:val="20"/>
        </w:trPr>
        <w:tc>
          <w:tcPr>
            <w:tcW w:w="1338" w:type="pct"/>
            <w:vAlign w:val="center"/>
            <w:hideMark/>
          </w:tcPr>
          <w:p w14:paraId="55007863"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增加派生性冗余列</w:t>
            </w:r>
          </w:p>
        </w:tc>
        <w:tc>
          <w:tcPr>
            <w:tcW w:w="3662" w:type="pct"/>
            <w:vAlign w:val="center"/>
            <w:hideMark/>
          </w:tcPr>
          <w:p w14:paraId="0E174123"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已</w:t>
            </w:r>
            <w:r w:rsidRPr="00347856">
              <w:rPr>
                <w:rFonts w:ascii="思源黑体 CN Medium" w:eastAsia="思源黑体 CN Medium" w:hAnsi="思源黑体 CN Medium" w:cs="思源黑体 CN Medium" w:hint="eastAsia"/>
                <w:color w:val="000000" w:themeColor="text1"/>
                <w:szCs w:val="21"/>
              </w:rPr>
              <w:t>有</w:t>
            </w:r>
            <w:r w:rsidRPr="00E3732D">
              <w:rPr>
                <w:rFonts w:ascii="思源黑体 CN Medium" w:eastAsia="思源黑体 CN Medium" w:hAnsi="思源黑体 CN Medium" w:cs="思源黑体 CN Medium" w:hint="eastAsia"/>
                <w:color w:val="000000" w:themeColor="text1"/>
                <w:szCs w:val="21"/>
              </w:rPr>
              <w:t>单价和数量列，增加“总价”列</w:t>
            </w:r>
          </w:p>
        </w:tc>
      </w:tr>
      <w:tr w:rsidR="00B37B6C" w:rsidRPr="00E3732D" w14:paraId="620EF009" w14:textId="77777777" w:rsidTr="00B37B6C">
        <w:trPr>
          <w:trHeight w:val="20"/>
        </w:trPr>
        <w:tc>
          <w:tcPr>
            <w:tcW w:w="1338" w:type="pct"/>
            <w:vAlign w:val="center"/>
            <w:hideMark/>
          </w:tcPr>
          <w:p w14:paraId="58563359"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增加冗余列</w:t>
            </w:r>
          </w:p>
        </w:tc>
        <w:tc>
          <w:tcPr>
            <w:tcW w:w="3662" w:type="pct"/>
            <w:vAlign w:val="center"/>
            <w:hideMark/>
          </w:tcPr>
          <w:p w14:paraId="7DFCB093"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已有学号列，增加“姓名”列</w:t>
            </w:r>
          </w:p>
        </w:tc>
      </w:tr>
      <w:tr w:rsidR="00B37B6C" w:rsidRPr="00E3732D" w14:paraId="5A1B5914" w14:textId="77777777" w:rsidTr="00B37B6C">
        <w:trPr>
          <w:trHeight w:val="20"/>
        </w:trPr>
        <w:tc>
          <w:tcPr>
            <w:tcW w:w="1338" w:type="pct"/>
            <w:vAlign w:val="center"/>
            <w:hideMark/>
          </w:tcPr>
          <w:p w14:paraId="721B7431"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proofErr w:type="gramStart"/>
            <w:r w:rsidRPr="00E3732D">
              <w:rPr>
                <w:rFonts w:ascii="思源黑体 CN Medium" w:eastAsia="思源黑体 CN Medium" w:hAnsi="思源黑体 CN Medium" w:cs="思源黑体 CN Medium" w:hint="eastAsia"/>
                <w:color w:val="000000" w:themeColor="text1"/>
                <w:szCs w:val="21"/>
              </w:rPr>
              <w:t>重新</w:t>
            </w:r>
            <w:r w:rsidRPr="00347856">
              <w:rPr>
                <w:rFonts w:ascii="思源黑体 CN Medium" w:eastAsia="思源黑体 CN Medium" w:hAnsi="思源黑体 CN Medium" w:cs="思源黑体 CN Medium" w:hint="eastAsia"/>
                <w:color w:val="000000" w:themeColor="text1"/>
                <w:szCs w:val="21"/>
              </w:rPr>
              <w:t>组</w:t>
            </w:r>
            <w:r w:rsidRPr="00E3732D">
              <w:rPr>
                <w:rFonts w:ascii="思源黑体 CN Medium" w:eastAsia="思源黑体 CN Medium" w:hAnsi="思源黑体 CN Medium" w:cs="思源黑体 CN Medium" w:hint="eastAsia"/>
                <w:color w:val="000000" w:themeColor="text1"/>
                <w:szCs w:val="21"/>
              </w:rPr>
              <w:t>表</w:t>
            </w:r>
            <w:proofErr w:type="gramEnd"/>
          </w:p>
        </w:tc>
        <w:tc>
          <w:tcPr>
            <w:tcW w:w="3662" w:type="pct"/>
            <w:vAlign w:val="center"/>
            <w:hideMark/>
          </w:tcPr>
          <w:p w14:paraId="22455D5C"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把拆分的</w:t>
            </w:r>
            <w:proofErr w:type="gramStart"/>
            <w:r w:rsidRPr="00E3732D">
              <w:rPr>
                <w:rFonts w:ascii="思源黑体 CN Medium" w:eastAsia="思源黑体 CN Medium" w:hAnsi="思源黑体 CN Medium" w:cs="思源黑体 CN Medium" w:hint="eastAsia"/>
                <w:color w:val="000000" w:themeColor="text1"/>
                <w:szCs w:val="21"/>
              </w:rPr>
              <w:t>表重新组表</w:t>
            </w:r>
            <w:proofErr w:type="gramEnd"/>
          </w:p>
        </w:tc>
      </w:tr>
      <w:tr w:rsidR="00B37B6C" w:rsidRPr="00E3732D" w14:paraId="18337D01" w14:textId="77777777" w:rsidTr="00B37B6C">
        <w:trPr>
          <w:trHeight w:val="20"/>
        </w:trPr>
        <w:tc>
          <w:tcPr>
            <w:tcW w:w="1338" w:type="pct"/>
            <w:vAlign w:val="center"/>
            <w:hideMark/>
          </w:tcPr>
          <w:p w14:paraId="6635391E"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分割表</w:t>
            </w:r>
          </w:p>
        </w:tc>
        <w:tc>
          <w:tcPr>
            <w:tcW w:w="3662" w:type="pct"/>
            <w:vAlign w:val="center"/>
            <w:hideMark/>
          </w:tcPr>
          <w:p w14:paraId="22DD2079" w14:textId="77777777" w:rsidR="00E3732D" w:rsidRPr="00E3732D" w:rsidRDefault="00E3732D" w:rsidP="00E3732D">
            <w:pPr>
              <w:keepLines/>
              <w:widowControl/>
              <w:topLinePunct/>
              <w:autoSpaceDN w:val="0"/>
              <w:adjustRightInd w:val="0"/>
              <w:snapToGrid w:val="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把用户表做水平分割，长沙的用户存在长沙，上海的用户存在上海</w:t>
            </w:r>
          </w:p>
        </w:tc>
      </w:tr>
    </w:tbl>
    <w:p w14:paraId="0A4F47F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347856">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反规范化的优缺点</w:t>
      </w:r>
    </w:p>
    <w:p w14:paraId="1E877AF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优点：连接操作少，检索快，统计快，需要查的表减少，检索容易。</w:t>
      </w:r>
    </w:p>
    <w:p w14:paraId="4E85E33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缺点：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05"/>
        <w:gridCol w:w="4539"/>
      </w:tblGrid>
      <w:tr w:rsidR="00B37B6C" w:rsidRPr="00E3732D" w14:paraId="5E1E7FAF" w14:textId="77777777" w:rsidTr="00B37B6C">
        <w:trPr>
          <w:trHeight w:val="20"/>
        </w:trPr>
        <w:tc>
          <w:tcPr>
            <w:tcW w:w="2571" w:type="pct"/>
            <w:vAlign w:val="center"/>
            <w:hideMark/>
          </w:tcPr>
          <w:p w14:paraId="016BCF97"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反规范化的</w:t>
            </w:r>
            <w:r w:rsidRPr="00E3732D">
              <w:rPr>
                <w:rFonts w:ascii="思源黑体 CN Medium" w:eastAsia="思源黑体 CN Medium" w:hAnsi="思源黑体 CN Medium" w:cs="思源黑体 CN Medium" w:hint="eastAsia"/>
                <w:b/>
                <w:bCs/>
                <w:color w:val="000000" w:themeColor="text1"/>
                <w:szCs w:val="21"/>
              </w:rPr>
              <w:t>缺点</w:t>
            </w:r>
          </w:p>
        </w:tc>
        <w:tc>
          <w:tcPr>
            <w:tcW w:w="2429" w:type="pct"/>
            <w:vAlign w:val="center"/>
            <w:hideMark/>
          </w:tcPr>
          <w:p w14:paraId="20079652"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bCs/>
                <w:color w:val="000000" w:themeColor="text1"/>
                <w:szCs w:val="21"/>
              </w:rPr>
              <w:t>解决方案</w:t>
            </w:r>
          </w:p>
        </w:tc>
      </w:tr>
      <w:tr w:rsidR="00B37B6C" w:rsidRPr="00E3732D" w14:paraId="27EF2E0C" w14:textId="77777777" w:rsidTr="00B37B6C">
        <w:trPr>
          <w:trHeight w:val="20"/>
        </w:trPr>
        <w:tc>
          <w:tcPr>
            <w:tcW w:w="2571" w:type="pct"/>
            <w:vAlign w:val="center"/>
            <w:hideMark/>
          </w:tcPr>
          <w:p w14:paraId="5315553F"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数据冗余，需要更大存储空间</w:t>
            </w:r>
          </w:p>
        </w:tc>
        <w:tc>
          <w:tcPr>
            <w:tcW w:w="2429" w:type="pct"/>
            <w:vAlign w:val="center"/>
            <w:hideMark/>
          </w:tcPr>
          <w:p w14:paraId="74742CFF"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无解</w:t>
            </w:r>
          </w:p>
        </w:tc>
      </w:tr>
      <w:tr w:rsidR="00B37B6C" w:rsidRPr="00E3732D" w14:paraId="13F88EB7" w14:textId="77777777" w:rsidTr="00B37B6C">
        <w:trPr>
          <w:trHeight w:val="20"/>
        </w:trPr>
        <w:tc>
          <w:tcPr>
            <w:tcW w:w="2571" w:type="pct"/>
            <w:vAlign w:val="center"/>
            <w:hideMark/>
          </w:tcPr>
          <w:p w14:paraId="1DC63C22"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插入、更新、删除操作开销更大</w:t>
            </w:r>
          </w:p>
        </w:tc>
        <w:tc>
          <w:tcPr>
            <w:tcW w:w="2429" w:type="pct"/>
            <w:vAlign w:val="center"/>
            <w:hideMark/>
          </w:tcPr>
          <w:p w14:paraId="58FD998D"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无解</w:t>
            </w:r>
          </w:p>
        </w:tc>
      </w:tr>
      <w:tr w:rsidR="00B37B6C" w:rsidRPr="00E3732D" w14:paraId="47F45F80" w14:textId="77777777" w:rsidTr="00B37B6C">
        <w:trPr>
          <w:trHeight w:val="20"/>
        </w:trPr>
        <w:tc>
          <w:tcPr>
            <w:tcW w:w="2571" w:type="pct"/>
            <w:vAlign w:val="center"/>
            <w:hideMark/>
          </w:tcPr>
          <w:p w14:paraId="4187C9D0"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hint="eastAsia"/>
                <w:b/>
                <w:color w:val="000000" w:themeColor="text1"/>
                <w:szCs w:val="21"/>
              </w:rPr>
              <w:t>数据不一致</w:t>
            </w:r>
          </w:p>
          <w:p w14:paraId="11560768"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可能产生添加、修改、删除异常</w:t>
            </w:r>
          </w:p>
        </w:tc>
        <w:tc>
          <w:tcPr>
            <w:tcW w:w="2429" w:type="pct"/>
            <w:vAlign w:val="center"/>
            <w:hideMark/>
          </w:tcPr>
          <w:p w14:paraId="2C66E844"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b/>
                <w:color w:val="000000" w:themeColor="text1"/>
                <w:szCs w:val="21"/>
              </w:rPr>
            </w:pPr>
            <w:r w:rsidRPr="00E3732D">
              <w:rPr>
                <w:rFonts w:ascii="思源黑体 CN Medium" w:eastAsia="思源黑体 CN Medium" w:hAnsi="思源黑体 CN Medium" w:cs="思源黑体 CN Medium"/>
                <w:b/>
                <w:color w:val="000000" w:themeColor="text1"/>
                <w:szCs w:val="21"/>
              </w:rPr>
              <w:t>1、触发器数据同步</w:t>
            </w:r>
          </w:p>
          <w:p w14:paraId="02E9371F"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b/>
                <w:color w:val="000000" w:themeColor="text1"/>
                <w:szCs w:val="21"/>
              </w:rPr>
              <w:t>2、应用程序数据同步</w:t>
            </w:r>
          </w:p>
        </w:tc>
      </w:tr>
      <w:tr w:rsidR="00B37B6C" w:rsidRPr="00E3732D" w14:paraId="09652E6D" w14:textId="77777777" w:rsidTr="00B37B6C">
        <w:trPr>
          <w:trHeight w:val="20"/>
        </w:trPr>
        <w:tc>
          <w:tcPr>
            <w:tcW w:w="2571" w:type="pct"/>
            <w:vAlign w:val="center"/>
            <w:hideMark/>
          </w:tcPr>
          <w:p w14:paraId="05009709"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更新和插入代码更难写</w:t>
            </w:r>
          </w:p>
        </w:tc>
        <w:tc>
          <w:tcPr>
            <w:tcW w:w="2429" w:type="pct"/>
            <w:vAlign w:val="center"/>
            <w:hideMark/>
          </w:tcPr>
          <w:p w14:paraId="02AEDD1C" w14:textId="77777777" w:rsidR="00E3732D" w:rsidRPr="00E3732D" w:rsidRDefault="00E3732D"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无解</w:t>
            </w:r>
          </w:p>
        </w:tc>
      </w:tr>
    </w:tbl>
    <w:p w14:paraId="09B2C85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第九章</w:t>
      </w:r>
      <w:r w:rsidRPr="00E3732D">
        <w:rPr>
          <w:rFonts w:ascii="思源黑体 CN Medium" w:eastAsia="思源黑体 CN Medium" w:hAnsi="思源黑体 CN Medium" w:cs="思源黑体 CN Medium"/>
          <w:color w:val="000000" w:themeColor="text1"/>
          <w:szCs w:val="21"/>
        </w:rPr>
        <w:t xml:space="preserve"> 计算机网络</w:t>
      </w:r>
    </w:p>
    <w:p w14:paraId="2ABD948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lastRenderedPageBreak/>
        <w:t>1 常见协议及功能</w:t>
      </w:r>
    </w:p>
    <w:p w14:paraId="45F8008C" w14:textId="68948811" w:rsidR="00E3732D" w:rsidRPr="00E3732D" w:rsidRDefault="00E3732D" w:rsidP="007800EE">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object w:dxaOrig="7524" w:dyaOrig="3601" w14:anchorId="586279B3">
          <v:shape id="_x0000_i1043" type="#_x0000_t75" style="width:348.75pt;height:168pt;mso-position-horizontal:absolute" o:ole="">
            <v:imagedata r:id="rId36" o:title="" blacklevel="-.5"/>
          </v:shape>
          <o:OLEObject Type="Embed" ProgID="Visio.Drawing.15" ShapeID="_x0000_i1043" DrawAspect="Content" ObjectID="_1750505022" r:id="rId49"/>
        </w:object>
      </w:r>
    </w:p>
    <w:p w14:paraId="5639D75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roofErr w:type="gramStart"/>
      <w:r w:rsidRPr="00E3732D">
        <w:rPr>
          <w:rFonts w:ascii="思源黑体 CN Medium" w:eastAsia="思源黑体 CN Medium" w:hAnsi="思源黑体 CN Medium" w:cs="思源黑体 CN Medium" w:hint="eastAsia"/>
          <w:color w:val="000000" w:themeColor="text1"/>
          <w:szCs w:val="21"/>
        </w:rPr>
        <w:t>网际层是</w:t>
      </w:r>
      <w:proofErr w:type="gramEnd"/>
      <w:r w:rsidRPr="00E3732D">
        <w:rPr>
          <w:rFonts w:ascii="思源黑体 CN Medium" w:eastAsia="思源黑体 CN Medium" w:hAnsi="思源黑体 CN Medium" w:cs="思源黑体 CN Medium" w:hint="eastAsia"/>
          <w:color w:val="000000" w:themeColor="text1"/>
          <w:szCs w:val="21"/>
        </w:rPr>
        <w:t>整个</w:t>
      </w:r>
      <w:r w:rsidRPr="00E3732D">
        <w:rPr>
          <w:rFonts w:ascii="思源黑体 CN Medium" w:eastAsia="思源黑体 CN Medium" w:hAnsi="思源黑体 CN Medium" w:cs="思源黑体 CN Medium"/>
          <w:color w:val="000000" w:themeColor="text1"/>
          <w:szCs w:val="21"/>
        </w:rPr>
        <w:t>TCP/IP体系结构的关键部分，其功能是使主机可以把分组发往任何网络并使分组独立地传</w:t>
      </w:r>
      <w:r w:rsidRPr="00347856">
        <w:rPr>
          <w:rFonts w:ascii="思源黑体 CN Medium" w:eastAsia="思源黑体 CN Medium" w:hAnsi="思源黑体 CN Medium" w:cs="思源黑体 CN Medium"/>
          <w:color w:val="000000" w:themeColor="text1"/>
          <w:szCs w:val="21"/>
        </w:rPr>
        <w:t>向</w:t>
      </w:r>
      <w:r w:rsidRPr="00E3732D">
        <w:rPr>
          <w:rFonts w:ascii="思源黑体 CN Medium" w:eastAsia="思源黑体 CN Medium" w:hAnsi="思源黑体 CN Medium" w:cs="思源黑体 CN Medium"/>
          <w:color w:val="000000" w:themeColor="text1"/>
          <w:szCs w:val="21"/>
        </w:rPr>
        <w:t>目标。</w:t>
      </w:r>
    </w:p>
    <w:p w14:paraId="0406442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POP3：110端口，邮件收取</w:t>
      </w:r>
    </w:p>
    <w:p w14:paraId="7F722E9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SMTP：25端口，邮件发送</w:t>
      </w:r>
    </w:p>
    <w:p w14:paraId="5A72323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FTP：20数据端口/21控制端口，文件传输协议</w:t>
      </w:r>
    </w:p>
    <w:p w14:paraId="69FC6BD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HTTP：80端口，超文本传输协议，网页传输</w:t>
      </w:r>
    </w:p>
    <w:p w14:paraId="13C1585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DHCP：67端口，IP地址自动分配</w:t>
      </w:r>
    </w:p>
    <w:p w14:paraId="7B65ED0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SNMP：161端口，简单网络管理协议</w:t>
      </w:r>
    </w:p>
    <w:p w14:paraId="1042D19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DNS：53端口，域名解析协议，记录域名与IP的映射关系</w:t>
      </w:r>
    </w:p>
    <w:p w14:paraId="6E6FD34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TCP：可靠的传输层协议，TCP协议可以依据端口号将报文交付给上层的某一进程，可以对应用层进程进行寻址。</w:t>
      </w:r>
    </w:p>
    <w:p w14:paraId="5309AFA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UDP：不可靠的传输层协议</w:t>
      </w:r>
    </w:p>
    <w:p w14:paraId="35A35CC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ICMP：因特网控制协议，PING命令来自该协议</w:t>
      </w:r>
    </w:p>
    <w:p w14:paraId="572AF4F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IGMP：</w:t>
      </w:r>
      <w:r w:rsidRPr="00DC3B7C">
        <w:rPr>
          <w:rFonts w:ascii="思源黑体 CN Medium" w:eastAsia="思源黑体 CN Medium" w:hAnsi="思源黑体 CN Medium" w:cs="思源黑体 CN Medium"/>
          <w:color w:val="000000" w:themeColor="text1"/>
          <w:szCs w:val="21"/>
        </w:rPr>
        <w:t>组</w:t>
      </w:r>
      <w:r w:rsidRPr="00E3732D">
        <w:rPr>
          <w:rFonts w:ascii="思源黑体 CN Medium" w:eastAsia="思源黑体 CN Medium" w:hAnsi="思源黑体 CN Medium" w:cs="思源黑体 CN Medium"/>
          <w:color w:val="000000" w:themeColor="text1"/>
          <w:szCs w:val="21"/>
        </w:rPr>
        <w:t>播协议</w:t>
      </w:r>
    </w:p>
    <w:p w14:paraId="26057EA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ARP：地址解析协议，IP地址转换为MAC地址</w:t>
      </w:r>
    </w:p>
    <w:p w14:paraId="3BD99AD9"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RARP：反向地址解析协议，MAC地址转IP地址</w:t>
      </w:r>
    </w:p>
    <w:p w14:paraId="2616552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2 DHCP</w:t>
      </w:r>
    </w:p>
    <w:p w14:paraId="41CE2066" w14:textId="415C3061" w:rsidR="00E3732D" w:rsidRPr="00E3732D" w:rsidRDefault="00437F28" w:rsidP="007800EE">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20430E">
        <w:rPr>
          <w:rFonts w:ascii="思源黑体 CN Medium" w:eastAsia="思源黑体 CN Medium" w:hAnsi="思源黑体 CN Medium" w:cs="思源黑体 CN Medium"/>
          <w:color w:val="000000"/>
          <w:szCs w:val="21"/>
        </w:rPr>
        <w:object w:dxaOrig="12780" w:dyaOrig="8235" w14:anchorId="72E8FC5F">
          <v:shape id="_x0000_i1044" type="#_x0000_t75" style="width:262.5pt;height:154.5pt" o:ole="">
            <v:imagedata r:id="rId38" o:title=""/>
          </v:shape>
          <o:OLEObject Type="Embed" ProgID="Visio.Drawing.15" ShapeID="_x0000_i1044" DrawAspect="Content" ObjectID="_1750505023" r:id="rId50"/>
        </w:object>
      </w:r>
    </w:p>
    <w:p w14:paraId="1BBDB15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lastRenderedPageBreak/>
        <w:t>动态主机配置协议（</w:t>
      </w:r>
      <w:r w:rsidRPr="00E3732D">
        <w:rPr>
          <w:rFonts w:ascii="思源黑体 CN Medium" w:eastAsia="思源黑体 CN Medium" w:hAnsi="思源黑体 CN Medium" w:cs="思源黑体 CN Medium"/>
          <w:color w:val="000000" w:themeColor="text1"/>
          <w:szCs w:val="21"/>
        </w:rPr>
        <w:t>DHCP，Dynamic Host Configuration Protocol）</w:t>
      </w:r>
    </w:p>
    <w:p w14:paraId="5749FB2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1）客户机/服务器模型</w:t>
      </w:r>
    </w:p>
    <w:p w14:paraId="4C33D94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2）租约默认为8天</w:t>
      </w:r>
    </w:p>
    <w:p w14:paraId="7C22A29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3）当租约过半时，客户机需要向DHCP服务器申请续租；</w:t>
      </w:r>
    </w:p>
    <w:p w14:paraId="57C5B24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4）当租约超过87.5%时，如果仍然没有和当初提供IP的DHCP服务器联系上，则开始联系其他的DHCP服务器。</w:t>
      </w:r>
    </w:p>
    <w:p w14:paraId="565666F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5）固定分配、动态分配和自动分配。</w:t>
      </w:r>
    </w:p>
    <w:p w14:paraId="4BB95C5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6）分配失败则IP显示为169.254.X.X（Windows）和0.0.0.0（Linux）</w:t>
      </w:r>
    </w:p>
    <w:p w14:paraId="21182F1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3 DNS用法</w:t>
      </w:r>
    </w:p>
    <w:p w14:paraId="37D2D1F5" w14:textId="0BCC8E2D" w:rsidR="00E3732D" w:rsidRPr="00E3732D" w:rsidRDefault="00437F28" w:rsidP="00E3732D">
      <w:pPr>
        <w:keepLines/>
        <w:widowControl/>
        <w:topLinePunct/>
        <w:autoSpaceDN w:val="0"/>
        <w:adjustRightInd w:val="0"/>
        <w:snapToGrid w:val="0"/>
        <w:jc w:val="center"/>
        <w:rPr>
          <w:rFonts w:ascii="思源黑体 CN Medium" w:eastAsia="思源黑体 CN Medium" w:hAnsi="思源黑体 CN Medium" w:cs="思源黑体 CN Medium"/>
          <w:color w:val="000000" w:themeColor="text1"/>
          <w:szCs w:val="21"/>
        </w:rPr>
      </w:pPr>
      <w:r w:rsidRPr="0020430E">
        <w:rPr>
          <w:rFonts w:ascii="思源黑体 CN Medium" w:eastAsia="思源黑体 CN Medium" w:hAnsi="思源黑体 CN Medium" w:cs="思源黑体 CN Medium"/>
          <w:noProof/>
          <w:color w:val="000000"/>
          <w:szCs w:val="21"/>
        </w:rPr>
        <w:drawing>
          <wp:inline distT="0" distB="0" distL="0" distR="0" wp14:anchorId="4176F996" wp14:editId="0C51D3E6">
            <wp:extent cx="3190875" cy="21050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90875" cy="2105025"/>
                    </a:xfrm>
                    <a:prstGeom prst="rect">
                      <a:avLst/>
                    </a:prstGeom>
                    <a:noFill/>
                    <a:ln>
                      <a:noFill/>
                    </a:ln>
                  </pic:spPr>
                </pic:pic>
              </a:graphicData>
            </a:graphic>
          </wp:inline>
        </w:drawing>
      </w:r>
    </w:p>
    <w:p w14:paraId="2DCD669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1）查询方式</w:t>
      </w:r>
    </w:p>
    <w:p w14:paraId="3BE6813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递归查询：服务器必须回答目标</w:t>
      </w:r>
      <w:r w:rsidRPr="00E3732D">
        <w:rPr>
          <w:rFonts w:ascii="思源黑体 CN Medium" w:eastAsia="思源黑体 CN Medium" w:hAnsi="思源黑体 CN Medium" w:cs="思源黑体 CN Medium"/>
          <w:color w:val="000000" w:themeColor="text1"/>
          <w:szCs w:val="21"/>
        </w:rPr>
        <w:t>IP与域名的映射关系。</w:t>
      </w:r>
    </w:p>
    <w:p w14:paraId="14F8995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迭代查询：服务器收到一次迭代查询回复一次结果</w:t>
      </w:r>
      <w:r w:rsidRPr="00347856">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这个结果不一定是目标</w:t>
      </w:r>
      <w:r w:rsidRPr="00E3732D">
        <w:rPr>
          <w:rFonts w:ascii="思源黑体 CN Medium" w:eastAsia="思源黑体 CN Medium" w:hAnsi="思源黑体 CN Medium" w:cs="思源黑体 CN Medium"/>
          <w:color w:val="000000" w:themeColor="text1"/>
          <w:szCs w:val="21"/>
        </w:rPr>
        <w:t>IP与域名的映射关系，也可以是其它DNS服务器的地址。</w:t>
      </w:r>
    </w:p>
    <w:p w14:paraId="202051F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347856">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查询过程</w:t>
      </w:r>
    </w:p>
    <w:p w14:paraId="12F527A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本机查询一般先查找本机</w:t>
      </w:r>
      <w:r w:rsidRPr="00E3732D">
        <w:rPr>
          <w:rFonts w:ascii="思源黑体 CN Medium" w:eastAsia="思源黑体 CN Medium" w:hAnsi="思源黑体 CN Medium" w:cs="思源黑体 CN Medium"/>
          <w:color w:val="000000" w:themeColor="text1"/>
          <w:szCs w:val="21"/>
        </w:rPr>
        <w:t>HOST文件，没有相关映射时，查询域名服务器；</w:t>
      </w:r>
    </w:p>
    <w:p w14:paraId="61FF10FA"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主机向本地域名服务器的查询一般采用的都是递归查询；</w:t>
      </w:r>
    </w:p>
    <w:p w14:paraId="113B227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如果主机所询问的本地域名服务器不知道被查询域名的</w:t>
      </w:r>
      <w:r w:rsidRPr="00E3732D">
        <w:rPr>
          <w:rFonts w:ascii="思源黑体 CN Medium" w:eastAsia="思源黑体 CN Medium" w:hAnsi="思源黑体 CN Medium" w:cs="思源黑体 CN Medium"/>
          <w:color w:val="000000" w:themeColor="text1"/>
          <w:szCs w:val="21"/>
        </w:rPr>
        <w:t xml:space="preserve">IP地址，那么本地域名服务器就以DNS客户的身份，向其他根域名服务器继续发出查询请求报文； </w:t>
      </w:r>
    </w:p>
    <w:p w14:paraId="24A5C1F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本地域名服务器向根域名服务器的查询通常是采用迭代查询。</w:t>
      </w:r>
      <w:proofErr w:type="gramStart"/>
      <w:r w:rsidRPr="00E3732D">
        <w:rPr>
          <w:rFonts w:ascii="思源黑体 CN Medium" w:eastAsia="思源黑体 CN Medium" w:hAnsi="思源黑体 CN Medium" w:cs="思源黑体 CN Medium" w:hint="eastAsia"/>
          <w:color w:val="000000" w:themeColor="text1"/>
          <w:szCs w:val="21"/>
        </w:rPr>
        <w:t>当根域名</w:t>
      </w:r>
      <w:proofErr w:type="gramEnd"/>
      <w:r w:rsidRPr="00E3732D">
        <w:rPr>
          <w:rFonts w:ascii="思源黑体 CN Medium" w:eastAsia="思源黑体 CN Medium" w:hAnsi="思源黑体 CN Medium" w:cs="思源黑体 CN Medium" w:hint="eastAsia"/>
          <w:color w:val="000000" w:themeColor="text1"/>
          <w:szCs w:val="21"/>
        </w:rPr>
        <w:t>服务器收到本地域名服务器的迭代查询请求报文时，要么给出所要查询的</w:t>
      </w:r>
      <w:r w:rsidRPr="00E3732D">
        <w:rPr>
          <w:rFonts w:ascii="思源黑体 CN Medium" w:eastAsia="思源黑体 CN Medium" w:hAnsi="思源黑体 CN Medium" w:cs="思源黑体 CN Medium"/>
          <w:color w:val="000000" w:themeColor="text1"/>
          <w:szCs w:val="21"/>
        </w:rPr>
        <w:t>IP地址，要么告诉本地域名服务器：“你下一步应当向哪一个域名服务器进行查询”。然后让本地域名服务器进行后续的查询。</w:t>
      </w:r>
    </w:p>
    <w:p w14:paraId="060EE3F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根服务器或者流量较大的域名服务器都不使用递归查询，其原因也很简单，大量的递归查询会导致服务器过载；</w:t>
      </w:r>
    </w:p>
    <w:p w14:paraId="044B6BC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在</w:t>
      </w:r>
      <w:r w:rsidRPr="00E3732D">
        <w:rPr>
          <w:rFonts w:ascii="思源黑体 CN Medium" w:eastAsia="思源黑体 CN Medium" w:hAnsi="思源黑体 CN Medium" w:cs="思源黑体 CN Medium"/>
          <w:color w:val="000000" w:themeColor="text1"/>
          <w:szCs w:val="21"/>
        </w:rPr>
        <w:t>Linux系统中，DNS配置文件resolv.conf的关键字主要有四个，分别是：</w:t>
      </w:r>
    </w:p>
    <w:p w14:paraId="5C72288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nameserver ：定义DNS服务器的IP地址</w:t>
      </w:r>
    </w:p>
    <w:p w14:paraId="2289933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domain ：定义本地域名</w:t>
      </w:r>
    </w:p>
    <w:p w14:paraId="12E18C7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lastRenderedPageBreak/>
        <w:t>search ：定义域名的搜索</w:t>
      </w:r>
      <w:r w:rsidRPr="00347856">
        <w:rPr>
          <w:rFonts w:ascii="思源黑体 CN Medium" w:eastAsia="思源黑体 CN Medium" w:hAnsi="思源黑体 CN Medium" w:cs="思源黑体 CN Medium"/>
          <w:color w:val="000000" w:themeColor="text1"/>
          <w:szCs w:val="21"/>
        </w:rPr>
        <w:t>列</w:t>
      </w:r>
      <w:r w:rsidRPr="00E3732D">
        <w:rPr>
          <w:rFonts w:ascii="思源黑体 CN Medium" w:eastAsia="思源黑体 CN Medium" w:hAnsi="思源黑体 CN Medium" w:cs="思源黑体 CN Medium"/>
          <w:color w:val="000000" w:themeColor="text1"/>
          <w:szCs w:val="21"/>
        </w:rPr>
        <w:t>表</w:t>
      </w:r>
    </w:p>
    <w:p w14:paraId="71D6386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sortlist ：对返回的域名进行排序 </w:t>
      </w:r>
    </w:p>
    <w:p w14:paraId="423F71D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第十章</w:t>
      </w:r>
      <w:r w:rsidRPr="00E3732D">
        <w:rPr>
          <w:rFonts w:ascii="思源黑体 CN Medium" w:eastAsia="思源黑体 CN Medium" w:hAnsi="思源黑体 CN Medium" w:cs="思源黑体 CN Medium"/>
          <w:color w:val="000000" w:themeColor="text1"/>
          <w:szCs w:val="21"/>
        </w:rPr>
        <w:t xml:space="preserve"> 数学与经济管理</w:t>
      </w:r>
    </w:p>
    <w:p w14:paraId="16FFCAA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1 运筹方法（</w:t>
      </w:r>
      <w:r w:rsidRPr="00E3732D">
        <w:rPr>
          <w:rFonts w:ascii="Segoe UI Emoji" w:eastAsia="思源黑体 CN Medium" w:hAnsi="Segoe UI Emoji" w:cs="Segoe UI Emoji"/>
          <w:color w:val="000000" w:themeColor="text1"/>
          <w:szCs w:val="21"/>
        </w:rPr>
        <w:t>⭐⭐</w:t>
      </w:r>
      <w:r w:rsidRPr="00E3732D">
        <w:rPr>
          <w:rFonts w:ascii="思源黑体 CN Medium" w:eastAsia="思源黑体 CN Medium" w:hAnsi="思源黑体 CN Medium" w:cs="思源黑体 CN Medium"/>
          <w:color w:val="000000" w:themeColor="text1"/>
          <w:szCs w:val="21"/>
        </w:rPr>
        <w:t>）</w:t>
      </w:r>
    </w:p>
    <w:p w14:paraId="6E0F532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线性规划</w:t>
      </w:r>
      <w:r w:rsidRPr="00347856">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线性规划问题的数学模型通常</w:t>
      </w:r>
      <w:r w:rsidRPr="00347856">
        <w:rPr>
          <w:rFonts w:ascii="思源黑体 CN Medium" w:eastAsia="思源黑体 CN Medium" w:hAnsi="思源黑体 CN Medium" w:cs="思源黑体 CN Medium" w:hint="eastAsia"/>
          <w:color w:val="000000" w:themeColor="text1"/>
          <w:szCs w:val="21"/>
        </w:rPr>
        <w:t>由</w:t>
      </w:r>
      <w:r w:rsidRPr="00E3732D">
        <w:rPr>
          <w:rFonts w:ascii="思源黑体 CN Medium" w:eastAsia="思源黑体 CN Medium" w:hAnsi="思源黑体 CN Medium" w:cs="思源黑体 CN Medium" w:hint="eastAsia"/>
          <w:color w:val="000000" w:themeColor="text1"/>
          <w:szCs w:val="21"/>
        </w:rPr>
        <w:t>线性目标函数、线性约束条件、变量非</w:t>
      </w:r>
      <w:proofErr w:type="gramStart"/>
      <w:r w:rsidRPr="00E3732D">
        <w:rPr>
          <w:rFonts w:ascii="思源黑体 CN Medium" w:eastAsia="思源黑体 CN Medium" w:hAnsi="思源黑体 CN Medium" w:cs="思源黑体 CN Medium" w:hint="eastAsia"/>
          <w:color w:val="000000" w:themeColor="text1"/>
          <w:szCs w:val="21"/>
        </w:rPr>
        <w:t>负条件</w:t>
      </w:r>
      <w:proofErr w:type="gramEnd"/>
      <w:r w:rsidRPr="00E3732D">
        <w:rPr>
          <w:rFonts w:ascii="思源黑体 CN Medium" w:eastAsia="思源黑体 CN Medium" w:hAnsi="思源黑体 CN Medium" w:cs="思源黑体 CN Medium" w:hint="eastAsia"/>
          <w:color w:val="000000" w:themeColor="text1"/>
          <w:szCs w:val="21"/>
        </w:rPr>
        <w:t>组成</w:t>
      </w:r>
      <w:r w:rsidRPr="00347856">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hint="eastAsia"/>
          <w:color w:val="000000" w:themeColor="text1"/>
          <w:szCs w:val="21"/>
        </w:rPr>
        <w:t>，特点如下：</w:t>
      </w:r>
    </w:p>
    <w:p w14:paraId="5CF6904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347856">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w:t>
      </w:r>
      <w:r w:rsidRPr="00347856">
        <w:rPr>
          <w:rFonts w:ascii="思源黑体 CN Medium" w:eastAsia="思源黑体 CN Medium" w:hAnsi="思源黑体 CN Medium" w:cs="思源黑体 CN Medium"/>
          <w:color w:val="000000" w:themeColor="text1"/>
          <w:szCs w:val="21"/>
        </w:rPr>
        <w:t>）</w:t>
      </w:r>
      <w:r w:rsidRPr="00E3732D">
        <w:rPr>
          <w:rFonts w:ascii="思源黑体 CN Medium" w:eastAsia="思源黑体 CN Medium" w:hAnsi="思源黑体 CN Medium" w:cs="思源黑体 CN Medium"/>
          <w:color w:val="000000" w:themeColor="text1"/>
          <w:szCs w:val="21"/>
        </w:rPr>
        <w:t>线性规划的可行解域是由一组线性约束条件形成的，从几何意义来说，就是由一些线性</w:t>
      </w:r>
      <w:proofErr w:type="gramStart"/>
      <w:r w:rsidRPr="00E3732D">
        <w:rPr>
          <w:rFonts w:ascii="思源黑体 CN Medium" w:eastAsia="思源黑体 CN Medium" w:hAnsi="思源黑体 CN Medium" w:cs="思源黑体 CN Medium"/>
          <w:color w:val="000000" w:themeColor="text1"/>
          <w:szCs w:val="21"/>
        </w:rPr>
        <w:t>解面围割形成</w:t>
      </w:r>
      <w:proofErr w:type="gramEnd"/>
      <w:r w:rsidRPr="00E3732D">
        <w:rPr>
          <w:rFonts w:ascii="思源黑体 CN Medium" w:eastAsia="思源黑体 CN Medium" w:hAnsi="思源黑体 CN Medium" w:cs="思源黑体 CN Medium"/>
          <w:color w:val="000000" w:themeColor="text1"/>
          <w:szCs w:val="21"/>
        </w:rPr>
        <w:t>的区域，不一定是封闭的多边形或多面体。</w:t>
      </w:r>
    </w:p>
    <w:p w14:paraId="7A09F72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2）如果存在两个最优解，则连接这两点的线段内所有的点都是最优解，而线段两端延长线上可能会超出可行解区。</w:t>
      </w:r>
    </w:p>
    <w:p w14:paraId="6B5B09E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3）增加一个约束条件时，要么缩小可行解域（新的约束条件分割了原来的可行解域），要么可行解域不变（新的约束条件与原来的可行解域不相交）。</w:t>
      </w:r>
    </w:p>
    <w:p w14:paraId="1E96C28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4）如果最优解在可行解域边界某个非顶点处达到，则</w:t>
      </w:r>
      <w:proofErr w:type="gramStart"/>
      <w:r w:rsidRPr="00E3732D">
        <w:rPr>
          <w:rFonts w:ascii="思源黑体 CN Medium" w:eastAsia="思源黑体 CN Medium" w:hAnsi="思源黑体 CN Medium" w:cs="思源黑体 CN Medium"/>
          <w:color w:val="000000" w:themeColor="text1"/>
          <w:szCs w:val="21"/>
        </w:rPr>
        <w:t>随着等</w:t>
      </w:r>
      <w:proofErr w:type="gramEnd"/>
      <w:r w:rsidRPr="00E3732D">
        <w:rPr>
          <w:rFonts w:ascii="思源黑体 CN Medium" w:eastAsia="思源黑体 CN Medium" w:hAnsi="思源黑体 CN Medium" w:cs="思源黑体 CN Medium"/>
          <w:color w:val="000000" w:themeColor="text1"/>
          <w:szCs w:val="21"/>
        </w:rPr>
        <w:t>值域向某个方向移动，目标函数的值会增加或减少（与最优解矛盾）或没有变化（在此段边界上都达到最优解），从而仍会在可行解域的某个顶点处达到最优解。若最优解存在且唯一，则可以从可行</w:t>
      </w:r>
      <w:r w:rsidRPr="00347856">
        <w:rPr>
          <w:rFonts w:ascii="思源黑体 CN Medium" w:eastAsia="思源黑体 CN Medium" w:hAnsi="思源黑体 CN Medium" w:cs="思源黑体 CN Medium"/>
          <w:color w:val="000000" w:themeColor="text1"/>
          <w:szCs w:val="21"/>
        </w:rPr>
        <w:t>解</w:t>
      </w:r>
      <w:r w:rsidRPr="00E3732D">
        <w:rPr>
          <w:rFonts w:ascii="思源黑体 CN Medium" w:eastAsia="思源黑体 CN Medium" w:hAnsi="思源黑体 CN Medium" w:cs="思源黑体 CN Medium"/>
          <w:color w:val="000000" w:themeColor="text1"/>
          <w:szCs w:val="21"/>
        </w:rPr>
        <w:t>区顶点</w:t>
      </w:r>
      <w:proofErr w:type="gramStart"/>
      <w:r w:rsidRPr="00E3732D">
        <w:rPr>
          <w:rFonts w:ascii="思源黑体 CN Medium" w:eastAsia="思源黑体 CN Medium" w:hAnsi="思源黑体 CN Medium" w:cs="思源黑体 CN Medium"/>
          <w:color w:val="000000" w:themeColor="text1"/>
          <w:szCs w:val="21"/>
        </w:rPr>
        <w:t>处比较</w:t>
      </w:r>
      <w:proofErr w:type="gramEnd"/>
      <w:r w:rsidRPr="00E3732D">
        <w:rPr>
          <w:rFonts w:ascii="思源黑体 CN Medium" w:eastAsia="思源黑体 CN Medium" w:hAnsi="思源黑体 CN Medium" w:cs="思源黑体 CN Medium"/>
          <w:color w:val="000000" w:themeColor="text1"/>
          <w:szCs w:val="21"/>
        </w:rPr>
        <w:t>目标函数值来求</w:t>
      </w:r>
      <w:r w:rsidRPr="00347856">
        <w:rPr>
          <w:rFonts w:ascii="思源黑体 CN Medium" w:eastAsia="思源黑体 CN Medium" w:hAnsi="思源黑体 CN Medium" w:cs="思源黑体 CN Medium"/>
          <w:color w:val="000000" w:themeColor="text1"/>
          <w:szCs w:val="21"/>
        </w:rPr>
        <w:t>解</w:t>
      </w:r>
      <w:r w:rsidRPr="00E3732D">
        <w:rPr>
          <w:rFonts w:ascii="思源黑体 CN Medium" w:eastAsia="思源黑体 CN Medium" w:hAnsi="思源黑体 CN Medium" w:cs="思源黑体 CN Medium"/>
          <w:color w:val="000000" w:themeColor="text1"/>
          <w:szCs w:val="21"/>
        </w:rPr>
        <w:t>。</w:t>
      </w:r>
    </w:p>
    <w:p w14:paraId="18B0602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2 数学建模（</w:t>
      </w:r>
      <w:r w:rsidRPr="00E3732D">
        <w:rPr>
          <w:rFonts w:ascii="Segoe UI Emoji" w:eastAsia="思源黑体 CN Medium" w:hAnsi="Segoe UI Emoji" w:cs="Segoe UI Emoji"/>
          <w:color w:val="000000" w:themeColor="text1"/>
          <w:szCs w:val="21"/>
        </w:rPr>
        <w:t>⭐</w:t>
      </w:r>
      <w:r w:rsidRPr="00E3732D">
        <w:rPr>
          <w:rFonts w:ascii="思源黑体 CN Medium" w:eastAsia="思源黑体 CN Medium" w:hAnsi="思源黑体 CN Medium" w:cs="思源黑体 CN Medium"/>
          <w:color w:val="000000" w:themeColor="text1"/>
          <w:szCs w:val="21"/>
        </w:rPr>
        <w:t>）</w:t>
      </w:r>
    </w:p>
    <w:p w14:paraId="41665040"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2.1 概念</w:t>
      </w:r>
    </w:p>
    <w:p w14:paraId="0D21800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数学建模是一种数学的思考方法，是运用数学的语言和方法，通过抽象和简化，建立能近似刻画并解决实际问题的模型的一种强有力的数学手段。</w:t>
      </w:r>
    </w:p>
    <w:p w14:paraId="5939E2D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2.2 建模过程</w:t>
      </w:r>
    </w:p>
    <w:p w14:paraId="1CC0187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1）模型准备：了解问题的实际背景，明确其实际意义，掌握对象的各种信息。用数学语言来描述问题。</w:t>
      </w:r>
    </w:p>
    <w:p w14:paraId="10775637"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2）模型假设：根据实际对象的特征和建模的目的，对问题进行必要的简化，并用精确的语言提出一些恰当的假设。</w:t>
      </w:r>
    </w:p>
    <w:p w14:paraId="4D332C4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3）模型建立：在假设的基础上，利用适当的数学工具来刻画各变量之间的数学关系，建立相应的数学结构。只要能够把问题描述清楚，尽量使用简单的数学工具。</w:t>
      </w:r>
    </w:p>
    <w:p w14:paraId="3F37B29C"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4）模型求解：利用获取的数据资料，对模型的所有参数做出计算（估计）。</w:t>
      </w:r>
    </w:p>
    <w:p w14:paraId="56CBD15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5）模型分析：对所得的结果进行数学上的分析。</w:t>
      </w:r>
    </w:p>
    <w:p w14:paraId="642A685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6）模型检验：将模型分析结果与实际情形进行比较，以此来验证模型的准确性、合理性和</w:t>
      </w:r>
      <w:r w:rsidRPr="00034B08">
        <w:rPr>
          <w:rFonts w:ascii="思源黑体 CN Medium" w:eastAsia="思源黑体 CN Medium" w:hAnsi="思源黑体 CN Medium" w:cs="思源黑体 CN Medium"/>
          <w:color w:val="000000" w:themeColor="text1"/>
          <w:szCs w:val="21"/>
        </w:rPr>
        <w:t>适用</w:t>
      </w:r>
      <w:r w:rsidRPr="00E3732D">
        <w:rPr>
          <w:rFonts w:ascii="思源黑体 CN Medium" w:eastAsia="思源黑体 CN Medium" w:hAnsi="思源黑体 CN Medium" w:cs="思源黑体 CN Medium"/>
          <w:color w:val="000000" w:themeColor="text1"/>
          <w:szCs w:val="21"/>
        </w:rPr>
        <w:t>性。如果模型与实际较吻合，则要对计算结果给出其实际含义，并进行解释。如果模型与实际吻合较差，则应该修改假设，再次重复建模过程。</w:t>
      </w:r>
    </w:p>
    <w:p w14:paraId="49F2CAB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7）模型应用：应用方式因问题的性质和建模的目的而异。</w:t>
      </w:r>
    </w:p>
    <w:p w14:paraId="0257D641"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2.3 数学建模方法和思路</w:t>
      </w:r>
    </w:p>
    <w:p w14:paraId="7EC3342E"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1）直接分析法：认识原理，直接构造出模型。</w:t>
      </w:r>
    </w:p>
    <w:p w14:paraId="21B5CE3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lastRenderedPageBreak/>
        <w:t>（</w:t>
      </w:r>
      <w:r w:rsidRPr="00E3732D">
        <w:rPr>
          <w:rFonts w:ascii="思源黑体 CN Medium" w:eastAsia="思源黑体 CN Medium" w:hAnsi="思源黑体 CN Medium" w:cs="思源黑体 CN Medium"/>
          <w:color w:val="000000" w:themeColor="text1"/>
          <w:szCs w:val="21"/>
        </w:rPr>
        <w:t>2）类比法：根据类似问题模型构造新模型。</w:t>
      </w:r>
    </w:p>
    <w:p w14:paraId="56B5B893"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3）数据分析法：大量数据统计分析之后建模。</w:t>
      </w:r>
    </w:p>
    <w:p w14:paraId="1476C502"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4）构想法：对将来可能发生的情况给出设想从而建模。</w:t>
      </w:r>
    </w:p>
    <w:p w14:paraId="2B709CE5"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color w:val="000000" w:themeColor="text1"/>
          <w:szCs w:val="21"/>
        </w:rPr>
        <w:t>2.4 模型分析</w:t>
      </w:r>
    </w:p>
    <w:p w14:paraId="1A3FB564"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1）模型的合理性分析：最佳、适中、满意等。</w:t>
      </w:r>
    </w:p>
    <w:p w14:paraId="191E79A6"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利用实际案例数据对模型进行检验。</w:t>
      </w:r>
    </w:p>
    <w:p w14:paraId="412D913F"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可以请专家来分析模型是否合理。</w:t>
      </w:r>
    </w:p>
    <w:p w14:paraId="0C2A03B8"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利用计算机来模拟实际问题，再在计算机上检验该数学模型。</w:t>
      </w:r>
    </w:p>
    <w:p w14:paraId="42DD578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2）模型的误差分析：模型误差、观测误差、截断误差、舍入误差、过失误差、绝对误差、相对误差等。</w:t>
      </w:r>
    </w:p>
    <w:p w14:paraId="40748E6B"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r w:rsidRPr="00E3732D">
        <w:rPr>
          <w:rFonts w:ascii="思源黑体 CN Medium" w:eastAsia="思源黑体 CN Medium" w:hAnsi="思源黑体 CN Medium" w:cs="思源黑体 CN Medium" w:hint="eastAsia"/>
          <w:color w:val="000000" w:themeColor="text1"/>
          <w:szCs w:val="21"/>
        </w:rPr>
        <w:t>（</w:t>
      </w:r>
      <w:r w:rsidRPr="00E3732D">
        <w:rPr>
          <w:rFonts w:ascii="思源黑体 CN Medium" w:eastAsia="思源黑体 CN Medium" w:hAnsi="思源黑体 CN Medium" w:cs="思源黑体 CN Medium"/>
          <w:color w:val="000000" w:themeColor="text1"/>
          <w:szCs w:val="21"/>
        </w:rPr>
        <w:t>3）参数的灵敏性分析：变量数据是否敏感，在最优方案不变的条件下这些变量允许变化的范</w:t>
      </w:r>
      <w:r w:rsidRPr="00347856">
        <w:rPr>
          <w:rFonts w:ascii="思源黑体 CN Medium" w:eastAsia="思源黑体 CN Medium" w:hAnsi="思源黑体 CN Medium" w:cs="思源黑体 CN Medium"/>
          <w:color w:val="000000" w:themeColor="text1"/>
          <w:szCs w:val="21"/>
        </w:rPr>
        <w:t>围</w:t>
      </w:r>
      <w:r w:rsidRPr="00E3732D">
        <w:rPr>
          <w:rFonts w:ascii="思源黑体 CN Medium" w:eastAsia="思源黑体 CN Medium" w:hAnsi="思源黑体 CN Medium" w:cs="思源黑体 CN Medium"/>
          <w:color w:val="000000" w:themeColor="text1"/>
          <w:szCs w:val="21"/>
        </w:rPr>
        <w:t>。</w:t>
      </w:r>
    </w:p>
    <w:p w14:paraId="528882AD" w14:textId="77777777" w:rsidR="00E3732D" w:rsidRPr="00E3732D" w:rsidRDefault="00E3732D" w:rsidP="00E3732D">
      <w:pPr>
        <w:keepLines/>
        <w:widowControl/>
        <w:wordWrap w:val="0"/>
        <w:topLinePunct/>
        <w:autoSpaceDN w:val="0"/>
        <w:adjustRightInd w:val="0"/>
        <w:snapToGrid w:val="0"/>
        <w:ind w:firstLineChars="200" w:firstLine="420"/>
        <w:rPr>
          <w:rFonts w:ascii="思源黑体 CN Medium" w:eastAsia="思源黑体 CN Medium" w:hAnsi="思源黑体 CN Medium" w:cs="思源黑体 CN Medium"/>
          <w:color w:val="000000" w:themeColor="text1"/>
          <w:szCs w:val="21"/>
        </w:rPr>
      </w:pPr>
    </w:p>
    <w:p w14:paraId="044DCCC1" w14:textId="77777777" w:rsidR="003D477E" w:rsidRPr="004322E1" w:rsidRDefault="003D477E" w:rsidP="003D477E">
      <w:pPr>
        <w:adjustRightInd w:val="0"/>
        <w:snapToGrid w:val="0"/>
        <w:spacing w:line="264" w:lineRule="auto"/>
        <w:jc w:val="center"/>
        <w:rPr>
          <w:rFonts w:ascii="思源黑体 CN Medium" w:eastAsia="思源黑体 CN Medium" w:hAnsi="思源黑体 CN Medium" w:cs="Times New Roman"/>
          <w:color w:val="FF0000"/>
          <w:szCs w:val="21"/>
        </w:rPr>
      </w:pPr>
      <w:r w:rsidRPr="004322E1">
        <w:rPr>
          <w:rFonts w:ascii="思源黑体 CN Medium" w:eastAsia="思源黑体 CN Medium" w:hAnsi="思源黑体 CN Medium" w:cs="Times New Roman"/>
          <w:szCs w:val="21"/>
          <w:highlight w:val="yellow"/>
        </w:rPr>
        <w:t>更多</w:t>
      </w:r>
      <w:r w:rsidRPr="004322E1">
        <w:rPr>
          <w:rFonts w:ascii="思源黑体 CN Medium" w:eastAsia="思源黑体 CN Medium" w:hAnsi="思源黑体 CN Medium" w:cs="Times New Roman" w:hint="eastAsia"/>
          <w:szCs w:val="21"/>
          <w:highlight w:val="yellow"/>
        </w:rPr>
        <w:t>备考</w:t>
      </w:r>
      <w:r w:rsidRPr="004322E1">
        <w:rPr>
          <w:rFonts w:ascii="思源黑体 CN Medium" w:eastAsia="思源黑体 CN Medium" w:hAnsi="思源黑体 CN Medium" w:cs="Times New Roman"/>
          <w:szCs w:val="21"/>
          <w:highlight w:val="yellow"/>
        </w:rPr>
        <w:t>资料</w:t>
      </w:r>
      <w:r w:rsidRPr="004322E1">
        <w:rPr>
          <w:rFonts w:ascii="思源黑体 CN Medium" w:eastAsia="思源黑体 CN Medium" w:hAnsi="思源黑体 CN Medium" w:cs="Times New Roman" w:hint="eastAsia"/>
          <w:szCs w:val="21"/>
          <w:highlight w:val="yellow"/>
        </w:rPr>
        <w:t>和学习福利</w:t>
      </w:r>
      <w:r w:rsidRPr="004322E1">
        <w:rPr>
          <w:rFonts w:ascii="思源黑体 CN Medium" w:eastAsia="思源黑体 CN Medium" w:hAnsi="思源黑体 CN Medium" w:cs="Times New Roman"/>
          <w:szCs w:val="21"/>
          <w:highlight w:val="yellow"/>
        </w:rPr>
        <w:t>，</w:t>
      </w:r>
      <w:r w:rsidRPr="004322E1">
        <w:rPr>
          <w:rFonts w:ascii="思源黑体 CN Medium" w:eastAsia="思源黑体 CN Medium" w:hAnsi="思源黑体 CN Medium" w:cs="Times New Roman" w:hint="eastAsia"/>
          <w:szCs w:val="21"/>
          <w:highlight w:val="yellow"/>
        </w:rPr>
        <w:t>可扫码添加</w:t>
      </w:r>
      <w:proofErr w:type="gramStart"/>
      <w:r w:rsidRPr="004322E1">
        <w:rPr>
          <w:rFonts w:ascii="思源黑体 CN Medium" w:eastAsia="思源黑体 CN Medium" w:hAnsi="思源黑体 CN Medium" w:cs="Times New Roman" w:hint="eastAsia"/>
          <w:szCs w:val="21"/>
          <w:highlight w:val="yellow"/>
        </w:rPr>
        <w:t>希赛嘉儿</w:t>
      </w:r>
      <w:proofErr w:type="gramEnd"/>
      <w:r w:rsidRPr="004322E1">
        <w:rPr>
          <w:rFonts w:ascii="思源黑体 CN Medium" w:eastAsia="思源黑体 CN Medium" w:hAnsi="思源黑体 CN Medium" w:cs="Times New Roman" w:hint="eastAsia"/>
          <w:szCs w:val="21"/>
          <w:highlight w:val="yellow"/>
        </w:rPr>
        <w:t>老师，申请入群</w:t>
      </w:r>
    </w:p>
    <w:p w14:paraId="6A367649" w14:textId="64BED168" w:rsidR="00A44C07" w:rsidRPr="003D477E" w:rsidRDefault="003D477E" w:rsidP="003D477E">
      <w:pPr>
        <w:jc w:val="center"/>
        <w:rPr>
          <w:rFonts w:ascii="思源黑体 CN Medium" w:eastAsia="思源黑体 CN Medium" w:hAnsi="思源黑体 CN Medium"/>
          <w:color w:val="000000" w:themeColor="text1"/>
        </w:rPr>
      </w:pPr>
      <w:r w:rsidRPr="004322E1">
        <w:rPr>
          <w:rFonts w:ascii="思源黑体 CN Medium" w:eastAsia="思源黑体 CN Medium" w:hAnsi="思源黑体 CN Medium" w:cs="宋体"/>
          <w:noProof/>
          <w:szCs w:val="21"/>
        </w:rPr>
        <w:drawing>
          <wp:inline distT="0" distB="0" distL="114300" distR="114300" wp14:anchorId="2914FDFB" wp14:editId="2560517D">
            <wp:extent cx="1392555" cy="1392555"/>
            <wp:effectExtent l="0" t="0" r="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51">
                      <a:clrChange>
                        <a:clrFrom>
                          <a:srgbClr val="FFFFFF"/>
                        </a:clrFrom>
                        <a:clrTo>
                          <a:srgbClr val="FFFFFF">
                            <a:alpha val="0"/>
                          </a:srgbClr>
                        </a:clrTo>
                      </a:clrChange>
                    </a:blip>
                    <a:stretch>
                      <a:fillRect/>
                    </a:stretch>
                  </pic:blipFill>
                  <pic:spPr>
                    <a:xfrm>
                      <a:off x="0" y="0"/>
                      <a:ext cx="1392555" cy="1392555"/>
                    </a:xfrm>
                    <a:prstGeom prst="rect">
                      <a:avLst/>
                    </a:prstGeom>
                    <a:noFill/>
                    <a:ln w="9525">
                      <a:noFill/>
                    </a:ln>
                  </pic:spPr>
                </pic:pic>
              </a:graphicData>
            </a:graphic>
          </wp:inline>
        </w:drawing>
      </w:r>
    </w:p>
    <w:sectPr w:rsidR="00A44C07" w:rsidRPr="003D477E" w:rsidSect="00A13FCC">
      <w:headerReference w:type="even" r:id="rId52"/>
      <w:headerReference w:type="default" r:id="rId53"/>
      <w:footerReference w:type="even" r:id="rId54"/>
      <w:footerReference w:type="default" r:id="rId55"/>
      <w:headerReference w:type="first" r:id="rId56"/>
      <w:pgSz w:w="11906" w:h="16838"/>
      <w:pgMar w:top="1588" w:right="1276" w:bottom="1588" w:left="1276"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39905D" w14:textId="77777777" w:rsidR="00FE029C" w:rsidRDefault="00FE029C">
      <w:r>
        <w:separator/>
      </w:r>
    </w:p>
  </w:endnote>
  <w:endnote w:type="continuationSeparator" w:id="0">
    <w:p w14:paraId="285D9623" w14:textId="77777777" w:rsidR="00FE029C" w:rsidRDefault="00FE02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思源黑体 CN Medium">
    <w:panose1 w:val="020B0600000000000000"/>
    <w:charset w:val="86"/>
    <w:family w:val="swiss"/>
    <w:notTrueType/>
    <w:pitch w:val="variable"/>
    <w:sig w:usb0="20000207" w:usb1="2ADF3C10" w:usb2="00000016" w:usb3="00000000" w:csb0="00060107" w:csb1="00000000"/>
  </w:font>
  <w:font w:name="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9C87C8" w14:textId="77777777" w:rsidR="0028615A" w:rsidRPr="007A2EFB" w:rsidRDefault="0028615A" w:rsidP="00B37B6C">
    <w:pPr>
      <w:pStyle w:val="a3"/>
      <w:jc w:val="center"/>
      <w:rPr>
        <w:rFonts w:ascii="思源黑体 CN Medium" w:eastAsia="思源黑体 CN Medium" w:hAnsi="思源黑体 CN Medium"/>
        <w:b/>
      </w:rPr>
    </w:pPr>
    <w:proofErr w:type="gramStart"/>
    <w:r w:rsidRPr="0018015D">
      <w:rPr>
        <w:rFonts w:ascii="思源黑体 CN Medium" w:eastAsia="思源黑体 CN Medium" w:hAnsi="思源黑体 CN Medium" w:hint="eastAsia"/>
        <w:b/>
      </w:rPr>
      <w:t>希赛网</w:t>
    </w:r>
    <w:proofErr w:type="gramEnd"/>
    <w:r w:rsidRPr="0018015D">
      <w:rPr>
        <w:rFonts w:ascii="思源黑体 CN Medium" w:eastAsia="思源黑体 CN Medium" w:hAnsi="思源黑体 CN Medium" w:hint="eastAsia"/>
        <w:b/>
      </w:rPr>
      <w:t xml:space="preserve">——专业的职业教育平台         </w:t>
    </w:r>
    <w:r>
      <w:rPr>
        <w:rFonts w:ascii="思源黑体 CN Medium" w:eastAsia="思源黑体 CN Medium" w:hAnsi="思源黑体 CN Medium"/>
        <w:b/>
      </w:rPr>
      <w:t xml:space="preserve">             </w:t>
    </w:r>
    <w:r w:rsidRPr="0018015D">
      <w:rPr>
        <w:rFonts w:ascii="思源黑体 CN Medium" w:eastAsia="思源黑体 CN Medium" w:hAnsi="思源黑体 CN Medium" w:hint="eastAsia"/>
        <w:b/>
      </w:rPr>
      <w:t xml:space="preserve">    客服热线：400-111-9811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DBC04C" w14:textId="77777777" w:rsidR="0028615A" w:rsidRPr="007A2EFB" w:rsidRDefault="0028615A" w:rsidP="00B37B6C">
    <w:pPr>
      <w:pStyle w:val="a3"/>
      <w:jc w:val="center"/>
      <w:rPr>
        <w:rFonts w:ascii="思源黑体 CN Medium" w:eastAsia="思源黑体 CN Medium" w:hAnsi="思源黑体 CN Medium"/>
        <w:b/>
      </w:rPr>
    </w:pPr>
    <w:proofErr w:type="gramStart"/>
    <w:r w:rsidRPr="0018015D">
      <w:rPr>
        <w:rFonts w:ascii="思源黑体 CN Medium" w:eastAsia="思源黑体 CN Medium" w:hAnsi="思源黑体 CN Medium" w:hint="eastAsia"/>
        <w:b/>
      </w:rPr>
      <w:t>希赛网</w:t>
    </w:r>
    <w:proofErr w:type="gramEnd"/>
    <w:r w:rsidRPr="0018015D">
      <w:rPr>
        <w:rFonts w:ascii="思源黑体 CN Medium" w:eastAsia="思源黑体 CN Medium" w:hAnsi="思源黑体 CN Medium" w:hint="eastAsia"/>
        <w:b/>
      </w:rPr>
      <w:t xml:space="preserve">——专业的职业教育平台         </w:t>
    </w:r>
    <w:r>
      <w:rPr>
        <w:rFonts w:ascii="思源黑体 CN Medium" w:eastAsia="思源黑体 CN Medium" w:hAnsi="思源黑体 CN Medium"/>
        <w:b/>
      </w:rPr>
      <w:t xml:space="preserve">             </w:t>
    </w:r>
    <w:r w:rsidRPr="0018015D">
      <w:rPr>
        <w:rFonts w:ascii="思源黑体 CN Medium" w:eastAsia="思源黑体 CN Medium" w:hAnsi="思源黑体 CN Medium" w:hint="eastAsia"/>
        <w:b/>
      </w:rPr>
      <w:t xml:space="preserve">    客服热线：400-111-9811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BF255" w14:textId="161573E5" w:rsidR="0028615A" w:rsidRDefault="0028615A">
    <w:pPr>
      <w:pStyle w:val="a3"/>
    </w:pPr>
  </w:p>
  <w:p w14:paraId="52FC4B71" w14:textId="77777777" w:rsidR="0028615A" w:rsidRDefault="0028615A"/>
  <w:p w14:paraId="0E708875" w14:textId="77777777" w:rsidR="0028615A" w:rsidRDefault="0028615A"/>
  <w:p w14:paraId="7465827C" w14:textId="77777777" w:rsidR="0028615A" w:rsidRDefault="0028615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思源黑体 CN Medium" w:eastAsia="思源黑体 CN Medium" w:hAnsi="思源黑体 CN Medium"/>
      </w:rPr>
      <w:id w:val="-435211879"/>
      <w:docPartObj>
        <w:docPartGallery w:val="Page Numbers (Bottom of Page)"/>
        <w:docPartUnique/>
      </w:docPartObj>
    </w:sdtPr>
    <w:sdtEndPr>
      <w:rPr>
        <w:b/>
      </w:rPr>
    </w:sdtEndPr>
    <w:sdtContent>
      <w:sdt>
        <w:sdtPr>
          <w:rPr>
            <w:rFonts w:ascii="思源黑体 CN Medium" w:eastAsia="思源黑体 CN Medium" w:hAnsi="思源黑体 CN Medium"/>
          </w:rPr>
          <w:id w:val="-1769616900"/>
          <w:docPartObj>
            <w:docPartGallery w:val="Page Numbers (Top of Page)"/>
            <w:docPartUnique/>
          </w:docPartObj>
        </w:sdtPr>
        <w:sdtEndPr>
          <w:rPr>
            <w:b/>
          </w:rPr>
        </w:sdtEndPr>
        <w:sdtContent>
          <w:p w14:paraId="44D55D15" w14:textId="6C3A3437" w:rsidR="0028615A" w:rsidRPr="0018015D" w:rsidRDefault="0028615A" w:rsidP="00BF5FD6">
            <w:pPr>
              <w:pStyle w:val="a3"/>
              <w:ind w:right="360"/>
              <w:jc w:val="right"/>
              <w:rPr>
                <w:rFonts w:ascii="思源黑体 CN Medium" w:eastAsia="思源黑体 CN Medium" w:hAnsi="思源黑体 CN Medium"/>
                <w:b/>
              </w:rPr>
            </w:pPr>
            <w:proofErr w:type="gramStart"/>
            <w:r w:rsidRPr="0018015D">
              <w:rPr>
                <w:rFonts w:ascii="思源黑体 CN Medium" w:eastAsia="思源黑体 CN Medium" w:hAnsi="思源黑体 CN Medium" w:hint="eastAsia"/>
                <w:b/>
              </w:rPr>
              <w:t>希赛网</w:t>
            </w:r>
            <w:proofErr w:type="gramEnd"/>
            <w:r w:rsidRPr="0018015D">
              <w:rPr>
                <w:rFonts w:ascii="思源黑体 CN Medium" w:eastAsia="思源黑体 CN Medium" w:hAnsi="思源黑体 CN Medium" w:hint="eastAsia"/>
                <w:b/>
              </w:rPr>
              <w:t xml:space="preserve">——专业的职业教育平台             </w:t>
            </w:r>
            <w:r>
              <w:rPr>
                <w:rFonts w:ascii="思源黑体 CN Medium" w:eastAsia="思源黑体 CN Medium" w:hAnsi="思源黑体 CN Medium"/>
                <w:b/>
              </w:rPr>
              <w:t xml:space="preserve">    </w:t>
            </w:r>
            <w:r w:rsidRPr="0018015D">
              <w:rPr>
                <w:rFonts w:ascii="思源黑体 CN Medium" w:eastAsia="思源黑体 CN Medium" w:hAnsi="思源黑体 CN Medium" w:hint="eastAsia"/>
                <w:b/>
              </w:rPr>
              <w:t xml:space="preserve">   客服热线：400-111-9811</w:t>
            </w:r>
            <w:r>
              <w:rPr>
                <w:rFonts w:ascii="思源黑体 CN Medium" w:eastAsia="思源黑体 CN Medium" w:hAnsi="思源黑体 CN Medium" w:hint="eastAsia"/>
                <w:b/>
                <w:sz w:val="24"/>
                <w:szCs w:val="24"/>
              </w:rPr>
              <w:t xml:space="preserve">        </w:t>
            </w:r>
            <w:r w:rsidRPr="0018015D">
              <w:rPr>
                <w:rFonts w:ascii="思源黑体 CN Medium" w:eastAsia="思源黑体 CN Medium" w:hAnsi="思源黑体 CN Medium" w:hint="eastAsia"/>
                <w:b/>
                <w:sz w:val="24"/>
                <w:szCs w:val="24"/>
              </w:rPr>
              <w:t xml:space="preserve">    </w:t>
            </w:r>
            <w:r w:rsidRPr="0018015D">
              <w:rPr>
                <w:rFonts w:ascii="思源黑体 CN Medium" w:eastAsia="思源黑体 CN Medium" w:hAnsi="思源黑体 CN Medium"/>
                <w:b/>
                <w:lang w:val="zh-CN"/>
              </w:rPr>
              <w:t xml:space="preserve"> </w:t>
            </w:r>
            <w:r w:rsidRPr="0028615A">
              <w:rPr>
                <w:rFonts w:ascii="思源黑体 CN Medium" w:eastAsia="思源黑体 CN Medium" w:hAnsi="思源黑体 CN Medium"/>
                <w:b/>
              </w:rPr>
              <w:fldChar w:fldCharType="begin"/>
            </w:r>
            <w:r w:rsidRPr="0028615A">
              <w:rPr>
                <w:rFonts w:ascii="思源黑体 CN Medium" w:eastAsia="思源黑体 CN Medium" w:hAnsi="思源黑体 CN Medium"/>
                <w:b/>
              </w:rPr>
              <w:instrText>PAGE</w:instrText>
            </w:r>
            <w:r w:rsidRPr="0028615A">
              <w:rPr>
                <w:rFonts w:ascii="思源黑体 CN Medium" w:eastAsia="思源黑体 CN Medium" w:hAnsi="思源黑体 CN Medium"/>
                <w:b/>
              </w:rPr>
              <w:fldChar w:fldCharType="separate"/>
            </w:r>
            <w:r w:rsidRPr="0028615A">
              <w:rPr>
                <w:rFonts w:ascii="思源黑体 CN Medium" w:eastAsia="思源黑体 CN Medium" w:hAnsi="思源黑体 CN Medium"/>
                <w:b/>
              </w:rPr>
              <w:t>2</w:t>
            </w:r>
            <w:r w:rsidRPr="0028615A">
              <w:rPr>
                <w:rFonts w:ascii="思源黑体 CN Medium" w:eastAsia="思源黑体 CN Medium" w:hAnsi="思源黑体 CN Medium"/>
                <w:b/>
              </w:rPr>
              <w:fldChar w:fldCharType="end"/>
            </w:r>
            <w:r w:rsidRPr="0018015D">
              <w:rPr>
                <w:rFonts w:ascii="思源黑体 CN Medium" w:eastAsia="思源黑体 CN Medium" w:hAnsi="思源黑体 CN Medium"/>
                <w:b/>
                <w:lang w:val="zh-CN"/>
              </w:rPr>
              <w:t xml:space="preserve"> / </w:t>
            </w:r>
            <w:r w:rsidRPr="0028615A">
              <w:rPr>
                <w:rFonts w:ascii="思源黑体 CN Medium" w:eastAsia="思源黑体 CN Medium" w:hAnsi="思源黑体 CN Medium"/>
                <w:b/>
              </w:rPr>
              <w:t>95</w:t>
            </w:r>
          </w:p>
        </w:sdtContent>
      </w:sdt>
    </w:sdtContent>
  </w:sdt>
  <w:p w14:paraId="185977ED" w14:textId="77777777" w:rsidR="0028615A" w:rsidRDefault="0028615A"/>
  <w:p w14:paraId="18130E82" w14:textId="77777777" w:rsidR="0028615A" w:rsidRDefault="0028615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648E1F" w14:textId="77777777" w:rsidR="00FE029C" w:rsidRDefault="00FE029C">
      <w:r>
        <w:separator/>
      </w:r>
    </w:p>
  </w:footnote>
  <w:footnote w:type="continuationSeparator" w:id="0">
    <w:p w14:paraId="5AC45B76" w14:textId="77777777" w:rsidR="00FE029C" w:rsidRDefault="00FE02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1D2828" w14:textId="77777777" w:rsidR="0028615A" w:rsidRPr="0018015D" w:rsidRDefault="0028615A" w:rsidP="00B37B6C">
    <w:pPr>
      <w:pStyle w:val="a5"/>
      <w:adjustRightInd w:val="0"/>
      <w:jc w:val="left"/>
      <w:rPr>
        <w:rFonts w:ascii="思源黑体 CN Medium" w:eastAsia="思源黑体 CN Medium" w:hAnsi="思源黑体 CN Medium"/>
        <w:b/>
        <w:color w:val="0070C0"/>
      </w:rPr>
    </w:pPr>
    <w:r w:rsidRPr="00BC4F67">
      <w:rPr>
        <w:noProof/>
      </w:rPr>
      <w:drawing>
        <wp:inline distT="0" distB="0" distL="0" distR="0" wp14:anchorId="404758DA" wp14:editId="0C286C41">
          <wp:extent cx="1038225" cy="31432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8225" cy="314325"/>
                  </a:xfrm>
                  <a:prstGeom prst="rect">
                    <a:avLst/>
                  </a:prstGeom>
                  <a:noFill/>
                  <a:ln>
                    <a:noFill/>
                  </a:ln>
                </pic:spPr>
              </pic:pic>
            </a:graphicData>
          </a:graphic>
        </wp:inline>
      </w:drawing>
    </w:r>
    <w:r>
      <w:rPr>
        <w:rFonts w:hint="eastAsia"/>
      </w:rPr>
      <w:t xml:space="preserve"> </w:t>
    </w:r>
    <w:r>
      <w:t xml:space="preserve">                                          </w:t>
    </w:r>
    <w:r w:rsidRPr="00CB4D7B">
      <w:rPr>
        <w:rFonts w:ascii="思源黑体 CN Medium" w:eastAsia="思源黑体 CN Medium" w:hAnsi="思源黑体 CN Medium"/>
      </w:rPr>
      <w:t xml:space="preserve"> </w:t>
    </w:r>
    <w:r w:rsidRPr="0018015D">
      <w:rPr>
        <w:rFonts w:ascii="思源黑体 CN Medium" w:eastAsia="思源黑体 CN Medium" w:hAnsi="思源黑体 CN Medium"/>
        <w:b/>
      </w:rPr>
      <w:t xml:space="preserve"> </w:t>
    </w:r>
    <w:r>
      <w:rPr>
        <w:rFonts w:ascii="思源黑体 CN Medium" w:eastAsia="思源黑体 CN Medium" w:hAnsi="思源黑体 CN Medium"/>
        <w:b/>
      </w:rPr>
      <w:t xml:space="preserve">     </w:t>
    </w:r>
    <w:r>
      <w:rPr>
        <w:rFonts w:ascii="思源黑体 CN Medium" w:eastAsia="思源黑体 CN Medium" w:hAnsi="思源黑体 CN Medium" w:hint="eastAsia"/>
        <w:b/>
        <w:color w:val="0070C0"/>
      </w:rPr>
      <w:t>内部</w:t>
    </w:r>
    <w:r>
      <w:rPr>
        <w:rFonts w:ascii="思源黑体 CN Medium" w:eastAsia="思源黑体 CN Medium" w:hAnsi="思源黑体 CN Medium"/>
        <w:b/>
        <w:color w:val="0070C0"/>
      </w:rPr>
      <w:t>资料，禁止传播</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2A28B" w14:textId="77777777" w:rsidR="0028615A" w:rsidRPr="0018015D" w:rsidRDefault="0028615A" w:rsidP="00B37B6C">
    <w:pPr>
      <w:pStyle w:val="a5"/>
      <w:jc w:val="left"/>
      <w:rPr>
        <w:rFonts w:ascii="思源黑体 CN Medium" w:eastAsia="思源黑体 CN Medium" w:hAnsi="思源黑体 CN Medium"/>
        <w:b/>
        <w:color w:val="0070C0"/>
      </w:rPr>
    </w:pPr>
    <w:bookmarkStart w:id="2" w:name="_Hlk135745415"/>
    <w:bookmarkStart w:id="3" w:name="_Hlk135745416"/>
    <w:bookmarkStart w:id="4" w:name="_Hlk135745417"/>
    <w:bookmarkStart w:id="5" w:name="_Hlk135745418"/>
    <w:r w:rsidRPr="00BC4F67">
      <w:rPr>
        <w:noProof/>
      </w:rPr>
      <w:drawing>
        <wp:inline distT="0" distB="0" distL="0" distR="0" wp14:anchorId="05CDB0EA" wp14:editId="3F08B66F">
          <wp:extent cx="1038225" cy="31432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8225" cy="314325"/>
                  </a:xfrm>
                  <a:prstGeom prst="rect">
                    <a:avLst/>
                  </a:prstGeom>
                  <a:noFill/>
                  <a:ln>
                    <a:noFill/>
                  </a:ln>
                </pic:spPr>
              </pic:pic>
            </a:graphicData>
          </a:graphic>
        </wp:inline>
      </w:drawing>
    </w:r>
    <w:r>
      <w:rPr>
        <w:rFonts w:hint="eastAsia"/>
      </w:rPr>
      <w:t xml:space="preserve"> </w:t>
    </w:r>
    <w:r>
      <w:t xml:space="preserve">                                          </w:t>
    </w:r>
    <w:r w:rsidRPr="00CB4D7B">
      <w:rPr>
        <w:rFonts w:ascii="思源黑体 CN Medium" w:eastAsia="思源黑体 CN Medium" w:hAnsi="思源黑体 CN Medium"/>
      </w:rPr>
      <w:t xml:space="preserve"> </w:t>
    </w:r>
    <w:r w:rsidRPr="0018015D">
      <w:rPr>
        <w:rFonts w:ascii="思源黑体 CN Medium" w:eastAsia="思源黑体 CN Medium" w:hAnsi="思源黑体 CN Medium"/>
        <w:b/>
      </w:rPr>
      <w:t xml:space="preserve"> </w:t>
    </w:r>
    <w:r>
      <w:rPr>
        <w:rFonts w:ascii="思源黑体 CN Medium" w:eastAsia="思源黑体 CN Medium" w:hAnsi="思源黑体 CN Medium"/>
        <w:b/>
      </w:rPr>
      <w:t xml:space="preserve">     </w:t>
    </w:r>
    <w:r>
      <w:rPr>
        <w:rFonts w:ascii="思源黑体 CN Medium" w:eastAsia="思源黑体 CN Medium" w:hAnsi="思源黑体 CN Medium" w:hint="eastAsia"/>
        <w:b/>
        <w:color w:val="0070C0"/>
      </w:rPr>
      <w:t>内部</w:t>
    </w:r>
    <w:r>
      <w:rPr>
        <w:rFonts w:ascii="思源黑体 CN Medium" w:eastAsia="思源黑体 CN Medium" w:hAnsi="思源黑体 CN Medium"/>
        <w:b/>
        <w:color w:val="0070C0"/>
      </w:rPr>
      <w:t>资料，禁止传播</w:t>
    </w:r>
    <w:bookmarkEnd w:id="2"/>
    <w:bookmarkEnd w:id="3"/>
    <w:bookmarkEnd w:id="4"/>
    <w:bookmarkEnd w:id="5"/>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A0AB7" w14:textId="4D2C8289" w:rsidR="0028615A" w:rsidRDefault="00FE029C">
    <w:pPr>
      <w:pStyle w:val="a5"/>
    </w:pPr>
    <w:r>
      <w:rPr>
        <w:noProof/>
      </w:rPr>
      <w:pict w14:anchorId="6FD6402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316704" o:spid="_x0000_s2050" type="#_x0000_t136" style="position:absolute;left:0;text-align:left;margin-left:0;margin-top:0;width:439.7pt;height:219.85pt;rotation:315;z-index:-251655168;mso-position-horizontal:center;mso-position-horizontal-relative:margin;mso-position-vertical:center;mso-position-vertical-relative:margin" o:allowincell="f" fillcolor="#f2f2f2" stroked="f">
          <v:fill opacity=".5"/>
          <v:textpath style="font-family:&quot;SimSun-ExtB&quot;;font-size:1pt" string="希赛"/>
          <w10:wrap anchorx="margin" anchory="margin"/>
        </v:shape>
      </w:pict>
    </w:r>
  </w:p>
  <w:p w14:paraId="3C58184D" w14:textId="77777777" w:rsidR="0028615A" w:rsidRDefault="0028615A"/>
  <w:p w14:paraId="13410BA7" w14:textId="77777777" w:rsidR="0028615A" w:rsidRDefault="0028615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0D4251" w14:textId="5846B039" w:rsidR="0028615A" w:rsidRPr="00E3732D" w:rsidRDefault="00FE029C" w:rsidP="00E3732D">
    <w:pPr>
      <w:pStyle w:val="a5"/>
      <w:jc w:val="left"/>
      <w:rPr>
        <w:rFonts w:ascii="思源黑体 CN Medium" w:eastAsia="思源黑体 CN Medium" w:hAnsi="思源黑体 CN Medium"/>
        <w:b/>
        <w:color w:val="0070C0"/>
      </w:rPr>
    </w:pPr>
    <w:r>
      <w:rPr>
        <w:noProof/>
      </w:rPr>
      <w:pict w14:anchorId="0968BDE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316705" o:spid="_x0000_s2051" type="#_x0000_t136" style="position:absolute;margin-left:0;margin-top:0;width:439.7pt;height:219.85pt;rotation:315;z-index:-251653120;mso-position-horizontal:center;mso-position-horizontal-relative:margin;mso-position-vertical:center;mso-position-vertical-relative:margin" o:allowincell="f" fillcolor="#f2f2f2" stroked="f">
          <v:fill opacity=".5"/>
          <v:textpath style="font-family:&quot;SimSun-ExtB&quot;;font-size:1pt" string="希赛"/>
          <w10:wrap anchorx="margin" anchory="margin"/>
        </v:shape>
      </w:pict>
    </w:r>
    <w:r w:rsidR="0028615A">
      <w:rPr>
        <w:noProof/>
      </w:rPr>
      <w:drawing>
        <wp:inline distT="0" distB="0" distL="0" distR="0" wp14:anchorId="12498881" wp14:editId="2A068AF1">
          <wp:extent cx="1035132" cy="31294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58775" cy="320095"/>
                  </a:xfrm>
                  <a:prstGeom prst="rect">
                    <a:avLst/>
                  </a:prstGeom>
                </pic:spPr>
              </pic:pic>
            </a:graphicData>
          </a:graphic>
        </wp:inline>
      </w:drawing>
    </w:r>
    <w:r w:rsidR="0028615A">
      <w:rPr>
        <w:rFonts w:hint="eastAsia"/>
      </w:rPr>
      <w:t xml:space="preserve"> </w:t>
    </w:r>
    <w:r w:rsidR="0028615A">
      <w:t xml:space="preserve">                                                          </w:t>
    </w:r>
    <w:r w:rsidR="0028615A" w:rsidRPr="00CB4D7B">
      <w:rPr>
        <w:rFonts w:ascii="思源黑体 CN Medium" w:eastAsia="思源黑体 CN Medium" w:hAnsi="思源黑体 CN Medium"/>
      </w:rPr>
      <w:t xml:space="preserve"> </w:t>
    </w:r>
    <w:r w:rsidR="0028615A" w:rsidRPr="0018015D">
      <w:rPr>
        <w:rFonts w:ascii="思源黑体 CN Medium" w:eastAsia="思源黑体 CN Medium" w:hAnsi="思源黑体 CN Medium"/>
        <w:b/>
      </w:rPr>
      <w:t xml:space="preserve"> </w:t>
    </w:r>
    <w:r w:rsidR="0028615A">
      <w:rPr>
        <w:rFonts w:ascii="思源黑体 CN Medium" w:eastAsia="思源黑体 CN Medium" w:hAnsi="思源黑体 CN Medium"/>
        <w:b/>
      </w:rPr>
      <w:t xml:space="preserve">     </w:t>
    </w:r>
    <w:r w:rsidR="0028615A">
      <w:rPr>
        <w:rFonts w:ascii="思源黑体 CN Medium" w:eastAsia="思源黑体 CN Medium" w:hAnsi="思源黑体 CN Medium" w:hint="eastAsia"/>
        <w:b/>
        <w:color w:val="0070C0"/>
      </w:rPr>
      <w:t>内部</w:t>
    </w:r>
    <w:r w:rsidR="0028615A">
      <w:rPr>
        <w:rFonts w:ascii="思源黑体 CN Medium" w:eastAsia="思源黑体 CN Medium" w:hAnsi="思源黑体 CN Medium"/>
        <w:b/>
        <w:color w:val="0070C0"/>
      </w:rPr>
      <w:t>资料，禁止传播</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D4590" w14:textId="53AE6B0C" w:rsidR="0028615A" w:rsidRDefault="00FE029C">
    <w:pPr>
      <w:pStyle w:val="a5"/>
    </w:pPr>
    <w:r>
      <w:rPr>
        <w:noProof/>
      </w:rPr>
      <w:pict w14:anchorId="580CFD5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316703" o:spid="_x0000_s2049" type="#_x0000_t136" style="position:absolute;left:0;text-align:left;margin-left:0;margin-top:0;width:439.7pt;height:219.85pt;rotation:315;z-index:-251657216;mso-position-horizontal:center;mso-position-horizontal-relative:margin;mso-position-vertical:center;mso-position-vertical-relative:margin" o:allowincell="f" fillcolor="#f2f2f2" stroked="f">
          <v:fill opacity=".5"/>
          <v:textpath style="font-family:&quot;SimSun-ExtB&quot;;font-size:1pt" string="希赛"/>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E4550"/>
    <w:multiLevelType w:val="hybridMultilevel"/>
    <w:tmpl w:val="7EA4FE38"/>
    <w:lvl w:ilvl="0" w:tplc="3DDEE90E">
      <w:start w:val="1"/>
      <w:numFmt w:val="bullet"/>
      <w:lvlText w:val=""/>
      <w:lvlJc w:val="left"/>
      <w:pPr>
        <w:tabs>
          <w:tab w:val="num" w:pos="720"/>
        </w:tabs>
        <w:ind w:left="720" w:hanging="360"/>
      </w:pPr>
      <w:rPr>
        <w:rFonts w:ascii="Wingdings" w:hAnsi="Wingdings" w:hint="default"/>
      </w:rPr>
    </w:lvl>
    <w:lvl w:ilvl="1" w:tplc="78B2E09A">
      <w:start w:val="1"/>
      <w:numFmt w:val="bullet"/>
      <w:lvlText w:val=""/>
      <w:lvlJc w:val="left"/>
      <w:pPr>
        <w:tabs>
          <w:tab w:val="num" w:pos="1440"/>
        </w:tabs>
        <w:ind w:left="1440" w:hanging="360"/>
      </w:pPr>
      <w:rPr>
        <w:rFonts w:ascii="Wingdings" w:hAnsi="Wingdings" w:hint="default"/>
      </w:rPr>
    </w:lvl>
    <w:lvl w:ilvl="2" w:tplc="10EC8654">
      <w:numFmt w:val="bullet"/>
      <w:lvlText w:val=""/>
      <w:lvlJc w:val="left"/>
      <w:pPr>
        <w:tabs>
          <w:tab w:val="num" w:pos="2160"/>
        </w:tabs>
        <w:ind w:left="2160" w:hanging="360"/>
      </w:pPr>
      <w:rPr>
        <w:rFonts w:ascii="Wingdings" w:hAnsi="Wingdings" w:hint="default"/>
      </w:rPr>
    </w:lvl>
    <w:lvl w:ilvl="3" w:tplc="CBA2B0A2">
      <w:start w:val="1"/>
      <w:numFmt w:val="bullet"/>
      <w:lvlText w:val=""/>
      <w:lvlJc w:val="left"/>
      <w:pPr>
        <w:tabs>
          <w:tab w:val="num" w:pos="2880"/>
        </w:tabs>
        <w:ind w:left="2880" w:hanging="360"/>
      </w:pPr>
      <w:rPr>
        <w:rFonts w:ascii="Wingdings" w:hAnsi="Wingdings" w:hint="default"/>
      </w:rPr>
    </w:lvl>
    <w:lvl w:ilvl="4" w:tplc="BCDCB954">
      <w:start w:val="1"/>
      <w:numFmt w:val="bullet"/>
      <w:lvlText w:val=""/>
      <w:lvlJc w:val="left"/>
      <w:pPr>
        <w:tabs>
          <w:tab w:val="num" w:pos="3600"/>
        </w:tabs>
        <w:ind w:left="3600" w:hanging="360"/>
      </w:pPr>
      <w:rPr>
        <w:rFonts w:ascii="Wingdings" w:hAnsi="Wingdings" w:hint="default"/>
      </w:rPr>
    </w:lvl>
    <w:lvl w:ilvl="5" w:tplc="54C0A668">
      <w:start w:val="1"/>
      <w:numFmt w:val="bullet"/>
      <w:lvlText w:val=""/>
      <w:lvlJc w:val="left"/>
      <w:pPr>
        <w:tabs>
          <w:tab w:val="num" w:pos="4320"/>
        </w:tabs>
        <w:ind w:left="4320" w:hanging="360"/>
      </w:pPr>
      <w:rPr>
        <w:rFonts w:ascii="Wingdings" w:hAnsi="Wingdings" w:hint="default"/>
      </w:rPr>
    </w:lvl>
    <w:lvl w:ilvl="6" w:tplc="911ECCEA">
      <w:start w:val="1"/>
      <w:numFmt w:val="bullet"/>
      <w:lvlText w:val=""/>
      <w:lvlJc w:val="left"/>
      <w:pPr>
        <w:tabs>
          <w:tab w:val="num" w:pos="5040"/>
        </w:tabs>
        <w:ind w:left="5040" w:hanging="360"/>
      </w:pPr>
      <w:rPr>
        <w:rFonts w:ascii="Wingdings" w:hAnsi="Wingdings" w:hint="default"/>
      </w:rPr>
    </w:lvl>
    <w:lvl w:ilvl="7" w:tplc="AB648A44">
      <w:start w:val="1"/>
      <w:numFmt w:val="bullet"/>
      <w:lvlText w:val=""/>
      <w:lvlJc w:val="left"/>
      <w:pPr>
        <w:tabs>
          <w:tab w:val="num" w:pos="5760"/>
        </w:tabs>
        <w:ind w:left="5760" w:hanging="360"/>
      </w:pPr>
      <w:rPr>
        <w:rFonts w:ascii="Wingdings" w:hAnsi="Wingdings" w:hint="default"/>
      </w:rPr>
    </w:lvl>
    <w:lvl w:ilvl="8" w:tplc="D9669BCC">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BA1DAE"/>
    <w:multiLevelType w:val="hybridMultilevel"/>
    <w:tmpl w:val="A026520A"/>
    <w:lvl w:ilvl="0" w:tplc="A02C641C">
      <w:start w:val="1"/>
      <w:numFmt w:val="bullet"/>
      <w:lvlText w:val="•"/>
      <w:lvlJc w:val="left"/>
      <w:pPr>
        <w:tabs>
          <w:tab w:val="num" w:pos="720"/>
        </w:tabs>
        <w:ind w:left="720" w:hanging="360"/>
      </w:pPr>
      <w:rPr>
        <w:rFonts w:ascii="Arial" w:hAnsi="Arial" w:cs="Times New Roman" w:hint="default"/>
      </w:rPr>
    </w:lvl>
    <w:lvl w:ilvl="1" w:tplc="25C69FFE">
      <w:start w:val="1"/>
      <w:numFmt w:val="bullet"/>
      <w:lvlText w:val="•"/>
      <w:lvlJc w:val="left"/>
      <w:pPr>
        <w:tabs>
          <w:tab w:val="num" w:pos="1440"/>
        </w:tabs>
        <w:ind w:left="1440" w:hanging="360"/>
      </w:pPr>
      <w:rPr>
        <w:rFonts w:ascii="Arial" w:hAnsi="Arial" w:cs="Times New Roman" w:hint="default"/>
      </w:rPr>
    </w:lvl>
    <w:lvl w:ilvl="2" w:tplc="7F929DCC">
      <w:start w:val="1"/>
      <w:numFmt w:val="bullet"/>
      <w:lvlText w:val="•"/>
      <w:lvlJc w:val="left"/>
      <w:pPr>
        <w:tabs>
          <w:tab w:val="num" w:pos="2160"/>
        </w:tabs>
        <w:ind w:left="2160" w:hanging="360"/>
      </w:pPr>
      <w:rPr>
        <w:rFonts w:ascii="Arial" w:hAnsi="Arial" w:cs="Times New Roman" w:hint="default"/>
      </w:rPr>
    </w:lvl>
    <w:lvl w:ilvl="3" w:tplc="20D4E032">
      <w:start w:val="1"/>
      <w:numFmt w:val="bullet"/>
      <w:lvlText w:val="•"/>
      <w:lvlJc w:val="left"/>
      <w:pPr>
        <w:tabs>
          <w:tab w:val="num" w:pos="2880"/>
        </w:tabs>
        <w:ind w:left="2880" w:hanging="360"/>
      </w:pPr>
      <w:rPr>
        <w:rFonts w:ascii="Arial" w:hAnsi="Arial" w:cs="Times New Roman" w:hint="default"/>
      </w:rPr>
    </w:lvl>
    <w:lvl w:ilvl="4" w:tplc="82C68F34">
      <w:start w:val="1"/>
      <w:numFmt w:val="bullet"/>
      <w:lvlText w:val="•"/>
      <w:lvlJc w:val="left"/>
      <w:pPr>
        <w:tabs>
          <w:tab w:val="num" w:pos="3600"/>
        </w:tabs>
        <w:ind w:left="3600" w:hanging="360"/>
      </w:pPr>
      <w:rPr>
        <w:rFonts w:ascii="Arial" w:hAnsi="Arial" w:cs="Times New Roman" w:hint="default"/>
      </w:rPr>
    </w:lvl>
    <w:lvl w:ilvl="5" w:tplc="1F9CED9C">
      <w:start w:val="1"/>
      <w:numFmt w:val="bullet"/>
      <w:lvlText w:val="•"/>
      <w:lvlJc w:val="left"/>
      <w:pPr>
        <w:tabs>
          <w:tab w:val="num" w:pos="4320"/>
        </w:tabs>
        <w:ind w:left="4320" w:hanging="360"/>
      </w:pPr>
      <w:rPr>
        <w:rFonts w:ascii="Arial" w:hAnsi="Arial" w:cs="Times New Roman" w:hint="default"/>
      </w:rPr>
    </w:lvl>
    <w:lvl w:ilvl="6" w:tplc="3A9AB728">
      <w:start w:val="1"/>
      <w:numFmt w:val="bullet"/>
      <w:lvlText w:val="•"/>
      <w:lvlJc w:val="left"/>
      <w:pPr>
        <w:tabs>
          <w:tab w:val="num" w:pos="5040"/>
        </w:tabs>
        <w:ind w:left="5040" w:hanging="360"/>
      </w:pPr>
      <w:rPr>
        <w:rFonts w:ascii="Arial" w:hAnsi="Arial" w:cs="Times New Roman" w:hint="default"/>
      </w:rPr>
    </w:lvl>
    <w:lvl w:ilvl="7" w:tplc="0FB02750">
      <w:start w:val="1"/>
      <w:numFmt w:val="bullet"/>
      <w:lvlText w:val="•"/>
      <w:lvlJc w:val="left"/>
      <w:pPr>
        <w:tabs>
          <w:tab w:val="num" w:pos="5760"/>
        </w:tabs>
        <w:ind w:left="5760" w:hanging="360"/>
      </w:pPr>
      <w:rPr>
        <w:rFonts w:ascii="Arial" w:hAnsi="Arial" w:cs="Times New Roman" w:hint="default"/>
      </w:rPr>
    </w:lvl>
    <w:lvl w:ilvl="8" w:tplc="A69C3196">
      <w:start w:val="1"/>
      <w:numFmt w:val="bullet"/>
      <w:lvlText w:val="•"/>
      <w:lvlJc w:val="left"/>
      <w:pPr>
        <w:tabs>
          <w:tab w:val="num" w:pos="6480"/>
        </w:tabs>
        <w:ind w:left="6480" w:hanging="360"/>
      </w:pPr>
      <w:rPr>
        <w:rFonts w:ascii="Arial" w:hAnsi="Arial" w:cs="Times New Roman" w:hint="default"/>
      </w:rPr>
    </w:lvl>
  </w:abstractNum>
  <w:abstractNum w:abstractNumId="2" w15:restartNumberingAfterBreak="0">
    <w:nsid w:val="09D55634"/>
    <w:multiLevelType w:val="hybridMultilevel"/>
    <w:tmpl w:val="BECE6FE2"/>
    <w:lvl w:ilvl="0" w:tplc="D00CF2E8">
      <w:start w:val="1"/>
      <w:numFmt w:val="bullet"/>
      <w:lvlText w:val="•"/>
      <w:lvlJc w:val="left"/>
      <w:pPr>
        <w:tabs>
          <w:tab w:val="num" w:pos="720"/>
        </w:tabs>
        <w:ind w:left="720" w:hanging="360"/>
      </w:pPr>
      <w:rPr>
        <w:rFonts w:ascii="Arial" w:hAnsi="Arial" w:cs="Times New Roman" w:hint="default"/>
      </w:rPr>
    </w:lvl>
    <w:lvl w:ilvl="1" w:tplc="2E1C6E38">
      <w:start w:val="1"/>
      <w:numFmt w:val="bullet"/>
      <w:lvlText w:val="•"/>
      <w:lvlJc w:val="left"/>
      <w:pPr>
        <w:tabs>
          <w:tab w:val="num" w:pos="1440"/>
        </w:tabs>
        <w:ind w:left="1440" w:hanging="360"/>
      </w:pPr>
      <w:rPr>
        <w:rFonts w:ascii="Arial" w:hAnsi="Arial" w:cs="Times New Roman" w:hint="default"/>
      </w:rPr>
    </w:lvl>
    <w:lvl w:ilvl="2" w:tplc="C7D83FF6">
      <w:start w:val="1"/>
      <w:numFmt w:val="bullet"/>
      <w:lvlText w:val="•"/>
      <w:lvlJc w:val="left"/>
      <w:pPr>
        <w:tabs>
          <w:tab w:val="num" w:pos="2160"/>
        </w:tabs>
        <w:ind w:left="2160" w:hanging="360"/>
      </w:pPr>
      <w:rPr>
        <w:rFonts w:ascii="Arial" w:hAnsi="Arial" w:cs="Times New Roman" w:hint="default"/>
      </w:rPr>
    </w:lvl>
    <w:lvl w:ilvl="3" w:tplc="45FEB6C8">
      <w:start w:val="1"/>
      <w:numFmt w:val="bullet"/>
      <w:lvlText w:val="•"/>
      <w:lvlJc w:val="left"/>
      <w:pPr>
        <w:tabs>
          <w:tab w:val="num" w:pos="2880"/>
        </w:tabs>
        <w:ind w:left="2880" w:hanging="360"/>
      </w:pPr>
      <w:rPr>
        <w:rFonts w:ascii="Arial" w:hAnsi="Arial" w:cs="Times New Roman" w:hint="default"/>
      </w:rPr>
    </w:lvl>
    <w:lvl w:ilvl="4" w:tplc="9482A6BA">
      <w:start w:val="1"/>
      <w:numFmt w:val="bullet"/>
      <w:lvlText w:val="•"/>
      <w:lvlJc w:val="left"/>
      <w:pPr>
        <w:tabs>
          <w:tab w:val="num" w:pos="3600"/>
        </w:tabs>
        <w:ind w:left="3600" w:hanging="360"/>
      </w:pPr>
      <w:rPr>
        <w:rFonts w:ascii="Arial" w:hAnsi="Arial" w:cs="Times New Roman" w:hint="default"/>
      </w:rPr>
    </w:lvl>
    <w:lvl w:ilvl="5" w:tplc="B6F20CB6">
      <w:start w:val="1"/>
      <w:numFmt w:val="bullet"/>
      <w:lvlText w:val="•"/>
      <w:lvlJc w:val="left"/>
      <w:pPr>
        <w:tabs>
          <w:tab w:val="num" w:pos="4320"/>
        </w:tabs>
        <w:ind w:left="4320" w:hanging="360"/>
      </w:pPr>
      <w:rPr>
        <w:rFonts w:ascii="Arial" w:hAnsi="Arial" w:cs="Times New Roman" w:hint="default"/>
      </w:rPr>
    </w:lvl>
    <w:lvl w:ilvl="6" w:tplc="FCEEE6EA">
      <w:start w:val="1"/>
      <w:numFmt w:val="bullet"/>
      <w:lvlText w:val="•"/>
      <w:lvlJc w:val="left"/>
      <w:pPr>
        <w:tabs>
          <w:tab w:val="num" w:pos="5040"/>
        </w:tabs>
        <w:ind w:left="5040" w:hanging="360"/>
      </w:pPr>
      <w:rPr>
        <w:rFonts w:ascii="Arial" w:hAnsi="Arial" w:cs="Times New Roman" w:hint="default"/>
      </w:rPr>
    </w:lvl>
    <w:lvl w:ilvl="7" w:tplc="24648144">
      <w:start w:val="1"/>
      <w:numFmt w:val="bullet"/>
      <w:lvlText w:val="•"/>
      <w:lvlJc w:val="left"/>
      <w:pPr>
        <w:tabs>
          <w:tab w:val="num" w:pos="5760"/>
        </w:tabs>
        <w:ind w:left="5760" w:hanging="360"/>
      </w:pPr>
      <w:rPr>
        <w:rFonts w:ascii="Arial" w:hAnsi="Arial" w:cs="Times New Roman" w:hint="default"/>
      </w:rPr>
    </w:lvl>
    <w:lvl w:ilvl="8" w:tplc="9B30FD9A">
      <w:start w:val="1"/>
      <w:numFmt w:val="bullet"/>
      <w:lvlText w:val="•"/>
      <w:lvlJc w:val="left"/>
      <w:pPr>
        <w:tabs>
          <w:tab w:val="num" w:pos="6480"/>
        </w:tabs>
        <w:ind w:left="6480" w:hanging="360"/>
      </w:pPr>
      <w:rPr>
        <w:rFonts w:ascii="Arial" w:hAnsi="Arial" w:cs="Times New Roman" w:hint="default"/>
      </w:rPr>
    </w:lvl>
  </w:abstractNum>
  <w:abstractNum w:abstractNumId="3" w15:restartNumberingAfterBreak="0">
    <w:nsid w:val="10E5484F"/>
    <w:multiLevelType w:val="hybridMultilevel"/>
    <w:tmpl w:val="7D9A1A54"/>
    <w:lvl w:ilvl="0" w:tplc="7FBCE482">
      <w:start w:val="1"/>
      <w:numFmt w:val="bullet"/>
      <w:lvlText w:val="•"/>
      <w:lvlJc w:val="left"/>
      <w:pPr>
        <w:tabs>
          <w:tab w:val="num" w:pos="720"/>
        </w:tabs>
        <w:ind w:left="720" w:hanging="360"/>
      </w:pPr>
      <w:rPr>
        <w:rFonts w:ascii="Arial" w:hAnsi="Arial" w:cs="Times New Roman" w:hint="default"/>
      </w:rPr>
    </w:lvl>
    <w:lvl w:ilvl="1" w:tplc="0600AD14">
      <w:start w:val="1"/>
      <w:numFmt w:val="bullet"/>
      <w:lvlText w:val="•"/>
      <w:lvlJc w:val="left"/>
      <w:pPr>
        <w:tabs>
          <w:tab w:val="num" w:pos="1440"/>
        </w:tabs>
        <w:ind w:left="1440" w:hanging="360"/>
      </w:pPr>
      <w:rPr>
        <w:rFonts w:ascii="Arial" w:hAnsi="Arial" w:cs="Times New Roman" w:hint="default"/>
      </w:rPr>
    </w:lvl>
    <w:lvl w:ilvl="2" w:tplc="578CEE0C">
      <w:start w:val="1"/>
      <w:numFmt w:val="bullet"/>
      <w:lvlText w:val="•"/>
      <w:lvlJc w:val="left"/>
      <w:pPr>
        <w:tabs>
          <w:tab w:val="num" w:pos="2160"/>
        </w:tabs>
        <w:ind w:left="2160" w:hanging="360"/>
      </w:pPr>
      <w:rPr>
        <w:rFonts w:ascii="Arial" w:hAnsi="Arial" w:cs="Times New Roman" w:hint="default"/>
      </w:rPr>
    </w:lvl>
    <w:lvl w:ilvl="3" w:tplc="D1A8C06C">
      <w:start w:val="1"/>
      <w:numFmt w:val="bullet"/>
      <w:lvlText w:val="•"/>
      <w:lvlJc w:val="left"/>
      <w:pPr>
        <w:tabs>
          <w:tab w:val="num" w:pos="2880"/>
        </w:tabs>
        <w:ind w:left="2880" w:hanging="360"/>
      </w:pPr>
      <w:rPr>
        <w:rFonts w:ascii="Arial" w:hAnsi="Arial" w:cs="Times New Roman" w:hint="default"/>
      </w:rPr>
    </w:lvl>
    <w:lvl w:ilvl="4" w:tplc="6A444EF4">
      <w:start w:val="1"/>
      <w:numFmt w:val="bullet"/>
      <w:lvlText w:val="•"/>
      <w:lvlJc w:val="left"/>
      <w:pPr>
        <w:tabs>
          <w:tab w:val="num" w:pos="3600"/>
        </w:tabs>
        <w:ind w:left="3600" w:hanging="360"/>
      </w:pPr>
      <w:rPr>
        <w:rFonts w:ascii="Arial" w:hAnsi="Arial" w:cs="Times New Roman" w:hint="default"/>
      </w:rPr>
    </w:lvl>
    <w:lvl w:ilvl="5" w:tplc="41D05620">
      <w:start w:val="1"/>
      <w:numFmt w:val="bullet"/>
      <w:lvlText w:val="•"/>
      <w:lvlJc w:val="left"/>
      <w:pPr>
        <w:tabs>
          <w:tab w:val="num" w:pos="4320"/>
        </w:tabs>
        <w:ind w:left="4320" w:hanging="360"/>
      </w:pPr>
      <w:rPr>
        <w:rFonts w:ascii="Arial" w:hAnsi="Arial" w:cs="Times New Roman" w:hint="default"/>
      </w:rPr>
    </w:lvl>
    <w:lvl w:ilvl="6" w:tplc="99AC0A2C">
      <w:start w:val="1"/>
      <w:numFmt w:val="bullet"/>
      <w:lvlText w:val="•"/>
      <w:lvlJc w:val="left"/>
      <w:pPr>
        <w:tabs>
          <w:tab w:val="num" w:pos="5040"/>
        </w:tabs>
        <w:ind w:left="5040" w:hanging="360"/>
      </w:pPr>
      <w:rPr>
        <w:rFonts w:ascii="Arial" w:hAnsi="Arial" w:cs="Times New Roman" w:hint="default"/>
      </w:rPr>
    </w:lvl>
    <w:lvl w:ilvl="7" w:tplc="A14431F6">
      <w:start w:val="1"/>
      <w:numFmt w:val="bullet"/>
      <w:lvlText w:val="•"/>
      <w:lvlJc w:val="left"/>
      <w:pPr>
        <w:tabs>
          <w:tab w:val="num" w:pos="5760"/>
        </w:tabs>
        <w:ind w:left="5760" w:hanging="360"/>
      </w:pPr>
      <w:rPr>
        <w:rFonts w:ascii="Arial" w:hAnsi="Arial" w:cs="Times New Roman" w:hint="default"/>
      </w:rPr>
    </w:lvl>
    <w:lvl w:ilvl="8" w:tplc="0DAAA18C">
      <w:start w:val="1"/>
      <w:numFmt w:val="bullet"/>
      <w:lvlText w:val="•"/>
      <w:lvlJc w:val="left"/>
      <w:pPr>
        <w:tabs>
          <w:tab w:val="num" w:pos="6480"/>
        </w:tabs>
        <w:ind w:left="6480" w:hanging="360"/>
      </w:pPr>
      <w:rPr>
        <w:rFonts w:ascii="Arial" w:hAnsi="Arial" w:cs="Times New Roman" w:hint="default"/>
      </w:rPr>
    </w:lvl>
  </w:abstractNum>
  <w:abstractNum w:abstractNumId="4" w15:restartNumberingAfterBreak="0">
    <w:nsid w:val="13293938"/>
    <w:multiLevelType w:val="singleLevel"/>
    <w:tmpl w:val="13293938"/>
    <w:lvl w:ilvl="0">
      <w:start w:val="1"/>
      <w:numFmt w:val="decimal"/>
      <w:lvlText w:val="%1."/>
      <w:lvlJc w:val="left"/>
      <w:pPr>
        <w:ind w:left="425" w:hanging="425"/>
      </w:pPr>
      <w:rPr>
        <w:rFonts w:hint="default"/>
      </w:rPr>
    </w:lvl>
  </w:abstractNum>
  <w:abstractNum w:abstractNumId="5" w15:restartNumberingAfterBreak="0">
    <w:nsid w:val="16207332"/>
    <w:multiLevelType w:val="hybridMultilevel"/>
    <w:tmpl w:val="3842ACF6"/>
    <w:lvl w:ilvl="0" w:tplc="006C7824">
      <w:start w:val="1"/>
      <w:numFmt w:val="bullet"/>
      <w:lvlText w:val=""/>
      <w:lvlJc w:val="left"/>
      <w:pPr>
        <w:tabs>
          <w:tab w:val="num" w:pos="720"/>
        </w:tabs>
        <w:ind w:left="720" w:hanging="360"/>
      </w:pPr>
      <w:rPr>
        <w:rFonts w:ascii="Wingdings" w:hAnsi="Wingdings" w:hint="default"/>
      </w:rPr>
    </w:lvl>
    <w:lvl w:ilvl="1" w:tplc="9C9E0420" w:tentative="1">
      <w:start w:val="1"/>
      <w:numFmt w:val="bullet"/>
      <w:lvlText w:val=""/>
      <w:lvlJc w:val="left"/>
      <w:pPr>
        <w:tabs>
          <w:tab w:val="num" w:pos="1440"/>
        </w:tabs>
        <w:ind w:left="1440" w:hanging="360"/>
      </w:pPr>
      <w:rPr>
        <w:rFonts w:ascii="Wingdings" w:hAnsi="Wingdings" w:hint="default"/>
      </w:rPr>
    </w:lvl>
    <w:lvl w:ilvl="2" w:tplc="9378D4F6" w:tentative="1">
      <w:start w:val="1"/>
      <w:numFmt w:val="bullet"/>
      <w:lvlText w:val=""/>
      <w:lvlJc w:val="left"/>
      <w:pPr>
        <w:tabs>
          <w:tab w:val="num" w:pos="2160"/>
        </w:tabs>
        <w:ind w:left="2160" w:hanging="360"/>
      </w:pPr>
      <w:rPr>
        <w:rFonts w:ascii="Wingdings" w:hAnsi="Wingdings" w:hint="default"/>
      </w:rPr>
    </w:lvl>
    <w:lvl w:ilvl="3" w:tplc="8BEA133C" w:tentative="1">
      <w:start w:val="1"/>
      <w:numFmt w:val="bullet"/>
      <w:lvlText w:val=""/>
      <w:lvlJc w:val="left"/>
      <w:pPr>
        <w:tabs>
          <w:tab w:val="num" w:pos="2880"/>
        </w:tabs>
        <w:ind w:left="2880" w:hanging="360"/>
      </w:pPr>
      <w:rPr>
        <w:rFonts w:ascii="Wingdings" w:hAnsi="Wingdings" w:hint="default"/>
      </w:rPr>
    </w:lvl>
    <w:lvl w:ilvl="4" w:tplc="3AF08B56" w:tentative="1">
      <w:start w:val="1"/>
      <w:numFmt w:val="bullet"/>
      <w:lvlText w:val=""/>
      <w:lvlJc w:val="left"/>
      <w:pPr>
        <w:tabs>
          <w:tab w:val="num" w:pos="3600"/>
        </w:tabs>
        <w:ind w:left="3600" w:hanging="360"/>
      </w:pPr>
      <w:rPr>
        <w:rFonts w:ascii="Wingdings" w:hAnsi="Wingdings" w:hint="default"/>
      </w:rPr>
    </w:lvl>
    <w:lvl w:ilvl="5" w:tplc="D93097E2" w:tentative="1">
      <w:start w:val="1"/>
      <w:numFmt w:val="bullet"/>
      <w:lvlText w:val=""/>
      <w:lvlJc w:val="left"/>
      <w:pPr>
        <w:tabs>
          <w:tab w:val="num" w:pos="4320"/>
        </w:tabs>
        <w:ind w:left="4320" w:hanging="360"/>
      </w:pPr>
      <w:rPr>
        <w:rFonts w:ascii="Wingdings" w:hAnsi="Wingdings" w:hint="default"/>
      </w:rPr>
    </w:lvl>
    <w:lvl w:ilvl="6" w:tplc="2C563DB2" w:tentative="1">
      <w:start w:val="1"/>
      <w:numFmt w:val="bullet"/>
      <w:lvlText w:val=""/>
      <w:lvlJc w:val="left"/>
      <w:pPr>
        <w:tabs>
          <w:tab w:val="num" w:pos="5040"/>
        </w:tabs>
        <w:ind w:left="5040" w:hanging="360"/>
      </w:pPr>
      <w:rPr>
        <w:rFonts w:ascii="Wingdings" w:hAnsi="Wingdings" w:hint="default"/>
      </w:rPr>
    </w:lvl>
    <w:lvl w:ilvl="7" w:tplc="222665D8" w:tentative="1">
      <w:start w:val="1"/>
      <w:numFmt w:val="bullet"/>
      <w:lvlText w:val=""/>
      <w:lvlJc w:val="left"/>
      <w:pPr>
        <w:tabs>
          <w:tab w:val="num" w:pos="5760"/>
        </w:tabs>
        <w:ind w:left="5760" w:hanging="360"/>
      </w:pPr>
      <w:rPr>
        <w:rFonts w:ascii="Wingdings" w:hAnsi="Wingdings" w:hint="default"/>
      </w:rPr>
    </w:lvl>
    <w:lvl w:ilvl="8" w:tplc="984055D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A56160"/>
    <w:multiLevelType w:val="hybridMultilevel"/>
    <w:tmpl w:val="B2B688B2"/>
    <w:lvl w:ilvl="0" w:tplc="9934037E">
      <w:start w:val="1"/>
      <w:numFmt w:val="decimal"/>
      <w:pStyle w:val="11"/>
      <w:lvlText w:val="第%1章"/>
      <w:lvlJc w:val="left"/>
      <w:pPr>
        <w:ind w:left="1296" w:hanging="1296"/>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 w15:restartNumberingAfterBreak="0">
    <w:nsid w:val="1D503A4B"/>
    <w:multiLevelType w:val="multilevel"/>
    <w:tmpl w:val="1D503A4B"/>
    <w:lvl w:ilvl="0">
      <w:start w:val="1"/>
      <w:numFmt w:val="bullet"/>
      <w:lvlText w:val="○"/>
      <w:lvlJc w:val="left"/>
      <w:pPr>
        <w:ind w:left="420" w:hanging="420"/>
      </w:pPr>
      <w:rPr>
        <w:rFonts w:ascii="宋体" w:eastAsia="宋体" w:hAnsi="宋体"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1E1E0A2A"/>
    <w:multiLevelType w:val="hybridMultilevel"/>
    <w:tmpl w:val="22AA2506"/>
    <w:lvl w:ilvl="0" w:tplc="13C0001C">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E1A5891"/>
    <w:multiLevelType w:val="hybridMultilevel"/>
    <w:tmpl w:val="3D44D146"/>
    <w:lvl w:ilvl="0" w:tplc="72AE0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7A16711"/>
    <w:multiLevelType w:val="multilevel"/>
    <w:tmpl w:val="37A16711"/>
    <w:lvl w:ilvl="0">
      <w:start w:val="1"/>
      <w:numFmt w:val="bullet"/>
      <w:lvlText w:val="○"/>
      <w:lvlJc w:val="left"/>
      <w:pPr>
        <w:ind w:left="420" w:hanging="420"/>
      </w:pPr>
      <w:rPr>
        <w:rFonts w:ascii="宋体" w:eastAsia="宋体" w:hAnsi="宋体"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3F5E3B17"/>
    <w:multiLevelType w:val="hybridMultilevel"/>
    <w:tmpl w:val="637282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FA965D6"/>
    <w:multiLevelType w:val="hybridMultilevel"/>
    <w:tmpl w:val="1CB0F056"/>
    <w:lvl w:ilvl="0" w:tplc="27A43AAA">
      <w:start w:val="2"/>
      <w:numFmt w:val="japaneseCounting"/>
      <w:lvlText w:val="%1、"/>
      <w:lvlJc w:val="left"/>
      <w:pPr>
        <w:ind w:left="552" w:hanging="55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46D320A"/>
    <w:multiLevelType w:val="hybridMultilevel"/>
    <w:tmpl w:val="B02E4DBC"/>
    <w:lvl w:ilvl="0" w:tplc="77380DEA">
      <w:start w:val="1"/>
      <w:numFmt w:val="bullet"/>
      <w:lvlText w:val=""/>
      <w:lvlJc w:val="left"/>
      <w:pPr>
        <w:tabs>
          <w:tab w:val="num" w:pos="720"/>
        </w:tabs>
        <w:ind w:left="720" w:hanging="360"/>
      </w:pPr>
      <w:rPr>
        <w:rFonts w:ascii="Wingdings" w:hAnsi="Wingdings" w:hint="default"/>
      </w:rPr>
    </w:lvl>
    <w:lvl w:ilvl="1" w:tplc="3F424F66" w:tentative="1">
      <w:start w:val="1"/>
      <w:numFmt w:val="bullet"/>
      <w:lvlText w:val=""/>
      <w:lvlJc w:val="left"/>
      <w:pPr>
        <w:tabs>
          <w:tab w:val="num" w:pos="1440"/>
        </w:tabs>
        <w:ind w:left="1440" w:hanging="360"/>
      </w:pPr>
      <w:rPr>
        <w:rFonts w:ascii="Wingdings" w:hAnsi="Wingdings" w:hint="default"/>
      </w:rPr>
    </w:lvl>
    <w:lvl w:ilvl="2" w:tplc="8200C6B6" w:tentative="1">
      <w:start w:val="1"/>
      <w:numFmt w:val="bullet"/>
      <w:lvlText w:val=""/>
      <w:lvlJc w:val="left"/>
      <w:pPr>
        <w:tabs>
          <w:tab w:val="num" w:pos="2160"/>
        </w:tabs>
        <w:ind w:left="2160" w:hanging="360"/>
      </w:pPr>
      <w:rPr>
        <w:rFonts w:ascii="Wingdings" w:hAnsi="Wingdings" w:hint="default"/>
      </w:rPr>
    </w:lvl>
    <w:lvl w:ilvl="3" w:tplc="C9869968" w:tentative="1">
      <w:start w:val="1"/>
      <w:numFmt w:val="bullet"/>
      <w:lvlText w:val=""/>
      <w:lvlJc w:val="left"/>
      <w:pPr>
        <w:tabs>
          <w:tab w:val="num" w:pos="2880"/>
        </w:tabs>
        <w:ind w:left="2880" w:hanging="360"/>
      </w:pPr>
      <w:rPr>
        <w:rFonts w:ascii="Wingdings" w:hAnsi="Wingdings" w:hint="default"/>
      </w:rPr>
    </w:lvl>
    <w:lvl w:ilvl="4" w:tplc="D6FE8E8A" w:tentative="1">
      <w:start w:val="1"/>
      <w:numFmt w:val="bullet"/>
      <w:lvlText w:val=""/>
      <w:lvlJc w:val="left"/>
      <w:pPr>
        <w:tabs>
          <w:tab w:val="num" w:pos="3600"/>
        </w:tabs>
        <w:ind w:left="3600" w:hanging="360"/>
      </w:pPr>
      <w:rPr>
        <w:rFonts w:ascii="Wingdings" w:hAnsi="Wingdings" w:hint="default"/>
      </w:rPr>
    </w:lvl>
    <w:lvl w:ilvl="5" w:tplc="ACACF552" w:tentative="1">
      <w:start w:val="1"/>
      <w:numFmt w:val="bullet"/>
      <w:lvlText w:val=""/>
      <w:lvlJc w:val="left"/>
      <w:pPr>
        <w:tabs>
          <w:tab w:val="num" w:pos="4320"/>
        </w:tabs>
        <w:ind w:left="4320" w:hanging="360"/>
      </w:pPr>
      <w:rPr>
        <w:rFonts w:ascii="Wingdings" w:hAnsi="Wingdings" w:hint="default"/>
      </w:rPr>
    </w:lvl>
    <w:lvl w:ilvl="6" w:tplc="E32A5B00" w:tentative="1">
      <w:start w:val="1"/>
      <w:numFmt w:val="bullet"/>
      <w:lvlText w:val=""/>
      <w:lvlJc w:val="left"/>
      <w:pPr>
        <w:tabs>
          <w:tab w:val="num" w:pos="5040"/>
        </w:tabs>
        <w:ind w:left="5040" w:hanging="360"/>
      </w:pPr>
      <w:rPr>
        <w:rFonts w:ascii="Wingdings" w:hAnsi="Wingdings" w:hint="default"/>
      </w:rPr>
    </w:lvl>
    <w:lvl w:ilvl="7" w:tplc="AC96A8BC" w:tentative="1">
      <w:start w:val="1"/>
      <w:numFmt w:val="bullet"/>
      <w:lvlText w:val=""/>
      <w:lvlJc w:val="left"/>
      <w:pPr>
        <w:tabs>
          <w:tab w:val="num" w:pos="5760"/>
        </w:tabs>
        <w:ind w:left="5760" w:hanging="360"/>
      </w:pPr>
      <w:rPr>
        <w:rFonts w:ascii="Wingdings" w:hAnsi="Wingdings" w:hint="default"/>
      </w:rPr>
    </w:lvl>
    <w:lvl w:ilvl="8" w:tplc="E03E6882"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0031A20"/>
    <w:multiLevelType w:val="hybridMultilevel"/>
    <w:tmpl w:val="0910E552"/>
    <w:lvl w:ilvl="0" w:tplc="FEB28AAA">
      <w:start w:val="1"/>
      <w:numFmt w:val="bullet"/>
      <w:lvlText w:val=""/>
      <w:lvlJc w:val="left"/>
      <w:pPr>
        <w:tabs>
          <w:tab w:val="num" w:pos="720"/>
        </w:tabs>
        <w:ind w:left="720" w:hanging="360"/>
      </w:pPr>
      <w:rPr>
        <w:rFonts w:ascii="Wingdings" w:hAnsi="Wingdings" w:hint="default"/>
      </w:rPr>
    </w:lvl>
    <w:lvl w:ilvl="1" w:tplc="2FB8067A">
      <w:start w:val="1"/>
      <w:numFmt w:val="bullet"/>
      <w:lvlText w:val=""/>
      <w:lvlJc w:val="left"/>
      <w:pPr>
        <w:tabs>
          <w:tab w:val="num" w:pos="1440"/>
        </w:tabs>
        <w:ind w:left="1440" w:hanging="360"/>
      </w:pPr>
      <w:rPr>
        <w:rFonts w:ascii="Wingdings" w:hAnsi="Wingdings" w:hint="default"/>
      </w:rPr>
    </w:lvl>
    <w:lvl w:ilvl="2" w:tplc="D67CD3CC">
      <w:start w:val="1"/>
      <w:numFmt w:val="bullet"/>
      <w:lvlText w:val=""/>
      <w:lvlJc w:val="left"/>
      <w:pPr>
        <w:tabs>
          <w:tab w:val="num" w:pos="2160"/>
        </w:tabs>
        <w:ind w:left="2160" w:hanging="360"/>
      </w:pPr>
      <w:rPr>
        <w:rFonts w:ascii="Wingdings" w:hAnsi="Wingdings" w:hint="default"/>
      </w:rPr>
    </w:lvl>
    <w:lvl w:ilvl="3" w:tplc="B626806A">
      <w:start w:val="1"/>
      <w:numFmt w:val="bullet"/>
      <w:lvlText w:val=""/>
      <w:lvlJc w:val="left"/>
      <w:pPr>
        <w:tabs>
          <w:tab w:val="num" w:pos="2880"/>
        </w:tabs>
        <w:ind w:left="2880" w:hanging="360"/>
      </w:pPr>
      <w:rPr>
        <w:rFonts w:ascii="Wingdings" w:hAnsi="Wingdings" w:hint="default"/>
      </w:rPr>
    </w:lvl>
    <w:lvl w:ilvl="4" w:tplc="D778BF16">
      <w:start w:val="1"/>
      <w:numFmt w:val="bullet"/>
      <w:lvlText w:val=""/>
      <w:lvlJc w:val="left"/>
      <w:pPr>
        <w:tabs>
          <w:tab w:val="num" w:pos="3600"/>
        </w:tabs>
        <w:ind w:left="3600" w:hanging="360"/>
      </w:pPr>
      <w:rPr>
        <w:rFonts w:ascii="Wingdings" w:hAnsi="Wingdings" w:hint="default"/>
      </w:rPr>
    </w:lvl>
    <w:lvl w:ilvl="5" w:tplc="52E450DC">
      <w:start w:val="1"/>
      <w:numFmt w:val="bullet"/>
      <w:lvlText w:val=""/>
      <w:lvlJc w:val="left"/>
      <w:pPr>
        <w:tabs>
          <w:tab w:val="num" w:pos="4320"/>
        </w:tabs>
        <w:ind w:left="4320" w:hanging="360"/>
      </w:pPr>
      <w:rPr>
        <w:rFonts w:ascii="Wingdings" w:hAnsi="Wingdings" w:hint="default"/>
      </w:rPr>
    </w:lvl>
    <w:lvl w:ilvl="6" w:tplc="940C1A7E">
      <w:start w:val="1"/>
      <w:numFmt w:val="bullet"/>
      <w:lvlText w:val=""/>
      <w:lvlJc w:val="left"/>
      <w:pPr>
        <w:tabs>
          <w:tab w:val="num" w:pos="5040"/>
        </w:tabs>
        <w:ind w:left="5040" w:hanging="360"/>
      </w:pPr>
      <w:rPr>
        <w:rFonts w:ascii="Wingdings" w:hAnsi="Wingdings" w:hint="default"/>
      </w:rPr>
    </w:lvl>
    <w:lvl w:ilvl="7" w:tplc="D982CAAA">
      <w:start w:val="1"/>
      <w:numFmt w:val="bullet"/>
      <w:lvlText w:val=""/>
      <w:lvlJc w:val="left"/>
      <w:pPr>
        <w:tabs>
          <w:tab w:val="num" w:pos="5760"/>
        </w:tabs>
        <w:ind w:left="5760" w:hanging="360"/>
      </w:pPr>
      <w:rPr>
        <w:rFonts w:ascii="Wingdings" w:hAnsi="Wingdings" w:hint="default"/>
      </w:rPr>
    </w:lvl>
    <w:lvl w:ilvl="8" w:tplc="5EFA30B6">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13E4449"/>
    <w:multiLevelType w:val="multilevel"/>
    <w:tmpl w:val="613E4449"/>
    <w:lvl w:ilvl="0">
      <w:start w:val="1"/>
      <w:numFmt w:val="bullet"/>
      <w:lvlText w:val="○"/>
      <w:lvlJc w:val="left"/>
      <w:pPr>
        <w:ind w:left="420" w:hanging="420"/>
      </w:pPr>
      <w:rPr>
        <w:rFonts w:ascii="宋体" w:eastAsia="宋体" w:hAnsi="宋体"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61E0100C"/>
    <w:multiLevelType w:val="hybridMultilevel"/>
    <w:tmpl w:val="B6AC8A44"/>
    <w:lvl w:ilvl="0" w:tplc="B87C1AFE">
      <w:start w:val="1"/>
      <w:numFmt w:val="bullet"/>
      <w:lvlText w:val="•"/>
      <w:lvlJc w:val="left"/>
      <w:pPr>
        <w:tabs>
          <w:tab w:val="num" w:pos="720"/>
        </w:tabs>
        <w:ind w:left="720" w:hanging="360"/>
      </w:pPr>
      <w:rPr>
        <w:rFonts w:ascii="Arial" w:hAnsi="Arial" w:cs="Times New Roman" w:hint="default"/>
      </w:rPr>
    </w:lvl>
    <w:lvl w:ilvl="1" w:tplc="D86643D0">
      <w:start w:val="1"/>
      <w:numFmt w:val="bullet"/>
      <w:lvlText w:val="•"/>
      <w:lvlJc w:val="left"/>
      <w:pPr>
        <w:tabs>
          <w:tab w:val="num" w:pos="1440"/>
        </w:tabs>
        <w:ind w:left="1440" w:hanging="360"/>
      </w:pPr>
      <w:rPr>
        <w:rFonts w:ascii="Arial" w:hAnsi="Arial" w:cs="Times New Roman" w:hint="default"/>
      </w:rPr>
    </w:lvl>
    <w:lvl w:ilvl="2" w:tplc="07F49D96">
      <w:start w:val="1"/>
      <w:numFmt w:val="bullet"/>
      <w:lvlText w:val="•"/>
      <w:lvlJc w:val="left"/>
      <w:pPr>
        <w:tabs>
          <w:tab w:val="num" w:pos="2160"/>
        </w:tabs>
        <w:ind w:left="2160" w:hanging="360"/>
      </w:pPr>
      <w:rPr>
        <w:rFonts w:ascii="Arial" w:hAnsi="Arial" w:cs="Times New Roman" w:hint="default"/>
      </w:rPr>
    </w:lvl>
    <w:lvl w:ilvl="3" w:tplc="1BCE0F5C">
      <w:start w:val="1"/>
      <w:numFmt w:val="bullet"/>
      <w:lvlText w:val="•"/>
      <w:lvlJc w:val="left"/>
      <w:pPr>
        <w:tabs>
          <w:tab w:val="num" w:pos="2880"/>
        </w:tabs>
        <w:ind w:left="2880" w:hanging="360"/>
      </w:pPr>
      <w:rPr>
        <w:rFonts w:ascii="Arial" w:hAnsi="Arial" w:cs="Times New Roman" w:hint="default"/>
      </w:rPr>
    </w:lvl>
    <w:lvl w:ilvl="4" w:tplc="9120E5C2">
      <w:start w:val="1"/>
      <w:numFmt w:val="bullet"/>
      <w:lvlText w:val="•"/>
      <w:lvlJc w:val="left"/>
      <w:pPr>
        <w:tabs>
          <w:tab w:val="num" w:pos="3600"/>
        </w:tabs>
        <w:ind w:left="3600" w:hanging="360"/>
      </w:pPr>
      <w:rPr>
        <w:rFonts w:ascii="Arial" w:hAnsi="Arial" w:cs="Times New Roman" w:hint="default"/>
      </w:rPr>
    </w:lvl>
    <w:lvl w:ilvl="5" w:tplc="F83E09F8">
      <w:start w:val="1"/>
      <w:numFmt w:val="bullet"/>
      <w:lvlText w:val="•"/>
      <w:lvlJc w:val="left"/>
      <w:pPr>
        <w:tabs>
          <w:tab w:val="num" w:pos="4320"/>
        </w:tabs>
        <w:ind w:left="4320" w:hanging="360"/>
      </w:pPr>
      <w:rPr>
        <w:rFonts w:ascii="Arial" w:hAnsi="Arial" w:cs="Times New Roman" w:hint="default"/>
      </w:rPr>
    </w:lvl>
    <w:lvl w:ilvl="6" w:tplc="B8788B4C">
      <w:start w:val="1"/>
      <w:numFmt w:val="bullet"/>
      <w:lvlText w:val="•"/>
      <w:lvlJc w:val="left"/>
      <w:pPr>
        <w:tabs>
          <w:tab w:val="num" w:pos="5040"/>
        </w:tabs>
        <w:ind w:left="5040" w:hanging="360"/>
      </w:pPr>
      <w:rPr>
        <w:rFonts w:ascii="Arial" w:hAnsi="Arial" w:cs="Times New Roman" w:hint="default"/>
      </w:rPr>
    </w:lvl>
    <w:lvl w:ilvl="7" w:tplc="85686A16">
      <w:start w:val="1"/>
      <w:numFmt w:val="bullet"/>
      <w:lvlText w:val="•"/>
      <w:lvlJc w:val="left"/>
      <w:pPr>
        <w:tabs>
          <w:tab w:val="num" w:pos="5760"/>
        </w:tabs>
        <w:ind w:left="5760" w:hanging="360"/>
      </w:pPr>
      <w:rPr>
        <w:rFonts w:ascii="Arial" w:hAnsi="Arial" w:cs="Times New Roman" w:hint="default"/>
      </w:rPr>
    </w:lvl>
    <w:lvl w:ilvl="8" w:tplc="3260E280">
      <w:start w:val="1"/>
      <w:numFmt w:val="bullet"/>
      <w:lvlText w:val="•"/>
      <w:lvlJc w:val="left"/>
      <w:pPr>
        <w:tabs>
          <w:tab w:val="num" w:pos="6480"/>
        </w:tabs>
        <w:ind w:left="6480" w:hanging="360"/>
      </w:pPr>
      <w:rPr>
        <w:rFonts w:ascii="Arial" w:hAnsi="Arial" w:cs="Times New Roman" w:hint="default"/>
      </w:rPr>
    </w:lvl>
  </w:abstractNum>
  <w:abstractNum w:abstractNumId="17" w15:restartNumberingAfterBreak="0">
    <w:nsid w:val="642F3835"/>
    <w:multiLevelType w:val="hybridMultilevel"/>
    <w:tmpl w:val="32CAD3F2"/>
    <w:lvl w:ilvl="0" w:tplc="85EAF5FE">
      <w:start w:val="1"/>
      <w:numFmt w:val="bullet"/>
      <w:lvlText w:val="•"/>
      <w:lvlJc w:val="left"/>
      <w:pPr>
        <w:tabs>
          <w:tab w:val="num" w:pos="720"/>
        </w:tabs>
        <w:ind w:left="720" w:hanging="360"/>
      </w:pPr>
      <w:rPr>
        <w:rFonts w:ascii="Arial" w:hAnsi="Arial" w:cs="Times New Roman" w:hint="default"/>
      </w:rPr>
    </w:lvl>
    <w:lvl w:ilvl="1" w:tplc="CF42B81E">
      <w:start w:val="1"/>
      <w:numFmt w:val="bullet"/>
      <w:lvlText w:val="•"/>
      <w:lvlJc w:val="left"/>
      <w:pPr>
        <w:tabs>
          <w:tab w:val="num" w:pos="1440"/>
        </w:tabs>
        <w:ind w:left="1440" w:hanging="360"/>
      </w:pPr>
      <w:rPr>
        <w:rFonts w:ascii="Arial" w:hAnsi="Arial" w:cs="Times New Roman" w:hint="default"/>
      </w:rPr>
    </w:lvl>
    <w:lvl w:ilvl="2" w:tplc="EA7C3866">
      <w:start w:val="1"/>
      <w:numFmt w:val="bullet"/>
      <w:lvlText w:val="•"/>
      <w:lvlJc w:val="left"/>
      <w:pPr>
        <w:tabs>
          <w:tab w:val="num" w:pos="2160"/>
        </w:tabs>
        <w:ind w:left="2160" w:hanging="360"/>
      </w:pPr>
      <w:rPr>
        <w:rFonts w:ascii="Arial" w:hAnsi="Arial" w:cs="Times New Roman" w:hint="default"/>
      </w:rPr>
    </w:lvl>
    <w:lvl w:ilvl="3" w:tplc="EF564126">
      <w:start w:val="1"/>
      <w:numFmt w:val="bullet"/>
      <w:lvlText w:val="•"/>
      <w:lvlJc w:val="left"/>
      <w:pPr>
        <w:tabs>
          <w:tab w:val="num" w:pos="2880"/>
        </w:tabs>
        <w:ind w:left="2880" w:hanging="360"/>
      </w:pPr>
      <w:rPr>
        <w:rFonts w:ascii="Arial" w:hAnsi="Arial" w:cs="Times New Roman" w:hint="default"/>
      </w:rPr>
    </w:lvl>
    <w:lvl w:ilvl="4" w:tplc="BE6832FC">
      <w:start w:val="1"/>
      <w:numFmt w:val="bullet"/>
      <w:lvlText w:val="•"/>
      <w:lvlJc w:val="left"/>
      <w:pPr>
        <w:tabs>
          <w:tab w:val="num" w:pos="3600"/>
        </w:tabs>
        <w:ind w:left="3600" w:hanging="360"/>
      </w:pPr>
      <w:rPr>
        <w:rFonts w:ascii="Arial" w:hAnsi="Arial" w:cs="Times New Roman" w:hint="default"/>
      </w:rPr>
    </w:lvl>
    <w:lvl w:ilvl="5" w:tplc="51E67E82">
      <w:start w:val="1"/>
      <w:numFmt w:val="bullet"/>
      <w:lvlText w:val="•"/>
      <w:lvlJc w:val="left"/>
      <w:pPr>
        <w:tabs>
          <w:tab w:val="num" w:pos="4320"/>
        </w:tabs>
        <w:ind w:left="4320" w:hanging="360"/>
      </w:pPr>
      <w:rPr>
        <w:rFonts w:ascii="Arial" w:hAnsi="Arial" w:cs="Times New Roman" w:hint="default"/>
      </w:rPr>
    </w:lvl>
    <w:lvl w:ilvl="6" w:tplc="AEE4FA06">
      <w:start w:val="1"/>
      <w:numFmt w:val="bullet"/>
      <w:lvlText w:val="•"/>
      <w:lvlJc w:val="left"/>
      <w:pPr>
        <w:tabs>
          <w:tab w:val="num" w:pos="5040"/>
        </w:tabs>
        <w:ind w:left="5040" w:hanging="360"/>
      </w:pPr>
      <w:rPr>
        <w:rFonts w:ascii="Arial" w:hAnsi="Arial" w:cs="Times New Roman" w:hint="default"/>
      </w:rPr>
    </w:lvl>
    <w:lvl w:ilvl="7" w:tplc="430C9752">
      <w:start w:val="1"/>
      <w:numFmt w:val="bullet"/>
      <w:lvlText w:val="•"/>
      <w:lvlJc w:val="left"/>
      <w:pPr>
        <w:tabs>
          <w:tab w:val="num" w:pos="5760"/>
        </w:tabs>
        <w:ind w:left="5760" w:hanging="360"/>
      </w:pPr>
      <w:rPr>
        <w:rFonts w:ascii="Arial" w:hAnsi="Arial" w:cs="Times New Roman" w:hint="default"/>
      </w:rPr>
    </w:lvl>
    <w:lvl w:ilvl="8" w:tplc="A1A6D3DA">
      <w:start w:val="1"/>
      <w:numFmt w:val="bullet"/>
      <w:lvlText w:val="•"/>
      <w:lvlJc w:val="left"/>
      <w:pPr>
        <w:tabs>
          <w:tab w:val="num" w:pos="6480"/>
        </w:tabs>
        <w:ind w:left="6480" w:hanging="360"/>
      </w:pPr>
      <w:rPr>
        <w:rFonts w:ascii="Arial" w:hAnsi="Arial" w:cs="Times New Roman" w:hint="default"/>
      </w:rPr>
    </w:lvl>
  </w:abstractNum>
  <w:abstractNum w:abstractNumId="18" w15:restartNumberingAfterBreak="0">
    <w:nsid w:val="665B005D"/>
    <w:multiLevelType w:val="hybridMultilevel"/>
    <w:tmpl w:val="4C5E2142"/>
    <w:lvl w:ilvl="0" w:tplc="2B327050">
      <w:start w:val="1"/>
      <w:numFmt w:val="bullet"/>
      <w:lvlText w:val="•"/>
      <w:lvlJc w:val="left"/>
      <w:pPr>
        <w:tabs>
          <w:tab w:val="num" w:pos="720"/>
        </w:tabs>
        <w:ind w:left="720" w:hanging="360"/>
      </w:pPr>
      <w:rPr>
        <w:rFonts w:ascii="Arial" w:hAnsi="Arial" w:cs="Times New Roman" w:hint="default"/>
      </w:rPr>
    </w:lvl>
    <w:lvl w:ilvl="1" w:tplc="27F07076">
      <w:start w:val="1"/>
      <w:numFmt w:val="bullet"/>
      <w:lvlText w:val="•"/>
      <w:lvlJc w:val="left"/>
      <w:pPr>
        <w:tabs>
          <w:tab w:val="num" w:pos="1440"/>
        </w:tabs>
        <w:ind w:left="1440" w:hanging="360"/>
      </w:pPr>
      <w:rPr>
        <w:rFonts w:ascii="Arial" w:hAnsi="Arial" w:cs="Times New Roman" w:hint="default"/>
      </w:rPr>
    </w:lvl>
    <w:lvl w:ilvl="2" w:tplc="F56A89E6">
      <w:start w:val="1"/>
      <w:numFmt w:val="bullet"/>
      <w:lvlText w:val="•"/>
      <w:lvlJc w:val="left"/>
      <w:pPr>
        <w:tabs>
          <w:tab w:val="num" w:pos="2160"/>
        </w:tabs>
        <w:ind w:left="2160" w:hanging="360"/>
      </w:pPr>
      <w:rPr>
        <w:rFonts w:ascii="Arial" w:hAnsi="Arial" w:cs="Times New Roman" w:hint="default"/>
      </w:rPr>
    </w:lvl>
    <w:lvl w:ilvl="3" w:tplc="9CD2A208">
      <w:start w:val="1"/>
      <w:numFmt w:val="bullet"/>
      <w:lvlText w:val="•"/>
      <w:lvlJc w:val="left"/>
      <w:pPr>
        <w:tabs>
          <w:tab w:val="num" w:pos="2880"/>
        </w:tabs>
        <w:ind w:left="2880" w:hanging="360"/>
      </w:pPr>
      <w:rPr>
        <w:rFonts w:ascii="Arial" w:hAnsi="Arial" w:cs="Times New Roman" w:hint="default"/>
      </w:rPr>
    </w:lvl>
    <w:lvl w:ilvl="4" w:tplc="A714357E">
      <w:start w:val="1"/>
      <w:numFmt w:val="bullet"/>
      <w:lvlText w:val="•"/>
      <w:lvlJc w:val="left"/>
      <w:pPr>
        <w:tabs>
          <w:tab w:val="num" w:pos="3600"/>
        </w:tabs>
        <w:ind w:left="3600" w:hanging="360"/>
      </w:pPr>
      <w:rPr>
        <w:rFonts w:ascii="Arial" w:hAnsi="Arial" w:cs="Times New Roman" w:hint="default"/>
      </w:rPr>
    </w:lvl>
    <w:lvl w:ilvl="5" w:tplc="8C9236A4">
      <w:start w:val="1"/>
      <w:numFmt w:val="bullet"/>
      <w:lvlText w:val="•"/>
      <w:lvlJc w:val="left"/>
      <w:pPr>
        <w:tabs>
          <w:tab w:val="num" w:pos="4320"/>
        </w:tabs>
        <w:ind w:left="4320" w:hanging="360"/>
      </w:pPr>
      <w:rPr>
        <w:rFonts w:ascii="Arial" w:hAnsi="Arial" w:cs="Times New Roman" w:hint="default"/>
      </w:rPr>
    </w:lvl>
    <w:lvl w:ilvl="6" w:tplc="C2748CB2">
      <w:start w:val="1"/>
      <w:numFmt w:val="bullet"/>
      <w:lvlText w:val="•"/>
      <w:lvlJc w:val="left"/>
      <w:pPr>
        <w:tabs>
          <w:tab w:val="num" w:pos="5040"/>
        </w:tabs>
        <w:ind w:left="5040" w:hanging="360"/>
      </w:pPr>
      <w:rPr>
        <w:rFonts w:ascii="Arial" w:hAnsi="Arial" w:cs="Times New Roman" w:hint="default"/>
      </w:rPr>
    </w:lvl>
    <w:lvl w:ilvl="7" w:tplc="20164C22">
      <w:start w:val="1"/>
      <w:numFmt w:val="bullet"/>
      <w:lvlText w:val="•"/>
      <w:lvlJc w:val="left"/>
      <w:pPr>
        <w:tabs>
          <w:tab w:val="num" w:pos="5760"/>
        </w:tabs>
        <w:ind w:left="5760" w:hanging="360"/>
      </w:pPr>
      <w:rPr>
        <w:rFonts w:ascii="Arial" w:hAnsi="Arial" w:cs="Times New Roman" w:hint="default"/>
      </w:rPr>
    </w:lvl>
    <w:lvl w:ilvl="8" w:tplc="0C7AF876">
      <w:start w:val="1"/>
      <w:numFmt w:val="bullet"/>
      <w:lvlText w:val="•"/>
      <w:lvlJc w:val="left"/>
      <w:pPr>
        <w:tabs>
          <w:tab w:val="num" w:pos="6480"/>
        </w:tabs>
        <w:ind w:left="6480" w:hanging="360"/>
      </w:pPr>
      <w:rPr>
        <w:rFonts w:ascii="Arial" w:hAnsi="Arial" w:cs="Times New Roman" w:hint="default"/>
      </w:rPr>
    </w:lvl>
  </w:abstractNum>
  <w:abstractNum w:abstractNumId="19" w15:restartNumberingAfterBreak="0">
    <w:nsid w:val="6D797D6F"/>
    <w:multiLevelType w:val="hybridMultilevel"/>
    <w:tmpl w:val="5308C37E"/>
    <w:lvl w:ilvl="0" w:tplc="B5AADAA4">
      <w:start w:val="1"/>
      <w:numFmt w:val="decimal"/>
      <w:lvlText w:val="%1、"/>
      <w:lvlJc w:val="left"/>
      <w:pPr>
        <w:ind w:left="372" w:hanging="3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DB33E7A"/>
    <w:multiLevelType w:val="hybridMultilevel"/>
    <w:tmpl w:val="5300C0AC"/>
    <w:lvl w:ilvl="0" w:tplc="9C0AAC0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02D4A66"/>
    <w:multiLevelType w:val="hybridMultilevel"/>
    <w:tmpl w:val="E7949B40"/>
    <w:lvl w:ilvl="0" w:tplc="5FCEF14A">
      <w:start w:val="1"/>
      <w:numFmt w:val="bullet"/>
      <w:lvlText w:val="•"/>
      <w:lvlJc w:val="left"/>
      <w:pPr>
        <w:tabs>
          <w:tab w:val="num" w:pos="720"/>
        </w:tabs>
        <w:ind w:left="720" w:hanging="360"/>
      </w:pPr>
      <w:rPr>
        <w:rFonts w:ascii="Arial" w:hAnsi="Arial" w:cs="Times New Roman" w:hint="default"/>
      </w:rPr>
    </w:lvl>
    <w:lvl w:ilvl="1" w:tplc="42424888">
      <w:start w:val="1"/>
      <w:numFmt w:val="bullet"/>
      <w:lvlText w:val="•"/>
      <w:lvlJc w:val="left"/>
      <w:pPr>
        <w:tabs>
          <w:tab w:val="num" w:pos="1440"/>
        </w:tabs>
        <w:ind w:left="1440" w:hanging="360"/>
      </w:pPr>
      <w:rPr>
        <w:rFonts w:ascii="Arial" w:hAnsi="Arial" w:cs="Times New Roman" w:hint="default"/>
      </w:rPr>
    </w:lvl>
    <w:lvl w:ilvl="2" w:tplc="D856DBE2">
      <w:start w:val="1"/>
      <w:numFmt w:val="bullet"/>
      <w:lvlText w:val="•"/>
      <w:lvlJc w:val="left"/>
      <w:pPr>
        <w:tabs>
          <w:tab w:val="num" w:pos="2160"/>
        </w:tabs>
        <w:ind w:left="2160" w:hanging="360"/>
      </w:pPr>
      <w:rPr>
        <w:rFonts w:ascii="Arial" w:hAnsi="Arial" w:cs="Times New Roman" w:hint="default"/>
      </w:rPr>
    </w:lvl>
    <w:lvl w:ilvl="3" w:tplc="1DCA0EC8">
      <w:start w:val="1"/>
      <w:numFmt w:val="bullet"/>
      <w:lvlText w:val="•"/>
      <w:lvlJc w:val="left"/>
      <w:pPr>
        <w:tabs>
          <w:tab w:val="num" w:pos="2880"/>
        </w:tabs>
        <w:ind w:left="2880" w:hanging="360"/>
      </w:pPr>
      <w:rPr>
        <w:rFonts w:ascii="Arial" w:hAnsi="Arial" w:cs="Times New Roman" w:hint="default"/>
      </w:rPr>
    </w:lvl>
    <w:lvl w:ilvl="4" w:tplc="5AECA5E8">
      <w:start w:val="1"/>
      <w:numFmt w:val="bullet"/>
      <w:lvlText w:val="•"/>
      <w:lvlJc w:val="left"/>
      <w:pPr>
        <w:tabs>
          <w:tab w:val="num" w:pos="3600"/>
        </w:tabs>
        <w:ind w:left="3600" w:hanging="360"/>
      </w:pPr>
      <w:rPr>
        <w:rFonts w:ascii="Arial" w:hAnsi="Arial" w:cs="Times New Roman" w:hint="default"/>
      </w:rPr>
    </w:lvl>
    <w:lvl w:ilvl="5" w:tplc="58ECF230">
      <w:start w:val="1"/>
      <w:numFmt w:val="bullet"/>
      <w:lvlText w:val="•"/>
      <w:lvlJc w:val="left"/>
      <w:pPr>
        <w:tabs>
          <w:tab w:val="num" w:pos="4320"/>
        </w:tabs>
        <w:ind w:left="4320" w:hanging="360"/>
      </w:pPr>
      <w:rPr>
        <w:rFonts w:ascii="Arial" w:hAnsi="Arial" w:cs="Times New Roman" w:hint="default"/>
      </w:rPr>
    </w:lvl>
    <w:lvl w:ilvl="6" w:tplc="C4FEDA56">
      <w:start w:val="1"/>
      <w:numFmt w:val="bullet"/>
      <w:lvlText w:val="•"/>
      <w:lvlJc w:val="left"/>
      <w:pPr>
        <w:tabs>
          <w:tab w:val="num" w:pos="5040"/>
        </w:tabs>
        <w:ind w:left="5040" w:hanging="360"/>
      </w:pPr>
      <w:rPr>
        <w:rFonts w:ascii="Arial" w:hAnsi="Arial" w:cs="Times New Roman" w:hint="default"/>
      </w:rPr>
    </w:lvl>
    <w:lvl w:ilvl="7" w:tplc="D708D616">
      <w:start w:val="1"/>
      <w:numFmt w:val="bullet"/>
      <w:lvlText w:val="•"/>
      <w:lvlJc w:val="left"/>
      <w:pPr>
        <w:tabs>
          <w:tab w:val="num" w:pos="5760"/>
        </w:tabs>
        <w:ind w:left="5760" w:hanging="360"/>
      </w:pPr>
      <w:rPr>
        <w:rFonts w:ascii="Arial" w:hAnsi="Arial" w:cs="Times New Roman" w:hint="default"/>
      </w:rPr>
    </w:lvl>
    <w:lvl w:ilvl="8" w:tplc="BA829412">
      <w:start w:val="1"/>
      <w:numFmt w:val="bullet"/>
      <w:lvlText w:val="•"/>
      <w:lvlJc w:val="left"/>
      <w:pPr>
        <w:tabs>
          <w:tab w:val="num" w:pos="6480"/>
        </w:tabs>
        <w:ind w:left="6480" w:hanging="360"/>
      </w:pPr>
      <w:rPr>
        <w:rFonts w:ascii="Arial" w:hAnsi="Arial" w:cs="Times New Roman" w:hint="default"/>
      </w:rPr>
    </w:lvl>
  </w:abstractNum>
  <w:abstractNum w:abstractNumId="22" w15:restartNumberingAfterBreak="0">
    <w:nsid w:val="71C61502"/>
    <w:multiLevelType w:val="hybridMultilevel"/>
    <w:tmpl w:val="2CA06498"/>
    <w:lvl w:ilvl="0" w:tplc="B2D2CA90">
      <w:start w:val="1"/>
      <w:numFmt w:val="bullet"/>
      <w:lvlText w:val=""/>
      <w:lvlJc w:val="left"/>
      <w:pPr>
        <w:tabs>
          <w:tab w:val="num" w:pos="720"/>
        </w:tabs>
        <w:ind w:left="720" w:hanging="360"/>
      </w:pPr>
      <w:rPr>
        <w:rFonts w:ascii="Wingdings" w:hAnsi="Wingdings" w:hint="default"/>
      </w:rPr>
    </w:lvl>
    <w:lvl w:ilvl="1" w:tplc="6F604EA0" w:tentative="1">
      <w:start w:val="1"/>
      <w:numFmt w:val="bullet"/>
      <w:lvlText w:val=""/>
      <w:lvlJc w:val="left"/>
      <w:pPr>
        <w:tabs>
          <w:tab w:val="num" w:pos="1440"/>
        </w:tabs>
        <w:ind w:left="1440" w:hanging="360"/>
      </w:pPr>
      <w:rPr>
        <w:rFonts w:ascii="Wingdings" w:hAnsi="Wingdings" w:hint="default"/>
      </w:rPr>
    </w:lvl>
    <w:lvl w:ilvl="2" w:tplc="CA54A684" w:tentative="1">
      <w:start w:val="1"/>
      <w:numFmt w:val="bullet"/>
      <w:lvlText w:val=""/>
      <w:lvlJc w:val="left"/>
      <w:pPr>
        <w:tabs>
          <w:tab w:val="num" w:pos="2160"/>
        </w:tabs>
        <w:ind w:left="2160" w:hanging="360"/>
      </w:pPr>
      <w:rPr>
        <w:rFonts w:ascii="Wingdings" w:hAnsi="Wingdings" w:hint="default"/>
      </w:rPr>
    </w:lvl>
    <w:lvl w:ilvl="3" w:tplc="A5622D40" w:tentative="1">
      <w:start w:val="1"/>
      <w:numFmt w:val="bullet"/>
      <w:lvlText w:val=""/>
      <w:lvlJc w:val="left"/>
      <w:pPr>
        <w:tabs>
          <w:tab w:val="num" w:pos="2880"/>
        </w:tabs>
        <w:ind w:left="2880" w:hanging="360"/>
      </w:pPr>
      <w:rPr>
        <w:rFonts w:ascii="Wingdings" w:hAnsi="Wingdings" w:hint="default"/>
      </w:rPr>
    </w:lvl>
    <w:lvl w:ilvl="4" w:tplc="7D745D7A" w:tentative="1">
      <w:start w:val="1"/>
      <w:numFmt w:val="bullet"/>
      <w:lvlText w:val=""/>
      <w:lvlJc w:val="left"/>
      <w:pPr>
        <w:tabs>
          <w:tab w:val="num" w:pos="3600"/>
        </w:tabs>
        <w:ind w:left="3600" w:hanging="360"/>
      </w:pPr>
      <w:rPr>
        <w:rFonts w:ascii="Wingdings" w:hAnsi="Wingdings" w:hint="default"/>
      </w:rPr>
    </w:lvl>
    <w:lvl w:ilvl="5" w:tplc="7A86FBB6" w:tentative="1">
      <w:start w:val="1"/>
      <w:numFmt w:val="bullet"/>
      <w:lvlText w:val=""/>
      <w:lvlJc w:val="left"/>
      <w:pPr>
        <w:tabs>
          <w:tab w:val="num" w:pos="4320"/>
        </w:tabs>
        <w:ind w:left="4320" w:hanging="360"/>
      </w:pPr>
      <w:rPr>
        <w:rFonts w:ascii="Wingdings" w:hAnsi="Wingdings" w:hint="default"/>
      </w:rPr>
    </w:lvl>
    <w:lvl w:ilvl="6" w:tplc="30DA8420" w:tentative="1">
      <w:start w:val="1"/>
      <w:numFmt w:val="bullet"/>
      <w:lvlText w:val=""/>
      <w:lvlJc w:val="left"/>
      <w:pPr>
        <w:tabs>
          <w:tab w:val="num" w:pos="5040"/>
        </w:tabs>
        <w:ind w:left="5040" w:hanging="360"/>
      </w:pPr>
      <w:rPr>
        <w:rFonts w:ascii="Wingdings" w:hAnsi="Wingdings" w:hint="default"/>
      </w:rPr>
    </w:lvl>
    <w:lvl w:ilvl="7" w:tplc="47CCC838" w:tentative="1">
      <w:start w:val="1"/>
      <w:numFmt w:val="bullet"/>
      <w:lvlText w:val=""/>
      <w:lvlJc w:val="left"/>
      <w:pPr>
        <w:tabs>
          <w:tab w:val="num" w:pos="5760"/>
        </w:tabs>
        <w:ind w:left="5760" w:hanging="360"/>
      </w:pPr>
      <w:rPr>
        <w:rFonts w:ascii="Wingdings" w:hAnsi="Wingdings" w:hint="default"/>
      </w:rPr>
    </w:lvl>
    <w:lvl w:ilvl="8" w:tplc="C5FA796E"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4287C23"/>
    <w:multiLevelType w:val="hybridMultilevel"/>
    <w:tmpl w:val="3E62C706"/>
    <w:lvl w:ilvl="0" w:tplc="13C0001C">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61B284D"/>
    <w:multiLevelType w:val="multilevel"/>
    <w:tmpl w:val="761B284D"/>
    <w:lvl w:ilvl="0">
      <w:start w:val="1"/>
      <w:numFmt w:val="bullet"/>
      <w:lvlText w:val="○"/>
      <w:lvlJc w:val="left"/>
      <w:pPr>
        <w:ind w:left="420" w:hanging="420"/>
      </w:pPr>
      <w:rPr>
        <w:rFonts w:ascii="宋体" w:eastAsia="宋体" w:hAnsi="宋体"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5" w15:restartNumberingAfterBreak="0">
    <w:nsid w:val="77A0750F"/>
    <w:multiLevelType w:val="multilevel"/>
    <w:tmpl w:val="77A0750F"/>
    <w:lvl w:ilvl="0">
      <w:start w:val="1"/>
      <w:numFmt w:val="bullet"/>
      <w:lvlText w:val="○"/>
      <w:lvlJc w:val="left"/>
      <w:pPr>
        <w:ind w:left="420" w:hanging="420"/>
      </w:pPr>
      <w:rPr>
        <w:rFonts w:ascii="宋体" w:eastAsia="宋体" w:hAnsi="宋体"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6" w15:restartNumberingAfterBreak="0">
    <w:nsid w:val="7D2A17B5"/>
    <w:multiLevelType w:val="hybridMultilevel"/>
    <w:tmpl w:val="452E57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5"/>
  </w:num>
  <w:num w:numId="2">
    <w:abstractNumId w:val="7"/>
  </w:num>
  <w:num w:numId="3">
    <w:abstractNumId w:val="24"/>
  </w:num>
  <w:num w:numId="4">
    <w:abstractNumId w:val="10"/>
  </w:num>
  <w:num w:numId="5">
    <w:abstractNumId w:val="25"/>
  </w:num>
  <w:num w:numId="6">
    <w:abstractNumId w:val="4"/>
  </w:num>
  <w:num w:numId="7">
    <w:abstractNumId w:val="22"/>
  </w:num>
  <w:num w:numId="8">
    <w:abstractNumId w:val="12"/>
  </w:num>
  <w:num w:numId="9">
    <w:abstractNumId w:val="19"/>
  </w:num>
  <w:num w:numId="10">
    <w:abstractNumId w:val="5"/>
  </w:num>
  <w:num w:numId="11">
    <w:abstractNumId w:val="20"/>
  </w:num>
  <w:num w:numId="12">
    <w:abstractNumId w:val="13"/>
  </w:num>
  <w:num w:numId="13">
    <w:abstractNumId w:val="23"/>
  </w:num>
  <w:num w:numId="14">
    <w:abstractNumId w:val="8"/>
  </w:num>
  <w:num w:numId="15">
    <w:abstractNumId w:val="11"/>
  </w:num>
  <w:num w:numId="16">
    <w:abstractNumId w:val="26"/>
  </w:num>
  <w:num w:numId="17">
    <w:abstractNumId w:val="9"/>
  </w:num>
  <w:num w:numId="18">
    <w:abstractNumId w:val="6"/>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7"/>
  </w:num>
  <w:num w:numId="22">
    <w:abstractNumId w:val="3"/>
  </w:num>
  <w:num w:numId="23">
    <w:abstractNumId w:val="3"/>
  </w:num>
  <w:num w:numId="24">
    <w:abstractNumId w:val="21"/>
  </w:num>
  <w:num w:numId="25">
    <w:abstractNumId w:val="21"/>
  </w:num>
  <w:num w:numId="26">
    <w:abstractNumId w:val="18"/>
  </w:num>
  <w:num w:numId="27">
    <w:abstractNumId w:val="18"/>
  </w:num>
  <w:num w:numId="28">
    <w:abstractNumId w:val="16"/>
  </w:num>
  <w:num w:numId="29">
    <w:abstractNumId w:val="16"/>
  </w:num>
  <w:num w:numId="30">
    <w:abstractNumId w:val="14"/>
  </w:num>
  <w:num w:numId="31">
    <w:abstractNumId w:val="14"/>
  </w:num>
  <w:num w:numId="32">
    <w:abstractNumId w:val="0"/>
  </w:num>
  <w:num w:numId="33">
    <w:abstractNumId w:val="0"/>
  </w:num>
  <w:num w:numId="34">
    <w:abstractNumId w:val="1"/>
  </w:num>
  <w:num w:numId="35">
    <w:abstractNumId w:val="1"/>
  </w:num>
  <w:num w:numId="36">
    <w:abstractNumId w:val="2"/>
  </w:num>
  <w:num w:numId="37">
    <w:abstractNumId w:val="2"/>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420"/>
  <w:drawingGridVerticalSpacing w:val="156"/>
  <w:noPunctuationKerning/>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3608"/>
    <w:rsid w:val="00000AFA"/>
    <w:rsid w:val="000245F1"/>
    <w:rsid w:val="00031668"/>
    <w:rsid w:val="000329B0"/>
    <w:rsid w:val="00033E40"/>
    <w:rsid w:val="00034B08"/>
    <w:rsid w:val="0003503C"/>
    <w:rsid w:val="00041526"/>
    <w:rsid w:val="00046AF0"/>
    <w:rsid w:val="00055D52"/>
    <w:rsid w:val="0006034D"/>
    <w:rsid w:val="00066D0F"/>
    <w:rsid w:val="000701AF"/>
    <w:rsid w:val="0007465F"/>
    <w:rsid w:val="00075E70"/>
    <w:rsid w:val="000768AE"/>
    <w:rsid w:val="000774B5"/>
    <w:rsid w:val="00080F91"/>
    <w:rsid w:val="00082D2C"/>
    <w:rsid w:val="000873F4"/>
    <w:rsid w:val="0008790A"/>
    <w:rsid w:val="000915F9"/>
    <w:rsid w:val="0009378D"/>
    <w:rsid w:val="000A20D7"/>
    <w:rsid w:val="000A4E47"/>
    <w:rsid w:val="000B4E4B"/>
    <w:rsid w:val="000C202D"/>
    <w:rsid w:val="000C2A14"/>
    <w:rsid w:val="000C6E08"/>
    <w:rsid w:val="000C7204"/>
    <w:rsid w:val="000E0A23"/>
    <w:rsid w:val="000E3A6F"/>
    <w:rsid w:val="000E7A6C"/>
    <w:rsid w:val="000F6E2E"/>
    <w:rsid w:val="00106304"/>
    <w:rsid w:val="00106C63"/>
    <w:rsid w:val="00107FB5"/>
    <w:rsid w:val="00117000"/>
    <w:rsid w:val="0012541A"/>
    <w:rsid w:val="00131E82"/>
    <w:rsid w:val="00132625"/>
    <w:rsid w:val="001326B5"/>
    <w:rsid w:val="00136E40"/>
    <w:rsid w:val="00141EB5"/>
    <w:rsid w:val="00144D88"/>
    <w:rsid w:val="00156B4E"/>
    <w:rsid w:val="0016210E"/>
    <w:rsid w:val="00166D7F"/>
    <w:rsid w:val="0017016C"/>
    <w:rsid w:val="0018015D"/>
    <w:rsid w:val="0018436E"/>
    <w:rsid w:val="0019168B"/>
    <w:rsid w:val="00196000"/>
    <w:rsid w:val="00196FE8"/>
    <w:rsid w:val="001978D8"/>
    <w:rsid w:val="001A26B5"/>
    <w:rsid w:val="001B0527"/>
    <w:rsid w:val="001B305E"/>
    <w:rsid w:val="001B502F"/>
    <w:rsid w:val="001B5A03"/>
    <w:rsid w:val="001C5076"/>
    <w:rsid w:val="001D66D1"/>
    <w:rsid w:val="001E1B51"/>
    <w:rsid w:val="001F267F"/>
    <w:rsid w:val="00205D2A"/>
    <w:rsid w:val="00206293"/>
    <w:rsid w:val="002110D9"/>
    <w:rsid w:val="0021367A"/>
    <w:rsid w:val="0021711A"/>
    <w:rsid w:val="0023157E"/>
    <w:rsid w:val="00232E9C"/>
    <w:rsid w:val="002347EC"/>
    <w:rsid w:val="00240647"/>
    <w:rsid w:val="00240BA2"/>
    <w:rsid w:val="00245574"/>
    <w:rsid w:val="00247AD6"/>
    <w:rsid w:val="00256925"/>
    <w:rsid w:val="0026223A"/>
    <w:rsid w:val="00267295"/>
    <w:rsid w:val="00270EE0"/>
    <w:rsid w:val="00272558"/>
    <w:rsid w:val="0027451F"/>
    <w:rsid w:val="00283DF7"/>
    <w:rsid w:val="0028615A"/>
    <w:rsid w:val="00294301"/>
    <w:rsid w:val="0029686F"/>
    <w:rsid w:val="002A0037"/>
    <w:rsid w:val="002A5F35"/>
    <w:rsid w:val="002A69B4"/>
    <w:rsid w:val="002B4CBB"/>
    <w:rsid w:val="002C2DD4"/>
    <w:rsid w:val="002C656B"/>
    <w:rsid w:val="002D2AD8"/>
    <w:rsid w:val="002D5D2D"/>
    <w:rsid w:val="002D677E"/>
    <w:rsid w:val="002E0579"/>
    <w:rsid w:val="002E353A"/>
    <w:rsid w:val="002F1D67"/>
    <w:rsid w:val="002F2E36"/>
    <w:rsid w:val="002F5DDE"/>
    <w:rsid w:val="002F6B27"/>
    <w:rsid w:val="003046AA"/>
    <w:rsid w:val="00310C4E"/>
    <w:rsid w:val="003112C2"/>
    <w:rsid w:val="00313B3A"/>
    <w:rsid w:val="0031632D"/>
    <w:rsid w:val="0032315D"/>
    <w:rsid w:val="00325EC8"/>
    <w:rsid w:val="00333E0C"/>
    <w:rsid w:val="0034109F"/>
    <w:rsid w:val="00344389"/>
    <w:rsid w:val="00347856"/>
    <w:rsid w:val="00360CA7"/>
    <w:rsid w:val="00365181"/>
    <w:rsid w:val="003671D5"/>
    <w:rsid w:val="00367E96"/>
    <w:rsid w:val="00377147"/>
    <w:rsid w:val="003809C1"/>
    <w:rsid w:val="00383372"/>
    <w:rsid w:val="0038383B"/>
    <w:rsid w:val="003840DD"/>
    <w:rsid w:val="0039383C"/>
    <w:rsid w:val="003A5B81"/>
    <w:rsid w:val="003B1475"/>
    <w:rsid w:val="003B5F89"/>
    <w:rsid w:val="003B7E0E"/>
    <w:rsid w:val="003C07AD"/>
    <w:rsid w:val="003C2307"/>
    <w:rsid w:val="003C64E7"/>
    <w:rsid w:val="003D32DD"/>
    <w:rsid w:val="003D477E"/>
    <w:rsid w:val="003E2885"/>
    <w:rsid w:val="003F6882"/>
    <w:rsid w:val="003F68E7"/>
    <w:rsid w:val="00407DB9"/>
    <w:rsid w:val="0041771A"/>
    <w:rsid w:val="00420113"/>
    <w:rsid w:val="00423CC8"/>
    <w:rsid w:val="004254E9"/>
    <w:rsid w:val="004322E1"/>
    <w:rsid w:val="00436C38"/>
    <w:rsid w:val="00437F28"/>
    <w:rsid w:val="00440296"/>
    <w:rsid w:val="00444AD7"/>
    <w:rsid w:val="00446034"/>
    <w:rsid w:val="00447FB2"/>
    <w:rsid w:val="00450BA5"/>
    <w:rsid w:val="004640E8"/>
    <w:rsid w:val="004701A9"/>
    <w:rsid w:val="00473F4A"/>
    <w:rsid w:val="0047467D"/>
    <w:rsid w:val="0047529C"/>
    <w:rsid w:val="004808B0"/>
    <w:rsid w:val="0048113D"/>
    <w:rsid w:val="00485245"/>
    <w:rsid w:val="004876DF"/>
    <w:rsid w:val="004910E8"/>
    <w:rsid w:val="00495B0F"/>
    <w:rsid w:val="004A1A50"/>
    <w:rsid w:val="004A1A8A"/>
    <w:rsid w:val="004A3207"/>
    <w:rsid w:val="004A4D67"/>
    <w:rsid w:val="004A4E88"/>
    <w:rsid w:val="004A5D90"/>
    <w:rsid w:val="004B1D46"/>
    <w:rsid w:val="004B2D8B"/>
    <w:rsid w:val="004B33DC"/>
    <w:rsid w:val="004C1C35"/>
    <w:rsid w:val="004D1793"/>
    <w:rsid w:val="004D371B"/>
    <w:rsid w:val="004D62F4"/>
    <w:rsid w:val="004E11EA"/>
    <w:rsid w:val="004E7F32"/>
    <w:rsid w:val="004F005F"/>
    <w:rsid w:val="004F03F9"/>
    <w:rsid w:val="004F13AF"/>
    <w:rsid w:val="004F6766"/>
    <w:rsid w:val="00501A69"/>
    <w:rsid w:val="00502471"/>
    <w:rsid w:val="00502B8D"/>
    <w:rsid w:val="00504AB8"/>
    <w:rsid w:val="00504D16"/>
    <w:rsid w:val="00506CFB"/>
    <w:rsid w:val="005115CC"/>
    <w:rsid w:val="0051454F"/>
    <w:rsid w:val="005172B8"/>
    <w:rsid w:val="00521083"/>
    <w:rsid w:val="005238D7"/>
    <w:rsid w:val="005267B5"/>
    <w:rsid w:val="00530B34"/>
    <w:rsid w:val="005335C6"/>
    <w:rsid w:val="005373EC"/>
    <w:rsid w:val="00547CCB"/>
    <w:rsid w:val="00550945"/>
    <w:rsid w:val="0055446E"/>
    <w:rsid w:val="00555573"/>
    <w:rsid w:val="0055596C"/>
    <w:rsid w:val="005609F0"/>
    <w:rsid w:val="00572636"/>
    <w:rsid w:val="00572D87"/>
    <w:rsid w:val="00573608"/>
    <w:rsid w:val="00576848"/>
    <w:rsid w:val="00585B9F"/>
    <w:rsid w:val="00585CED"/>
    <w:rsid w:val="005873A1"/>
    <w:rsid w:val="00587F0E"/>
    <w:rsid w:val="0059161A"/>
    <w:rsid w:val="005940A4"/>
    <w:rsid w:val="005A6DF3"/>
    <w:rsid w:val="005A7EED"/>
    <w:rsid w:val="005B3D7F"/>
    <w:rsid w:val="005B590E"/>
    <w:rsid w:val="005C0659"/>
    <w:rsid w:val="005D11DF"/>
    <w:rsid w:val="005D1C5E"/>
    <w:rsid w:val="005D4992"/>
    <w:rsid w:val="005D6B51"/>
    <w:rsid w:val="005E12B0"/>
    <w:rsid w:val="005E42AF"/>
    <w:rsid w:val="005E6523"/>
    <w:rsid w:val="005F5025"/>
    <w:rsid w:val="005F5B73"/>
    <w:rsid w:val="005F7095"/>
    <w:rsid w:val="005F73AB"/>
    <w:rsid w:val="00606BE8"/>
    <w:rsid w:val="00612A6F"/>
    <w:rsid w:val="006130C8"/>
    <w:rsid w:val="0061563C"/>
    <w:rsid w:val="00620F87"/>
    <w:rsid w:val="00622899"/>
    <w:rsid w:val="00623202"/>
    <w:rsid w:val="0062429C"/>
    <w:rsid w:val="006246FD"/>
    <w:rsid w:val="00630EBB"/>
    <w:rsid w:val="006345E3"/>
    <w:rsid w:val="00637DE7"/>
    <w:rsid w:val="006502CA"/>
    <w:rsid w:val="006511BC"/>
    <w:rsid w:val="006521A6"/>
    <w:rsid w:val="00652A55"/>
    <w:rsid w:val="006676BD"/>
    <w:rsid w:val="006703F0"/>
    <w:rsid w:val="00676B31"/>
    <w:rsid w:val="00677916"/>
    <w:rsid w:val="0068034C"/>
    <w:rsid w:val="00680A42"/>
    <w:rsid w:val="00687C02"/>
    <w:rsid w:val="00692140"/>
    <w:rsid w:val="00692FFD"/>
    <w:rsid w:val="0069425B"/>
    <w:rsid w:val="00694339"/>
    <w:rsid w:val="00696FFF"/>
    <w:rsid w:val="006A39CD"/>
    <w:rsid w:val="006A3F33"/>
    <w:rsid w:val="006A6A8B"/>
    <w:rsid w:val="006A705A"/>
    <w:rsid w:val="006B060F"/>
    <w:rsid w:val="006B3B6C"/>
    <w:rsid w:val="006B692E"/>
    <w:rsid w:val="006B6CBB"/>
    <w:rsid w:val="006C013E"/>
    <w:rsid w:val="006C09B2"/>
    <w:rsid w:val="006C1F4F"/>
    <w:rsid w:val="006C2369"/>
    <w:rsid w:val="006C6221"/>
    <w:rsid w:val="006C7DD1"/>
    <w:rsid w:val="006C7DE0"/>
    <w:rsid w:val="006F081C"/>
    <w:rsid w:val="006F0F77"/>
    <w:rsid w:val="006F14F4"/>
    <w:rsid w:val="006F26B9"/>
    <w:rsid w:val="006F409E"/>
    <w:rsid w:val="006F7018"/>
    <w:rsid w:val="007022F1"/>
    <w:rsid w:val="00703E5F"/>
    <w:rsid w:val="00720A8C"/>
    <w:rsid w:val="00722D3A"/>
    <w:rsid w:val="00725719"/>
    <w:rsid w:val="0072631F"/>
    <w:rsid w:val="007344DF"/>
    <w:rsid w:val="0074151E"/>
    <w:rsid w:val="00744F5F"/>
    <w:rsid w:val="00750A19"/>
    <w:rsid w:val="00752193"/>
    <w:rsid w:val="00757546"/>
    <w:rsid w:val="007576A8"/>
    <w:rsid w:val="00770FB1"/>
    <w:rsid w:val="0077255D"/>
    <w:rsid w:val="00777E89"/>
    <w:rsid w:val="007800EE"/>
    <w:rsid w:val="00784A43"/>
    <w:rsid w:val="00787872"/>
    <w:rsid w:val="0078789A"/>
    <w:rsid w:val="00790960"/>
    <w:rsid w:val="007919F3"/>
    <w:rsid w:val="007A1A06"/>
    <w:rsid w:val="007A43B5"/>
    <w:rsid w:val="007A68F9"/>
    <w:rsid w:val="007B5E43"/>
    <w:rsid w:val="007D3078"/>
    <w:rsid w:val="007D42EF"/>
    <w:rsid w:val="007D77E0"/>
    <w:rsid w:val="007E0F12"/>
    <w:rsid w:val="007E718C"/>
    <w:rsid w:val="00802532"/>
    <w:rsid w:val="00802F47"/>
    <w:rsid w:val="0080360F"/>
    <w:rsid w:val="00803BC7"/>
    <w:rsid w:val="00804EE6"/>
    <w:rsid w:val="0082015E"/>
    <w:rsid w:val="0082670E"/>
    <w:rsid w:val="00826E20"/>
    <w:rsid w:val="00827A59"/>
    <w:rsid w:val="00845AEF"/>
    <w:rsid w:val="008507B5"/>
    <w:rsid w:val="00852645"/>
    <w:rsid w:val="00852A83"/>
    <w:rsid w:val="00853597"/>
    <w:rsid w:val="0085564F"/>
    <w:rsid w:val="0085701E"/>
    <w:rsid w:val="00865D90"/>
    <w:rsid w:val="008671E0"/>
    <w:rsid w:val="00873241"/>
    <w:rsid w:val="00873751"/>
    <w:rsid w:val="00874361"/>
    <w:rsid w:val="008743C4"/>
    <w:rsid w:val="008757E1"/>
    <w:rsid w:val="008826E4"/>
    <w:rsid w:val="0089118D"/>
    <w:rsid w:val="00891AB7"/>
    <w:rsid w:val="00893DF8"/>
    <w:rsid w:val="008979F5"/>
    <w:rsid w:val="008A107B"/>
    <w:rsid w:val="008A3871"/>
    <w:rsid w:val="008B3930"/>
    <w:rsid w:val="008D16A9"/>
    <w:rsid w:val="008D3E82"/>
    <w:rsid w:val="008E1F76"/>
    <w:rsid w:val="008E6ACF"/>
    <w:rsid w:val="008E7C65"/>
    <w:rsid w:val="008F6CAD"/>
    <w:rsid w:val="009019B8"/>
    <w:rsid w:val="00901D0F"/>
    <w:rsid w:val="00903895"/>
    <w:rsid w:val="0090445C"/>
    <w:rsid w:val="00905252"/>
    <w:rsid w:val="0091049D"/>
    <w:rsid w:val="0091560F"/>
    <w:rsid w:val="009178D5"/>
    <w:rsid w:val="00923574"/>
    <w:rsid w:val="00926775"/>
    <w:rsid w:val="0093143E"/>
    <w:rsid w:val="00942053"/>
    <w:rsid w:val="00944A65"/>
    <w:rsid w:val="009462F9"/>
    <w:rsid w:val="00956082"/>
    <w:rsid w:val="00971BFF"/>
    <w:rsid w:val="009740D1"/>
    <w:rsid w:val="00974CBE"/>
    <w:rsid w:val="00975574"/>
    <w:rsid w:val="00976435"/>
    <w:rsid w:val="00976531"/>
    <w:rsid w:val="00985575"/>
    <w:rsid w:val="00987415"/>
    <w:rsid w:val="009A05DC"/>
    <w:rsid w:val="009A0E46"/>
    <w:rsid w:val="009A547D"/>
    <w:rsid w:val="009A65C4"/>
    <w:rsid w:val="009A6CB0"/>
    <w:rsid w:val="009B53ED"/>
    <w:rsid w:val="009B5516"/>
    <w:rsid w:val="009B6480"/>
    <w:rsid w:val="009D0D58"/>
    <w:rsid w:val="009D2BD0"/>
    <w:rsid w:val="009E0254"/>
    <w:rsid w:val="009E0B00"/>
    <w:rsid w:val="009E2231"/>
    <w:rsid w:val="009E2871"/>
    <w:rsid w:val="009E4A0C"/>
    <w:rsid w:val="009E6210"/>
    <w:rsid w:val="009E7D86"/>
    <w:rsid w:val="009F0B0C"/>
    <w:rsid w:val="009F21BB"/>
    <w:rsid w:val="00A07BFD"/>
    <w:rsid w:val="00A101B0"/>
    <w:rsid w:val="00A1083C"/>
    <w:rsid w:val="00A13FCC"/>
    <w:rsid w:val="00A143B2"/>
    <w:rsid w:val="00A16C77"/>
    <w:rsid w:val="00A217F4"/>
    <w:rsid w:val="00A337BA"/>
    <w:rsid w:val="00A37365"/>
    <w:rsid w:val="00A40E99"/>
    <w:rsid w:val="00A43174"/>
    <w:rsid w:val="00A44C07"/>
    <w:rsid w:val="00A45B11"/>
    <w:rsid w:val="00A522B2"/>
    <w:rsid w:val="00A5255F"/>
    <w:rsid w:val="00A529C9"/>
    <w:rsid w:val="00A61026"/>
    <w:rsid w:val="00A6132D"/>
    <w:rsid w:val="00A62D52"/>
    <w:rsid w:val="00A718F5"/>
    <w:rsid w:val="00A71948"/>
    <w:rsid w:val="00A71BCC"/>
    <w:rsid w:val="00A73A88"/>
    <w:rsid w:val="00A74E8F"/>
    <w:rsid w:val="00A759E4"/>
    <w:rsid w:val="00A77EC7"/>
    <w:rsid w:val="00A82BFD"/>
    <w:rsid w:val="00A86BB9"/>
    <w:rsid w:val="00A86E7F"/>
    <w:rsid w:val="00A86EDB"/>
    <w:rsid w:val="00A92B30"/>
    <w:rsid w:val="00A973A8"/>
    <w:rsid w:val="00A97621"/>
    <w:rsid w:val="00AA1C31"/>
    <w:rsid w:val="00AA3BFA"/>
    <w:rsid w:val="00AA3D23"/>
    <w:rsid w:val="00AA3DFB"/>
    <w:rsid w:val="00AA5FBA"/>
    <w:rsid w:val="00AC18DC"/>
    <w:rsid w:val="00AC7823"/>
    <w:rsid w:val="00AD2793"/>
    <w:rsid w:val="00AD2B23"/>
    <w:rsid w:val="00AD5180"/>
    <w:rsid w:val="00AE07DC"/>
    <w:rsid w:val="00AE4369"/>
    <w:rsid w:val="00AE6B71"/>
    <w:rsid w:val="00AF189F"/>
    <w:rsid w:val="00AF5400"/>
    <w:rsid w:val="00AF5B55"/>
    <w:rsid w:val="00B03F6C"/>
    <w:rsid w:val="00B13CB7"/>
    <w:rsid w:val="00B159AA"/>
    <w:rsid w:val="00B23262"/>
    <w:rsid w:val="00B33439"/>
    <w:rsid w:val="00B37027"/>
    <w:rsid w:val="00B37B6C"/>
    <w:rsid w:val="00B46BC6"/>
    <w:rsid w:val="00B46E35"/>
    <w:rsid w:val="00B521DD"/>
    <w:rsid w:val="00B524D9"/>
    <w:rsid w:val="00B542F5"/>
    <w:rsid w:val="00B6413B"/>
    <w:rsid w:val="00B673A8"/>
    <w:rsid w:val="00B711CD"/>
    <w:rsid w:val="00B833AE"/>
    <w:rsid w:val="00B834E5"/>
    <w:rsid w:val="00B86AD6"/>
    <w:rsid w:val="00B87F62"/>
    <w:rsid w:val="00B95354"/>
    <w:rsid w:val="00BB3AC7"/>
    <w:rsid w:val="00BB4A29"/>
    <w:rsid w:val="00BD10C7"/>
    <w:rsid w:val="00BD30E1"/>
    <w:rsid w:val="00BD6217"/>
    <w:rsid w:val="00BD6537"/>
    <w:rsid w:val="00BE040A"/>
    <w:rsid w:val="00BE04E1"/>
    <w:rsid w:val="00BF324E"/>
    <w:rsid w:val="00BF5FD6"/>
    <w:rsid w:val="00BF7F87"/>
    <w:rsid w:val="00C005DB"/>
    <w:rsid w:val="00C01ED3"/>
    <w:rsid w:val="00C0238B"/>
    <w:rsid w:val="00C108E6"/>
    <w:rsid w:val="00C116A7"/>
    <w:rsid w:val="00C161A0"/>
    <w:rsid w:val="00C22EF6"/>
    <w:rsid w:val="00C245AE"/>
    <w:rsid w:val="00C24AEF"/>
    <w:rsid w:val="00C25FCA"/>
    <w:rsid w:val="00C26835"/>
    <w:rsid w:val="00C27C84"/>
    <w:rsid w:val="00C37C5B"/>
    <w:rsid w:val="00C4247E"/>
    <w:rsid w:val="00C44C77"/>
    <w:rsid w:val="00C46319"/>
    <w:rsid w:val="00C4796C"/>
    <w:rsid w:val="00C5330B"/>
    <w:rsid w:val="00C60965"/>
    <w:rsid w:val="00C71CFF"/>
    <w:rsid w:val="00C8679F"/>
    <w:rsid w:val="00C874CC"/>
    <w:rsid w:val="00C91F3E"/>
    <w:rsid w:val="00C934D0"/>
    <w:rsid w:val="00CA52C2"/>
    <w:rsid w:val="00CB4A98"/>
    <w:rsid w:val="00CB4D7B"/>
    <w:rsid w:val="00CC4F7B"/>
    <w:rsid w:val="00CC6101"/>
    <w:rsid w:val="00CD78C1"/>
    <w:rsid w:val="00CE1FE7"/>
    <w:rsid w:val="00CE21DB"/>
    <w:rsid w:val="00CF0537"/>
    <w:rsid w:val="00CF2DD8"/>
    <w:rsid w:val="00CF7629"/>
    <w:rsid w:val="00D03DFF"/>
    <w:rsid w:val="00D11430"/>
    <w:rsid w:val="00D20672"/>
    <w:rsid w:val="00D22C68"/>
    <w:rsid w:val="00D2302C"/>
    <w:rsid w:val="00D305F6"/>
    <w:rsid w:val="00D36623"/>
    <w:rsid w:val="00D3712F"/>
    <w:rsid w:val="00D42665"/>
    <w:rsid w:val="00D4388B"/>
    <w:rsid w:val="00D53670"/>
    <w:rsid w:val="00D66FE0"/>
    <w:rsid w:val="00D67BC3"/>
    <w:rsid w:val="00D764E8"/>
    <w:rsid w:val="00D767BE"/>
    <w:rsid w:val="00D76D0A"/>
    <w:rsid w:val="00D82321"/>
    <w:rsid w:val="00D87BFF"/>
    <w:rsid w:val="00DA5E70"/>
    <w:rsid w:val="00DB0627"/>
    <w:rsid w:val="00DB2088"/>
    <w:rsid w:val="00DB3AD2"/>
    <w:rsid w:val="00DB7160"/>
    <w:rsid w:val="00DC3B7C"/>
    <w:rsid w:val="00DC7502"/>
    <w:rsid w:val="00DD0B5C"/>
    <w:rsid w:val="00DD10E7"/>
    <w:rsid w:val="00DD625C"/>
    <w:rsid w:val="00DD6D87"/>
    <w:rsid w:val="00DE2FFE"/>
    <w:rsid w:val="00DE64A1"/>
    <w:rsid w:val="00DE7F08"/>
    <w:rsid w:val="00DF0195"/>
    <w:rsid w:val="00DF1B6E"/>
    <w:rsid w:val="00DF63BA"/>
    <w:rsid w:val="00E00A2E"/>
    <w:rsid w:val="00E026CF"/>
    <w:rsid w:val="00E06A2A"/>
    <w:rsid w:val="00E15370"/>
    <w:rsid w:val="00E1695B"/>
    <w:rsid w:val="00E169E7"/>
    <w:rsid w:val="00E25C91"/>
    <w:rsid w:val="00E33353"/>
    <w:rsid w:val="00E359F4"/>
    <w:rsid w:val="00E3732D"/>
    <w:rsid w:val="00E41760"/>
    <w:rsid w:val="00E511B7"/>
    <w:rsid w:val="00E5148B"/>
    <w:rsid w:val="00E52D1C"/>
    <w:rsid w:val="00E5522F"/>
    <w:rsid w:val="00E60714"/>
    <w:rsid w:val="00E6320F"/>
    <w:rsid w:val="00E77280"/>
    <w:rsid w:val="00E779E4"/>
    <w:rsid w:val="00E83671"/>
    <w:rsid w:val="00E84802"/>
    <w:rsid w:val="00E87417"/>
    <w:rsid w:val="00E9237A"/>
    <w:rsid w:val="00E926A8"/>
    <w:rsid w:val="00E92BF6"/>
    <w:rsid w:val="00E96141"/>
    <w:rsid w:val="00EA1960"/>
    <w:rsid w:val="00EB0B64"/>
    <w:rsid w:val="00EB4D43"/>
    <w:rsid w:val="00EC39D3"/>
    <w:rsid w:val="00ED35FD"/>
    <w:rsid w:val="00ED3EE2"/>
    <w:rsid w:val="00ED66D7"/>
    <w:rsid w:val="00ED6B6F"/>
    <w:rsid w:val="00EF3E17"/>
    <w:rsid w:val="00EF5544"/>
    <w:rsid w:val="00EF6485"/>
    <w:rsid w:val="00EF6A65"/>
    <w:rsid w:val="00F03778"/>
    <w:rsid w:val="00F135EF"/>
    <w:rsid w:val="00F145E4"/>
    <w:rsid w:val="00F1554F"/>
    <w:rsid w:val="00F20753"/>
    <w:rsid w:val="00F2274B"/>
    <w:rsid w:val="00F24491"/>
    <w:rsid w:val="00F33391"/>
    <w:rsid w:val="00F33EC5"/>
    <w:rsid w:val="00F40FD6"/>
    <w:rsid w:val="00F42ED6"/>
    <w:rsid w:val="00F5771F"/>
    <w:rsid w:val="00F60F66"/>
    <w:rsid w:val="00F62B75"/>
    <w:rsid w:val="00F75960"/>
    <w:rsid w:val="00F81A55"/>
    <w:rsid w:val="00F842CF"/>
    <w:rsid w:val="00F84B03"/>
    <w:rsid w:val="00F9223E"/>
    <w:rsid w:val="00FA05BB"/>
    <w:rsid w:val="00FA10CA"/>
    <w:rsid w:val="00FA28F5"/>
    <w:rsid w:val="00FB1336"/>
    <w:rsid w:val="00FB26DB"/>
    <w:rsid w:val="00FB5BDD"/>
    <w:rsid w:val="00FB6D15"/>
    <w:rsid w:val="00FC3DAE"/>
    <w:rsid w:val="00FC5462"/>
    <w:rsid w:val="00FD32AD"/>
    <w:rsid w:val="00FD3856"/>
    <w:rsid w:val="00FD5545"/>
    <w:rsid w:val="00FD729F"/>
    <w:rsid w:val="00FE029C"/>
    <w:rsid w:val="00FE0AED"/>
    <w:rsid w:val="00FE5027"/>
    <w:rsid w:val="00FE62AB"/>
    <w:rsid w:val="00FF092C"/>
    <w:rsid w:val="00FF1520"/>
    <w:rsid w:val="00FF31BE"/>
    <w:rsid w:val="02B138AC"/>
    <w:rsid w:val="02F545A1"/>
    <w:rsid w:val="0B6526BE"/>
    <w:rsid w:val="0CC52155"/>
    <w:rsid w:val="0E410C9C"/>
    <w:rsid w:val="10E06DE7"/>
    <w:rsid w:val="112F53C0"/>
    <w:rsid w:val="134C478E"/>
    <w:rsid w:val="1B6C2890"/>
    <w:rsid w:val="1B955AD7"/>
    <w:rsid w:val="1D1C16C3"/>
    <w:rsid w:val="202431A5"/>
    <w:rsid w:val="22CE51C0"/>
    <w:rsid w:val="23301EB1"/>
    <w:rsid w:val="26236C82"/>
    <w:rsid w:val="286E4D4F"/>
    <w:rsid w:val="29CF02C6"/>
    <w:rsid w:val="2A213717"/>
    <w:rsid w:val="2BD53C5D"/>
    <w:rsid w:val="2ED26038"/>
    <w:rsid w:val="323C3762"/>
    <w:rsid w:val="347C22EC"/>
    <w:rsid w:val="36A0343A"/>
    <w:rsid w:val="37217982"/>
    <w:rsid w:val="38941A00"/>
    <w:rsid w:val="3B1C7E0B"/>
    <w:rsid w:val="3B2A29EA"/>
    <w:rsid w:val="3DB94C36"/>
    <w:rsid w:val="3EAF3CA0"/>
    <w:rsid w:val="4013021C"/>
    <w:rsid w:val="42FC0325"/>
    <w:rsid w:val="445E013B"/>
    <w:rsid w:val="472855FD"/>
    <w:rsid w:val="4751224C"/>
    <w:rsid w:val="488717E9"/>
    <w:rsid w:val="49E60792"/>
    <w:rsid w:val="5318071D"/>
    <w:rsid w:val="542252FC"/>
    <w:rsid w:val="574C3547"/>
    <w:rsid w:val="57BD2A01"/>
    <w:rsid w:val="59921604"/>
    <w:rsid w:val="5F193EA5"/>
    <w:rsid w:val="61DC64C2"/>
    <w:rsid w:val="633A7D08"/>
    <w:rsid w:val="64D537F4"/>
    <w:rsid w:val="65392DFB"/>
    <w:rsid w:val="66A01F9C"/>
    <w:rsid w:val="689E2051"/>
    <w:rsid w:val="6A0A2876"/>
    <w:rsid w:val="6D8E17B3"/>
    <w:rsid w:val="6FC8436F"/>
    <w:rsid w:val="72295EC1"/>
    <w:rsid w:val="72506AD5"/>
    <w:rsid w:val="73AC41B9"/>
    <w:rsid w:val="743259B5"/>
    <w:rsid w:val="74C846A2"/>
    <w:rsid w:val="7ADB2B73"/>
    <w:rsid w:val="7C3F53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4:docId w14:val="6E999D47"/>
  <w15:docId w15:val="{2AFF70C2-DC7E-45FD-A1EA-A78984FA3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rsid w:val="0059161A"/>
    <w:pPr>
      <w:adjustRightInd w:val="0"/>
      <w:snapToGrid w:val="0"/>
      <w:jc w:val="left"/>
      <w:outlineLvl w:val="0"/>
    </w:pPr>
    <w:rPr>
      <w:rFonts w:ascii="Times New Roman" w:eastAsia="微软雅黑" w:hAnsi="Times New Roman"/>
      <w:b/>
      <w:bCs/>
      <w:kern w:val="44"/>
      <w:sz w:val="28"/>
      <w:szCs w:val="44"/>
    </w:rPr>
  </w:style>
  <w:style w:type="paragraph" w:styleId="2">
    <w:name w:val="heading 2"/>
    <w:basedOn w:val="a"/>
    <w:next w:val="a"/>
    <w:link w:val="20"/>
    <w:uiPriority w:val="9"/>
    <w:unhideWhenUsed/>
    <w:qFormat/>
    <w:rsid w:val="0059161A"/>
    <w:pPr>
      <w:adjustRightInd w:val="0"/>
      <w:snapToGrid w:val="0"/>
      <w:jc w:val="left"/>
      <w:outlineLvl w:val="1"/>
    </w:pPr>
    <w:rPr>
      <w:rFonts w:asciiTheme="majorHAnsi" w:eastAsia="微软雅黑" w:hAnsiTheme="majorHAnsi" w:cstheme="majorBidi"/>
      <w:b/>
      <w:bCs/>
      <w:sz w:val="28"/>
      <w:szCs w:val="32"/>
    </w:rPr>
  </w:style>
  <w:style w:type="paragraph" w:styleId="3">
    <w:name w:val="heading 3"/>
    <w:basedOn w:val="a"/>
    <w:next w:val="a"/>
    <w:link w:val="30"/>
    <w:uiPriority w:val="9"/>
    <w:unhideWhenUsed/>
    <w:qFormat/>
    <w:rsid w:val="0059161A"/>
    <w:pPr>
      <w:adjustRightInd w:val="0"/>
      <w:snapToGrid w:val="0"/>
      <w:jc w:val="left"/>
      <w:outlineLvl w:val="2"/>
    </w:pPr>
    <w:rPr>
      <w:rFonts w:ascii="Times New Roman" w:eastAsia="微软雅黑" w:hAnsi="Times New Roman"/>
      <w:b/>
      <w:bCs/>
      <w:sz w:val="24"/>
      <w:szCs w:val="32"/>
    </w:rPr>
  </w:style>
  <w:style w:type="paragraph" w:styleId="4">
    <w:name w:val="heading 4"/>
    <w:basedOn w:val="a"/>
    <w:next w:val="a"/>
    <w:link w:val="40"/>
    <w:uiPriority w:val="9"/>
    <w:unhideWhenUsed/>
    <w:qFormat/>
    <w:rsid w:val="0059161A"/>
    <w:pPr>
      <w:adjustRightInd w:val="0"/>
      <w:snapToGrid w:val="0"/>
      <w:jc w:val="left"/>
      <w:outlineLvl w:val="3"/>
    </w:pPr>
    <w:rPr>
      <w:rFonts w:asciiTheme="majorHAnsi" w:eastAsia="微软雅黑" w:hAnsiTheme="majorHAnsi" w:cstheme="majorBidi"/>
      <w:b/>
      <w:bCs/>
      <w:sz w:val="24"/>
      <w:szCs w:val="28"/>
    </w:rPr>
  </w:style>
  <w:style w:type="paragraph" w:styleId="5">
    <w:name w:val="heading 5"/>
    <w:basedOn w:val="a"/>
    <w:next w:val="a"/>
    <w:link w:val="50"/>
    <w:uiPriority w:val="9"/>
    <w:unhideWhenUsed/>
    <w:qFormat/>
    <w:rsid w:val="0059161A"/>
    <w:pPr>
      <w:adjustRightInd w:val="0"/>
      <w:snapToGrid w:val="0"/>
      <w:jc w:val="left"/>
      <w:outlineLvl w:val="4"/>
    </w:pPr>
    <w:rPr>
      <w:rFonts w:ascii="Times New Roman" w:eastAsia="微软雅黑" w:hAnsi="Times New Roman"/>
      <w:b/>
      <w:bCs/>
      <w:sz w:val="24"/>
      <w:szCs w:val="28"/>
    </w:rPr>
  </w:style>
  <w:style w:type="paragraph" w:styleId="6">
    <w:name w:val="heading 6"/>
    <w:basedOn w:val="a"/>
    <w:next w:val="a"/>
    <w:link w:val="60"/>
    <w:uiPriority w:val="9"/>
    <w:unhideWhenUsed/>
    <w:qFormat/>
    <w:rsid w:val="00A44C07"/>
    <w:pPr>
      <w:keepNext/>
      <w:keepLines/>
      <w:autoSpaceDN w:val="0"/>
      <w:spacing w:before="240" w:after="64" w:line="319" w:lineRule="auto"/>
      <w:outlineLvl w:val="5"/>
    </w:pPr>
    <w:rPr>
      <w:rFonts w:ascii="Calibri Light" w:eastAsia="微软雅黑" w:hAnsi="Calibri Light" w:cs="Times New Roman"/>
      <w:b/>
      <w:bCs/>
      <w:sz w:val="24"/>
      <w:szCs w:val="24"/>
    </w:rPr>
  </w:style>
  <w:style w:type="paragraph" w:styleId="7">
    <w:name w:val="heading 7"/>
    <w:basedOn w:val="a"/>
    <w:next w:val="a"/>
    <w:link w:val="70"/>
    <w:uiPriority w:val="9"/>
    <w:unhideWhenUsed/>
    <w:qFormat/>
    <w:rsid w:val="00A44C07"/>
    <w:pPr>
      <w:keepNext/>
      <w:keepLines/>
      <w:widowControl/>
      <w:topLinePunct/>
      <w:autoSpaceDN w:val="0"/>
      <w:adjustRightInd w:val="0"/>
      <w:snapToGrid w:val="0"/>
      <w:spacing w:before="240" w:after="64" w:line="319" w:lineRule="auto"/>
      <w:ind w:firstLineChars="200" w:firstLine="200"/>
      <w:outlineLvl w:val="6"/>
    </w:pPr>
    <w:rPr>
      <w:rFonts w:ascii="宋体" w:eastAsia="等线" w:hAnsi="宋体" w:cs="思源黑体 CN Medium"/>
      <w:b/>
      <w:bCs/>
      <w:sz w:val="24"/>
      <w:szCs w:val="24"/>
    </w:rPr>
  </w:style>
  <w:style w:type="paragraph" w:styleId="8">
    <w:name w:val="heading 8"/>
    <w:basedOn w:val="a"/>
    <w:next w:val="a"/>
    <w:link w:val="80"/>
    <w:uiPriority w:val="9"/>
    <w:semiHidden/>
    <w:unhideWhenUsed/>
    <w:qFormat/>
    <w:rsid w:val="00A44C07"/>
    <w:pPr>
      <w:keepNext/>
      <w:keepLines/>
      <w:autoSpaceDN w:val="0"/>
      <w:spacing w:before="240" w:after="64" w:line="319" w:lineRule="auto"/>
      <w:outlineLvl w:val="7"/>
    </w:pPr>
    <w:rPr>
      <w:rFonts w:ascii="Calibri Light" w:eastAsia="宋体" w:hAnsi="Calibri Light" w:cs="Times New Roman"/>
      <w:sz w:val="24"/>
      <w:szCs w:val="24"/>
    </w:rPr>
  </w:style>
  <w:style w:type="paragraph" w:styleId="9">
    <w:name w:val="heading 9"/>
    <w:basedOn w:val="a"/>
    <w:next w:val="a"/>
    <w:link w:val="90"/>
    <w:uiPriority w:val="9"/>
    <w:semiHidden/>
    <w:unhideWhenUsed/>
    <w:qFormat/>
    <w:rsid w:val="00A44C07"/>
    <w:pPr>
      <w:keepNext/>
      <w:keepLines/>
      <w:autoSpaceDN w:val="0"/>
      <w:spacing w:before="240" w:after="64" w:line="319" w:lineRule="auto"/>
      <w:outlineLvl w:val="8"/>
    </w:pPr>
    <w:rPr>
      <w:rFonts w:ascii="Calibri Light" w:eastAsia="宋体" w:hAnsi="Calibri Light"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styleId="a7">
    <w:name w:val="List Paragraph"/>
    <w:basedOn w:val="a"/>
    <w:uiPriority w:val="34"/>
    <w:qFormat/>
    <w:pPr>
      <w:ind w:firstLineChars="200" w:firstLine="420"/>
    </w:pPr>
  </w:style>
  <w:style w:type="table" w:styleId="a8">
    <w:name w:val="Table Grid"/>
    <w:basedOn w:val="a1"/>
    <w:uiPriority w:val="39"/>
    <w:qFormat/>
    <w:rsid w:val="00444A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59161A"/>
    <w:rPr>
      <w:rFonts w:eastAsia="微软雅黑" w:cstheme="minorBidi"/>
      <w:b/>
      <w:bCs/>
      <w:kern w:val="44"/>
      <w:sz w:val="28"/>
      <w:szCs w:val="44"/>
    </w:rPr>
  </w:style>
  <w:style w:type="character" w:customStyle="1" w:styleId="20">
    <w:name w:val="标题 2 字符"/>
    <w:basedOn w:val="a0"/>
    <w:link w:val="2"/>
    <w:uiPriority w:val="9"/>
    <w:rsid w:val="0059161A"/>
    <w:rPr>
      <w:rFonts w:asciiTheme="majorHAnsi" w:eastAsia="微软雅黑" w:hAnsiTheme="majorHAnsi" w:cstheme="majorBidi"/>
      <w:b/>
      <w:bCs/>
      <w:kern w:val="2"/>
      <w:sz w:val="28"/>
      <w:szCs w:val="32"/>
    </w:rPr>
  </w:style>
  <w:style w:type="character" w:customStyle="1" w:styleId="30">
    <w:name w:val="标题 3 字符"/>
    <w:basedOn w:val="a0"/>
    <w:link w:val="3"/>
    <w:uiPriority w:val="9"/>
    <w:rsid w:val="0059161A"/>
    <w:rPr>
      <w:rFonts w:eastAsia="微软雅黑" w:cstheme="minorBidi"/>
      <w:b/>
      <w:bCs/>
      <w:kern w:val="2"/>
      <w:sz w:val="24"/>
      <w:szCs w:val="32"/>
    </w:rPr>
  </w:style>
  <w:style w:type="character" w:customStyle="1" w:styleId="40">
    <w:name w:val="标题 4 字符"/>
    <w:basedOn w:val="a0"/>
    <w:link w:val="4"/>
    <w:uiPriority w:val="9"/>
    <w:rsid w:val="0059161A"/>
    <w:rPr>
      <w:rFonts w:asciiTheme="majorHAnsi" w:eastAsia="微软雅黑" w:hAnsiTheme="majorHAnsi" w:cstheme="majorBidi"/>
      <w:b/>
      <w:bCs/>
      <w:kern w:val="2"/>
      <w:sz w:val="24"/>
      <w:szCs w:val="28"/>
    </w:rPr>
  </w:style>
  <w:style w:type="character" w:customStyle="1" w:styleId="50">
    <w:name w:val="标题 5 字符"/>
    <w:basedOn w:val="a0"/>
    <w:link w:val="5"/>
    <w:uiPriority w:val="9"/>
    <w:rsid w:val="0059161A"/>
    <w:rPr>
      <w:rFonts w:eastAsia="微软雅黑" w:cstheme="minorBidi"/>
      <w:b/>
      <w:bCs/>
      <w:kern w:val="2"/>
      <w:sz w:val="24"/>
      <w:szCs w:val="28"/>
    </w:rPr>
  </w:style>
  <w:style w:type="paragraph" w:styleId="a9">
    <w:name w:val="Normal (Web)"/>
    <w:basedOn w:val="a"/>
    <w:uiPriority w:val="99"/>
    <w:unhideWhenUsed/>
    <w:rsid w:val="0059161A"/>
    <w:pPr>
      <w:widowControl/>
      <w:spacing w:before="100" w:beforeAutospacing="1" w:after="100" w:afterAutospacing="1"/>
      <w:jc w:val="left"/>
    </w:pPr>
    <w:rPr>
      <w:rFonts w:ascii="宋体" w:eastAsia="宋体" w:hAnsi="宋体" w:cs="宋体"/>
      <w:kern w:val="0"/>
      <w:sz w:val="24"/>
      <w:szCs w:val="24"/>
    </w:rPr>
  </w:style>
  <w:style w:type="paragraph" w:customStyle="1" w:styleId="biao">
    <w:name w:val="biao"/>
    <w:link w:val="biaoChar"/>
    <w:qFormat/>
    <w:rsid w:val="0059161A"/>
    <w:pPr>
      <w:jc w:val="center"/>
    </w:pPr>
    <w:rPr>
      <w:rFonts w:asciiTheme="minorEastAsia" w:eastAsiaTheme="minorEastAsia" w:hAnsiTheme="minorEastAsia" w:cs="思源黑体 CN Medium"/>
      <w:kern w:val="2"/>
      <w:sz w:val="21"/>
      <w:szCs w:val="21"/>
    </w:rPr>
  </w:style>
  <w:style w:type="character" w:customStyle="1" w:styleId="biaoChar">
    <w:name w:val="biao Char"/>
    <w:basedOn w:val="a0"/>
    <w:link w:val="biao"/>
    <w:rsid w:val="0059161A"/>
    <w:rPr>
      <w:rFonts w:asciiTheme="minorEastAsia" w:eastAsiaTheme="minorEastAsia" w:hAnsiTheme="minorEastAsia" w:cs="思源黑体 CN Medium"/>
      <w:kern w:val="2"/>
      <w:sz w:val="21"/>
      <w:szCs w:val="21"/>
    </w:rPr>
  </w:style>
  <w:style w:type="character" w:styleId="aa">
    <w:name w:val="annotation reference"/>
    <w:basedOn w:val="a0"/>
    <w:uiPriority w:val="99"/>
    <w:semiHidden/>
    <w:unhideWhenUsed/>
    <w:rsid w:val="0059161A"/>
    <w:rPr>
      <w:sz w:val="21"/>
      <w:szCs w:val="21"/>
    </w:rPr>
  </w:style>
  <w:style w:type="paragraph" w:styleId="ab">
    <w:name w:val="annotation text"/>
    <w:basedOn w:val="a"/>
    <w:link w:val="ac"/>
    <w:uiPriority w:val="99"/>
    <w:semiHidden/>
    <w:unhideWhenUsed/>
    <w:rsid w:val="0059161A"/>
    <w:pPr>
      <w:keepLines/>
      <w:widowControl/>
      <w:topLinePunct/>
      <w:autoSpaceDN w:val="0"/>
      <w:adjustRightInd w:val="0"/>
      <w:snapToGrid w:val="0"/>
      <w:ind w:firstLineChars="200" w:firstLine="200"/>
      <w:jc w:val="left"/>
    </w:pPr>
    <w:rPr>
      <w:rFonts w:asciiTheme="minorEastAsia" w:hAnsiTheme="minorEastAsia" w:cs="思源黑体 CN Medium"/>
      <w:szCs w:val="21"/>
    </w:rPr>
  </w:style>
  <w:style w:type="character" w:customStyle="1" w:styleId="ac">
    <w:name w:val="批注文字 字符"/>
    <w:basedOn w:val="a0"/>
    <w:link w:val="ab"/>
    <w:uiPriority w:val="99"/>
    <w:semiHidden/>
    <w:rsid w:val="0059161A"/>
    <w:rPr>
      <w:rFonts w:asciiTheme="minorEastAsia" w:eastAsiaTheme="minorEastAsia" w:hAnsiTheme="minorEastAsia" w:cs="思源黑体 CN Medium"/>
      <w:kern w:val="2"/>
      <w:sz w:val="21"/>
      <w:szCs w:val="21"/>
    </w:rPr>
  </w:style>
  <w:style w:type="paragraph" w:styleId="ad">
    <w:name w:val="Balloon Text"/>
    <w:basedOn w:val="a"/>
    <w:link w:val="ae"/>
    <w:uiPriority w:val="99"/>
    <w:semiHidden/>
    <w:unhideWhenUsed/>
    <w:rsid w:val="0059161A"/>
    <w:pPr>
      <w:adjustRightInd w:val="0"/>
      <w:snapToGrid w:val="0"/>
      <w:jc w:val="left"/>
    </w:pPr>
    <w:rPr>
      <w:rFonts w:ascii="Times New Roman" w:eastAsia="微软雅黑" w:hAnsi="Times New Roman"/>
      <w:sz w:val="18"/>
      <w:szCs w:val="18"/>
    </w:rPr>
  </w:style>
  <w:style w:type="character" w:customStyle="1" w:styleId="ae">
    <w:name w:val="批注框文本 字符"/>
    <w:basedOn w:val="a0"/>
    <w:link w:val="ad"/>
    <w:uiPriority w:val="99"/>
    <w:semiHidden/>
    <w:rsid w:val="0059161A"/>
    <w:rPr>
      <w:rFonts w:eastAsia="微软雅黑" w:cstheme="minorBidi"/>
      <w:kern w:val="2"/>
      <w:sz w:val="18"/>
      <w:szCs w:val="18"/>
    </w:rPr>
  </w:style>
  <w:style w:type="paragraph" w:styleId="af">
    <w:name w:val="annotation subject"/>
    <w:basedOn w:val="ab"/>
    <w:next w:val="ab"/>
    <w:link w:val="af0"/>
    <w:uiPriority w:val="99"/>
    <w:semiHidden/>
    <w:unhideWhenUsed/>
    <w:rsid w:val="0059161A"/>
    <w:pPr>
      <w:keepLines w:val="0"/>
      <w:widowControl w:val="0"/>
      <w:topLinePunct w:val="0"/>
      <w:autoSpaceDN/>
      <w:ind w:firstLineChars="0" w:firstLine="0"/>
    </w:pPr>
    <w:rPr>
      <w:rFonts w:ascii="Times New Roman" w:eastAsia="微软雅黑" w:hAnsi="Times New Roman" w:cstheme="minorBidi"/>
      <w:b/>
      <w:bCs/>
      <w:szCs w:val="22"/>
    </w:rPr>
  </w:style>
  <w:style w:type="character" w:customStyle="1" w:styleId="af0">
    <w:name w:val="批注主题 字符"/>
    <w:basedOn w:val="ac"/>
    <w:link w:val="af"/>
    <w:uiPriority w:val="99"/>
    <w:semiHidden/>
    <w:rsid w:val="0059161A"/>
    <w:rPr>
      <w:rFonts w:asciiTheme="minorEastAsia" w:eastAsia="微软雅黑" w:hAnsiTheme="minorEastAsia" w:cstheme="minorBidi"/>
      <w:b/>
      <w:bCs/>
      <w:kern w:val="2"/>
      <w:sz w:val="21"/>
      <w:szCs w:val="22"/>
    </w:rPr>
  </w:style>
  <w:style w:type="paragraph" w:customStyle="1" w:styleId="af1">
    <w:name w:val="表格"/>
    <w:link w:val="Char"/>
    <w:qFormat/>
    <w:rsid w:val="00A73A88"/>
    <w:pPr>
      <w:keepNext/>
      <w:keepLines/>
      <w:jc w:val="center"/>
    </w:pPr>
    <w:rPr>
      <w:rFonts w:eastAsiaTheme="minorEastAsia" w:cstheme="minorEastAsia"/>
      <w:kern w:val="2"/>
      <w:sz w:val="21"/>
      <w:szCs w:val="21"/>
    </w:rPr>
  </w:style>
  <w:style w:type="character" w:customStyle="1" w:styleId="Char">
    <w:name w:val="表格 Char"/>
    <w:basedOn w:val="a0"/>
    <w:link w:val="af1"/>
    <w:rsid w:val="00A73A88"/>
    <w:rPr>
      <w:rFonts w:eastAsiaTheme="minorEastAsia" w:cstheme="minorEastAsia"/>
      <w:kern w:val="2"/>
      <w:sz w:val="21"/>
      <w:szCs w:val="21"/>
    </w:rPr>
  </w:style>
  <w:style w:type="character" w:customStyle="1" w:styleId="60">
    <w:name w:val="标题 6 字符"/>
    <w:basedOn w:val="a0"/>
    <w:link w:val="6"/>
    <w:uiPriority w:val="9"/>
    <w:rsid w:val="00A44C07"/>
    <w:rPr>
      <w:rFonts w:ascii="Calibri Light" w:eastAsia="微软雅黑" w:hAnsi="Calibri Light"/>
      <w:b/>
      <w:bCs/>
      <w:kern w:val="2"/>
      <w:sz w:val="24"/>
      <w:szCs w:val="24"/>
    </w:rPr>
  </w:style>
  <w:style w:type="character" w:customStyle="1" w:styleId="70">
    <w:name w:val="标题 7 字符"/>
    <w:basedOn w:val="a0"/>
    <w:link w:val="7"/>
    <w:uiPriority w:val="9"/>
    <w:rsid w:val="00A44C07"/>
    <w:rPr>
      <w:rFonts w:ascii="宋体" w:eastAsia="等线" w:hAnsi="宋体" w:cs="思源黑体 CN Medium"/>
      <w:b/>
      <w:bCs/>
      <w:kern w:val="2"/>
      <w:sz w:val="24"/>
      <w:szCs w:val="24"/>
    </w:rPr>
  </w:style>
  <w:style w:type="character" w:customStyle="1" w:styleId="80">
    <w:name w:val="标题 8 字符"/>
    <w:basedOn w:val="a0"/>
    <w:link w:val="8"/>
    <w:uiPriority w:val="9"/>
    <w:semiHidden/>
    <w:rsid w:val="00A44C07"/>
    <w:rPr>
      <w:rFonts w:ascii="Calibri Light" w:hAnsi="Calibri Light"/>
      <w:kern w:val="2"/>
      <w:sz w:val="24"/>
      <w:szCs w:val="24"/>
    </w:rPr>
  </w:style>
  <w:style w:type="character" w:customStyle="1" w:styleId="90">
    <w:name w:val="标题 9 字符"/>
    <w:basedOn w:val="a0"/>
    <w:link w:val="9"/>
    <w:uiPriority w:val="9"/>
    <w:semiHidden/>
    <w:rsid w:val="00A44C07"/>
    <w:rPr>
      <w:rFonts w:ascii="Calibri Light" w:hAnsi="Calibri Light"/>
      <w:kern w:val="2"/>
      <w:sz w:val="21"/>
      <w:szCs w:val="22"/>
    </w:rPr>
  </w:style>
  <w:style w:type="numbering" w:customStyle="1" w:styleId="12">
    <w:name w:val="无列表1"/>
    <w:next w:val="a2"/>
    <w:uiPriority w:val="99"/>
    <w:semiHidden/>
    <w:unhideWhenUsed/>
    <w:rsid w:val="00A44C07"/>
  </w:style>
  <w:style w:type="character" w:customStyle="1" w:styleId="13">
    <w:name w:val="超链接1"/>
    <w:basedOn w:val="a0"/>
    <w:uiPriority w:val="99"/>
    <w:unhideWhenUsed/>
    <w:rsid w:val="00A44C07"/>
    <w:rPr>
      <w:color w:val="0563C1"/>
      <w:u w:val="single"/>
    </w:rPr>
  </w:style>
  <w:style w:type="character" w:customStyle="1" w:styleId="14">
    <w:name w:val="访问过的超链接1"/>
    <w:basedOn w:val="a0"/>
    <w:uiPriority w:val="99"/>
    <w:semiHidden/>
    <w:unhideWhenUsed/>
    <w:rsid w:val="00A44C07"/>
    <w:rPr>
      <w:color w:val="954F72"/>
      <w:u w:val="single"/>
    </w:rPr>
  </w:style>
  <w:style w:type="paragraph" w:customStyle="1" w:styleId="msonormal0">
    <w:name w:val="msonormal"/>
    <w:basedOn w:val="a"/>
    <w:uiPriority w:val="99"/>
    <w:rsid w:val="00A44C07"/>
    <w:pPr>
      <w:keepLines/>
      <w:widowControl/>
      <w:topLinePunct/>
      <w:autoSpaceDN w:val="0"/>
      <w:spacing w:before="100" w:beforeAutospacing="1" w:after="100" w:afterAutospacing="1"/>
      <w:ind w:firstLineChars="200" w:firstLine="200"/>
    </w:pPr>
    <w:rPr>
      <w:rFonts w:ascii="宋体" w:eastAsia="宋体" w:hAnsi="宋体" w:cs="宋体"/>
      <w:kern w:val="0"/>
      <w:sz w:val="24"/>
      <w:szCs w:val="24"/>
    </w:rPr>
  </w:style>
  <w:style w:type="paragraph" w:styleId="TOC1">
    <w:name w:val="toc 1"/>
    <w:basedOn w:val="a"/>
    <w:next w:val="a"/>
    <w:autoRedefine/>
    <w:uiPriority w:val="39"/>
    <w:unhideWhenUsed/>
    <w:rsid w:val="00A44C07"/>
    <w:pPr>
      <w:keepLines/>
      <w:widowControl/>
      <w:tabs>
        <w:tab w:val="left" w:pos="1260"/>
        <w:tab w:val="right" w:leader="dot" w:pos="8609"/>
      </w:tabs>
      <w:topLinePunct/>
      <w:autoSpaceDN w:val="0"/>
      <w:adjustRightInd w:val="0"/>
      <w:snapToGrid w:val="0"/>
      <w:ind w:firstLineChars="200" w:firstLine="420"/>
    </w:pPr>
    <w:rPr>
      <w:rFonts w:ascii="宋体" w:eastAsia="等线" w:hAnsi="宋体" w:cs="思源黑体 CN Medium"/>
      <w:szCs w:val="21"/>
    </w:rPr>
  </w:style>
  <w:style w:type="paragraph" w:styleId="TOC2">
    <w:name w:val="toc 2"/>
    <w:basedOn w:val="a"/>
    <w:next w:val="a"/>
    <w:autoRedefine/>
    <w:uiPriority w:val="39"/>
    <w:unhideWhenUsed/>
    <w:rsid w:val="00A44C07"/>
    <w:pPr>
      <w:keepLines/>
      <w:widowControl/>
      <w:topLinePunct/>
      <w:autoSpaceDN w:val="0"/>
      <w:adjustRightInd w:val="0"/>
      <w:snapToGrid w:val="0"/>
      <w:ind w:leftChars="200" w:left="420" w:firstLineChars="200" w:firstLine="200"/>
    </w:pPr>
    <w:rPr>
      <w:rFonts w:ascii="宋体" w:eastAsia="等线" w:hAnsi="宋体" w:cs="思源黑体 CN Medium"/>
      <w:szCs w:val="21"/>
    </w:rPr>
  </w:style>
  <w:style w:type="paragraph" w:styleId="TOC3">
    <w:name w:val="toc 3"/>
    <w:basedOn w:val="a"/>
    <w:next w:val="a"/>
    <w:autoRedefine/>
    <w:uiPriority w:val="39"/>
    <w:unhideWhenUsed/>
    <w:rsid w:val="00A44C07"/>
    <w:pPr>
      <w:keepLines/>
      <w:widowControl/>
      <w:tabs>
        <w:tab w:val="right" w:leader="dot" w:pos="8609"/>
      </w:tabs>
      <w:topLinePunct/>
      <w:autoSpaceDN w:val="0"/>
      <w:adjustRightInd w:val="0"/>
      <w:snapToGrid w:val="0"/>
      <w:ind w:leftChars="400" w:left="840" w:firstLineChars="200" w:firstLine="420"/>
    </w:pPr>
    <w:rPr>
      <w:rFonts w:ascii="宋体" w:eastAsia="等线" w:hAnsi="宋体" w:cs="思源黑体 CN Medium"/>
      <w:szCs w:val="21"/>
    </w:rPr>
  </w:style>
  <w:style w:type="paragraph" w:styleId="TOC4">
    <w:name w:val="toc 4"/>
    <w:basedOn w:val="a"/>
    <w:next w:val="a"/>
    <w:autoRedefine/>
    <w:uiPriority w:val="39"/>
    <w:unhideWhenUsed/>
    <w:rsid w:val="00A44C07"/>
    <w:pPr>
      <w:autoSpaceDN w:val="0"/>
      <w:ind w:leftChars="600" w:left="1260"/>
    </w:pPr>
    <w:rPr>
      <w:rFonts w:ascii="等线" w:eastAsia="等线" w:hAnsi="等线" w:cs="Times New Roman"/>
    </w:rPr>
  </w:style>
  <w:style w:type="paragraph" w:styleId="TOC5">
    <w:name w:val="toc 5"/>
    <w:basedOn w:val="a"/>
    <w:next w:val="a"/>
    <w:autoRedefine/>
    <w:uiPriority w:val="39"/>
    <w:unhideWhenUsed/>
    <w:rsid w:val="00A44C07"/>
    <w:pPr>
      <w:autoSpaceDN w:val="0"/>
      <w:ind w:leftChars="800" w:left="1680"/>
    </w:pPr>
    <w:rPr>
      <w:rFonts w:ascii="等线" w:eastAsia="等线" w:hAnsi="等线" w:cs="Times New Roman"/>
    </w:rPr>
  </w:style>
  <w:style w:type="paragraph" w:styleId="TOC6">
    <w:name w:val="toc 6"/>
    <w:basedOn w:val="a"/>
    <w:next w:val="a"/>
    <w:autoRedefine/>
    <w:uiPriority w:val="39"/>
    <w:unhideWhenUsed/>
    <w:rsid w:val="00A44C07"/>
    <w:pPr>
      <w:autoSpaceDN w:val="0"/>
      <w:ind w:leftChars="1000" w:left="2100"/>
    </w:pPr>
    <w:rPr>
      <w:rFonts w:ascii="等线" w:eastAsia="等线" w:hAnsi="等线" w:cs="Times New Roman"/>
    </w:rPr>
  </w:style>
  <w:style w:type="paragraph" w:styleId="TOC7">
    <w:name w:val="toc 7"/>
    <w:basedOn w:val="a"/>
    <w:next w:val="a"/>
    <w:autoRedefine/>
    <w:uiPriority w:val="39"/>
    <w:unhideWhenUsed/>
    <w:rsid w:val="00A44C07"/>
    <w:pPr>
      <w:autoSpaceDN w:val="0"/>
      <w:ind w:leftChars="1200" w:left="2520"/>
    </w:pPr>
    <w:rPr>
      <w:rFonts w:ascii="等线" w:eastAsia="等线" w:hAnsi="等线" w:cs="Times New Roman"/>
    </w:rPr>
  </w:style>
  <w:style w:type="paragraph" w:styleId="TOC8">
    <w:name w:val="toc 8"/>
    <w:basedOn w:val="a"/>
    <w:next w:val="a"/>
    <w:autoRedefine/>
    <w:uiPriority w:val="39"/>
    <w:unhideWhenUsed/>
    <w:rsid w:val="00A44C07"/>
    <w:pPr>
      <w:autoSpaceDN w:val="0"/>
      <w:ind w:leftChars="1400" w:left="2940"/>
    </w:pPr>
    <w:rPr>
      <w:rFonts w:ascii="等线" w:eastAsia="等线" w:hAnsi="等线" w:cs="Times New Roman"/>
    </w:rPr>
  </w:style>
  <w:style w:type="paragraph" w:styleId="TOC9">
    <w:name w:val="toc 9"/>
    <w:basedOn w:val="a"/>
    <w:next w:val="a"/>
    <w:autoRedefine/>
    <w:uiPriority w:val="39"/>
    <w:unhideWhenUsed/>
    <w:rsid w:val="00A44C07"/>
    <w:pPr>
      <w:autoSpaceDN w:val="0"/>
      <w:ind w:leftChars="1600" w:left="3360"/>
    </w:pPr>
    <w:rPr>
      <w:rFonts w:ascii="等线" w:eastAsia="等线" w:hAnsi="等线" w:cs="Times New Roman"/>
    </w:rPr>
  </w:style>
  <w:style w:type="paragraph" w:styleId="af2">
    <w:name w:val="Date"/>
    <w:basedOn w:val="a"/>
    <w:next w:val="a"/>
    <w:link w:val="af3"/>
    <w:uiPriority w:val="99"/>
    <w:semiHidden/>
    <w:unhideWhenUsed/>
    <w:rsid w:val="00A44C07"/>
    <w:pPr>
      <w:keepLines/>
      <w:widowControl/>
      <w:topLinePunct/>
      <w:autoSpaceDN w:val="0"/>
      <w:adjustRightInd w:val="0"/>
      <w:snapToGrid w:val="0"/>
      <w:ind w:leftChars="2500" w:left="100" w:firstLineChars="200" w:firstLine="200"/>
    </w:pPr>
    <w:rPr>
      <w:rFonts w:ascii="宋体" w:eastAsia="等线" w:hAnsi="宋体" w:cs="思源黑体 CN Medium"/>
      <w:szCs w:val="21"/>
    </w:rPr>
  </w:style>
  <w:style w:type="character" w:customStyle="1" w:styleId="af3">
    <w:name w:val="日期 字符"/>
    <w:basedOn w:val="a0"/>
    <w:link w:val="af2"/>
    <w:uiPriority w:val="99"/>
    <w:semiHidden/>
    <w:rsid w:val="00A44C07"/>
    <w:rPr>
      <w:rFonts w:ascii="宋体" w:eastAsia="等线" w:hAnsi="宋体" w:cs="思源黑体 CN Medium"/>
      <w:kern w:val="2"/>
      <w:sz w:val="21"/>
      <w:szCs w:val="21"/>
    </w:rPr>
  </w:style>
  <w:style w:type="paragraph" w:styleId="af4">
    <w:name w:val="No Spacing"/>
    <w:uiPriority w:val="1"/>
    <w:qFormat/>
    <w:rsid w:val="00A44C07"/>
    <w:pPr>
      <w:widowControl w:val="0"/>
      <w:autoSpaceDN w:val="0"/>
      <w:adjustRightInd w:val="0"/>
      <w:snapToGrid w:val="0"/>
    </w:pPr>
    <w:rPr>
      <w:rFonts w:eastAsia="微软雅黑"/>
      <w:kern w:val="2"/>
      <w:sz w:val="21"/>
      <w:szCs w:val="22"/>
    </w:rPr>
  </w:style>
  <w:style w:type="paragraph" w:styleId="af5">
    <w:name w:val="Revision"/>
    <w:uiPriority w:val="99"/>
    <w:semiHidden/>
    <w:rsid w:val="00A44C07"/>
    <w:pPr>
      <w:autoSpaceDN w:val="0"/>
    </w:pPr>
    <w:rPr>
      <w:rFonts w:ascii="等线" w:eastAsia="等线" w:hAnsi="等线"/>
      <w:kern w:val="2"/>
      <w:sz w:val="21"/>
      <w:szCs w:val="22"/>
    </w:rPr>
  </w:style>
  <w:style w:type="paragraph" w:customStyle="1" w:styleId="TOC10">
    <w:name w:val="TOC 标题1"/>
    <w:basedOn w:val="1"/>
    <w:next w:val="a"/>
    <w:uiPriority w:val="39"/>
    <w:unhideWhenUsed/>
    <w:qFormat/>
    <w:rsid w:val="00A44C07"/>
    <w:pPr>
      <w:keepNext/>
      <w:keepLines/>
      <w:widowControl/>
      <w:autoSpaceDN w:val="0"/>
      <w:adjustRightInd/>
      <w:snapToGrid/>
      <w:spacing w:before="240" w:line="256" w:lineRule="auto"/>
      <w:outlineLvl w:val="9"/>
    </w:pPr>
    <w:rPr>
      <w:rFonts w:ascii="等线 Light" w:eastAsia="等线 Light" w:hAnsi="等线 Light" w:cs="Times New Roman"/>
      <w:b w:val="0"/>
      <w:bCs w:val="0"/>
      <w:color w:val="2F5496"/>
      <w:kern w:val="0"/>
      <w:sz w:val="32"/>
      <w:szCs w:val="32"/>
    </w:rPr>
  </w:style>
  <w:style w:type="paragraph" w:customStyle="1" w:styleId="11">
    <w:name w:val="标题 11"/>
    <w:next w:val="a"/>
    <w:uiPriority w:val="9"/>
    <w:qFormat/>
    <w:rsid w:val="00A44C07"/>
    <w:pPr>
      <w:pageBreakBefore/>
      <w:numPr>
        <w:numId w:val="18"/>
      </w:numPr>
      <w:autoSpaceDN w:val="0"/>
      <w:spacing w:line="240" w:lineRule="atLeast"/>
      <w:ind w:left="0" w:firstLine="0"/>
      <w:jc w:val="center"/>
      <w:outlineLvl w:val="0"/>
    </w:pPr>
    <w:rPr>
      <w:rFonts w:cs="思源黑体 CN Medium"/>
      <w:b/>
      <w:bCs/>
      <w:kern w:val="44"/>
      <w:sz w:val="28"/>
      <w:szCs w:val="21"/>
    </w:rPr>
  </w:style>
  <w:style w:type="paragraph" w:customStyle="1" w:styleId="21">
    <w:name w:val="标题 21"/>
    <w:next w:val="a"/>
    <w:uiPriority w:val="9"/>
    <w:qFormat/>
    <w:rsid w:val="00A44C07"/>
    <w:pPr>
      <w:autoSpaceDN w:val="0"/>
      <w:outlineLvl w:val="1"/>
    </w:pPr>
    <w:rPr>
      <w:rFonts w:eastAsia="等线"/>
      <w:b/>
      <w:bCs/>
      <w:kern w:val="2"/>
      <w:sz w:val="24"/>
      <w:szCs w:val="21"/>
    </w:rPr>
  </w:style>
  <w:style w:type="paragraph" w:customStyle="1" w:styleId="61">
    <w:name w:val="标题 61"/>
    <w:basedOn w:val="a"/>
    <w:next w:val="a"/>
    <w:uiPriority w:val="9"/>
    <w:qFormat/>
    <w:rsid w:val="00A44C07"/>
    <w:pPr>
      <w:keepLines/>
      <w:widowControl/>
      <w:topLinePunct/>
      <w:autoSpaceDN w:val="0"/>
      <w:adjustRightInd w:val="0"/>
      <w:snapToGrid w:val="0"/>
      <w:ind w:leftChars="200" w:left="420" w:firstLineChars="200" w:firstLine="420"/>
      <w:outlineLvl w:val="5"/>
    </w:pPr>
    <w:rPr>
      <w:rFonts w:ascii="Calibri Light" w:eastAsia="等线" w:hAnsi="Calibri Light" w:cs="Times New Roman"/>
      <w:b/>
      <w:bCs/>
      <w:sz w:val="24"/>
      <w:szCs w:val="24"/>
    </w:rPr>
  </w:style>
  <w:style w:type="paragraph" w:customStyle="1" w:styleId="81">
    <w:name w:val="标题 81"/>
    <w:basedOn w:val="a"/>
    <w:next w:val="a"/>
    <w:uiPriority w:val="9"/>
    <w:qFormat/>
    <w:rsid w:val="00A44C07"/>
    <w:pPr>
      <w:keepNext/>
      <w:keepLines/>
      <w:widowControl/>
      <w:topLinePunct/>
      <w:autoSpaceDN w:val="0"/>
      <w:adjustRightInd w:val="0"/>
      <w:snapToGrid w:val="0"/>
      <w:spacing w:before="240" w:after="64" w:line="319" w:lineRule="auto"/>
      <w:ind w:firstLineChars="200" w:firstLine="200"/>
      <w:outlineLvl w:val="7"/>
    </w:pPr>
    <w:rPr>
      <w:rFonts w:ascii="Calibri Light" w:eastAsia="宋体" w:hAnsi="Calibri Light" w:cs="Times New Roman"/>
      <w:sz w:val="24"/>
      <w:szCs w:val="24"/>
    </w:rPr>
  </w:style>
  <w:style w:type="paragraph" w:customStyle="1" w:styleId="91">
    <w:name w:val="标题 91"/>
    <w:basedOn w:val="a"/>
    <w:next w:val="a"/>
    <w:uiPriority w:val="9"/>
    <w:qFormat/>
    <w:rsid w:val="00A44C07"/>
    <w:pPr>
      <w:keepNext/>
      <w:keepLines/>
      <w:widowControl/>
      <w:topLinePunct/>
      <w:autoSpaceDN w:val="0"/>
      <w:adjustRightInd w:val="0"/>
      <w:snapToGrid w:val="0"/>
      <w:spacing w:before="240" w:after="64" w:line="319" w:lineRule="auto"/>
      <w:ind w:firstLineChars="200" w:firstLine="200"/>
      <w:outlineLvl w:val="8"/>
    </w:pPr>
    <w:rPr>
      <w:rFonts w:ascii="Calibri Light" w:eastAsia="宋体" w:hAnsi="Calibri Light" w:cs="Times New Roman"/>
      <w:szCs w:val="21"/>
    </w:rPr>
  </w:style>
  <w:style w:type="paragraph" w:customStyle="1" w:styleId="15">
    <w:name w:val="页眉1"/>
    <w:basedOn w:val="a"/>
    <w:next w:val="a5"/>
    <w:uiPriority w:val="99"/>
    <w:rsid w:val="00A44C07"/>
    <w:pPr>
      <w:keepLines/>
      <w:widowControl/>
      <w:pBdr>
        <w:bottom w:val="single" w:sz="6" w:space="1" w:color="auto"/>
      </w:pBdr>
      <w:tabs>
        <w:tab w:val="center" w:pos="4153"/>
        <w:tab w:val="right" w:pos="8306"/>
      </w:tabs>
      <w:topLinePunct/>
      <w:autoSpaceDN w:val="0"/>
      <w:snapToGrid w:val="0"/>
      <w:ind w:firstLineChars="200" w:firstLine="200"/>
      <w:jc w:val="center"/>
    </w:pPr>
    <w:rPr>
      <w:rFonts w:ascii="等线" w:eastAsia="等线" w:hAnsi="等线" w:cs="Times New Roman"/>
      <w:sz w:val="18"/>
      <w:szCs w:val="18"/>
    </w:rPr>
  </w:style>
  <w:style w:type="paragraph" w:customStyle="1" w:styleId="16">
    <w:name w:val="页脚1"/>
    <w:basedOn w:val="a"/>
    <w:next w:val="a3"/>
    <w:uiPriority w:val="99"/>
    <w:rsid w:val="00A44C07"/>
    <w:pPr>
      <w:keepLines/>
      <w:widowControl/>
      <w:tabs>
        <w:tab w:val="center" w:pos="4153"/>
        <w:tab w:val="right" w:pos="8306"/>
      </w:tabs>
      <w:topLinePunct/>
      <w:autoSpaceDN w:val="0"/>
      <w:snapToGrid w:val="0"/>
      <w:ind w:firstLineChars="200" w:firstLine="200"/>
    </w:pPr>
    <w:rPr>
      <w:rFonts w:ascii="等线" w:eastAsia="等线" w:hAnsi="等线" w:cs="Times New Roman"/>
      <w:sz w:val="18"/>
      <w:szCs w:val="18"/>
    </w:rPr>
  </w:style>
  <w:style w:type="paragraph" w:customStyle="1" w:styleId="TOC41">
    <w:name w:val="TOC 41"/>
    <w:basedOn w:val="a"/>
    <w:next w:val="a"/>
    <w:autoRedefine/>
    <w:uiPriority w:val="39"/>
    <w:rsid w:val="00A44C07"/>
    <w:pPr>
      <w:autoSpaceDN w:val="0"/>
      <w:ind w:leftChars="600" w:left="1260"/>
    </w:pPr>
    <w:rPr>
      <w:rFonts w:ascii="等线" w:eastAsia="等线" w:hAnsi="等线" w:cs="Times New Roman"/>
    </w:rPr>
  </w:style>
  <w:style w:type="paragraph" w:customStyle="1" w:styleId="TOC51">
    <w:name w:val="TOC 51"/>
    <w:basedOn w:val="a"/>
    <w:next w:val="a"/>
    <w:autoRedefine/>
    <w:uiPriority w:val="39"/>
    <w:rsid w:val="00A44C07"/>
    <w:pPr>
      <w:autoSpaceDN w:val="0"/>
      <w:ind w:leftChars="800" w:left="1680"/>
    </w:pPr>
    <w:rPr>
      <w:rFonts w:ascii="等线" w:eastAsia="等线" w:hAnsi="等线" w:cs="Times New Roman"/>
    </w:rPr>
  </w:style>
  <w:style w:type="paragraph" w:customStyle="1" w:styleId="TOC61">
    <w:name w:val="TOC 61"/>
    <w:basedOn w:val="a"/>
    <w:next w:val="a"/>
    <w:autoRedefine/>
    <w:uiPriority w:val="39"/>
    <w:rsid w:val="00A44C07"/>
    <w:pPr>
      <w:autoSpaceDN w:val="0"/>
      <w:ind w:leftChars="1000" w:left="2100"/>
    </w:pPr>
    <w:rPr>
      <w:rFonts w:ascii="等线" w:eastAsia="等线" w:hAnsi="等线" w:cs="Times New Roman"/>
    </w:rPr>
  </w:style>
  <w:style w:type="paragraph" w:customStyle="1" w:styleId="TOC71">
    <w:name w:val="TOC 71"/>
    <w:basedOn w:val="a"/>
    <w:next w:val="a"/>
    <w:autoRedefine/>
    <w:uiPriority w:val="39"/>
    <w:rsid w:val="00A44C07"/>
    <w:pPr>
      <w:autoSpaceDN w:val="0"/>
      <w:ind w:leftChars="1200" w:left="2520"/>
    </w:pPr>
    <w:rPr>
      <w:rFonts w:ascii="等线" w:eastAsia="等线" w:hAnsi="等线" w:cs="Times New Roman"/>
    </w:rPr>
  </w:style>
  <w:style w:type="paragraph" w:customStyle="1" w:styleId="TOC81">
    <w:name w:val="TOC 81"/>
    <w:basedOn w:val="a"/>
    <w:next w:val="a"/>
    <w:autoRedefine/>
    <w:uiPriority w:val="39"/>
    <w:rsid w:val="00A44C07"/>
    <w:pPr>
      <w:autoSpaceDN w:val="0"/>
      <w:ind w:leftChars="1400" w:left="2940"/>
    </w:pPr>
    <w:rPr>
      <w:rFonts w:ascii="等线" w:eastAsia="等线" w:hAnsi="等线" w:cs="Times New Roman"/>
    </w:rPr>
  </w:style>
  <w:style w:type="paragraph" w:customStyle="1" w:styleId="TOC91">
    <w:name w:val="TOC 91"/>
    <w:basedOn w:val="a"/>
    <w:next w:val="a"/>
    <w:autoRedefine/>
    <w:uiPriority w:val="39"/>
    <w:rsid w:val="00A44C07"/>
    <w:pPr>
      <w:autoSpaceDN w:val="0"/>
      <w:ind w:leftChars="1600" w:left="3360"/>
    </w:pPr>
    <w:rPr>
      <w:rFonts w:ascii="等线" w:eastAsia="等线" w:hAnsi="等线" w:cs="Times New Roman"/>
    </w:rPr>
  </w:style>
  <w:style w:type="paragraph" w:customStyle="1" w:styleId="17">
    <w:name w:val="修订1"/>
    <w:next w:val="af5"/>
    <w:uiPriority w:val="99"/>
    <w:semiHidden/>
    <w:rsid w:val="00A44C07"/>
    <w:pPr>
      <w:autoSpaceDN w:val="0"/>
    </w:pPr>
    <w:rPr>
      <w:rFonts w:ascii="宋体" w:eastAsia="等线" w:hAnsi="宋体" w:cs="思源黑体 CN Medium"/>
      <w:kern w:val="2"/>
      <w:sz w:val="21"/>
      <w:szCs w:val="21"/>
    </w:rPr>
  </w:style>
  <w:style w:type="character" w:customStyle="1" w:styleId="18">
    <w:name w:val="未处理的提及1"/>
    <w:basedOn w:val="a0"/>
    <w:uiPriority w:val="99"/>
    <w:semiHidden/>
    <w:rsid w:val="00A44C07"/>
    <w:rPr>
      <w:color w:val="605E5C"/>
      <w:shd w:val="clear" w:color="auto" w:fill="E1DFDD"/>
    </w:rPr>
  </w:style>
  <w:style w:type="character" w:customStyle="1" w:styleId="110">
    <w:name w:val="标题 1 字符1"/>
    <w:basedOn w:val="a0"/>
    <w:uiPriority w:val="9"/>
    <w:rsid w:val="00A44C07"/>
    <w:rPr>
      <w:b/>
      <w:bCs/>
      <w:kern w:val="44"/>
      <w:sz w:val="44"/>
      <w:szCs w:val="44"/>
    </w:rPr>
  </w:style>
  <w:style w:type="character" w:customStyle="1" w:styleId="210">
    <w:name w:val="标题 2 字符1"/>
    <w:basedOn w:val="a0"/>
    <w:uiPriority w:val="9"/>
    <w:semiHidden/>
    <w:rsid w:val="00A44C07"/>
    <w:rPr>
      <w:rFonts w:ascii="等线 Light" w:eastAsia="等线 Light" w:hAnsi="等线 Light" w:cs="Times New Roman" w:hint="eastAsia"/>
      <w:b/>
      <w:bCs/>
      <w:sz w:val="32"/>
      <w:szCs w:val="32"/>
    </w:rPr>
  </w:style>
  <w:style w:type="character" w:customStyle="1" w:styleId="610">
    <w:name w:val="标题 6 字符1"/>
    <w:basedOn w:val="a0"/>
    <w:uiPriority w:val="9"/>
    <w:semiHidden/>
    <w:rsid w:val="00A44C07"/>
    <w:rPr>
      <w:rFonts w:ascii="等线 Light" w:eastAsia="等线 Light" w:hAnsi="等线 Light" w:cs="Times New Roman" w:hint="eastAsia"/>
      <w:b/>
      <w:bCs/>
      <w:sz w:val="24"/>
      <w:szCs w:val="24"/>
    </w:rPr>
  </w:style>
  <w:style w:type="character" w:customStyle="1" w:styleId="810">
    <w:name w:val="标题 8 字符1"/>
    <w:basedOn w:val="a0"/>
    <w:uiPriority w:val="9"/>
    <w:semiHidden/>
    <w:rsid w:val="00A44C07"/>
    <w:rPr>
      <w:rFonts w:ascii="等线 Light" w:eastAsia="等线 Light" w:hAnsi="等线 Light" w:cs="Times New Roman" w:hint="eastAsia"/>
      <w:sz w:val="24"/>
      <w:szCs w:val="24"/>
    </w:rPr>
  </w:style>
  <w:style w:type="character" w:customStyle="1" w:styleId="910">
    <w:name w:val="标题 9 字符1"/>
    <w:basedOn w:val="a0"/>
    <w:uiPriority w:val="9"/>
    <w:semiHidden/>
    <w:rsid w:val="00A44C07"/>
    <w:rPr>
      <w:rFonts w:ascii="等线 Light" w:eastAsia="等线 Light" w:hAnsi="等线 Light" w:cs="Times New Roman" w:hint="eastAsia"/>
      <w:szCs w:val="21"/>
    </w:rPr>
  </w:style>
  <w:style w:type="character" w:customStyle="1" w:styleId="19">
    <w:name w:val="页眉 字符1"/>
    <w:basedOn w:val="a0"/>
    <w:uiPriority w:val="99"/>
    <w:locked/>
    <w:rsid w:val="00A44C07"/>
    <w:rPr>
      <w:rFonts w:ascii="等线" w:eastAsia="等线" w:hAnsi="等线"/>
      <w:kern w:val="2"/>
      <w:sz w:val="18"/>
      <w:szCs w:val="18"/>
    </w:rPr>
  </w:style>
  <w:style w:type="character" w:customStyle="1" w:styleId="1a">
    <w:name w:val="页脚 字符1"/>
    <w:basedOn w:val="a0"/>
    <w:uiPriority w:val="99"/>
    <w:locked/>
    <w:rsid w:val="00A44C07"/>
    <w:rPr>
      <w:rFonts w:ascii="等线" w:eastAsia="等线" w:hAnsi="等线"/>
      <w:kern w:val="2"/>
      <w:sz w:val="18"/>
      <w:szCs w:val="18"/>
    </w:rPr>
  </w:style>
  <w:style w:type="table" w:customStyle="1" w:styleId="1b">
    <w:name w:val="网格型1"/>
    <w:basedOn w:val="a1"/>
    <w:next w:val="a8"/>
    <w:uiPriority w:val="39"/>
    <w:rsid w:val="00A44C07"/>
    <w:rPr>
      <w:rFonts w:ascii="等线" w:eastAsia="等线" w:hAnsi="等线"/>
      <w:kern w:val="2"/>
      <w:sz w:val="21"/>
      <w:szCs w:val="21"/>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
    <w:name w:val="网格表 1 浅色 - 着色 51"/>
    <w:basedOn w:val="a1"/>
    <w:next w:val="1-5"/>
    <w:uiPriority w:val="46"/>
    <w:rsid w:val="00A44C07"/>
    <w:rPr>
      <w:rFonts w:ascii="等线" w:eastAsia="等线" w:hAnsi="等线"/>
      <w:kern w:val="2"/>
      <w:sz w:val="21"/>
      <w:szCs w:val="22"/>
    </w:rPr>
    <w:tblPr>
      <w:tblStyleRowBandSize w:val="1"/>
      <w:tblStyleColBandSize w:val="1"/>
      <w:tblInd w:w="0" w:type="nil"/>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character" w:styleId="af6">
    <w:name w:val="Hyperlink"/>
    <w:basedOn w:val="a0"/>
    <w:uiPriority w:val="99"/>
    <w:unhideWhenUsed/>
    <w:rsid w:val="00A44C07"/>
    <w:rPr>
      <w:color w:val="0563C1" w:themeColor="hyperlink"/>
      <w:u w:val="single"/>
    </w:rPr>
  </w:style>
  <w:style w:type="character" w:styleId="af7">
    <w:name w:val="FollowedHyperlink"/>
    <w:basedOn w:val="a0"/>
    <w:uiPriority w:val="99"/>
    <w:semiHidden/>
    <w:unhideWhenUsed/>
    <w:rsid w:val="00A44C07"/>
    <w:rPr>
      <w:color w:val="954F72" w:themeColor="followedHyperlink"/>
      <w:u w:val="single"/>
    </w:rPr>
  </w:style>
  <w:style w:type="table" w:styleId="1-5">
    <w:name w:val="Grid Table 1 Light Accent 5"/>
    <w:basedOn w:val="a1"/>
    <w:uiPriority w:val="46"/>
    <w:rsid w:val="00A44C07"/>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OC">
    <w:name w:val="TOC Heading"/>
    <w:basedOn w:val="1"/>
    <w:next w:val="a"/>
    <w:uiPriority w:val="39"/>
    <w:unhideWhenUsed/>
    <w:qFormat/>
    <w:rsid w:val="00E3732D"/>
    <w:pPr>
      <w:keepNext/>
      <w:keepLines/>
      <w:adjustRightInd/>
      <w:snapToGrid/>
      <w:spacing w:before="340" w:after="330" w:line="578" w:lineRule="auto"/>
      <w:jc w:val="both"/>
      <w:outlineLvl w:val="9"/>
    </w:pPr>
    <w:rPr>
      <w:rFonts w:asciiTheme="minorHAnsi" w:eastAsiaTheme="minorEastAsia" w:hAnsiTheme="minorHAnsi"/>
      <w:sz w:val="44"/>
    </w:rPr>
  </w:style>
  <w:style w:type="numbering" w:customStyle="1" w:styleId="22">
    <w:name w:val="无列表2"/>
    <w:next w:val="a2"/>
    <w:uiPriority w:val="99"/>
    <w:semiHidden/>
    <w:unhideWhenUsed/>
    <w:rsid w:val="00E3732D"/>
  </w:style>
  <w:style w:type="numbering" w:customStyle="1" w:styleId="111">
    <w:name w:val="无列表11"/>
    <w:next w:val="a2"/>
    <w:uiPriority w:val="99"/>
    <w:semiHidden/>
    <w:unhideWhenUsed/>
    <w:rsid w:val="00E3732D"/>
  </w:style>
  <w:style w:type="table" w:customStyle="1" w:styleId="23">
    <w:name w:val="网格型2"/>
    <w:basedOn w:val="a1"/>
    <w:next w:val="a8"/>
    <w:uiPriority w:val="39"/>
    <w:rsid w:val="00E3732D"/>
    <w:rPr>
      <w:rFonts w:ascii="等线" w:eastAsia="等线" w:hAnsi="等线"/>
      <w:kern w:val="2"/>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Unresolved Mention"/>
    <w:basedOn w:val="a0"/>
    <w:uiPriority w:val="99"/>
    <w:semiHidden/>
    <w:unhideWhenUsed/>
    <w:rsid w:val="00E3732D"/>
    <w:rPr>
      <w:color w:val="605E5C"/>
      <w:shd w:val="clear" w:color="auto" w:fill="E1DFDD"/>
    </w:rPr>
  </w:style>
  <w:style w:type="table" w:customStyle="1" w:styleId="1-52">
    <w:name w:val="网格表 1 浅色 - 着色 52"/>
    <w:basedOn w:val="a1"/>
    <w:next w:val="1-5"/>
    <w:uiPriority w:val="46"/>
    <w:rsid w:val="00E3732D"/>
    <w:rPr>
      <w:rFonts w:ascii="等线" w:eastAsia="等线" w:hAnsi="等线"/>
      <w:kern w:val="2"/>
      <w:sz w:val="21"/>
      <w:szCs w:val="22"/>
    </w:r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930127">
      <w:bodyDiv w:val="1"/>
      <w:marLeft w:val="0"/>
      <w:marRight w:val="0"/>
      <w:marTop w:val="0"/>
      <w:marBottom w:val="0"/>
      <w:divBdr>
        <w:top w:val="none" w:sz="0" w:space="0" w:color="auto"/>
        <w:left w:val="none" w:sz="0" w:space="0" w:color="auto"/>
        <w:bottom w:val="none" w:sz="0" w:space="0" w:color="auto"/>
        <w:right w:val="none" w:sz="0" w:space="0" w:color="auto"/>
      </w:divBdr>
      <w:divsChild>
        <w:div w:id="2071419096">
          <w:marLeft w:val="0"/>
          <w:marRight w:val="0"/>
          <w:marTop w:val="0"/>
          <w:marBottom w:val="0"/>
          <w:divBdr>
            <w:top w:val="none" w:sz="0" w:space="0" w:color="auto"/>
            <w:left w:val="none" w:sz="0" w:space="0" w:color="auto"/>
            <w:bottom w:val="none" w:sz="0" w:space="0" w:color="auto"/>
            <w:right w:val="none" w:sz="0" w:space="0" w:color="auto"/>
          </w:divBdr>
          <w:divsChild>
            <w:div w:id="1420520121">
              <w:marLeft w:val="0"/>
              <w:marRight w:val="0"/>
              <w:marTop w:val="0"/>
              <w:marBottom w:val="0"/>
              <w:divBdr>
                <w:top w:val="none" w:sz="0" w:space="0" w:color="auto"/>
                <w:left w:val="none" w:sz="0" w:space="0" w:color="auto"/>
                <w:bottom w:val="none" w:sz="0" w:space="0" w:color="auto"/>
                <w:right w:val="none" w:sz="0" w:space="0" w:color="auto"/>
              </w:divBdr>
            </w:div>
            <w:div w:id="1552303441">
              <w:marLeft w:val="0"/>
              <w:marRight w:val="0"/>
              <w:marTop w:val="0"/>
              <w:marBottom w:val="0"/>
              <w:divBdr>
                <w:top w:val="none" w:sz="0" w:space="0" w:color="auto"/>
                <w:left w:val="none" w:sz="0" w:space="0" w:color="auto"/>
                <w:bottom w:val="none" w:sz="0" w:space="0" w:color="auto"/>
                <w:right w:val="none" w:sz="0" w:space="0" w:color="auto"/>
              </w:divBdr>
            </w:div>
            <w:div w:id="1491286227">
              <w:marLeft w:val="0"/>
              <w:marRight w:val="0"/>
              <w:marTop w:val="0"/>
              <w:marBottom w:val="0"/>
              <w:divBdr>
                <w:top w:val="none" w:sz="0" w:space="0" w:color="auto"/>
                <w:left w:val="none" w:sz="0" w:space="0" w:color="auto"/>
                <w:bottom w:val="none" w:sz="0" w:space="0" w:color="auto"/>
                <w:right w:val="none" w:sz="0" w:space="0" w:color="auto"/>
              </w:divBdr>
            </w:div>
            <w:div w:id="259412255">
              <w:marLeft w:val="0"/>
              <w:marRight w:val="0"/>
              <w:marTop w:val="0"/>
              <w:marBottom w:val="0"/>
              <w:divBdr>
                <w:top w:val="none" w:sz="0" w:space="0" w:color="auto"/>
                <w:left w:val="none" w:sz="0" w:space="0" w:color="auto"/>
                <w:bottom w:val="none" w:sz="0" w:space="0" w:color="auto"/>
                <w:right w:val="none" w:sz="0" w:space="0" w:color="auto"/>
              </w:divBdr>
            </w:div>
            <w:div w:id="71207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0999">
      <w:bodyDiv w:val="1"/>
      <w:marLeft w:val="0"/>
      <w:marRight w:val="0"/>
      <w:marTop w:val="0"/>
      <w:marBottom w:val="0"/>
      <w:divBdr>
        <w:top w:val="none" w:sz="0" w:space="0" w:color="auto"/>
        <w:left w:val="none" w:sz="0" w:space="0" w:color="auto"/>
        <w:bottom w:val="none" w:sz="0" w:space="0" w:color="auto"/>
        <w:right w:val="none" w:sz="0" w:space="0" w:color="auto"/>
      </w:divBdr>
    </w:div>
    <w:div w:id="107361189">
      <w:bodyDiv w:val="1"/>
      <w:marLeft w:val="0"/>
      <w:marRight w:val="0"/>
      <w:marTop w:val="0"/>
      <w:marBottom w:val="0"/>
      <w:divBdr>
        <w:top w:val="none" w:sz="0" w:space="0" w:color="auto"/>
        <w:left w:val="none" w:sz="0" w:space="0" w:color="auto"/>
        <w:bottom w:val="none" w:sz="0" w:space="0" w:color="auto"/>
        <w:right w:val="none" w:sz="0" w:space="0" w:color="auto"/>
      </w:divBdr>
    </w:div>
    <w:div w:id="131022911">
      <w:bodyDiv w:val="1"/>
      <w:marLeft w:val="0"/>
      <w:marRight w:val="0"/>
      <w:marTop w:val="0"/>
      <w:marBottom w:val="0"/>
      <w:divBdr>
        <w:top w:val="none" w:sz="0" w:space="0" w:color="auto"/>
        <w:left w:val="none" w:sz="0" w:space="0" w:color="auto"/>
        <w:bottom w:val="none" w:sz="0" w:space="0" w:color="auto"/>
        <w:right w:val="none" w:sz="0" w:space="0" w:color="auto"/>
      </w:divBdr>
    </w:div>
    <w:div w:id="141388723">
      <w:bodyDiv w:val="1"/>
      <w:marLeft w:val="0"/>
      <w:marRight w:val="0"/>
      <w:marTop w:val="0"/>
      <w:marBottom w:val="0"/>
      <w:divBdr>
        <w:top w:val="none" w:sz="0" w:space="0" w:color="auto"/>
        <w:left w:val="none" w:sz="0" w:space="0" w:color="auto"/>
        <w:bottom w:val="none" w:sz="0" w:space="0" w:color="auto"/>
        <w:right w:val="none" w:sz="0" w:space="0" w:color="auto"/>
      </w:divBdr>
    </w:div>
    <w:div w:id="250360378">
      <w:bodyDiv w:val="1"/>
      <w:marLeft w:val="0"/>
      <w:marRight w:val="0"/>
      <w:marTop w:val="0"/>
      <w:marBottom w:val="0"/>
      <w:divBdr>
        <w:top w:val="none" w:sz="0" w:space="0" w:color="auto"/>
        <w:left w:val="none" w:sz="0" w:space="0" w:color="auto"/>
        <w:bottom w:val="none" w:sz="0" w:space="0" w:color="auto"/>
        <w:right w:val="none" w:sz="0" w:space="0" w:color="auto"/>
      </w:divBdr>
    </w:div>
    <w:div w:id="350566914">
      <w:bodyDiv w:val="1"/>
      <w:marLeft w:val="0"/>
      <w:marRight w:val="0"/>
      <w:marTop w:val="0"/>
      <w:marBottom w:val="0"/>
      <w:divBdr>
        <w:top w:val="none" w:sz="0" w:space="0" w:color="auto"/>
        <w:left w:val="none" w:sz="0" w:space="0" w:color="auto"/>
        <w:bottom w:val="none" w:sz="0" w:space="0" w:color="auto"/>
        <w:right w:val="none" w:sz="0" w:space="0" w:color="auto"/>
      </w:divBdr>
    </w:div>
    <w:div w:id="397554591">
      <w:bodyDiv w:val="1"/>
      <w:marLeft w:val="0"/>
      <w:marRight w:val="0"/>
      <w:marTop w:val="0"/>
      <w:marBottom w:val="0"/>
      <w:divBdr>
        <w:top w:val="none" w:sz="0" w:space="0" w:color="auto"/>
        <w:left w:val="none" w:sz="0" w:space="0" w:color="auto"/>
        <w:bottom w:val="none" w:sz="0" w:space="0" w:color="auto"/>
        <w:right w:val="none" w:sz="0" w:space="0" w:color="auto"/>
      </w:divBdr>
    </w:div>
    <w:div w:id="402725315">
      <w:bodyDiv w:val="1"/>
      <w:marLeft w:val="0"/>
      <w:marRight w:val="0"/>
      <w:marTop w:val="0"/>
      <w:marBottom w:val="0"/>
      <w:divBdr>
        <w:top w:val="none" w:sz="0" w:space="0" w:color="auto"/>
        <w:left w:val="none" w:sz="0" w:space="0" w:color="auto"/>
        <w:bottom w:val="none" w:sz="0" w:space="0" w:color="auto"/>
        <w:right w:val="none" w:sz="0" w:space="0" w:color="auto"/>
      </w:divBdr>
    </w:div>
    <w:div w:id="409932817">
      <w:bodyDiv w:val="1"/>
      <w:marLeft w:val="0"/>
      <w:marRight w:val="0"/>
      <w:marTop w:val="0"/>
      <w:marBottom w:val="0"/>
      <w:divBdr>
        <w:top w:val="none" w:sz="0" w:space="0" w:color="auto"/>
        <w:left w:val="none" w:sz="0" w:space="0" w:color="auto"/>
        <w:bottom w:val="none" w:sz="0" w:space="0" w:color="auto"/>
        <w:right w:val="none" w:sz="0" w:space="0" w:color="auto"/>
      </w:divBdr>
    </w:div>
    <w:div w:id="426267245">
      <w:bodyDiv w:val="1"/>
      <w:marLeft w:val="0"/>
      <w:marRight w:val="0"/>
      <w:marTop w:val="0"/>
      <w:marBottom w:val="0"/>
      <w:divBdr>
        <w:top w:val="none" w:sz="0" w:space="0" w:color="auto"/>
        <w:left w:val="none" w:sz="0" w:space="0" w:color="auto"/>
        <w:bottom w:val="none" w:sz="0" w:space="0" w:color="auto"/>
        <w:right w:val="none" w:sz="0" w:space="0" w:color="auto"/>
      </w:divBdr>
    </w:div>
    <w:div w:id="431361495">
      <w:bodyDiv w:val="1"/>
      <w:marLeft w:val="0"/>
      <w:marRight w:val="0"/>
      <w:marTop w:val="0"/>
      <w:marBottom w:val="0"/>
      <w:divBdr>
        <w:top w:val="none" w:sz="0" w:space="0" w:color="auto"/>
        <w:left w:val="none" w:sz="0" w:space="0" w:color="auto"/>
        <w:bottom w:val="none" w:sz="0" w:space="0" w:color="auto"/>
        <w:right w:val="none" w:sz="0" w:space="0" w:color="auto"/>
      </w:divBdr>
    </w:div>
    <w:div w:id="518931504">
      <w:bodyDiv w:val="1"/>
      <w:marLeft w:val="0"/>
      <w:marRight w:val="0"/>
      <w:marTop w:val="0"/>
      <w:marBottom w:val="0"/>
      <w:divBdr>
        <w:top w:val="none" w:sz="0" w:space="0" w:color="auto"/>
        <w:left w:val="none" w:sz="0" w:space="0" w:color="auto"/>
        <w:bottom w:val="none" w:sz="0" w:space="0" w:color="auto"/>
        <w:right w:val="none" w:sz="0" w:space="0" w:color="auto"/>
      </w:divBdr>
    </w:div>
    <w:div w:id="558591526">
      <w:bodyDiv w:val="1"/>
      <w:marLeft w:val="0"/>
      <w:marRight w:val="0"/>
      <w:marTop w:val="0"/>
      <w:marBottom w:val="0"/>
      <w:divBdr>
        <w:top w:val="none" w:sz="0" w:space="0" w:color="auto"/>
        <w:left w:val="none" w:sz="0" w:space="0" w:color="auto"/>
        <w:bottom w:val="none" w:sz="0" w:space="0" w:color="auto"/>
        <w:right w:val="none" w:sz="0" w:space="0" w:color="auto"/>
      </w:divBdr>
    </w:div>
    <w:div w:id="559947217">
      <w:bodyDiv w:val="1"/>
      <w:marLeft w:val="0"/>
      <w:marRight w:val="0"/>
      <w:marTop w:val="0"/>
      <w:marBottom w:val="0"/>
      <w:divBdr>
        <w:top w:val="none" w:sz="0" w:space="0" w:color="auto"/>
        <w:left w:val="none" w:sz="0" w:space="0" w:color="auto"/>
        <w:bottom w:val="none" w:sz="0" w:space="0" w:color="auto"/>
        <w:right w:val="none" w:sz="0" w:space="0" w:color="auto"/>
      </w:divBdr>
    </w:div>
    <w:div w:id="566962337">
      <w:bodyDiv w:val="1"/>
      <w:marLeft w:val="0"/>
      <w:marRight w:val="0"/>
      <w:marTop w:val="0"/>
      <w:marBottom w:val="0"/>
      <w:divBdr>
        <w:top w:val="none" w:sz="0" w:space="0" w:color="auto"/>
        <w:left w:val="none" w:sz="0" w:space="0" w:color="auto"/>
        <w:bottom w:val="none" w:sz="0" w:space="0" w:color="auto"/>
        <w:right w:val="none" w:sz="0" w:space="0" w:color="auto"/>
      </w:divBdr>
    </w:div>
    <w:div w:id="595285606">
      <w:bodyDiv w:val="1"/>
      <w:marLeft w:val="0"/>
      <w:marRight w:val="0"/>
      <w:marTop w:val="0"/>
      <w:marBottom w:val="0"/>
      <w:divBdr>
        <w:top w:val="none" w:sz="0" w:space="0" w:color="auto"/>
        <w:left w:val="none" w:sz="0" w:space="0" w:color="auto"/>
        <w:bottom w:val="none" w:sz="0" w:space="0" w:color="auto"/>
        <w:right w:val="none" w:sz="0" w:space="0" w:color="auto"/>
      </w:divBdr>
    </w:div>
    <w:div w:id="650525580">
      <w:bodyDiv w:val="1"/>
      <w:marLeft w:val="0"/>
      <w:marRight w:val="0"/>
      <w:marTop w:val="0"/>
      <w:marBottom w:val="0"/>
      <w:divBdr>
        <w:top w:val="none" w:sz="0" w:space="0" w:color="auto"/>
        <w:left w:val="none" w:sz="0" w:space="0" w:color="auto"/>
        <w:bottom w:val="none" w:sz="0" w:space="0" w:color="auto"/>
        <w:right w:val="none" w:sz="0" w:space="0" w:color="auto"/>
      </w:divBdr>
      <w:divsChild>
        <w:div w:id="2112507103">
          <w:marLeft w:val="0"/>
          <w:marRight w:val="0"/>
          <w:marTop w:val="0"/>
          <w:marBottom w:val="0"/>
          <w:divBdr>
            <w:top w:val="none" w:sz="0" w:space="0" w:color="auto"/>
            <w:left w:val="none" w:sz="0" w:space="0" w:color="auto"/>
            <w:bottom w:val="none" w:sz="0" w:space="0" w:color="auto"/>
            <w:right w:val="none" w:sz="0" w:space="0" w:color="auto"/>
          </w:divBdr>
          <w:divsChild>
            <w:div w:id="666909818">
              <w:marLeft w:val="0"/>
              <w:marRight w:val="0"/>
              <w:marTop w:val="0"/>
              <w:marBottom w:val="0"/>
              <w:divBdr>
                <w:top w:val="none" w:sz="0" w:space="0" w:color="auto"/>
                <w:left w:val="none" w:sz="0" w:space="0" w:color="auto"/>
                <w:bottom w:val="none" w:sz="0" w:space="0" w:color="auto"/>
                <w:right w:val="none" w:sz="0" w:space="0" w:color="auto"/>
              </w:divBdr>
            </w:div>
            <w:div w:id="500781093">
              <w:marLeft w:val="0"/>
              <w:marRight w:val="0"/>
              <w:marTop w:val="0"/>
              <w:marBottom w:val="0"/>
              <w:divBdr>
                <w:top w:val="none" w:sz="0" w:space="0" w:color="auto"/>
                <w:left w:val="none" w:sz="0" w:space="0" w:color="auto"/>
                <w:bottom w:val="none" w:sz="0" w:space="0" w:color="auto"/>
                <w:right w:val="none" w:sz="0" w:space="0" w:color="auto"/>
              </w:divBdr>
            </w:div>
            <w:div w:id="1259405670">
              <w:marLeft w:val="0"/>
              <w:marRight w:val="0"/>
              <w:marTop w:val="0"/>
              <w:marBottom w:val="0"/>
              <w:divBdr>
                <w:top w:val="none" w:sz="0" w:space="0" w:color="auto"/>
                <w:left w:val="none" w:sz="0" w:space="0" w:color="auto"/>
                <w:bottom w:val="none" w:sz="0" w:space="0" w:color="auto"/>
                <w:right w:val="none" w:sz="0" w:space="0" w:color="auto"/>
              </w:divBdr>
            </w:div>
            <w:div w:id="576209093">
              <w:marLeft w:val="0"/>
              <w:marRight w:val="0"/>
              <w:marTop w:val="0"/>
              <w:marBottom w:val="0"/>
              <w:divBdr>
                <w:top w:val="none" w:sz="0" w:space="0" w:color="auto"/>
                <w:left w:val="none" w:sz="0" w:space="0" w:color="auto"/>
                <w:bottom w:val="none" w:sz="0" w:space="0" w:color="auto"/>
                <w:right w:val="none" w:sz="0" w:space="0" w:color="auto"/>
              </w:divBdr>
            </w:div>
            <w:div w:id="159038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47875">
      <w:bodyDiv w:val="1"/>
      <w:marLeft w:val="0"/>
      <w:marRight w:val="0"/>
      <w:marTop w:val="0"/>
      <w:marBottom w:val="0"/>
      <w:divBdr>
        <w:top w:val="none" w:sz="0" w:space="0" w:color="auto"/>
        <w:left w:val="none" w:sz="0" w:space="0" w:color="auto"/>
        <w:bottom w:val="none" w:sz="0" w:space="0" w:color="auto"/>
        <w:right w:val="none" w:sz="0" w:space="0" w:color="auto"/>
      </w:divBdr>
    </w:div>
    <w:div w:id="777332497">
      <w:bodyDiv w:val="1"/>
      <w:marLeft w:val="0"/>
      <w:marRight w:val="0"/>
      <w:marTop w:val="0"/>
      <w:marBottom w:val="0"/>
      <w:divBdr>
        <w:top w:val="none" w:sz="0" w:space="0" w:color="auto"/>
        <w:left w:val="none" w:sz="0" w:space="0" w:color="auto"/>
        <w:bottom w:val="none" w:sz="0" w:space="0" w:color="auto"/>
        <w:right w:val="none" w:sz="0" w:space="0" w:color="auto"/>
      </w:divBdr>
    </w:div>
    <w:div w:id="902527523">
      <w:bodyDiv w:val="1"/>
      <w:marLeft w:val="0"/>
      <w:marRight w:val="0"/>
      <w:marTop w:val="0"/>
      <w:marBottom w:val="0"/>
      <w:divBdr>
        <w:top w:val="none" w:sz="0" w:space="0" w:color="auto"/>
        <w:left w:val="none" w:sz="0" w:space="0" w:color="auto"/>
        <w:bottom w:val="none" w:sz="0" w:space="0" w:color="auto"/>
        <w:right w:val="none" w:sz="0" w:space="0" w:color="auto"/>
      </w:divBdr>
    </w:div>
    <w:div w:id="966395068">
      <w:bodyDiv w:val="1"/>
      <w:marLeft w:val="0"/>
      <w:marRight w:val="0"/>
      <w:marTop w:val="0"/>
      <w:marBottom w:val="0"/>
      <w:divBdr>
        <w:top w:val="none" w:sz="0" w:space="0" w:color="auto"/>
        <w:left w:val="none" w:sz="0" w:space="0" w:color="auto"/>
        <w:bottom w:val="none" w:sz="0" w:space="0" w:color="auto"/>
        <w:right w:val="none" w:sz="0" w:space="0" w:color="auto"/>
      </w:divBdr>
    </w:div>
    <w:div w:id="976256893">
      <w:bodyDiv w:val="1"/>
      <w:marLeft w:val="0"/>
      <w:marRight w:val="0"/>
      <w:marTop w:val="0"/>
      <w:marBottom w:val="0"/>
      <w:divBdr>
        <w:top w:val="none" w:sz="0" w:space="0" w:color="auto"/>
        <w:left w:val="none" w:sz="0" w:space="0" w:color="auto"/>
        <w:bottom w:val="none" w:sz="0" w:space="0" w:color="auto"/>
        <w:right w:val="none" w:sz="0" w:space="0" w:color="auto"/>
      </w:divBdr>
    </w:div>
    <w:div w:id="979262334">
      <w:bodyDiv w:val="1"/>
      <w:marLeft w:val="0"/>
      <w:marRight w:val="0"/>
      <w:marTop w:val="0"/>
      <w:marBottom w:val="0"/>
      <w:divBdr>
        <w:top w:val="none" w:sz="0" w:space="0" w:color="auto"/>
        <w:left w:val="none" w:sz="0" w:space="0" w:color="auto"/>
        <w:bottom w:val="none" w:sz="0" w:space="0" w:color="auto"/>
        <w:right w:val="none" w:sz="0" w:space="0" w:color="auto"/>
      </w:divBdr>
    </w:div>
    <w:div w:id="997419345">
      <w:bodyDiv w:val="1"/>
      <w:marLeft w:val="0"/>
      <w:marRight w:val="0"/>
      <w:marTop w:val="0"/>
      <w:marBottom w:val="0"/>
      <w:divBdr>
        <w:top w:val="none" w:sz="0" w:space="0" w:color="auto"/>
        <w:left w:val="none" w:sz="0" w:space="0" w:color="auto"/>
        <w:bottom w:val="none" w:sz="0" w:space="0" w:color="auto"/>
        <w:right w:val="none" w:sz="0" w:space="0" w:color="auto"/>
      </w:divBdr>
    </w:div>
    <w:div w:id="999041789">
      <w:bodyDiv w:val="1"/>
      <w:marLeft w:val="0"/>
      <w:marRight w:val="0"/>
      <w:marTop w:val="0"/>
      <w:marBottom w:val="0"/>
      <w:divBdr>
        <w:top w:val="none" w:sz="0" w:space="0" w:color="auto"/>
        <w:left w:val="none" w:sz="0" w:space="0" w:color="auto"/>
        <w:bottom w:val="none" w:sz="0" w:space="0" w:color="auto"/>
        <w:right w:val="none" w:sz="0" w:space="0" w:color="auto"/>
      </w:divBdr>
    </w:div>
    <w:div w:id="999893066">
      <w:bodyDiv w:val="1"/>
      <w:marLeft w:val="0"/>
      <w:marRight w:val="0"/>
      <w:marTop w:val="0"/>
      <w:marBottom w:val="0"/>
      <w:divBdr>
        <w:top w:val="none" w:sz="0" w:space="0" w:color="auto"/>
        <w:left w:val="none" w:sz="0" w:space="0" w:color="auto"/>
        <w:bottom w:val="none" w:sz="0" w:space="0" w:color="auto"/>
        <w:right w:val="none" w:sz="0" w:space="0" w:color="auto"/>
      </w:divBdr>
    </w:div>
    <w:div w:id="1002897546">
      <w:bodyDiv w:val="1"/>
      <w:marLeft w:val="0"/>
      <w:marRight w:val="0"/>
      <w:marTop w:val="0"/>
      <w:marBottom w:val="0"/>
      <w:divBdr>
        <w:top w:val="none" w:sz="0" w:space="0" w:color="auto"/>
        <w:left w:val="none" w:sz="0" w:space="0" w:color="auto"/>
        <w:bottom w:val="none" w:sz="0" w:space="0" w:color="auto"/>
        <w:right w:val="none" w:sz="0" w:space="0" w:color="auto"/>
      </w:divBdr>
    </w:div>
    <w:div w:id="1171987212">
      <w:bodyDiv w:val="1"/>
      <w:marLeft w:val="0"/>
      <w:marRight w:val="0"/>
      <w:marTop w:val="0"/>
      <w:marBottom w:val="0"/>
      <w:divBdr>
        <w:top w:val="none" w:sz="0" w:space="0" w:color="auto"/>
        <w:left w:val="none" w:sz="0" w:space="0" w:color="auto"/>
        <w:bottom w:val="none" w:sz="0" w:space="0" w:color="auto"/>
        <w:right w:val="none" w:sz="0" w:space="0" w:color="auto"/>
      </w:divBdr>
    </w:div>
    <w:div w:id="1260219137">
      <w:bodyDiv w:val="1"/>
      <w:marLeft w:val="0"/>
      <w:marRight w:val="0"/>
      <w:marTop w:val="0"/>
      <w:marBottom w:val="0"/>
      <w:divBdr>
        <w:top w:val="none" w:sz="0" w:space="0" w:color="auto"/>
        <w:left w:val="none" w:sz="0" w:space="0" w:color="auto"/>
        <w:bottom w:val="none" w:sz="0" w:space="0" w:color="auto"/>
        <w:right w:val="none" w:sz="0" w:space="0" w:color="auto"/>
      </w:divBdr>
    </w:div>
    <w:div w:id="1313175561">
      <w:bodyDiv w:val="1"/>
      <w:marLeft w:val="0"/>
      <w:marRight w:val="0"/>
      <w:marTop w:val="0"/>
      <w:marBottom w:val="0"/>
      <w:divBdr>
        <w:top w:val="none" w:sz="0" w:space="0" w:color="auto"/>
        <w:left w:val="none" w:sz="0" w:space="0" w:color="auto"/>
        <w:bottom w:val="none" w:sz="0" w:space="0" w:color="auto"/>
        <w:right w:val="none" w:sz="0" w:space="0" w:color="auto"/>
      </w:divBdr>
    </w:div>
    <w:div w:id="1500073814">
      <w:bodyDiv w:val="1"/>
      <w:marLeft w:val="0"/>
      <w:marRight w:val="0"/>
      <w:marTop w:val="0"/>
      <w:marBottom w:val="0"/>
      <w:divBdr>
        <w:top w:val="none" w:sz="0" w:space="0" w:color="auto"/>
        <w:left w:val="none" w:sz="0" w:space="0" w:color="auto"/>
        <w:bottom w:val="none" w:sz="0" w:space="0" w:color="auto"/>
        <w:right w:val="none" w:sz="0" w:space="0" w:color="auto"/>
      </w:divBdr>
    </w:div>
    <w:div w:id="1611550976">
      <w:bodyDiv w:val="1"/>
      <w:marLeft w:val="0"/>
      <w:marRight w:val="0"/>
      <w:marTop w:val="0"/>
      <w:marBottom w:val="0"/>
      <w:divBdr>
        <w:top w:val="none" w:sz="0" w:space="0" w:color="auto"/>
        <w:left w:val="none" w:sz="0" w:space="0" w:color="auto"/>
        <w:bottom w:val="none" w:sz="0" w:space="0" w:color="auto"/>
        <w:right w:val="none" w:sz="0" w:space="0" w:color="auto"/>
      </w:divBdr>
    </w:div>
    <w:div w:id="1806002272">
      <w:bodyDiv w:val="1"/>
      <w:marLeft w:val="0"/>
      <w:marRight w:val="0"/>
      <w:marTop w:val="0"/>
      <w:marBottom w:val="0"/>
      <w:divBdr>
        <w:top w:val="none" w:sz="0" w:space="0" w:color="auto"/>
        <w:left w:val="none" w:sz="0" w:space="0" w:color="auto"/>
        <w:bottom w:val="none" w:sz="0" w:space="0" w:color="auto"/>
        <w:right w:val="none" w:sz="0" w:space="0" w:color="auto"/>
      </w:divBdr>
    </w:div>
    <w:div w:id="1819567609">
      <w:bodyDiv w:val="1"/>
      <w:marLeft w:val="0"/>
      <w:marRight w:val="0"/>
      <w:marTop w:val="0"/>
      <w:marBottom w:val="0"/>
      <w:divBdr>
        <w:top w:val="none" w:sz="0" w:space="0" w:color="auto"/>
        <w:left w:val="none" w:sz="0" w:space="0" w:color="auto"/>
        <w:bottom w:val="none" w:sz="0" w:space="0" w:color="auto"/>
        <w:right w:val="none" w:sz="0" w:space="0" w:color="auto"/>
      </w:divBdr>
    </w:div>
    <w:div w:id="1951203782">
      <w:bodyDiv w:val="1"/>
      <w:marLeft w:val="0"/>
      <w:marRight w:val="0"/>
      <w:marTop w:val="0"/>
      <w:marBottom w:val="0"/>
      <w:divBdr>
        <w:top w:val="none" w:sz="0" w:space="0" w:color="auto"/>
        <w:left w:val="none" w:sz="0" w:space="0" w:color="auto"/>
        <w:bottom w:val="none" w:sz="0" w:space="0" w:color="auto"/>
        <w:right w:val="none" w:sz="0" w:space="0" w:color="auto"/>
      </w:divBdr>
    </w:div>
    <w:div w:id="1982030044">
      <w:bodyDiv w:val="1"/>
      <w:marLeft w:val="0"/>
      <w:marRight w:val="0"/>
      <w:marTop w:val="0"/>
      <w:marBottom w:val="0"/>
      <w:divBdr>
        <w:top w:val="none" w:sz="0" w:space="0" w:color="auto"/>
        <w:left w:val="none" w:sz="0" w:space="0" w:color="auto"/>
        <w:bottom w:val="none" w:sz="0" w:space="0" w:color="auto"/>
        <w:right w:val="none" w:sz="0" w:space="0" w:color="auto"/>
      </w:divBdr>
    </w:div>
    <w:div w:id="2001080983">
      <w:bodyDiv w:val="1"/>
      <w:marLeft w:val="0"/>
      <w:marRight w:val="0"/>
      <w:marTop w:val="0"/>
      <w:marBottom w:val="0"/>
      <w:divBdr>
        <w:top w:val="none" w:sz="0" w:space="0" w:color="auto"/>
        <w:left w:val="none" w:sz="0" w:space="0" w:color="auto"/>
        <w:bottom w:val="none" w:sz="0" w:space="0" w:color="auto"/>
        <w:right w:val="none" w:sz="0" w:space="0" w:color="auto"/>
      </w:divBdr>
    </w:div>
    <w:div w:id="20489855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package" Target="embeddings/Microsoft_Visio_Drawing2.vsdx"/><Relationship Id="rId26" Type="http://schemas.openxmlformats.org/officeDocument/2006/relationships/package" Target="embeddings/Microsoft_Visio_Drawing5.vsdx"/><Relationship Id="rId39" Type="http://schemas.openxmlformats.org/officeDocument/2006/relationships/package" Target="embeddings/Microsoft_Visio_Drawing9.vsdx"/><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package" Target="embeddings/Microsoft_Visio_Drawing11.vsdx"/><Relationship Id="rId47" Type="http://schemas.openxmlformats.org/officeDocument/2006/relationships/package" Target="embeddings/Microsoft_Visio_Drawing16.vsdx"/><Relationship Id="rId50" Type="http://schemas.openxmlformats.org/officeDocument/2006/relationships/package" Target="embeddings/Microsoft_Visio_Drawing19.vsdx"/><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image" Target="media/image13.emf"/><Relationship Id="rId11" Type="http://schemas.openxmlformats.org/officeDocument/2006/relationships/footer" Target="footer2.xml"/><Relationship Id="rId24" Type="http://schemas.openxmlformats.org/officeDocument/2006/relationships/package" Target="embeddings/Microsoft_Visio_Drawing4.vsdx"/><Relationship Id="rId32" Type="http://schemas.openxmlformats.org/officeDocument/2006/relationships/image" Target="media/image15.emf"/><Relationship Id="rId37" Type="http://schemas.openxmlformats.org/officeDocument/2006/relationships/package" Target="embeddings/Microsoft_Visio_Drawing8.vsdx"/><Relationship Id="rId40" Type="http://schemas.openxmlformats.org/officeDocument/2006/relationships/image" Target="media/image19.png"/><Relationship Id="rId45" Type="http://schemas.openxmlformats.org/officeDocument/2006/relationships/package" Target="embeddings/Microsoft_Visio_Drawing14.vsdx"/><Relationship Id="rId53" Type="http://schemas.openxmlformats.org/officeDocument/2006/relationships/header" Target="header4.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package" Target="embeddings/Microsoft_Visio_Drawing6.vsdx"/><Relationship Id="rId35" Type="http://schemas.microsoft.com/office/2007/relationships/hdphoto" Target="media/hdphoto1.wdp"/><Relationship Id="rId43" Type="http://schemas.openxmlformats.org/officeDocument/2006/relationships/package" Target="embeddings/Microsoft_Visio_Drawing12.vsdx"/><Relationship Id="rId48" Type="http://schemas.openxmlformats.org/officeDocument/2006/relationships/package" Target="embeddings/Microsoft_Visio_Drawing17.vsdx"/><Relationship Id="rId56" Type="http://schemas.openxmlformats.org/officeDocument/2006/relationships/header" Target="header5.xml"/><Relationship Id="rId8" Type="http://schemas.openxmlformats.org/officeDocument/2006/relationships/header" Target="header1.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5.emf"/><Relationship Id="rId25" Type="http://schemas.openxmlformats.org/officeDocument/2006/relationships/image" Target="media/image10.emf"/><Relationship Id="rId33" Type="http://schemas.openxmlformats.org/officeDocument/2006/relationships/package" Target="embeddings/Microsoft_Visio_Drawing7.vsdx"/><Relationship Id="rId38" Type="http://schemas.openxmlformats.org/officeDocument/2006/relationships/image" Target="media/image18.emf"/><Relationship Id="rId46" Type="http://schemas.openxmlformats.org/officeDocument/2006/relationships/package" Target="embeddings/Microsoft_Visio_Drawing15.vsdx"/><Relationship Id="rId20" Type="http://schemas.openxmlformats.org/officeDocument/2006/relationships/package" Target="embeddings/Microsoft_Visio_Drawing3.vsdx"/><Relationship Id="rId41" Type="http://schemas.openxmlformats.org/officeDocument/2006/relationships/package" Target="embeddings/Microsoft_Visio_Drawing10.vsdx"/><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image" Target="media/image17.emf"/><Relationship Id="rId49" Type="http://schemas.openxmlformats.org/officeDocument/2006/relationships/package" Target="embeddings/Microsoft_Visio_Drawing18.vsdx"/><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package" Target="embeddings/Microsoft_Visio_Drawing13.vsdx"/><Relationship Id="rId5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第一个元素和日期" Version="1987"/>
</file>

<file path=customXml/itemProps1.xml><?xml version="1.0" encoding="utf-8"?>
<ds:datastoreItem xmlns:ds="http://schemas.openxmlformats.org/officeDocument/2006/customXml" ds:itemID="{30F01CCE-0860-4CB3-AE34-5855567AF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1635</TotalTime>
  <Pages>99</Pages>
  <Words>13196</Words>
  <Characters>75219</Characters>
  <Application>Microsoft Office Word</Application>
  <DocSecurity>0</DocSecurity>
  <Lines>626</Lines>
  <Paragraphs>176</Paragraphs>
  <ScaleCrop>false</ScaleCrop>
  <Company>微软中国</Company>
  <LinksUpToDate>false</LinksUpToDate>
  <CharactersWithSpaces>88239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个人用户</dc:creator>
  <cp:lastModifiedBy>MyPC</cp:lastModifiedBy>
  <cp:revision>41</cp:revision>
  <cp:lastPrinted>2022-11-28T02:33:00Z</cp:lastPrinted>
  <dcterms:created xsi:type="dcterms:W3CDTF">2022-11-22T08:35:00Z</dcterms:created>
  <dcterms:modified xsi:type="dcterms:W3CDTF">2023-07-10T06:37:00Z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6FCE9101E8064E57A15693AB50835CA0</vt:lpwstr>
  </property>
  <property fmtid="{D5CDD505-2E9C-101B-9397-08002B2CF9AE}" pid="4" name="commondata">
    <vt:lpwstr>eyJoZGlkIjoiMDAzYjFlMWUxMjc3ZGUzOGM3NmJiYTllNTJkMGE0MDkifQ==</vt:lpwstr>
  </property>
</Properties>
</file>