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D8" w:rsidRDefault="00B41A21" w:rsidP="007B16D8">
      <w:pPr>
        <w:jc w:val="right"/>
      </w:pPr>
      <w:r>
        <w:t xml:space="preserve"> </w:t>
      </w:r>
    </w:p>
    <w:p w:rsidR="007B16D8" w:rsidRDefault="007B16D8" w:rsidP="007B16D8"/>
    <w:p w:rsidR="00B93BDD" w:rsidRDefault="00254D52" w:rsidP="007B16D8">
      <w:r>
        <w:rPr>
          <w:noProof/>
        </w:rPr>
        <w:drawing>
          <wp:inline distT="0" distB="0" distL="0" distR="0">
            <wp:extent cx="1095375" cy="1095375"/>
            <wp:effectExtent l="19050" t="0" r="9525" b="0"/>
            <wp:docPr id="1" name="Picture 1" descr="CA_TM_3c_RGB_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_TM_3c_RGB_m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BDD" w:rsidRDefault="00B93BDD" w:rsidP="007B16D8"/>
    <w:p w:rsidR="00B93BDD" w:rsidRDefault="00B93BDD" w:rsidP="007B16D8"/>
    <w:p w:rsidR="00B93BDD" w:rsidRDefault="00B93BDD" w:rsidP="007B16D8"/>
    <w:p w:rsidR="00B93BDD" w:rsidRDefault="00B93BDD" w:rsidP="007B16D8"/>
    <w:p w:rsidR="00B93BDD" w:rsidRDefault="00B93BDD" w:rsidP="007B16D8"/>
    <w:p w:rsidR="00B93BDD" w:rsidRDefault="00B93BDD" w:rsidP="007B16D8"/>
    <w:p w:rsidR="00B93BDD" w:rsidRDefault="00B93BDD" w:rsidP="007B16D8"/>
    <w:p w:rsidR="00B93BDD" w:rsidRDefault="00B93BDD" w:rsidP="007B16D8"/>
    <w:p w:rsidR="00B93BDD" w:rsidRDefault="00B93BDD" w:rsidP="007B16D8"/>
    <w:p w:rsidR="00B93BDD" w:rsidRDefault="00B93BDD" w:rsidP="007B16D8"/>
    <w:p w:rsidR="00607027" w:rsidRPr="007E2162" w:rsidRDefault="00EF0522" w:rsidP="00607027">
      <w:pPr>
        <w:pStyle w:val="Title"/>
        <w:jc w:val="right"/>
      </w:pPr>
      <w:r w:rsidRPr="007E2162">
        <w:t>CA PPM</w:t>
      </w:r>
      <w:r w:rsidR="004046C5" w:rsidRPr="007E2162">
        <w:t xml:space="preserve"> </w:t>
      </w:r>
      <w:r w:rsidR="007E2162" w:rsidRPr="007E2162">
        <w:t>v14.3</w:t>
      </w:r>
      <w:r w:rsidR="00607027" w:rsidRPr="007E2162">
        <w:br/>
      </w:r>
    </w:p>
    <w:p w:rsidR="00C611D1" w:rsidRDefault="008750D0" w:rsidP="00371DD1">
      <w:pPr>
        <w:pStyle w:val="Title"/>
        <w:jc w:val="right"/>
      </w:pPr>
      <w:r w:rsidRPr="007E2162">
        <w:t xml:space="preserve">Hierarchical Views </w:t>
      </w:r>
      <w:r w:rsidR="007E2162">
        <w:t>r3</w:t>
      </w:r>
      <w:r w:rsidR="00C611D1">
        <w:br/>
      </w:r>
      <w:r w:rsidR="001658C9">
        <w:t>Administration Guide</w:t>
      </w:r>
    </w:p>
    <w:p w:rsidR="004A5553" w:rsidRPr="004A5553" w:rsidRDefault="004A5553" w:rsidP="004A5553"/>
    <w:p w:rsidR="00E723A9" w:rsidRDefault="00E723A9" w:rsidP="00E723A9"/>
    <w:p w:rsidR="00E723A9" w:rsidRPr="00E723A9" w:rsidRDefault="00E723A9" w:rsidP="00E723A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16D8" w:rsidRDefault="007B16D8" w:rsidP="007B16D8"/>
    <w:p w:rsidR="00ED0315" w:rsidRDefault="006524D5" w:rsidP="00ED0315">
      <w:r>
        <w:br w:type="page"/>
      </w:r>
      <w:bookmarkStart w:id="0" w:name="_Toc200338367"/>
      <w:bookmarkStart w:id="1" w:name="_Toc207437664"/>
    </w:p>
    <w:bookmarkEnd w:id="0"/>
    <w:bookmarkEnd w:id="1"/>
    <w:p w:rsidR="005D2BF9" w:rsidRPr="005D2BF9" w:rsidRDefault="005D2BF9" w:rsidP="00DD32E5">
      <w:pPr>
        <w:rPr>
          <w:b/>
          <w:sz w:val="32"/>
          <w:szCs w:val="32"/>
          <w:u w:val="single"/>
        </w:rPr>
      </w:pPr>
      <w:r w:rsidRPr="005D2BF9">
        <w:rPr>
          <w:b/>
          <w:sz w:val="32"/>
          <w:szCs w:val="32"/>
          <w:u w:val="single"/>
        </w:rPr>
        <w:lastRenderedPageBreak/>
        <w:t>Table of Contents</w:t>
      </w:r>
    </w:p>
    <w:p w:rsidR="005D2BF9" w:rsidRDefault="005D2BF9" w:rsidP="00DD32E5"/>
    <w:p w:rsidR="0025478B" w:rsidRDefault="00C65DBD">
      <w:pPr>
        <w:pStyle w:val="TOC1"/>
        <w:tabs>
          <w:tab w:val="left" w:pos="400"/>
          <w:tab w:val="right" w:leader="dot" w:pos="135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 w:rsidR="002E1AED">
        <w:instrText xml:space="preserve"> TOC \o "1-3" \h \z \u </w:instrText>
      </w:r>
      <w:r>
        <w:fldChar w:fldCharType="separate"/>
      </w:r>
      <w:hyperlink w:anchor="_Toc415052568" w:history="1">
        <w:r w:rsidR="0025478B" w:rsidRPr="004414AB">
          <w:rPr>
            <w:rStyle w:val="Hyperlink"/>
            <w:noProof/>
          </w:rPr>
          <w:t>1.</w:t>
        </w:r>
        <w:r w:rsidR="002547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25478B" w:rsidRPr="004414AB">
          <w:rPr>
            <w:rStyle w:val="Hyperlink"/>
            <w:noProof/>
          </w:rPr>
          <w:t>Version History</w:t>
        </w:r>
        <w:r w:rsidR="0025478B">
          <w:rPr>
            <w:noProof/>
            <w:webHidden/>
          </w:rPr>
          <w:tab/>
        </w:r>
        <w:r w:rsidR="0025478B">
          <w:rPr>
            <w:noProof/>
            <w:webHidden/>
          </w:rPr>
          <w:fldChar w:fldCharType="begin"/>
        </w:r>
        <w:r w:rsidR="0025478B">
          <w:rPr>
            <w:noProof/>
            <w:webHidden/>
          </w:rPr>
          <w:instrText xml:space="preserve"> PAGEREF _Toc415052568 \h </w:instrText>
        </w:r>
        <w:r w:rsidR="0025478B">
          <w:rPr>
            <w:noProof/>
            <w:webHidden/>
          </w:rPr>
        </w:r>
        <w:r w:rsidR="0025478B">
          <w:rPr>
            <w:noProof/>
            <w:webHidden/>
          </w:rPr>
          <w:fldChar w:fldCharType="separate"/>
        </w:r>
        <w:r w:rsidR="0025478B">
          <w:rPr>
            <w:noProof/>
            <w:webHidden/>
          </w:rPr>
          <w:t>3</w:t>
        </w:r>
        <w:r w:rsidR="0025478B">
          <w:rPr>
            <w:noProof/>
            <w:webHidden/>
          </w:rPr>
          <w:fldChar w:fldCharType="end"/>
        </w:r>
      </w:hyperlink>
    </w:p>
    <w:p w:rsidR="0025478B" w:rsidRDefault="00C40946">
      <w:pPr>
        <w:pStyle w:val="TOC1"/>
        <w:tabs>
          <w:tab w:val="left" w:pos="400"/>
          <w:tab w:val="right" w:leader="dot" w:pos="135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5052569" w:history="1">
        <w:r w:rsidR="0025478B" w:rsidRPr="004414AB">
          <w:rPr>
            <w:rStyle w:val="Hyperlink"/>
            <w:noProof/>
          </w:rPr>
          <w:t>2.</w:t>
        </w:r>
        <w:r w:rsidR="002547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25478B" w:rsidRPr="004414AB">
          <w:rPr>
            <w:rStyle w:val="Hyperlink"/>
            <w:noProof/>
          </w:rPr>
          <w:t>Introduction</w:t>
        </w:r>
        <w:r w:rsidR="0025478B">
          <w:rPr>
            <w:noProof/>
            <w:webHidden/>
          </w:rPr>
          <w:tab/>
        </w:r>
        <w:r w:rsidR="0025478B">
          <w:rPr>
            <w:noProof/>
            <w:webHidden/>
          </w:rPr>
          <w:fldChar w:fldCharType="begin"/>
        </w:r>
        <w:r w:rsidR="0025478B">
          <w:rPr>
            <w:noProof/>
            <w:webHidden/>
          </w:rPr>
          <w:instrText xml:space="preserve"> PAGEREF _Toc415052569 \h </w:instrText>
        </w:r>
        <w:r w:rsidR="0025478B">
          <w:rPr>
            <w:noProof/>
            <w:webHidden/>
          </w:rPr>
        </w:r>
        <w:r w:rsidR="0025478B">
          <w:rPr>
            <w:noProof/>
            <w:webHidden/>
          </w:rPr>
          <w:fldChar w:fldCharType="separate"/>
        </w:r>
        <w:r w:rsidR="0025478B">
          <w:rPr>
            <w:noProof/>
            <w:webHidden/>
          </w:rPr>
          <w:t>4</w:t>
        </w:r>
        <w:r w:rsidR="0025478B">
          <w:rPr>
            <w:noProof/>
            <w:webHidden/>
          </w:rPr>
          <w:fldChar w:fldCharType="end"/>
        </w:r>
      </w:hyperlink>
    </w:p>
    <w:p w:rsidR="0025478B" w:rsidRDefault="00C40946">
      <w:pPr>
        <w:pStyle w:val="TOC1"/>
        <w:tabs>
          <w:tab w:val="left" w:pos="400"/>
          <w:tab w:val="right" w:leader="dot" w:pos="135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5052570" w:history="1">
        <w:r w:rsidR="0025478B" w:rsidRPr="004414AB">
          <w:rPr>
            <w:rStyle w:val="Hyperlink"/>
            <w:noProof/>
          </w:rPr>
          <w:t>3.</w:t>
        </w:r>
        <w:r w:rsidR="002547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25478B" w:rsidRPr="004414AB">
          <w:rPr>
            <w:rStyle w:val="Hyperlink"/>
            <w:noProof/>
          </w:rPr>
          <w:t>Deploying a new Hierarchical View</w:t>
        </w:r>
        <w:r w:rsidR="0025478B">
          <w:rPr>
            <w:noProof/>
            <w:webHidden/>
          </w:rPr>
          <w:tab/>
        </w:r>
        <w:r w:rsidR="0025478B">
          <w:rPr>
            <w:noProof/>
            <w:webHidden/>
          </w:rPr>
          <w:fldChar w:fldCharType="begin"/>
        </w:r>
        <w:r w:rsidR="0025478B">
          <w:rPr>
            <w:noProof/>
            <w:webHidden/>
          </w:rPr>
          <w:instrText xml:space="preserve"> PAGEREF _Toc415052570 \h </w:instrText>
        </w:r>
        <w:r w:rsidR="0025478B">
          <w:rPr>
            <w:noProof/>
            <w:webHidden/>
          </w:rPr>
        </w:r>
        <w:r w:rsidR="0025478B">
          <w:rPr>
            <w:noProof/>
            <w:webHidden/>
          </w:rPr>
          <w:fldChar w:fldCharType="separate"/>
        </w:r>
        <w:r w:rsidR="0025478B">
          <w:rPr>
            <w:noProof/>
            <w:webHidden/>
          </w:rPr>
          <w:t>7</w:t>
        </w:r>
        <w:r w:rsidR="0025478B">
          <w:rPr>
            <w:noProof/>
            <w:webHidden/>
          </w:rPr>
          <w:fldChar w:fldCharType="end"/>
        </w:r>
      </w:hyperlink>
    </w:p>
    <w:p w:rsidR="0025478B" w:rsidRDefault="00C40946">
      <w:pPr>
        <w:pStyle w:val="TOC2"/>
        <w:tabs>
          <w:tab w:val="left" w:pos="800"/>
          <w:tab w:val="right" w:leader="dot" w:pos="135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415052571" w:history="1">
        <w:r w:rsidR="0025478B" w:rsidRPr="004414AB">
          <w:rPr>
            <w:rStyle w:val="Hyperlink"/>
            <w:noProof/>
          </w:rPr>
          <w:t>3.1.</w:t>
        </w:r>
        <w:r w:rsidR="0025478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25478B" w:rsidRPr="004414AB">
          <w:rPr>
            <w:rStyle w:val="Hyperlink"/>
            <w:noProof/>
          </w:rPr>
          <w:t>Create a new Hierarchical View Record</w:t>
        </w:r>
        <w:r w:rsidR="0025478B">
          <w:rPr>
            <w:noProof/>
            <w:webHidden/>
          </w:rPr>
          <w:tab/>
        </w:r>
        <w:r w:rsidR="0025478B">
          <w:rPr>
            <w:noProof/>
            <w:webHidden/>
          </w:rPr>
          <w:fldChar w:fldCharType="begin"/>
        </w:r>
        <w:r w:rsidR="0025478B">
          <w:rPr>
            <w:noProof/>
            <w:webHidden/>
          </w:rPr>
          <w:instrText xml:space="preserve"> PAGEREF _Toc415052571 \h </w:instrText>
        </w:r>
        <w:r w:rsidR="0025478B">
          <w:rPr>
            <w:noProof/>
            <w:webHidden/>
          </w:rPr>
        </w:r>
        <w:r w:rsidR="0025478B">
          <w:rPr>
            <w:noProof/>
            <w:webHidden/>
          </w:rPr>
          <w:fldChar w:fldCharType="separate"/>
        </w:r>
        <w:r w:rsidR="0025478B">
          <w:rPr>
            <w:noProof/>
            <w:webHidden/>
          </w:rPr>
          <w:t>7</w:t>
        </w:r>
        <w:r w:rsidR="0025478B">
          <w:rPr>
            <w:noProof/>
            <w:webHidden/>
          </w:rPr>
          <w:fldChar w:fldCharType="end"/>
        </w:r>
      </w:hyperlink>
    </w:p>
    <w:p w:rsidR="0025478B" w:rsidRDefault="00C40946">
      <w:pPr>
        <w:pStyle w:val="TOC3"/>
        <w:tabs>
          <w:tab w:val="left" w:pos="1200"/>
          <w:tab w:val="right" w:leader="dot" w:pos="135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BR" w:eastAsia="pt-BR"/>
        </w:rPr>
      </w:pPr>
      <w:hyperlink w:anchor="_Toc415052572" w:history="1">
        <w:r w:rsidR="0025478B" w:rsidRPr="004414AB">
          <w:rPr>
            <w:rStyle w:val="Hyperlink"/>
            <w:noProof/>
          </w:rPr>
          <w:t>3.1.1.</w:t>
        </w:r>
        <w:r w:rsidR="002547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BR" w:eastAsia="pt-BR"/>
          </w:rPr>
          <w:tab/>
        </w:r>
        <w:r w:rsidR="0025478B" w:rsidRPr="004414AB">
          <w:rPr>
            <w:rStyle w:val="Hyperlink"/>
            <w:noProof/>
          </w:rPr>
          <w:t>How to create your Query</w:t>
        </w:r>
        <w:r w:rsidR="0025478B">
          <w:rPr>
            <w:noProof/>
            <w:webHidden/>
          </w:rPr>
          <w:tab/>
        </w:r>
        <w:r w:rsidR="0025478B">
          <w:rPr>
            <w:noProof/>
            <w:webHidden/>
          </w:rPr>
          <w:fldChar w:fldCharType="begin"/>
        </w:r>
        <w:r w:rsidR="0025478B">
          <w:rPr>
            <w:noProof/>
            <w:webHidden/>
          </w:rPr>
          <w:instrText xml:space="preserve"> PAGEREF _Toc415052572 \h </w:instrText>
        </w:r>
        <w:r w:rsidR="0025478B">
          <w:rPr>
            <w:noProof/>
            <w:webHidden/>
          </w:rPr>
        </w:r>
        <w:r w:rsidR="0025478B">
          <w:rPr>
            <w:noProof/>
            <w:webHidden/>
          </w:rPr>
          <w:fldChar w:fldCharType="separate"/>
        </w:r>
        <w:r w:rsidR="0025478B">
          <w:rPr>
            <w:noProof/>
            <w:webHidden/>
          </w:rPr>
          <w:t>12</w:t>
        </w:r>
        <w:r w:rsidR="0025478B">
          <w:rPr>
            <w:noProof/>
            <w:webHidden/>
          </w:rPr>
          <w:fldChar w:fldCharType="end"/>
        </w:r>
      </w:hyperlink>
    </w:p>
    <w:p w:rsidR="0025478B" w:rsidRDefault="00C40946">
      <w:pPr>
        <w:pStyle w:val="TOC3"/>
        <w:tabs>
          <w:tab w:val="left" w:pos="1200"/>
          <w:tab w:val="right" w:leader="dot" w:pos="135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BR" w:eastAsia="pt-BR"/>
        </w:rPr>
      </w:pPr>
      <w:hyperlink w:anchor="_Toc415052573" w:history="1">
        <w:r w:rsidR="0025478B" w:rsidRPr="004414AB">
          <w:rPr>
            <w:rStyle w:val="Hyperlink"/>
            <w:noProof/>
          </w:rPr>
          <w:t>3.1.2.</w:t>
        </w:r>
        <w:r w:rsidR="002547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BR" w:eastAsia="pt-BR"/>
          </w:rPr>
          <w:tab/>
        </w:r>
        <w:r w:rsidR="0025478B" w:rsidRPr="004414AB">
          <w:rPr>
            <w:rStyle w:val="Hyperlink"/>
            <w:noProof/>
          </w:rPr>
          <w:t>Tree Heat Maps</w:t>
        </w:r>
        <w:bookmarkStart w:id="2" w:name="_GoBack"/>
        <w:bookmarkEnd w:id="2"/>
        <w:r w:rsidR="0025478B">
          <w:rPr>
            <w:noProof/>
            <w:webHidden/>
          </w:rPr>
          <w:tab/>
        </w:r>
        <w:r w:rsidR="0025478B">
          <w:rPr>
            <w:noProof/>
            <w:webHidden/>
          </w:rPr>
          <w:fldChar w:fldCharType="begin"/>
        </w:r>
        <w:r w:rsidR="0025478B">
          <w:rPr>
            <w:noProof/>
            <w:webHidden/>
          </w:rPr>
          <w:instrText xml:space="preserve"> PAGEREF _Toc415052573 \h </w:instrText>
        </w:r>
        <w:r w:rsidR="0025478B">
          <w:rPr>
            <w:noProof/>
            <w:webHidden/>
          </w:rPr>
        </w:r>
        <w:r w:rsidR="0025478B">
          <w:rPr>
            <w:noProof/>
            <w:webHidden/>
          </w:rPr>
          <w:fldChar w:fldCharType="separate"/>
        </w:r>
        <w:r w:rsidR="0025478B">
          <w:rPr>
            <w:noProof/>
            <w:webHidden/>
          </w:rPr>
          <w:t>13</w:t>
        </w:r>
        <w:r w:rsidR="0025478B">
          <w:rPr>
            <w:noProof/>
            <w:webHidden/>
          </w:rPr>
          <w:fldChar w:fldCharType="end"/>
        </w:r>
      </w:hyperlink>
    </w:p>
    <w:p w:rsidR="0025478B" w:rsidRDefault="00C40946">
      <w:pPr>
        <w:pStyle w:val="TOC3"/>
        <w:tabs>
          <w:tab w:val="left" w:pos="1200"/>
          <w:tab w:val="right" w:leader="dot" w:pos="135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BR" w:eastAsia="pt-BR"/>
        </w:rPr>
      </w:pPr>
      <w:hyperlink w:anchor="_Toc415052574" w:history="1">
        <w:r w:rsidR="0025478B" w:rsidRPr="004414AB">
          <w:rPr>
            <w:rStyle w:val="Hyperlink"/>
            <w:noProof/>
          </w:rPr>
          <w:t>3.1.3.</w:t>
        </w:r>
        <w:r w:rsidR="002547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BR" w:eastAsia="pt-BR"/>
          </w:rPr>
          <w:tab/>
        </w:r>
        <w:r w:rsidR="0025478B" w:rsidRPr="004414AB">
          <w:rPr>
            <w:rStyle w:val="Hyperlink"/>
            <w:noProof/>
          </w:rPr>
          <w:t>Org Charts</w:t>
        </w:r>
        <w:r w:rsidR="0025478B">
          <w:rPr>
            <w:noProof/>
            <w:webHidden/>
          </w:rPr>
          <w:tab/>
        </w:r>
        <w:r w:rsidR="0025478B">
          <w:rPr>
            <w:noProof/>
            <w:webHidden/>
          </w:rPr>
          <w:fldChar w:fldCharType="begin"/>
        </w:r>
        <w:r w:rsidR="0025478B">
          <w:rPr>
            <w:noProof/>
            <w:webHidden/>
          </w:rPr>
          <w:instrText xml:space="preserve"> PAGEREF _Toc415052574 \h </w:instrText>
        </w:r>
        <w:r w:rsidR="0025478B">
          <w:rPr>
            <w:noProof/>
            <w:webHidden/>
          </w:rPr>
        </w:r>
        <w:r w:rsidR="0025478B">
          <w:rPr>
            <w:noProof/>
            <w:webHidden/>
          </w:rPr>
          <w:fldChar w:fldCharType="separate"/>
        </w:r>
        <w:r w:rsidR="0025478B">
          <w:rPr>
            <w:noProof/>
            <w:webHidden/>
          </w:rPr>
          <w:t>13</w:t>
        </w:r>
        <w:r w:rsidR="0025478B">
          <w:rPr>
            <w:noProof/>
            <w:webHidden/>
          </w:rPr>
          <w:fldChar w:fldCharType="end"/>
        </w:r>
      </w:hyperlink>
    </w:p>
    <w:p w:rsidR="0025478B" w:rsidRDefault="00C40946">
      <w:pPr>
        <w:pStyle w:val="TOC3"/>
        <w:tabs>
          <w:tab w:val="left" w:pos="1200"/>
          <w:tab w:val="right" w:leader="dot" w:pos="135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BR" w:eastAsia="pt-BR"/>
        </w:rPr>
      </w:pPr>
      <w:hyperlink w:anchor="_Toc415052575" w:history="1">
        <w:r w:rsidR="0025478B" w:rsidRPr="004414AB">
          <w:rPr>
            <w:rStyle w:val="Hyperlink"/>
            <w:noProof/>
          </w:rPr>
          <w:t>3.1.4.</w:t>
        </w:r>
        <w:r w:rsidR="002547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BR" w:eastAsia="pt-BR"/>
          </w:rPr>
          <w:tab/>
        </w:r>
        <w:r w:rsidR="0025478B" w:rsidRPr="004414AB">
          <w:rPr>
            <w:rStyle w:val="Hyperlink"/>
            <w:noProof/>
          </w:rPr>
          <w:t>Word Trees</w:t>
        </w:r>
        <w:r w:rsidR="0025478B">
          <w:rPr>
            <w:noProof/>
            <w:webHidden/>
          </w:rPr>
          <w:tab/>
        </w:r>
        <w:r w:rsidR="0025478B">
          <w:rPr>
            <w:noProof/>
            <w:webHidden/>
          </w:rPr>
          <w:fldChar w:fldCharType="begin"/>
        </w:r>
        <w:r w:rsidR="0025478B">
          <w:rPr>
            <w:noProof/>
            <w:webHidden/>
          </w:rPr>
          <w:instrText xml:space="preserve"> PAGEREF _Toc415052575 \h </w:instrText>
        </w:r>
        <w:r w:rsidR="0025478B">
          <w:rPr>
            <w:noProof/>
            <w:webHidden/>
          </w:rPr>
        </w:r>
        <w:r w:rsidR="0025478B">
          <w:rPr>
            <w:noProof/>
            <w:webHidden/>
          </w:rPr>
          <w:fldChar w:fldCharType="separate"/>
        </w:r>
        <w:r w:rsidR="0025478B">
          <w:rPr>
            <w:noProof/>
            <w:webHidden/>
          </w:rPr>
          <w:t>13</w:t>
        </w:r>
        <w:r w:rsidR="0025478B">
          <w:rPr>
            <w:noProof/>
            <w:webHidden/>
          </w:rPr>
          <w:fldChar w:fldCharType="end"/>
        </w:r>
      </w:hyperlink>
    </w:p>
    <w:p w:rsidR="0025478B" w:rsidRDefault="00C40946">
      <w:pPr>
        <w:pStyle w:val="TOC3"/>
        <w:tabs>
          <w:tab w:val="left" w:pos="1200"/>
          <w:tab w:val="right" w:leader="dot" w:pos="135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BR" w:eastAsia="pt-BR"/>
        </w:rPr>
      </w:pPr>
      <w:hyperlink w:anchor="_Toc415052576" w:history="1">
        <w:r w:rsidR="0025478B" w:rsidRPr="004414AB">
          <w:rPr>
            <w:rStyle w:val="Hyperlink"/>
            <w:noProof/>
          </w:rPr>
          <w:t>3.1.5.</w:t>
        </w:r>
        <w:r w:rsidR="002547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BR" w:eastAsia="pt-BR"/>
          </w:rPr>
          <w:tab/>
        </w:r>
        <w:r w:rsidR="0025478B" w:rsidRPr="004414AB">
          <w:rPr>
            <w:rStyle w:val="Hyperlink"/>
            <w:noProof/>
          </w:rPr>
          <w:t>Sankey Diagrams</w:t>
        </w:r>
        <w:r w:rsidR="0025478B">
          <w:rPr>
            <w:noProof/>
            <w:webHidden/>
          </w:rPr>
          <w:tab/>
        </w:r>
        <w:r w:rsidR="0025478B">
          <w:rPr>
            <w:noProof/>
            <w:webHidden/>
          </w:rPr>
          <w:fldChar w:fldCharType="begin"/>
        </w:r>
        <w:r w:rsidR="0025478B">
          <w:rPr>
            <w:noProof/>
            <w:webHidden/>
          </w:rPr>
          <w:instrText xml:space="preserve"> PAGEREF _Toc415052576 \h </w:instrText>
        </w:r>
        <w:r w:rsidR="0025478B">
          <w:rPr>
            <w:noProof/>
            <w:webHidden/>
          </w:rPr>
        </w:r>
        <w:r w:rsidR="0025478B">
          <w:rPr>
            <w:noProof/>
            <w:webHidden/>
          </w:rPr>
          <w:fldChar w:fldCharType="separate"/>
        </w:r>
        <w:r w:rsidR="0025478B">
          <w:rPr>
            <w:noProof/>
            <w:webHidden/>
          </w:rPr>
          <w:t>14</w:t>
        </w:r>
        <w:r w:rsidR="0025478B">
          <w:rPr>
            <w:noProof/>
            <w:webHidden/>
          </w:rPr>
          <w:fldChar w:fldCharType="end"/>
        </w:r>
      </w:hyperlink>
    </w:p>
    <w:p w:rsidR="0025478B" w:rsidRDefault="00C40946">
      <w:pPr>
        <w:pStyle w:val="TOC2"/>
        <w:tabs>
          <w:tab w:val="left" w:pos="800"/>
          <w:tab w:val="right" w:leader="dot" w:pos="135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415052577" w:history="1">
        <w:r w:rsidR="0025478B" w:rsidRPr="004414AB">
          <w:rPr>
            <w:rStyle w:val="Hyperlink"/>
            <w:noProof/>
          </w:rPr>
          <w:t>3.2.</w:t>
        </w:r>
        <w:r w:rsidR="0025478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25478B" w:rsidRPr="004414AB">
          <w:rPr>
            <w:rStyle w:val="Hyperlink"/>
            <w:noProof/>
          </w:rPr>
          <w:t>Create a new HTML Portlet</w:t>
        </w:r>
        <w:r w:rsidR="0025478B">
          <w:rPr>
            <w:noProof/>
            <w:webHidden/>
          </w:rPr>
          <w:tab/>
        </w:r>
        <w:r w:rsidR="0025478B">
          <w:rPr>
            <w:noProof/>
            <w:webHidden/>
          </w:rPr>
          <w:fldChar w:fldCharType="begin"/>
        </w:r>
        <w:r w:rsidR="0025478B">
          <w:rPr>
            <w:noProof/>
            <w:webHidden/>
          </w:rPr>
          <w:instrText xml:space="preserve"> PAGEREF _Toc415052577 \h </w:instrText>
        </w:r>
        <w:r w:rsidR="0025478B">
          <w:rPr>
            <w:noProof/>
            <w:webHidden/>
          </w:rPr>
        </w:r>
        <w:r w:rsidR="0025478B">
          <w:rPr>
            <w:noProof/>
            <w:webHidden/>
          </w:rPr>
          <w:fldChar w:fldCharType="separate"/>
        </w:r>
        <w:r w:rsidR="0025478B">
          <w:rPr>
            <w:noProof/>
            <w:webHidden/>
          </w:rPr>
          <w:t>15</w:t>
        </w:r>
        <w:r w:rsidR="0025478B">
          <w:rPr>
            <w:noProof/>
            <w:webHidden/>
          </w:rPr>
          <w:fldChar w:fldCharType="end"/>
        </w:r>
      </w:hyperlink>
    </w:p>
    <w:p w:rsidR="0025478B" w:rsidRDefault="00C40946">
      <w:pPr>
        <w:pStyle w:val="TOC2"/>
        <w:tabs>
          <w:tab w:val="left" w:pos="800"/>
          <w:tab w:val="right" w:leader="dot" w:pos="135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415052578" w:history="1">
        <w:r w:rsidR="0025478B" w:rsidRPr="004414AB">
          <w:rPr>
            <w:rStyle w:val="Hyperlink"/>
            <w:noProof/>
          </w:rPr>
          <w:t>3.3.</w:t>
        </w:r>
        <w:r w:rsidR="0025478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25478B" w:rsidRPr="004414AB">
          <w:rPr>
            <w:rStyle w:val="Hyperlink"/>
            <w:noProof/>
          </w:rPr>
          <w:t>Create a custom Tab on the Page Layout</w:t>
        </w:r>
        <w:r w:rsidR="0025478B">
          <w:rPr>
            <w:noProof/>
            <w:webHidden/>
          </w:rPr>
          <w:tab/>
        </w:r>
        <w:r w:rsidR="0025478B">
          <w:rPr>
            <w:noProof/>
            <w:webHidden/>
          </w:rPr>
          <w:fldChar w:fldCharType="begin"/>
        </w:r>
        <w:r w:rsidR="0025478B">
          <w:rPr>
            <w:noProof/>
            <w:webHidden/>
          </w:rPr>
          <w:instrText xml:space="preserve"> PAGEREF _Toc415052578 \h </w:instrText>
        </w:r>
        <w:r w:rsidR="0025478B">
          <w:rPr>
            <w:noProof/>
            <w:webHidden/>
          </w:rPr>
        </w:r>
        <w:r w:rsidR="0025478B">
          <w:rPr>
            <w:noProof/>
            <w:webHidden/>
          </w:rPr>
          <w:fldChar w:fldCharType="separate"/>
        </w:r>
        <w:r w:rsidR="0025478B">
          <w:rPr>
            <w:noProof/>
            <w:webHidden/>
          </w:rPr>
          <w:t>17</w:t>
        </w:r>
        <w:r w:rsidR="0025478B">
          <w:rPr>
            <w:noProof/>
            <w:webHidden/>
          </w:rPr>
          <w:fldChar w:fldCharType="end"/>
        </w:r>
      </w:hyperlink>
    </w:p>
    <w:p w:rsidR="0025478B" w:rsidRDefault="00C40946">
      <w:pPr>
        <w:pStyle w:val="TOC1"/>
        <w:tabs>
          <w:tab w:val="left" w:pos="400"/>
          <w:tab w:val="right" w:leader="dot" w:pos="135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5052579" w:history="1">
        <w:r w:rsidR="0025478B" w:rsidRPr="004414AB">
          <w:rPr>
            <w:rStyle w:val="Hyperlink"/>
            <w:noProof/>
          </w:rPr>
          <w:t>4.</w:t>
        </w:r>
        <w:r w:rsidR="002547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25478B" w:rsidRPr="004414AB">
          <w:rPr>
            <w:rStyle w:val="Hyperlink"/>
            <w:noProof/>
          </w:rPr>
          <w:t>Known Issues and Limitations</w:t>
        </w:r>
        <w:r w:rsidR="0025478B">
          <w:rPr>
            <w:noProof/>
            <w:webHidden/>
          </w:rPr>
          <w:tab/>
        </w:r>
        <w:r w:rsidR="0025478B">
          <w:rPr>
            <w:noProof/>
            <w:webHidden/>
          </w:rPr>
          <w:fldChar w:fldCharType="begin"/>
        </w:r>
        <w:r w:rsidR="0025478B">
          <w:rPr>
            <w:noProof/>
            <w:webHidden/>
          </w:rPr>
          <w:instrText xml:space="preserve"> PAGEREF _Toc415052579 \h </w:instrText>
        </w:r>
        <w:r w:rsidR="0025478B">
          <w:rPr>
            <w:noProof/>
            <w:webHidden/>
          </w:rPr>
        </w:r>
        <w:r w:rsidR="0025478B">
          <w:rPr>
            <w:noProof/>
            <w:webHidden/>
          </w:rPr>
          <w:fldChar w:fldCharType="separate"/>
        </w:r>
        <w:r w:rsidR="0025478B">
          <w:rPr>
            <w:noProof/>
            <w:webHidden/>
          </w:rPr>
          <w:t>19</w:t>
        </w:r>
        <w:r w:rsidR="0025478B">
          <w:rPr>
            <w:noProof/>
            <w:webHidden/>
          </w:rPr>
          <w:fldChar w:fldCharType="end"/>
        </w:r>
      </w:hyperlink>
    </w:p>
    <w:p w:rsidR="000F04DD" w:rsidRPr="00DD32E5" w:rsidRDefault="00C65DBD" w:rsidP="00DD32E5">
      <w:r>
        <w:fldChar w:fldCharType="end"/>
      </w:r>
      <w:r w:rsidR="00AD45DB">
        <w:br w:type="page"/>
      </w:r>
    </w:p>
    <w:p w:rsidR="001658C9" w:rsidRDefault="001658C9" w:rsidP="001658C9">
      <w:pPr>
        <w:pStyle w:val="Heading1"/>
        <w:spacing w:line="300" w:lineRule="atLeast"/>
      </w:pPr>
      <w:bookmarkStart w:id="3" w:name="_Toc336523371"/>
      <w:bookmarkStart w:id="4" w:name="_Toc337743216"/>
      <w:bookmarkStart w:id="5" w:name="_Toc415052568"/>
      <w:r>
        <w:lastRenderedPageBreak/>
        <w:t>Version History</w:t>
      </w:r>
      <w:bookmarkEnd w:id="3"/>
      <w:bookmarkEnd w:id="4"/>
      <w:bookmarkEnd w:id="5"/>
    </w:p>
    <w:p w:rsidR="001658C9" w:rsidRDefault="001658C9" w:rsidP="001658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980"/>
        <w:gridCol w:w="1080"/>
        <w:gridCol w:w="7290"/>
      </w:tblGrid>
      <w:tr w:rsidR="001658C9" w:rsidTr="00C40946"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</w:tcPr>
          <w:p w:rsidR="001658C9" w:rsidRDefault="001658C9" w:rsidP="00C40946">
            <w:r>
              <w:t>Author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E6E6E6"/>
          </w:tcPr>
          <w:p w:rsidR="001658C9" w:rsidRDefault="001658C9" w:rsidP="00C40946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6E6E6"/>
          </w:tcPr>
          <w:p w:rsidR="001658C9" w:rsidRDefault="001658C9" w:rsidP="00C40946">
            <w:pPr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7290" w:type="dxa"/>
            <w:tcBorders>
              <w:bottom w:val="single" w:sz="4" w:space="0" w:color="auto"/>
            </w:tcBorders>
            <w:shd w:val="clear" w:color="auto" w:fill="E6E6E6"/>
          </w:tcPr>
          <w:p w:rsidR="001658C9" w:rsidRDefault="001658C9" w:rsidP="00C4094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Comments</w:t>
            </w:r>
            <w:proofErr w:type="spellEnd"/>
          </w:p>
        </w:tc>
      </w:tr>
      <w:tr w:rsidR="001658C9" w:rsidTr="00C40946">
        <w:tc>
          <w:tcPr>
            <w:tcW w:w="2268" w:type="dxa"/>
            <w:tcBorders>
              <w:right w:val="single" w:sz="4" w:space="0" w:color="C0C0C0"/>
            </w:tcBorders>
          </w:tcPr>
          <w:p w:rsidR="001658C9" w:rsidRDefault="001658C9" w:rsidP="00C40946">
            <w:r>
              <w:t>Alexandre Assis</w:t>
            </w:r>
          </w:p>
        </w:tc>
        <w:tc>
          <w:tcPr>
            <w:tcW w:w="1980" w:type="dxa"/>
            <w:tcBorders>
              <w:left w:val="single" w:sz="4" w:space="0" w:color="C0C0C0"/>
              <w:right w:val="single" w:sz="4" w:space="0" w:color="C0C0C0"/>
            </w:tcBorders>
          </w:tcPr>
          <w:p w:rsidR="001658C9" w:rsidRDefault="001658C9" w:rsidP="00C40946">
            <w:r>
              <w:t>09/Jan/2015</w:t>
            </w:r>
          </w:p>
        </w:tc>
        <w:tc>
          <w:tcPr>
            <w:tcW w:w="1080" w:type="dxa"/>
            <w:tcBorders>
              <w:left w:val="single" w:sz="4" w:space="0" w:color="C0C0C0"/>
              <w:right w:val="single" w:sz="4" w:space="0" w:color="C0C0C0"/>
            </w:tcBorders>
          </w:tcPr>
          <w:p w:rsidR="001658C9" w:rsidRDefault="001658C9" w:rsidP="00C40946">
            <w:r>
              <w:t>1.0</w:t>
            </w:r>
          </w:p>
        </w:tc>
        <w:tc>
          <w:tcPr>
            <w:tcW w:w="7290" w:type="dxa"/>
            <w:tcBorders>
              <w:left w:val="single" w:sz="4" w:space="0" w:color="C0C0C0"/>
            </w:tcBorders>
          </w:tcPr>
          <w:p w:rsidR="001658C9" w:rsidRDefault="001658C9" w:rsidP="00C40946">
            <w:pPr>
              <w:spacing w:after="60" w:line="300" w:lineRule="atLeast"/>
            </w:pPr>
            <w:r>
              <w:t>Initial Release</w:t>
            </w:r>
          </w:p>
        </w:tc>
      </w:tr>
      <w:tr w:rsidR="00706933" w:rsidTr="00C40946">
        <w:tc>
          <w:tcPr>
            <w:tcW w:w="2268" w:type="dxa"/>
            <w:tcBorders>
              <w:right w:val="single" w:sz="4" w:space="0" w:color="C0C0C0"/>
            </w:tcBorders>
          </w:tcPr>
          <w:p w:rsidR="00706933" w:rsidRDefault="00706933" w:rsidP="00C40946">
            <w:r>
              <w:t>Alexandre Assis</w:t>
            </w:r>
          </w:p>
        </w:tc>
        <w:tc>
          <w:tcPr>
            <w:tcW w:w="1980" w:type="dxa"/>
            <w:tcBorders>
              <w:left w:val="single" w:sz="4" w:space="0" w:color="C0C0C0"/>
              <w:right w:val="single" w:sz="4" w:space="0" w:color="C0C0C0"/>
            </w:tcBorders>
          </w:tcPr>
          <w:p w:rsidR="00706933" w:rsidRDefault="00706933" w:rsidP="00C40946">
            <w:r>
              <w:t>25/Mar/2015</w:t>
            </w:r>
          </w:p>
        </w:tc>
        <w:tc>
          <w:tcPr>
            <w:tcW w:w="1080" w:type="dxa"/>
            <w:tcBorders>
              <w:left w:val="single" w:sz="4" w:space="0" w:color="C0C0C0"/>
              <w:right w:val="single" w:sz="4" w:space="0" w:color="C0C0C0"/>
            </w:tcBorders>
          </w:tcPr>
          <w:p w:rsidR="00706933" w:rsidRDefault="00706933" w:rsidP="00C40946">
            <w:r>
              <w:t>2.0</w:t>
            </w:r>
          </w:p>
        </w:tc>
        <w:tc>
          <w:tcPr>
            <w:tcW w:w="7290" w:type="dxa"/>
            <w:tcBorders>
              <w:left w:val="single" w:sz="4" w:space="0" w:color="C0C0C0"/>
            </w:tcBorders>
          </w:tcPr>
          <w:p w:rsidR="00706933" w:rsidRDefault="00706933" w:rsidP="00C40946">
            <w:pPr>
              <w:spacing w:after="60" w:line="300" w:lineRule="atLeast"/>
            </w:pPr>
            <w:r>
              <w:t>Second Release, added Word Trees and Sankey Diagrams</w:t>
            </w:r>
          </w:p>
        </w:tc>
      </w:tr>
      <w:tr w:rsidR="00607027" w:rsidTr="00C40946">
        <w:tc>
          <w:tcPr>
            <w:tcW w:w="2268" w:type="dxa"/>
            <w:tcBorders>
              <w:right w:val="single" w:sz="4" w:space="0" w:color="C0C0C0"/>
            </w:tcBorders>
          </w:tcPr>
          <w:p w:rsidR="00607027" w:rsidRDefault="00607027" w:rsidP="00C40946">
            <w:r>
              <w:t>Alexandre Assis</w:t>
            </w:r>
          </w:p>
        </w:tc>
        <w:tc>
          <w:tcPr>
            <w:tcW w:w="1980" w:type="dxa"/>
            <w:tcBorders>
              <w:left w:val="single" w:sz="4" w:space="0" w:color="C0C0C0"/>
              <w:right w:val="single" w:sz="4" w:space="0" w:color="C0C0C0"/>
            </w:tcBorders>
          </w:tcPr>
          <w:p w:rsidR="00607027" w:rsidRDefault="00607027" w:rsidP="00C40946">
            <w:r>
              <w:t>01/Oct/2015</w:t>
            </w:r>
          </w:p>
        </w:tc>
        <w:tc>
          <w:tcPr>
            <w:tcW w:w="1080" w:type="dxa"/>
            <w:tcBorders>
              <w:left w:val="single" w:sz="4" w:space="0" w:color="C0C0C0"/>
              <w:right w:val="single" w:sz="4" w:space="0" w:color="C0C0C0"/>
            </w:tcBorders>
          </w:tcPr>
          <w:p w:rsidR="00607027" w:rsidRDefault="00607027" w:rsidP="00C40946">
            <w:r>
              <w:t>2.2</w:t>
            </w:r>
          </w:p>
        </w:tc>
        <w:tc>
          <w:tcPr>
            <w:tcW w:w="7290" w:type="dxa"/>
            <w:tcBorders>
              <w:left w:val="single" w:sz="4" w:space="0" w:color="C0C0C0"/>
            </w:tcBorders>
          </w:tcPr>
          <w:p w:rsidR="00607027" w:rsidRDefault="00607027" w:rsidP="00C40946">
            <w:pPr>
              <w:spacing w:after="60" w:line="300" w:lineRule="atLeast"/>
            </w:pPr>
            <w:r>
              <w:t>New syntax for loading Google Charts Libraries</w:t>
            </w:r>
          </w:p>
          <w:p w:rsidR="00607027" w:rsidRDefault="00607027" w:rsidP="00C40946">
            <w:pPr>
              <w:spacing w:after="60" w:line="300" w:lineRule="atLeast"/>
            </w:pPr>
            <w:r>
              <w:t>New Google Charts version</w:t>
            </w:r>
          </w:p>
          <w:p w:rsidR="00607027" w:rsidRDefault="00607027" w:rsidP="00C40946">
            <w:pPr>
              <w:spacing w:after="60" w:line="300" w:lineRule="atLeast"/>
            </w:pPr>
            <w:r>
              <w:t>Ability to Print Diagrams</w:t>
            </w:r>
          </w:p>
          <w:p w:rsidR="00607027" w:rsidRDefault="00607027" w:rsidP="00C40946">
            <w:pPr>
              <w:spacing w:after="60" w:line="300" w:lineRule="atLeast"/>
            </w:pPr>
            <w:r>
              <w:t xml:space="preserve">Corrected </w:t>
            </w:r>
            <w:proofErr w:type="spellStart"/>
            <w:r>
              <w:t>GUnload</w:t>
            </w:r>
            <w:proofErr w:type="spellEnd"/>
            <w:r>
              <w:t xml:space="preserve">() </w:t>
            </w:r>
            <w:proofErr w:type="spellStart"/>
            <w:r>
              <w:t>Unlnown</w:t>
            </w:r>
            <w:proofErr w:type="spellEnd"/>
            <w:r>
              <w:t xml:space="preserve"> function error</w:t>
            </w:r>
          </w:p>
          <w:p w:rsidR="00607027" w:rsidRDefault="00607027" w:rsidP="00C40946">
            <w:pPr>
              <w:spacing w:after="60" w:line="300" w:lineRule="atLeast"/>
            </w:pPr>
            <w:r>
              <w:t>Enhanced page-independent Portlet Template</w:t>
            </w:r>
          </w:p>
        </w:tc>
      </w:tr>
      <w:tr w:rsidR="007E2162" w:rsidTr="00C40946">
        <w:tc>
          <w:tcPr>
            <w:tcW w:w="2268" w:type="dxa"/>
            <w:tcBorders>
              <w:right w:val="single" w:sz="4" w:space="0" w:color="C0C0C0"/>
            </w:tcBorders>
          </w:tcPr>
          <w:p w:rsidR="007E2162" w:rsidRDefault="007E2162" w:rsidP="00C40946">
            <w:r>
              <w:t>Alexandre Assis</w:t>
            </w:r>
          </w:p>
        </w:tc>
        <w:tc>
          <w:tcPr>
            <w:tcW w:w="1980" w:type="dxa"/>
            <w:tcBorders>
              <w:left w:val="single" w:sz="4" w:space="0" w:color="C0C0C0"/>
              <w:right w:val="single" w:sz="4" w:space="0" w:color="C0C0C0"/>
            </w:tcBorders>
          </w:tcPr>
          <w:p w:rsidR="007E2162" w:rsidRDefault="007E2162" w:rsidP="00C40946">
            <w:r>
              <w:t>08/Dec/2015</w:t>
            </w:r>
          </w:p>
        </w:tc>
        <w:tc>
          <w:tcPr>
            <w:tcW w:w="1080" w:type="dxa"/>
            <w:tcBorders>
              <w:left w:val="single" w:sz="4" w:space="0" w:color="C0C0C0"/>
              <w:right w:val="single" w:sz="4" w:space="0" w:color="C0C0C0"/>
            </w:tcBorders>
          </w:tcPr>
          <w:p w:rsidR="007E2162" w:rsidRDefault="007E2162" w:rsidP="00C40946">
            <w:r>
              <w:t>3.0</w:t>
            </w:r>
          </w:p>
        </w:tc>
        <w:tc>
          <w:tcPr>
            <w:tcW w:w="7290" w:type="dxa"/>
            <w:tcBorders>
              <w:left w:val="single" w:sz="4" w:space="0" w:color="C0C0C0"/>
            </w:tcBorders>
          </w:tcPr>
          <w:p w:rsidR="007E2162" w:rsidRDefault="007E2162" w:rsidP="00C40946">
            <w:pPr>
              <w:spacing w:after="60" w:line="300" w:lineRule="atLeast"/>
            </w:pPr>
            <w:r>
              <w:t>CA PPM SaaS compatibility by replacing a server JSP with an html component in the Knowledge Store</w:t>
            </w:r>
          </w:p>
          <w:p w:rsidR="007E2162" w:rsidRDefault="007E2162" w:rsidP="007E2162">
            <w:pPr>
              <w:spacing w:after="60" w:line="300" w:lineRule="atLeast"/>
            </w:pPr>
            <w:r>
              <w:t>Hard Codes eliminated by adding new Enhanced Options to the Hierarchical Views object</w:t>
            </w:r>
          </w:p>
        </w:tc>
      </w:tr>
    </w:tbl>
    <w:p w:rsidR="001658C9" w:rsidRDefault="001658C9" w:rsidP="001658C9">
      <w:r>
        <w:tab/>
      </w:r>
      <w:r>
        <w:tab/>
      </w:r>
    </w:p>
    <w:p w:rsidR="00EF08E2" w:rsidRDefault="00EF08E2">
      <w:pPr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:rsidR="00BB06BC" w:rsidRDefault="00EF08E2" w:rsidP="001658C9">
      <w:pPr>
        <w:pStyle w:val="Heading1"/>
      </w:pPr>
      <w:bookmarkStart w:id="6" w:name="_Toc415052569"/>
      <w:r>
        <w:lastRenderedPageBreak/>
        <w:t>Introduction</w:t>
      </w:r>
      <w:bookmarkEnd w:id="6"/>
    </w:p>
    <w:p w:rsidR="001658C9" w:rsidRDefault="001658C9" w:rsidP="001658C9"/>
    <w:p w:rsidR="00EF08E2" w:rsidRDefault="001658C9" w:rsidP="001658C9">
      <w:r>
        <w:t xml:space="preserve">The Hierarchical Views package allows you to create custom hierarchical views and deploy them on </w:t>
      </w:r>
      <w:r w:rsidR="007E2162">
        <w:t>CA PPM</w:t>
      </w:r>
      <w:r>
        <w:t xml:space="preserve"> Pages using HTML Portlets. </w:t>
      </w:r>
      <w:r w:rsidR="0040248C">
        <w:t xml:space="preserve">On this Version </w:t>
      </w:r>
      <w:r w:rsidR="007E2162">
        <w:t xml:space="preserve">four </w:t>
      </w:r>
      <w:r w:rsidR="0040248C">
        <w:t>types of Hierarchical Views are supported: the Tree Ma</w:t>
      </w:r>
      <w:r w:rsidR="007E2162">
        <w:t>p (also known as Tree Heat Map), the Organizational Chart, the Word Tree and the Sankey Diagram.</w:t>
      </w:r>
    </w:p>
    <w:p w:rsidR="00EF08E2" w:rsidRDefault="00EF08E2" w:rsidP="001658C9"/>
    <w:p w:rsidR="0040248C" w:rsidRDefault="005B10FA" w:rsidP="001658C9">
      <w:r>
        <w:t xml:space="preserve">See </w:t>
      </w:r>
      <w:r w:rsidRPr="007E2162">
        <w:rPr>
          <w:b/>
          <w:i/>
        </w:rPr>
        <w:t>examples</w:t>
      </w:r>
      <w:r>
        <w:t xml:space="preserve"> below.</w:t>
      </w:r>
    </w:p>
    <w:p w:rsidR="005B10FA" w:rsidRDefault="005B10FA" w:rsidP="001658C9"/>
    <w:p w:rsidR="0040248C" w:rsidRDefault="0040248C" w:rsidP="001658C9">
      <w:r>
        <w:rPr>
          <w:noProof/>
        </w:rPr>
        <w:drawing>
          <wp:inline distT="0" distB="0" distL="0" distR="0">
            <wp:extent cx="8592820" cy="42557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282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A" w:rsidRDefault="005B10FA" w:rsidP="001658C9">
      <w:r>
        <w:rPr>
          <w:noProof/>
        </w:rPr>
        <w:lastRenderedPageBreak/>
        <w:drawing>
          <wp:inline distT="0" distB="0" distL="0" distR="0">
            <wp:extent cx="8581390" cy="24853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139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33" w:rsidRDefault="00706933" w:rsidP="001658C9"/>
    <w:p w:rsidR="00706933" w:rsidRDefault="00607027" w:rsidP="001658C9">
      <w:r>
        <w:rPr>
          <w:noProof/>
        </w:rPr>
        <w:drawing>
          <wp:inline distT="0" distB="0" distL="0" distR="0" wp14:anchorId="4C34C562" wp14:editId="0EF618CA">
            <wp:extent cx="7896225" cy="39510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99115" cy="39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33" w:rsidRDefault="00607027" w:rsidP="001658C9">
      <w:r>
        <w:rPr>
          <w:noProof/>
        </w:rPr>
        <w:lastRenderedPageBreak/>
        <w:drawing>
          <wp:inline distT="0" distB="0" distL="0" distR="0" wp14:anchorId="7825DE70" wp14:editId="2EC1F3FD">
            <wp:extent cx="7896225" cy="395919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1603" cy="396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E2" w:rsidRDefault="00EF08E2" w:rsidP="00EF08E2">
      <w:pPr>
        <w:pStyle w:val="Heading1"/>
        <w:numPr>
          <w:ilvl w:val="0"/>
          <w:numId w:val="0"/>
        </w:numPr>
        <w:ind w:left="576"/>
      </w:pPr>
    </w:p>
    <w:p w:rsidR="00EF08E2" w:rsidRDefault="00EF08E2">
      <w:pPr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:rsidR="001658C9" w:rsidRDefault="00EF08E2" w:rsidP="00EF08E2">
      <w:pPr>
        <w:pStyle w:val="Heading1"/>
      </w:pPr>
      <w:r>
        <w:lastRenderedPageBreak/>
        <w:t xml:space="preserve"> </w:t>
      </w:r>
      <w:bookmarkStart w:id="7" w:name="_Toc415052570"/>
      <w:r>
        <w:t>Deploying a new Hierarchical View</w:t>
      </w:r>
      <w:bookmarkEnd w:id="7"/>
    </w:p>
    <w:p w:rsidR="00EF08E2" w:rsidRDefault="00EF08E2" w:rsidP="00EF08E2"/>
    <w:p w:rsidR="00EF08E2" w:rsidRDefault="00EF08E2" w:rsidP="00EF08E2">
      <w:r>
        <w:t>To create a new Hierarchical View, follow these steps.</w:t>
      </w:r>
    </w:p>
    <w:p w:rsidR="00EF08E2" w:rsidRPr="00EF08E2" w:rsidRDefault="00EF08E2" w:rsidP="00EF08E2"/>
    <w:p w:rsidR="001658C9" w:rsidRDefault="001658C9" w:rsidP="00CE0F4F">
      <w:pPr>
        <w:pStyle w:val="Heading2"/>
      </w:pPr>
      <w:bookmarkStart w:id="8" w:name="_Toc415052571"/>
      <w:r>
        <w:t>Create a new Hierarchical View Record</w:t>
      </w:r>
      <w:bookmarkEnd w:id="8"/>
    </w:p>
    <w:p w:rsidR="001658C9" w:rsidRDefault="001658C9" w:rsidP="001658C9"/>
    <w:p w:rsidR="001658C9" w:rsidRDefault="001658C9" w:rsidP="001658C9">
      <w:r>
        <w:t>Login: Admin</w:t>
      </w:r>
    </w:p>
    <w:p w:rsidR="001658C9" w:rsidRDefault="001658C9" w:rsidP="001658C9">
      <w:r>
        <w:t xml:space="preserve">Start </w:t>
      </w:r>
      <w:proofErr w:type="gramStart"/>
      <w:r>
        <w:t>in</w:t>
      </w:r>
      <w:r w:rsidRPr="001658C9">
        <w:rPr>
          <w:noProof/>
        </w:rPr>
        <w:t xml:space="preserve"> </w:t>
      </w:r>
      <w:r>
        <w:t xml:space="preserve"> Home</w:t>
      </w:r>
      <w:proofErr w:type="gramEnd"/>
      <w:r>
        <w:t xml:space="preserve"> -&gt; Custom Objects -&gt; Hierarchical View List</w:t>
      </w:r>
    </w:p>
    <w:p w:rsidR="001658C9" w:rsidRDefault="001658C9" w:rsidP="001658C9"/>
    <w:p w:rsidR="001658C9" w:rsidRPr="001658C9" w:rsidRDefault="001658C9" w:rsidP="001658C9">
      <w:r>
        <w:rPr>
          <w:noProof/>
        </w:rPr>
        <w:drawing>
          <wp:inline distT="0" distB="0" distL="0" distR="0" wp14:anchorId="060A5993" wp14:editId="561B1EB6">
            <wp:extent cx="8595360" cy="1845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03" w:rsidRDefault="002E2C03" w:rsidP="004A5553">
      <w:pPr>
        <w:pStyle w:val="ListParagraph"/>
      </w:pPr>
    </w:p>
    <w:p w:rsidR="001658C9" w:rsidRDefault="002E2C03" w:rsidP="001658C9">
      <w:r>
        <w:br w:type="page"/>
      </w:r>
    </w:p>
    <w:p w:rsidR="001658C9" w:rsidRPr="000774DB" w:rsidRDefault="001658C9" w:rsidP="001658C9"/>
    <w:p w:rsidR="001658C9" w:rsidRDefault="001658C9" w:rsidP="001658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05"/>
        <w:gridCol w:w="4500"/>
      </w:tblGrid>
      <w:tr w:rsidR="001658C9" w:rsidTr="007E2162">
        <w:trPr>
          <w:trHeight w:val="3671"/>
        </w:trPr>
        <w:tc>
          <w:tcPr>
            <w:tcW w:w="9805" w:type="dxa"/>
          </w:tcPr>
          <w:p w:rsidR="001658C9" w:rsidRDefault="007E2162" w:rsidP="00C40946">
            <w:r>
              <w:rPr>
                <w:noProof/>
              </w:rPr>
              <w:drawing>
                <wp:inline distT="0" distB="0" distL="0" distR="0" wp14:anchorId="6A9F2946" wp14:editId="7FAC5947">
                  <wp:extent cx="6019800" cy="2190716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8539" cy="2208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1658C9" w:rsidRPr="00600C9B" w:rsidRDefault="001658C9" w:rsidP="00C40946">
            <w:pPr>
              <w:rPr>
                <w:sz w:val="16"/>
              </w:rPr>
            </w:pPr>
            <w:r>
              <w:rPr>
                <w:sz w:val="16"/>
              </w:rPr>
              <w:t>Click New Hierarchical View</w:t>
            </w:r>
          </w:p>
        </w:tc>
      </w:tr>
      <w:tr w:rsidR="001658C9" w:rsidTr="007E2162">
        <w:trPr>
          <w:trHeight w:val="3671"/>
        </w:trPr>
        <w:tc>
          <w:tcPr>
            <w:tcW w:w="9805" w:type="dxa"/>
          </w:tcPr>
          <w:p w:rsidR="001658C9" w:rsidRDefault="007E2162" w:rsidP="00C409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E47FE2" wp14:editId="35729266">
                  <wp:extent cx="5995687" cy="1457285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2276" cy="146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1658C9" w:rsidRDefault="00F76208" w:rsidP="00C40946">
            <w:pPr>
              <w:rPr>
                <w:sz w:val="16"/>
              </w:rPr>
            </w:pPr>
            <w:r>
              <w:rPr>
                <w:sz w:val="16"/>
              </w:rPr>
              <w:t xml:space="preserve">Enter a new Name, a new ID and choose the Hierarchy Type. </w:t>
            </w:r>
          </w:p>
          <w:p w:rsidR="00F76208" w:rsidRDefault="00F76208" w:rsidP="00C40946">
            <w:pPr>
              <w:rPr>
                <w:sz w:val="16"/>
              </w:rPr>
            </w:pPr>
          </w:p>
          <w:p w:rsidR="00F76208" w:rsidRPr="00D13A80" w:rsidRDefault="00F76208" w:rsidP="00C40946">
            <w:pPr>
              <w:rPr>
                <w:b/>
                <w:sz w:val="16"/>
              </w:rPr>
            </w:pPr>
            <w:r w:rsidRPr="00D13A80">
              <w:rPr>
                <w:b/>
                <w:sz w:val="16"/>
              </w:rPr>
              <w:t xml:space="preserve">Standard </w:t>
            </w:r>
            <w:r w:rsidR="00706933" w:rsidRPr="00D13A80">
              <w:rPr>
                <w:b/>
                <w:sz w:val="16"/>
              </w:rPr>
              <w:t xml:space="preserve">Naming </w:t>
            </w:r>
            <w:r w:rsidRPr="00D13A80">
              <w:rPr>
                <w:b/>
                <w:sz w:val="16"/>
              </w:rPr>
              <w:t>for the ID:</w:t>
            </w:r>
          </w:p>
          <w:p w:rsidR="00F76208" w:rsidRDefault="00F76208" w:rsidP="00C40946">
            <w:pPr>
              <w:rPr>
                <w:sz w:val="16"/>
              </w:rPr>
            </w:pPr>
          </w:p>
          <w:p w:rsidR="00F76208" w:rsidRDefault="00F76208" w:rsidP="00C40946">
            <w:pPr>
              <w:rPr>
                <w:sz w:val="16"/>
              </w:rPr>
            </w:pPr>
            <w:proofErr w:type="spellStart"/>
            <w:r w:rsidRPr="00D13A80">
              <w:rPr>
                <w:b/>
                <w:sz w:val="16"/>
              </w:rPr>
              <w:t>hiev</w:t>
            </w:r>
            <w:proofErr w:type="spellEnd"/>
            <w:r w:rsidRPr="00D13A80">
              <w:rPr>
                <w:b/>
                <w:sz w:val="16"/>
              </w:rPr>
              <w:t>_</w:t>
            </w:r>
            <w:r>
              <w:rPr>
                <w:sz w:val="16"/>
              </w:rPr>
              <w:t>&lt;package&gt;</w:t>
            </w:r>
            <w:r w:rsidR="00D13A80" w:rsidRPr="00D13A80">
              <w:rPr>
                <w:b/>
                <w:sz w:val="16"/>
              </w:rPr>
              <w:t>_</w:t>
            </w:r>
            <w:r w:rsidRPr="00D13A80">
              <w:rPr>
                <w:b/>
                <w:sz w:val="16"/>
              </w:rPr>
              <w:t>XXXXXX</w:t>
            </w:r>
            <w:r>
              <w:rPr>
                <w:sz w:val="16"/>
              </w:rPr>
              <w:t>_&lt;type&gt;</w:t>
            </w:r>
          </w:p>
          <w:p w:rsidR="00F76208" w:rsidRDefault="00F76208" w:rsidP="00C40946">
            <w:pPr>
              <w:rPr>
                <w:sz w:val="16"/>
              </w:rPr>
            </w:pPr>
          </w:p>
          <w:p w:rsidR="00F76208" w:rsidRDefault="00F76208" w:rsidP="00C40946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hiev</w:t>
            </w:r>
            <w:proofErr w:type="spellEnd"/>
            <w:r>
              <w:rPr>
                <w:sz w:val="16"/>
              </w:rPr>
              <w:t xml:space="preserve">: </w:t>
            </w:r>
            <w:r w:rsidR="00D13A80">
              <w:rPr>
                <w:sz w:val="16"/>
              </w:rPr>
              <w:t xml:space="preserve">this </w:t>
            </w:r>
            <w:r>
              <w:rPr>
                <w:sz w:val="16"/>
              </w:rPr>
              <w:t>is the Hierarchical Views package identifier</w:t>
            </w:r>
          </w:p>
          <w:p w:rsidR="00F76208" w:rsidRDefault="00F76208" w:rsidP="00C40946">
            <w:pPr>
              <w:rPr>
                <w:sz w:val="16"/>
              </w:rPr>
            </w:pPr>
          </w:p>
          <w:p w:rsidR="00F76208" w:rsidRDefault="00F76208" w:rsidP="00F76208">
            <w:pPr>
              <w:rPr>
                <w:sz w:val="16"/>
              </w:rPr>
            </w:pPr>
            <w:r>
              <w:rPr>
                <w:sz w:val="16"/>
              </w:rPr>
              <w:t xml:space="preserve">package: is the code used to identify your custom package (i.e. </w:t>
            </w:r>
            <w:proofErr w:type="spellStart"/>
            <w:r w:rsidRPr="00D13A80">
              <w:rPr>
                <w:b/>
                <w:sz w:val="16"/>
              </w:rPr>
              <w:t>strat</w:t>
            </w:r>
            <w:proofErr w:type="spellEnd"/>
            <w:r>
              <w:rPr>
                <w:sz w:val="16"/>
              </w:rPr>
              <w:t xml:space="preserve"> for Strategic Planning</w:t>
            </w:r>
            <w:r w:rsidR="007E2162">
              <w:rPr>
                <w:sz w:val="16"/>
              </w:rPr>
              <w:t xml:space="preserve">, </w:t>
            </w:r>
            <w:proofErr w:type="spellStart"/>
            <w:r w:rsidR="007E2162" w:rsidRPr="00D13A80">
              <w:rPr>
                <w:b/>
                <w:sz w:val="16"/>
              </w:rPr>
              <w:t>gwbs</w:t>
            </w:r>
            <w:proofErr w:type="spellEnd"/>
            <w:r w:rsidR="007E2162">
              <w:rPr>
                <w:sz w:val="16"/>
              </w:rPr>
              <w:t xml:space="preserve"> for Graphical WBS</w:t>
            </w:r>
            <w:r w:rsidR="00D13A80">
              <w:rPr>
                <w:sz w:val="16"/>
              </w:rPr>
              <w:t>, and so forth)</w:t>
            </w:r>
          </w:p>
          <w:p w:rsidR="00F76208" w:rsidRDefault="00F76208" w:rsidP="00F76208">
            <w:pPr>
              <w:rPr>
                <w:sz w:val="16"/>
              </w:rPr>
            </w:pPr>
          </w:p>
          <w:p w:rsidR="00F76208" w:rsidRDefault="00F76208" w:rsidP="00F76208">
            <w:pPr>
              <w:rPr>
                <w:sz w:val="16"/>
              </w:rPr>
            </w:pPr>
            <w:r>
              <w:rPr>
                <w:sz w:val="16"/>
              </w:rPr>
              <w:t xml:space="preserve">XXXXXX: is the portlet </w:t>
            </w:r>
            <w:r w:rsidR="00D13A80">
              <w:rPr>
                <w:sz w:val="16"/>
              </w:rPr>
              <w:t xml:space="preserve">specific </w:t>
            </w:r>
            <w:r>
              <w:rPr>
                <w:sz w:val="16"/>
              </w:rPr>
              <w:t xml:space="preserve">identifier </w:t>
            </w:r>
            <w:r w:rsidR="00D13A80">
              <w:rPr>
                <w:sz w:val="16"/>
              </w:rPr>
              <w:br/>
            </w:r>
            <w:r>
              <w:rPr>
                <w:sz w:val="16"/>
              </w:rPr>
              <w:t xml:space="preserve">(i.e. what is </w:t>
            </w:r>
            <w:r w:rsidR="00D13A80">
              <w:rPr>
                <w:sz w:val="16"/>
              </w:rPr>
              <w:t>the view you are creating</w:t>
            </w:r>
            <w:r>
              <w:rPr>
                <w:sz w:val="16"/>
              </w:rPr>
              <w:t>)</w:t>
            </w:r>
          </w:p>
          <w:p w:rsidR="00F76208" w:rsidRDefault="00F76208" w:rsidP="00F76208">
            <w:pPr>
              <w:rPr>
                <w:sz w:val="16"/>
              </w:rPr>
            </w:pPr>
          </w:p>
          <w:p w:rsidR="00F76208" w:rsidRDefault="00706933" w:rsidP="00F76208">
            <w:pPr>
              <w:rPr>
                <w:sz w:val="16"/>
              </w:rPr>
            </w:pPr>
            <w:r>
              <w:rPr>
                <w:sz w:val="16"/>
              </w:rPr>
              <w:t>type:</w:t>
            </w:r>
            <w:r w:rsidR="00D13A80">
              <w:rPr>
                <w:sz w:val="16"/>
              </w:rPr>
              <w:t xml:space="preserve"> use</w:t>
            </w:r>
            <w:r>
              <w:rPr>
                <w:sz w:val="16"/>
              </w:rPr>
              <w:t xml:space="preserve"> </w:t>
            </w:r>
            <w:proofErr w:type="spellStart"/>
            <w:r w:rsidRPr="00706933">
              <w:rPr>
                <w:b/>
                <w:sz w:val="16"/>
              </w:rPr>
              <w:t>hm</w:t>
            </w:r>
            <w:proofErr w:type="spellEnd"/>
            <w:r>
              <w:rPr>
                <w:sz w:val="16"/>
              </w:rPr>
              <w:t xml:space="preserve"> for Heat Maps, </w:t>
            </w:r>
            <w:r w:rsidR="00F76208" w:rsidRPr="00706933">
              <w:rPr>
                <w:b/>
                <w:sz w:val="16"/>
              </w:rPr>
              <w:t>org</w:t>
            </w:r>
            <w:r w:rsidR="00F76208">
              <w:rPr>
                <w:sz w:val="16"/>
              </w:rPr>
              <w:t xml:space="preserve"> for Org Charts</w:t>
            </w:r>
            <w:r>
              <w:rPr>
                <w:sz w:val="16"/>
              </w:rPr>
              <w:t xml:space="preserve">, </w:t>
            </w:r>
            <w:proofErr w:type="spellStart"/>
            <w:r w:rsidRPr="00706933">
              <w:rPr>
                <w:b/>
                <w:sz w:val="16"/>
              </w:rPr>
              <w:t>wt</w:t>
            </w:r>
            <w:proofErr w:type="spellEnd"/>
            <w:r>
              <w:rPr>
                <w:sz w:val="16"/>
              </w:rPr>
              <w:t xml:space="preserve"> for Word Trees and </w:t>
            </w:r>
            <w:proofErr w:type="spellStart"/>
            <w:r w:rsidRPr="00706933">
              <w:rPr>
                <w:b/>
                <w:sz w:val="16"/>
              </w:rPr>
              <w:t>sd</w:t>
            </w:r>
            <w:proofErr w:type="spellEnd"/>
            <w:r>
              <w:rPr>
                <w:sz w:val="16"/>
              </w:rPr>
              <w:t xml:space="preserve"> for Sankey Diagrams</w:t>
            </w:r>
          </w:p>
          <w:p w:rsidR="00F76208" w:rsidRDefault="00F76208" w:rsidP="00F76208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  <w:p w:rsidR="00F76208" w:rsidRDefault="00F76208" w:rsidP="00F76208">
            <w:pPr>
              <w:rPr>
                <w:sz w:val="16"/>
              </w:rPr>
            </w:pPr>
            <w:r>
              <w:rPr>
                <w:sz w:val="16"/>
              </w:rPr>
              <w:t xml:space="preserve">Click </w:t>
            </w:r>
            <w:r w:rsidRPr="00D13A80">
              <w:rPr>
                <w:b/>
                <w:sz w:val="16"/>
              </w:rPr>
              <w:t>SAVE</w:t>
            </w:r>
          </w:p>
        </w:tc>
      </w:tr>
      <w:tr w:rsidR="00F76208" w:rsidTr="007E2162">
        <w:trPr>
          <w:trHeight w:val="3671"/>
        </w:trPr>
        <w:tc>
          <w:tcPr>
            <w:tcW w:w="9805" w:type="dxa"/>
          </w:tcPr>
          <w:p w:rsidR="00F76208" w:rsidRDefault="00D13A80" w:rsidP="00C4094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6E27F5" wp14:editId="5709DDF8">
                  <wp:extent cx="6089015" cy="1991360"/>
                  <wp:effectExtent l="0" t="0" r="6985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015" cy="199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706933" w:rsidRDefault="00F76208" w:rsidP="00C40946">
            <w:pPr>
              <w:rPr>
                <w:b/>
                <w:sz w:val="16"/>
              </w:rPr>
            </w:pPr>
            <w:r>
              <w:rPr>
                <w:sz w:val="16"/>
              </w:rPr>
              <w:t xml:space="preserve">On the Properties Page, enter the </w:t>
            </w:r>
            <w:r w:rsidRPr="00F76208">
              <w:rPr>
                <w:b/>
                <w:sz w:val="16"/>
              </w:rPr>
              <w:t>Required Information</w:t>
            </w:r>
            <w:r w:rsidR="00706933">
              <w:rPr>
                <w:b/>
                <w:sz w:val="16"/>
              </w:rPr>
              <w:t>.</w:t>
            </w:r>
          </w:p>
          <w:p w:rsidR="00706933" w:rsidRDefault="00706933" w:rsidP="00C40946">
            <w:pPr>
              <w:rPr>
                <w:b/>
                <w:sz w:val="16"/>
              </w:rPr>
            </w:pPr>
          </w:p>
          <w:p w:rsidR="00D13A80" w:rsidRDefault="00D13A80" w:rsidP="00C4094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You need to inform the ID of the CA PPM Studio Query you will use to populate your view.</w:t>
            </w:r>
          </w:p>
          <w:p w:rsidR="00D13A80" w:rsidRDefault="00D13A80" w:rsidP="00C40946">
            <w:pPr>
              <w:rPr>
                <w:b/>
                <w:sz w:val="16"/>
              </w:rPr>
            </w:pPr>
          </w:p>
          <w:p w:rsidR="00F76208" w:rsidRPr="00D13A80" w:rsidRDefault="00F76208" w:rsidP="00F76208">
            <w:pPr>
              <w:rPr>
                <w:b/>
                <w:color w:val="FF0000"/>
                <w:sz w:val="16"/>
              </w:rPr>
            </w:pPr>
            <w:r w:rsidRPr="00D13A80">
              <w:rPr>
                <w:b/>
                <w:color w:val="FF0000"/>
                <w:sz w:val="16"/>
              </w:rPr>
              <w:t xml:space="preserve">More information on how to build your query will be available </w:t>
            </w:r>
            <w:r w:rsidR="00B224BF" w:rsidRPr="00D13A80">
              <w:rPr>
                <w:b/>
                <w:color w:val="FF0000"/>
                <w:sz w:val="16"/>
              </w:rPr>
              <w:t>later on this topic</w:t>
            </w:r>
            <w:r w:rsidRPr="00D13A80">
              <w:rPr>
                <w:b/>
                <w:color w:val="FF0000"/>
                <w:sz w:val="16"/>
              </w:rPr>
              <w:t>.</w:t>
            </w:r>
          </w:p>
          <w:p w:rsidR="00F76208" w:rsidRDefault="00F76208" w:rsidP="00F76208">
            <w:pPr>
              <w:rPr>
                <w:sz w:val="16"/>
              </w:rPr>
            </w:pPr>
          </w:p>
          <w:p w:rsidR="00F76208" w:rsidRDefault="00F76208" w:rsidP="00F76208">
            <w:pPr>
              <w:rPr>
                <w:sz w:val="16"/>
              </w:rPr>
            </w:pPr>
          </w:p>
          <w:p w:rsidR="00F76208" w:rsidRPr="00F76208" w:rsidRDefault="00706933" w:rsidP="00706933">
            <w:pPr>
              <w:rPr>
                <w:sz w:val="16"/>
              </w:rPr>
            </w:pPr>
            <w:r>
              <w:rPr>
                <w:sz w:val="16"/>
              </w:rPr>
              <w:t>Click the appropriate TAB depending on the type of Chart you are creating.</w:t>
            </w:r>
            <w:r w:rsidRPr="00F76208">
              <w:rPr>
                <w:sz w:val="16"/>
              </w:rPr>
              <w:t xml:space="preserve"> </w:t>
            </w:r>
          </w:p>
        </w:tc>
      </w:tr>
      <w:tr w:rsidR="000251BA" w:rsidTr="007E2162">
        <w:trPr>
          <w:trHeight w:val="3671"/>
        </w:trPr>
        <w:tc>
          <w:tcPr>
            <w:tcW w:w="9805" w:type="dxa"/>
          </w:tcPr>
          <w:p w:rsidR="000251BA" w:rsidRDefault="00D13A80" w:rsidP="00C4094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89F948" wp14:editId="5EDFBF3C">
                  <wp:extent cx="6089015" cy="3336290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015" cy="333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0251BA" w:rsidRPr="00790407" w:rsidRDefault="00790407" w:rsidP="000251BA">
            <w:pPr>
              <w:rPr>
                <w:b/>
                <w:sz w:val="16"/>
              </w:rPr>
            </w:pPr>
            <w:r w:rsidRPr="00790407">
              <w:rPr>
                <w:b/>
                <w:sz w:val="16"/>
              </w:rPr>
              <w:t>Heat Map Options</w:t>
            </w:r>
          </w:p>
          <w:p w:rsidR="00706933" w:rsidRDefault="00706933" w:rsidP="000251BA">
            <w:pPr>
              <w:rPr>
                <w:sz w:val="16"/>
              </w:rPr>
            </w:pPr>
          </w:p>
          <w:p w:rsidR="000251BA" w:rsidRDefault="00706933" w:rsidP="000251BA">
            <w:pPr>
              <w:rPr>
                <w:sz w:val="16"/>
              </w:rPr>
            </w:pPr>
            <w:r w:rsidRPr="00706933">
              <w:rPr>
                <w:sz w:val="16"/>
              </w:rPr>
              <w:t>On the</w:t>
            </w:r>
            <w:r>
              <w:rPr>
                <w:b/>
                <w:sz w:val="16"/>
              </w:rPr>
              <w:t xml:space="preserve"> </w:t>
            </w:r>
            <w:r w:rsidR="000251BA" w:rsidRPr="000251BA">
              <w:rPr>
                <w:b/>
                <w:sz w:val="16"/>
              </w:rPr>
              <w:t xml:space="preserve">Basic </w:t>
            </w:r>
            <w:r w:rsidR="000251BA">
              <w:rPr>
                <w:sz w:val="16"/>
              </w:rPr>
              <w:t xml:space="preserve">section </w:t>
            </w:r>
            <w:r>
              <w:rPr>
                <w:sz w:val="16"/>
              </w:rPr>
              <w:t xml:space="preserve">you will find </w:t>
            </w:r>
            <w:r w:rsidR="000251BA">
              <w:rPr>
                <w:sz w:val="16"/>
              </w:rPr>
              <w:t>the most frequently changed properties to guide the behavior of a Tree Heat Map.</w:t>
            </w:r>
          </w:p>
          <w:p w:rsidR="000251BA" w:rsidRDefault="000251BA" w:rsidP="000251BA">
            <w:pPr>
              <w:rPr>
                <w:sz w:val="16"/>
              </w:rPr>
            </w:pPr>
          </w:p>
          <w:p w:rsidR="000251BA" w:rsidRDefault="00706933" w:rsidP="000251BA">
            <w:pPr>
              <w:rPr>
                <w:sz w:val="16"/>
              </w:rPr>
            </w:pPr>
            <w:r>
              <w:rPr>
                <w:sz w:val="16"/>
              </w:rPr>
              <w:t xml:space="preserve">On the </w:t>
            </w:r>
            <w:r w:rsidR="000251BA">
              <w:rPr>
                <w:b/>
                <w:sz w:val="16"/>
              </w:rPr>
              <w:t xml:space="preserve">Advanced </w:t>
            </w:r>
            <w:r w:rsidR="000251BA">
              <w:rPr>
                <w:sz w:val="16"/>
              </w:rPr>
              <w:t xml:space="preserve">section </w:t>
            </w:r>
            <w:r>
              <w:rPr>
                <w:sz w:val="16"/>
              </w:rPr>
              <w:t xml:space="preserve">you will find </w:t>
            </w:r>
            <w:r w:rsidR="000251BA">
              <w:rPr>
                <w:sz w:val="16"/>
              </w:rPr>
              <w:t>additional Formatting options.</w:t>
            </w:r>
          </w:p>
          <w:p w:rsidR="000251BA" w:rsidRDefault="000251BA" w:rsidP="000251BA">
            <w:pPr>
              <w:rPr>
                <w:sz w:val="16"/>
              </w:rPr>
            </w:pPr>
          </w:p>
          <w:p w:rsidR="000251BA" w:rsidRDefault="000251BA" w:rsidP="000251BA">
            <w:pPr>
              <w:rPr>
                <w:sz w:val="16"/>
              </w:rPr>
            </w:pPr>
            <w:r>
              <w:rPr>
                <w:sz w:val="16"/>
              </w:rPr>
              <w:t xml:space="preserve">To get more information on each option visit </w:t>
            </w:r>
            <w:hyperlink r:id="rId18" w:history="1">
              <w:r w:rsidRPr="000251BA">
                <w:rPr>
                  <w:rStyle w:val="Hyperlink"/>
                  <w:sz w:val="16"/>
                </w:rPr>
                <w:t>Google Charts Tree Map</w:t>
              </w:r>
            </w:hyperlink>
            <w:r>
              <w:rPr>
                <w:sz w:val="16"/>
              </w:rPr>
              <w:t>.</w:t>
            </w:r>
          </w:p>
          <w:p w:rsidR="000251BA" w:rsidRDefault="000251BA" w:rsidP="000251B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  <w:p w:rsidR="000251BA" w:rsidRDefault="000251BA" w:rsidP="000251BA">
            <w:pPr>
              <w:rPr>
                <w:sz w:val="16"/>
              </w:rPr>
            </w:pPr>
            <w:r>
              <w:rPr>
                <w:sz w:val="16"/>
              </w:rPr>
              <w:t>The most important:</w:t>
            </w:r>
          </w:p>
          <w:p w:rsidR="000251BA" w:rsidRDefault="000251BA" w:rsidP="000251BA">
            <w:pPr>
              <w:rPr>
                <w:sz w:val="16"/>
              </w:rPr>
            </w:pPr>
          </w:p>
          <w:p w:rsidR="00D13A80" w:rsidRDefault="00D13A80" w:rsidP="000251BA">
            <w:pPr>
              <w:rPr>
                <w:sz w:val="16"/>
              </w:rPr>
            </w:pPr>
            <w:r>
              <w:rPr>
                <w:sz w:val="16"/>
              </w:rPr>
              <w:t xml:space="preserve">Portlet Width and Portlet Height: allow you to create Views adequate to your specific needs </w:t>
            </w:r>
          </w:p>
          <w:p w:rsidR="00D13A80" w:rsidRDefault="00D13A80" w:rsidP="000251BA">
            <w:pPr>
              <w:rPr>
                <w:sz w:val="16"/>
              </w:rPr>
            </w:pPr>
          </w:p>
          <w:p w:rsidR="000251BA" w:rsidRDefault="000251BA" w:rsidP="000251BA">
            <w:pPr>
              <w:rPr>
                <w:sz w:val="16"/>
              </w:rPr>
            </w:pPr>
            <w:r>
              <w:rPr>
                <w:sz w:val="16"/>
              </w:rPr>
              <w:t xml:space="preserve">Min, Mid, Max Color: Min Color </w:t>
            </w:r>
            <w:r w:rsidR="00D13A80">
              <w:rPr>
                <w:sz w:val="16"/>
              </w:rPr>
              <w:t xml:space="preserve">refers to </w:t>
            </w:r>
            <w:r>
              <w:rPr>
                <w:sz w:val="16"/>
              </w:rPr>
              <w:t xml:space="preserve">the lowest values, Max Color </w:t>
            </w:r>
            <w:r w:rsidR="00D13A80">
              <w:rPr>
                <w:sz w:val="16"/>
              </w:rPr>
              <w:t xml:space="preserve">refers to </w:t>
            </w:r>
            <w:r>
              <w:rPr>
                <w:sz w:val="16"/>
              </w:rPr>
              <w:t>the highest values. Mid Color is the one in the middle. These three colors will result in a color scale.</w:t>
            </w:r>
          </w:p>
          <w:p w:rsidR="00790407" w:rsidRDefault="00790407" w:rsidP="000251BA">
            <w:pPr>
              <w:rPr>
                <w:sz w:val="16"/>
              </w:rPr>
            </w:pPr>
          </w:p>
          <w:p w:rsidR="00D13A80" w:rsidRDefault="00D13A80" w:rsidP="000251BA">
            <w:pPr>
              <w:rPr>
                <w:sz w:val="16"/>
              </w:rPr>
            </w:pPr>
            <w:r>
              <w:rPr>
                <w:sz w:val="16"/>
              </w:rPr>
              <w:t>Tooltip Width and Color: refer to the tooltip when you hover over the Chart.</w:t>
            </w:r>
          </w:p>
          <w:p w:rsidR="00D13A80" w:rsidRDefault="00D13A80" w:rsidP="000251BA">
            <w:pPr>
              <w:rPr>
                <w:sz w:val="16"/>
              </w:rPr>
            </w:pPr>
          </w:p>
          <w:p w:rsidR="00D13A80" w:rsidRDefault="00D13A80" w:rsidP="00D13A80">
            <w:pPr>
              <w:rPr>
                <w:sz w:val="16"/>
              </w:rPr>
            </w:pPr>
            <w:r>
              <w:rPr>
                <w:sz w:val="16"/>
              </w:rPr>
              <w:t>Max Depth: maximum levels you want on the view</w:t>
            </w:r>
          </w:p>
          <w:p w:rsidR="00D13A80" w:rsidRDefault="00D13A80" w:rsidP="000251BA">
            <w:pPr>
              <w:rPr>
                <w:sz w:val="16"/>
              </w:rPr>
            </w:pPr>
          </w:p>
          <w:p w:rsidR="000251BA" w:rsidRDefault="009C1E3C" w:rsidP="000251BA">
            <w:pPr>
              <w:rPr>
                <w:sz w:val="16"/>
              </w:rPr>
            </w:pPr>
            <w:r>
              <w:rPr>
                <w:sz w:val="16"/>
              </w:rPr>
              <w:t>Select “Drill to New Page” to open a new Browser Tab when Drilling Down from your chart.</w:t>
            </w:r>
          </w:p>
          <w:p w:rsidR="00706933" w:rsidRDefault="00706933" w:rsidP="000251BA">
            <w:pPr>
              <w:rPr>
                <w:sz w:val="16"/>
              </w:rPr>
            </w:pPr>
          </w:p>
          <w:p w:rsidR="000251BA" w:rsidRDefault="000251BA" w:rsidP="000251BA">
            <w:pPr>
              <w:rPr>
                <w:sz w:val="16"/>
              </w:rPr>
            </w:pPr>
            <w:r>
              <w:rPr>
                <w:sz w:val="16"/>
              </w:rPr>
              <w:t>All attributes have standard values that can later on be adjusted if required</w:t>
            </w:r>
            <w:r w:rsidR="00D13A80">
              <w:rPr>
                <w:sz w:val="16"/>
              </w:rPr>
              <w:t>.</w:t>
            </w:r>
          </w:p>
          <w:p w:rsidR="000251BA" w:rsidRDefault="000251BA" w:rsidP="000251BA">
            <w:pPr>
              <w:rPr>
                <w:sz w:val="16"/>
              </w:rPr>
            </w:pPr>
          </w:p>
          <w:p w:rsidR="000251BA" w:rsidRDefault="000251BA" w:rsidP="000251BA">
            <w:pPr>
              <w:rPr>
                <w:sz w:val="16"/>
              </w:rPr>
            </w:pPr>
            <w:r>
              <w:rPr>
                <w:sz w:val="16"/>
              </w:rPr>
              <w:t xml:space="preserve">Click </w:t>
            </w:r>
            <w:r w:rsidRPr="00D13A80">
              <w:rPr>
                <w:b/>
                <w:sz w:val="16"/>
              </w:rPr>
              <w:t>SAVE AND RETURN</w:t>
            </w:r>
          </w:p>
          <w:p w:rsidR="000251BA" w:rsidRDefault="000251BA" w:rsidP="000251BA">
            <w:pPr>
              <w:rPr>
                <w:sz w:val="16"/>
              </w:rPr>
            </w:pPr>
          </w:p>
        </w:tc>
      </w:tr>
      <w:tr w:rsidR="009C1E3C" w:rsidTr="007E2162">
        <w:trPr>
          <w:trHeight w:val="3671"/>
        </w:trPr>
        <w:tc>
          <w:tcPr>
            <w:tcW w:w="9805" w:type="dxa"/>
          </w:tcPr>
          <w:p w:rsidR="009C1E3C" w:rsidRDefault="00D13A80" w:rsidP="00C40946">
            <w:pPr>
              <w:rPr>
                <w:noProof/>
                <w:lang w:val="pt-BR"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C8E6FB" wp14:editId="686594E6">
                  <wp:extent cx="6089015" cy="1550035"/>
                  <wp:effectExtent l="0" t="0" r="698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015" cy="155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9C1E3C" w:rsidRPr="00790407" w:rsidRDefault="009C1E3C" w:rsidP="009C1E3C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Org Chart</w:t>
            </w:r>
            <w:r w:rsidRPr="00790407">
              <w:rPr>
                <w:b/>
                <w:sz w:val="16"/>
              </w:rPr>
              <w:t xml:space="preserve"> Options</w:t>
            </w:r>
          </w:p>
          <w:p w:rsidR="009C1E3C" w:rsidRDefault="009C1E3C" w:rsidP="009C1E3C">
            <w:pPr>
              <w:rPr>
                <w:sz w:val="16"/>
              </w:rPr>
            </w:pPr>
          </w:p>
          <w:p w:rsidR="00D13A80" w:rsidRDefault="009C1E3C" w:rsidP="009C1E3C">
            <w:pPr>
              <w:rPr>
                <w:sz w:val="16"/>
              </w:rPr>
            </w:pPr>
            <w:r>
              <w:rPr>
                <w:sz w:val="16"/>
              </w:rPr>
              <w:t>Choose the Chart Node Size (small, medium or large).</w:t>
            </w:r>
          </w:p>
          <w:p w:rsidR="009C1E3C" w:rsidRDefault="009C1E3C" w:rsidP="009C1E3C">
            <w:pPr>
              <w:rPr>
                <w:sz w:val="16"/>
              </w:rPr>
            </w:pPr>
          </w:p>
          <w:p w:rsidR="009C1E3C" w:rsidRDefault="009C1E3C" w:rsidP="009C1E3C">
            <w:pPr>
              <w:rPr>
                <w:sz w:val="16"/>
              </w:rPr>
            </w:pPr>
            <w:r>
              <w:rPr>
                <w:sz w:val="16"/>
              </w:rPr>
              <w:t>Select “Drill to New Page” to open a new Browser Tab when Drilling Down from your chart.</w:t>
            </w:r>
          </w:p>
          <w:p w:rsidR="009C1E3C" w:rsidRDefault="009C1E3C" w:rsidP="009C1E3C">
            <w:pPr>
              <w:rPr>
                <w:sz w:val="16"/>
              </w:rPr>
            </w:pPr>
          </w:p>
          <w:p w:rsidR="00D13A80" w:rsidRDefault="00D13A80" w:rsidP="009C1E3C">
            <w:pPr>
              <w:rPr>
                <w:sz w:val="16"/>
              </w:rPr>
            </w:pPr>
            <w:r>
              <w:rPr>
                <w:sz w:val="16"/>
              </w:rPr>
              <w:t>Choose the Font Size and Family.</w:t>
            </w:r>
          </w:p>
          <w:p w:rsidR="00D13A80" w:rsidRDefault="00D13A80" w:rsidP="009C1E3C">
            <w:pPr>
              <w:rPr>
                <w:sz w:val="16"/>
              </w:rPr>
            </w:pPr>
          </w:p>
          <w:p w:rsidR="009C1E3C" w:rsidRDefault="009C1E3C" w:rsidP="009C1E3C">
            <w:pPr>
              <w:rPr>
                <w:sz w:val="16"/>
              </w:rPr>
            </w:pPr>
            <w:r>
              <w:rPr>
                <w:sz w:val="16"/>
              </w:rPr>
              <w:t>All attributes have standard values that can later on be adjusted if required</w:t>
            </w:r>
          </w:p>
          <w:p w:rsidR="009C1E3C" w:rsidRDefault="009C1E3C" w:rsidP="009C1E3C">
            <w:pPr>
              <w:rPr>
                <w:sz w:val="16"/>
              </w:rPr>
            </w:pPr>
          </w:p>
          <w:p w:rsidR="009C1E3C" w:rsidRDefault="009C1E3C" w:rsidP="009C1E3C">
            <w:pPr>
              <w:rPr>
                <w:sz w:val="16"/>
              </w:rPr>
            </w:pPr>
            <w:r>
              <w:rPr>
                <w:sz w:val="16"/>
              </w:rPr>
              <w:t xml:space="preserve">Click </w:t>
            </w:r>
            <w:r w:rsidRPr="00D13A80">
              <w:rPr>
                <w:b/>
                <w:sz w:val="16"/>
              </w:rPr>
              <w:t>SAVE AND RETURN</w:t>
            </w:r>
          </w:p>
          <w:p w:rsidR="009C1E3C" w:rsidRPr="00790407" w:rsidRDefault="009C1E3C" w:rsidP="000251BA">
            <w:pPr>
              <w:rPr>
                <w:b/>
                <w:sz w:val="16"/>
              </w:rPr>
            </w:pPr>
          </w:p>
        </w:tc>
      </w:tr>
      <w:tr w:rsidR="009C1E3C" w:rsidTr="007E2162">
        <w:trPr>
          <w:trHeight w:val="3671"/>
        </w:trPr>
        <w:tc>
          <w:tcPr>
            <w:tcW w:w="9805" w:type="dxa"/>
          </w:tcPr>
          <w:p w:rsidR="009C1E3C" w:rsidRDefault="00D13A80" w:rsidP="00C40946">
            <w:pPr>
              <w:rPr>
                <w:noProof/>
                <w:lang w:val="pt-BR" w:eastAsia="pt-BR"/>
              </w:rPr>
            </w:pPr>
            <w:r>
              <w:rPr>
                <w:noProof/>
              </w:rPr>
              <w:drawing>
                <wp:inline distT="0" distB="0" distL="0" distR="0" wp14:anchorId="7C70C0E5" wp14:editId="5854C25C">
                  <wp:extent cx="6089015" cy="1619885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015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9C1E3C" w:rsidRPr="00790407" w:rsidRDefault="009C1E3C" w:rsidP="009C1E3C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Word Tree</w:t>
            </w:r>
            <w:r w:rsidRPr="00790407">
              <w:rPr>
                <w:b/>
                <w:sz w:val="16"/>
              </w:rPr>
              <w:t xml:space="preserve"> Options</w:t>
            </w:r>
          </w:p>
          <w:p w:rsidR="009C1E3C" w:rsidRDefault="009C1E3C" w:rsidP="009C1E3C">
            <w:pPr>
              <w:rPr>
                <w:sz w:val="16"/>
              </w:rPr>
            </w:pPr>
          </w:p>
          <w:p w:rsidR="00D13A80" w:rsidRDefault="00D13A80" w:rsidP="00D13A80">
            <w:pPr>
              <w:rPr>
                <w:sz w:val="16"/>
              </w:rPr>
            </w:pPr>
            <w:r>
              <w:rPr>
                <w:sz w:val="16"/>
              </w:rPr>
              <w:t xml:space="preserve">Portlet Width and Portlet Height: allow you to create Views adequate to your specific needs </w:t>
            </w:r>
          </w:p>
          <w:p w:rsidR="00D13A80" w:rsidRDefault="00D13A80" w:rsidP="00D13A80">
            <w:pPr>
              <w:rPr>
                <w:sz w:val="16"/>
              </w:rPr>
            </w:pPr>
          </w:p>
          <w:p w:rsidR="00D13A80" w:rsidRDefault="00D13A80" w:rsidP="00D13A80">
            <w:pPr>
              <w:rPr>
                <w:sz w:val="16"/>
              </w:rPr>
            </w:pPr>
            <w:r>
              <w:rPr>
                <w:sz w:val="16"/>
              </w:rPr>
              <w:t>Choose the Font Family and Font Size. Font Size refers to the Maximum font size. Actual Font Size will vary</w:t>
            </w:r>
            <w:r w:rsidR="00997B49">
              <w:rPr>
                <w:sz w:val="16"/>
              </w:rPr>
              <w:t xml:space="preserve"> automatically </w:t>
            </w:r>
            <w:r>
              <w:rPr>
                <w:sz w:val="16"/>
              </w:rPr>
              <w:t>according to the data.</w:t>
            </w:r>
          </w:p>
          <w:p w:rsidR="00D13A80" w:rsidRDefault="00D13A80" w:rsidP="009C1E3C">
            <w:pPr>
              <w:rPr>
                <w:sz w:val="16"/>
              </w:rPr>
            </w:pPr>
          </w:p>
          <w:p w:rsidR="009C1E3C" w:rsidRDefault="009C1E3C" w:rsidP="009C1E3C">
            <w:pPr>
              <w:rPr>
                <w:sz w:val="16"/>
              </w:rPr>
            </w:pPr>
            <w:r>
              <w:rPr>
                <w:sz w:val="16"/>
              </w:rPr>
              <w:t xml:space="preserve">Choose the Word Tree Type – </w:t>
            </w:r>
          </w:p>
          <w:p w:rsidR="009C1E3C" w:rsidRDefault="009C1E3C" w:rsidP="009C1E3C">
            <w:pPr>
              <w:rPr>
                <w:sz w:val="16"/>
              </w:rPr>
            </w:pPr>
            <w:r>
              <w:rPr>
                <w:sz w:val="16"/>
              </w:rPr>
              <w:t>Effect-&gt;Cause or Suffix trees draw from right to left representing information that is aggregated from the detailed left nodes to the right main node.</w:t>
            </w:r>
          </w:p>
          <w:p w:rsidR="009C1E3C" w:rsidRDefault="009C1E3C" w:rsidP="009C1E3C">
            <w:pPr>
              <w:rPr>
                <w:sz w:val="16"/>
              </w:rPr>
            </w:pPr>
          </w:p>
          <w:p w:rsidR="009C1E3C" w:rsidRDefault="009C1E3C" w:rsidP="009C1E3C">
            <w:pPr>
              <w:rPr>
                <w:sz w:val="16"/>
              </w:rPr>
            </w:pPr>
            <w:r>
              <w:rPr>
                <w:sz w:val="16"/>
              </w:rPr>
              <w:t>Cause -&gt; Effect or Prefix trees draw from left to right representing information that is aggregated from the detailed right nodes to the left main node.</w:t>
            </w:r>
          </w:p>
          <w:p w:rsidR="009C1E3C" w:rsidRDefault="009C1E3C" w:rsidP="009C1E3C">
            <w:pPr>
              <w:rPr>
                <w:sz w:val="16"/>
              </w:rPr>
            </w:pPr>
          </w:p>
          <w:p w:rsidR="009C1E3C" w:rsidRDefault="009C1E3C" w:rsidP="009C1E3C">
            <w:pPr>
              <w:rPr>
                <w:sz w:val="16"/>
              </w:rPr>
            </w:pPr>
            <w:r>
              <w:rPr>
                <w:sz w:val="16"/>
              </w:rPr>
              <w:t>All attributes have standard values that can later on be adjusted if required</w:t>
            </w:r>
          </w:p>
          <w:p w:rsidR="009C1E3C" w:rsidRDefault="009C1E3C" w:rsidP="009C1E3C">
            <w:pPr>
              <w:rPr>
                <w:sz w:val="16"/>
              </w:rPr>
            </w:pPr>
          </w:p>
          <w:p w:rsidR="009C1E3C" w:rsidRDefault="009C1E3C" w:rsidP="009C1E3C">
            <w:pPr>
              <w:rPr>
                <w:sz w:val="16"/>
              </w:rPr>
            </w:pPr>
            <w:r>
              <w:rPr>
                <w:sz w:val="16"/>
              </w:rPr>
              <w:t xml:space="preserve">Click </w:t>
            </w:r>
            <w:r w:rsidRPr="00D13A80">
              <w:rPr>
                <w:b/>
                <w:sz w:val="16"/>
              </w:rPr>
              <w:t>SAVE AND RETURN</w:t>
            </w:r>
          </w:p>
          <w:p w:rsidR="009C1E3C" w:rsidRDefault="009C1E3C" w:rsidP="009C1E3C">
            <w:pPr>
              <w:rPr>
                <w:b/>
                <w:sz w:val="16"/>
              </w:rPr>
            </w:pPr>
          </w:p>
        </w:tc>
      </w:tr>
      <w:tr w:rsidR="009C1E3C" w:rsidTr="007E2162">
        <w:trPr>
          <w:trHeight w:val="3671"/>
        </w:trPr>
        <w:tc>
          <w:tcPr>
            <w:tcW w:w="9805" w:type="dxa"/>
          </w:tcPr>
          <w:p w:rsidR="009C1E3C" w:rsidRDefault="00997B49" w:rsidP="009C1E3C">
            <w:pPr>
              <w:rPr>
                <w:noProof/>
                <w:lang w:val="pt-BR"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F6B4AE" wp14:editId="4DBB036A">
                  <wp:extent cx="6089015" cy="2710815"/>
                  <wp:effectExtent l="0" t="0" r="698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015" cy="271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9C1E3C" w:rsidRPr="00790407" w:rsidRDefault="009C1E3C" w:rsidP="009C1E3C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Sankey Diagram</w:t>
            </w:r>
            <w:r w:rsidRPr="00790407">
              <w:rPr>
                <w:b/>
                <w:sz w:val="16"/>
              </w:rPr>
              <w:t xml:space="preserve"> Options</w:t>
            </w:r>
          </w:p>
          <w:p w:rsidR="009C1E3C" w:rsidRDefault="009C1E3C" w:rsidP="009C1E3C">
            <w:pPr>
              <w:rPr>
                <w:sz w:val="16"/>
              </w:rPr>
            </w:pPr>
          </w:p>
          <w:p w:rsidR="009C1E3C" w:rsidRDefault="009C1E3C" w:rsidP="009C1E3C">
            <w:pPr>
              <w:rPr>
                <w:sz w:val="16"/>
              </w:rPr>
            </w:pPr>
            <w:r w:rsidRPr="00706933">
              <w:rPr>
                <w:sz w:val="16"/>
              </w:rPr>
              <w:t>On the</w:t>
            </w:r>
            <w:r>
              <w:rPr>
                <w:b/>
                <w:sz w:val="16"/>
              </w:rPr>
              <w:t xml:space="preserve"> </w:t>
            </w:r>
            <w:r w:rsidRPr="000251BA">
              <w:rPr>
                <w:b/>
                <w:sz w:val="16"/>
              </w:rPr>
              <w:t xml:space="preserve">Basic </w:t>
            </w:r>
            <w:r>
              <w:rPr>
                <w:sz w:val="16"/>
              </w:rPr>
              <w:t>section you will find the most frequently changed properties to guide the behavior of a Sankey Diagram.</w:t>
            </w:r>
          </w:p>
          <w:p w:rsidR="00997B49" w:rsidRDefault="00997B49" w:rsidP="009C1E3C">
            <w:pPr>
              <w:rPr>
                <w:sz w:val="16"/>
              </w:rPr>
            </w:pPr>
          </w:p>
          <w:p w:rsidR="00997B49" w:rsidRDefault="00997B49" w:rsidP="00997B49">
            <w:pPr>
              <w:rPr>
                <w:sz w:val="16"/>
              </w:rPr>
            </w:pPr>
            <w:r>
              <w:rPr>
                <w:sz w:val="16"/>
              </w:rPr>
              <w:t xml:space="preserve">Portlet Width and Portlet Height: allow you to create Views adequate to your specific needs </w:t>
            </w:r>
          </w:p>
          <w:p w:rsidR="00997B49" w:rsidRDefault="00997B49" w:rsidP="009C1E3C">
            <w:pPr>
              <w:rPr>
                <w:sz w:val="16"/>
              </w:rPr>
            </w:pPr>
          </w:p>
          <w:p w:rsidR="00997B49" w:rsidRDefault="00997B49" w:rsidP="009C1E3C">
            <w:pPr>
              <w:rPr>
                <w:sz w:val="16"/>
              </w:rPr>
            </w:pPr>
            <w:r>
              <w:rPr>
                <w:sz w:val="16"/>
              </w:rPr>
              <w:t xml:space="preserve">Node Width will set the size of the nodes. </w:t>
            </w:r>
          </w:p>
          <w:p w:rsidR="00997B49" w:rsidRDefault="00997B49" w:rsidP="009C1E3C">
            <w:pPr>
              <w:rPr>
                <w:sz w:val="16"/>
              </w:rPr>
            </w:pPr>
            <w:r>
              <w:rPr>
                <w:sz w:val="16"/>
              </w:rPr>
              <w:t>Set the desired Font Family, Size and Color.</w:t>
            </w:r>
          </w:p>
          <w:p w:rsidR="009C1E3C" w:rsidRDefault="009C1E3C" w:rsidP="009C1E3C">
            <w:pPr>
              <w:rPr>
                <w:sz w:val="16"/>
              </w:rPr>
            </w:pPr>
          </w:p>
          <w:p w:rsidR="009C1E3C" w:rsidRDefault="009C1E3C" w:rsidP="009C1E3C">
            <w:pPr>
              <w:rPr>
                <w:sz w:val="16"/>
              </w:rPr>
            </w:pPr>
            <w:r>
              <w:rPr>
                <w:sz w:val="16"/>
              </w:rPr>
              <w:t xml:space="preserve">On the </w:t>
            </w:r>
            <w:r>
              <w:rPr>
                <w:b/>
                <w:sz w:val="16"/>
              </w:rPr>
              <w:t xml:space="preserve">Advanced </w:t>
            </w:r>
            <w:r>
              <w:rPr>
                <w:sz w:val="16"/>
              </w:rPr>
              <w:t>section you will find additional Formatting and Behavior options.</w:t>
            </w:r>
          </w:p>
          <w:p w:rsidR="009C1E3C" w:rsidRDefault="009C1E3C" w:rsidP="009C1E3C">
            <w:pPr>
              <w:rPr>
                <w:sz w:val="16"/>
              </w:rPr>
            </w:pPr>
          </w:p>
          <w:p w:rsidR="009C1E3C" w:rsidRDefault="009C1E3C" w:rsidP="009C1E3C">
            <w:pPr>
              <w:rPr>
                <w:sz w:val="16"/>
              </w:rPr>
            </w:pPr>
            <w:r>
              <w:rPr>
                <w:sz w:val="16"/>
              </w:rPr>
              <w:t xml:space="preserve">To get more information on each option visit </w:t>
            </w:r>
            <w:hyperlink r:id="rId22" w:history="1">
              <w:r w:rsidRPr="000251BA">
                <w:rPr>
                  <w:rStyle w:val="Hyperlink"/>
                  <w:sz w:val="16"/>
                </w:rPr>
                <w:t xml:space="preserve">Google Charts </w:t>
              </w:r>
              <w:r>
                <w:rPr>
                  <w:rStyle w:val="Hyperlink"/>
                  <w:sz w:val="16"/>
                </w:rPr>
                <w:t>Sankey</w:t>
              </w:r>
            </w:hyperlink>
            <w:r>
              <w:rPr>
                <w:rStyle w:val="Hyperlink"/>
                <w:sz w:val="16"/>
              </w:rPr>
              <w:t xml:space="preserve"> Diagram</w:t>
            </w:r>
            <w:r>
              <w:rPr>
                <w:sz w:val="16"/>
              </w:rPr>
              <w:t>.</w:t>
            </w:r>
          </w:p>
          <w:p w:rsidR="009C1E3C" w:rsidRDefault="009C1E3C" w:rsidP="009C1E3C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  <w:p w:rsidR="00997B49" w:rsidRDefault="00997B49" w:rsidP="00997B49">
            <w:pPr>
              <w:rPr>
                <w:sz w:val="16"/>
              </w:rPr>
            </w:pPr>
            <w:r>
              <w:rPr>
                <w:sz w:val="16"/>
              </w:rPr>
              <w:t xml:space="preserve">Click </w:t>
            </w:r>
            <w:r w:rsidRPr="00D13A80">
              <w:rPr>
                <w:b/>
                <w:sz w:val="16"/>
              </w:rPr>
              <w:t>SAVE AND RETURN</w:t>
            </w:r>
          </w:p>
          <w:p w:rsidR="009C1E3C" w:rsidRDefault="009C1E3C" w:rsidP="009C1E3C">
            <w:pPr>
              <w:rPr>
                <w:b/>
                <w:sz w:val="16"/>
              </w:rPr>
            </w:pPr>
          </w:p>
        </w:tc>
      </w:tr>
    </w:tbl>
    <w:p w:rsidR="002E2C03" w:rsidRDefault="002E2C03"/>
    <w:p w:rsidR="00B224BF" w:rsidRDefault="00B224BF">
      <w:pPr>
        <w:rPr>
          <w:rFonts w:cs="Arial"/>
          <w:b/>
          <w:bCs/>
          <w:kern w:val="32"/>
          <w:sz w:val="22"/>
          <w:szCs w:val="32"/>
        </w:rPr>
      </w:pPr>
      <w:r>
        <w:br w:type="page"/>
      </w:r>
    </w:p>
    <w:p w:rsidR="00B224BF" w:rsidRDefault="00B224BF" w:rsidP="008A0547">
      <w:pPr>
        <w:pStyle w:val="Heading3"/>
      </w:pPr>
      <w:bookmarkStart w:id="9" w:name="_Toc415052572"/>
      <w:r>
        <w:lastRenderedPageBreak/>
        <w:t>How to create your Query</w:t>
      </w:r>
      <w:bookmarkEnd w:id="9"/>
    </w:p>
    <w:p w:rsidR="00B224BF" w:rsidRPr="008148FE" w:rsidRDefault="00B224BF" w:rsidP="00B224BF"/>
    <w:p w:rsidR="001F587D" w:rsidRDefault="001F587D" w:rsidP="00B224BF">
      <w:r>
        <w:t>You need to create a new CA PPM Studio Query using NSQL to retrieve the data you need for your Hierarchical view.</w:t>
      </w:r>
    </w:p>
    <w:p w:rsidR="00B224BF" w:rsidRDefault="001F587D" w:rsidP="00B224BF">
      <w:r>
        <w:t>Below you will find a template query with the explanation of each attribute:</w:t>
      </w:r>
    </w:p>
    <w:p w:rsidR="001F587D" w:rsidRDefault="001F587D" w:rsidP="00B224BF"/>
    <w:p w:rsidR="001F587D" w:rsidRDefault="001F587D" w:rsidP="00B224BF"/>
    <w:p w:rsidR="001F587D" w:rsidRDefault="001F587D" w:rsidP="001F587D">
      <w:r>
        <w:t xml:space="preserve">Select </w:t>
      </w:r>
    </w:p>
    <w:p w:rsidR="001F587D" w:rsidRDefault="001F587D" w:rsidP="001F587D">
      <w:r>
        <w:t>@</w:t>
      </w:r>
      <w:proofErr w:type="spellStart"/>
      <w:r>
        <w:t>SELECT</w:t>
      </w:r>
      <w:proofErr w:type="gramStart"/>
      <w:r>
        <w:t>:DIM:USER</w:t>
      </w:r>
      <w:proofErr w:type="gramEnd"/>
      <w:r>
        <w:t>_DEF:IMPLIED:NODE:X.NodeID:N</w:t>
      </w:r>
      <w:r w:rsidR="0061419C">
        <w:t>odeId</w:t>
      </w:r>
      <w:proofErr w:type="spellEnd"/>
      <w:r>
        <w:t>@</w:t>
      </w:r>
    </w:p>
    <w:p w:rsidR="001F587D" w:rsidRDefault="001F587D" w:rsidP="001F587D">
      <w:proofErr w:type="gramStart"/>
      <w:r>
        <w:t>,@</w:t>
      </w:r>
      <w:proofErr w:type="spellStart"/>
      <w:r>
        <w:t>SELECT:DIM</w:t>
      </w:r>
      <w:proofErr w:type="gramEnd"/>
      <w:r>
        <w:t>_PROP:USER_DEF:IMPLIED:NODE:X.NodeName:NodeName</w:t>
      </w:r>
      <w:proofErr w:type="spellEnd"/>
      <w:r>
        <w:t>@</w:t>
      </w:r>
    </w:p>
    <w:p w:rsidR="001F587D" w:rsidRDefault="001F587D" w:rsidP="001F587D">
      <w:proofErr w:type="gramStart"/>
      <w:r>
        <w:t>,@SELECT:DIM</w:t>
      </w:r>
      <w:proofErr w:type="gramEnd"/>
      <w:r>
        <w:t>_PROP:USER_DEF:IMPLIED:NODE:X.NodeParentName:NodeParentName@</w:t>
      </w:r>
    </w:p>
    <w:p w:rsidR="001F587D" w:rsidRDefault="001F587D" w:rsidP="001F587D">
      <w:proofErr w:type="gramStart"/>
      <w:r>
        <w:t>,@SELECT:DIM</w:t>
      </w:r>
      <w:proofErr w:type="gramEnd"/>
      <w:r>
        <w:t>_PROP:USER_DEF:IMPLIED:NODE:X.NodeParentID:NodeParentID@</w:t>
      </w:r>
    </w:p>
    <w:p w:rsidR="001F587D" w:rsidRDefault="001F587D" w:rsidP="001F587D">
      <w:proofErr w:type="gramStart"/>
      <w:r>
        <w:t>,@</w:t>
      </w:r>
      <w:proofErr w:type="spellStart"/>
      <w:r>
        <w:t>SELECT:DIM</w:t>
      </w:r>
      <w:proofErr w:type="gramEnd"/>
      <w:r>
        <w:t>_PROP:USER_DEF:IMPLIED:NODE:X.NodeLevel:NodeLevel</w:t>
      </w:r>
      <w:proofErr w:type="spellEnd"/>
      <w:r>
        <w:t>@</w:t>
      </w:r>
    </w:p>
    <w:p w:rsidR="001F587D" w:rsidRDefault="001F587D" w:rsidP="001F587D">
      <w:proofErr w:type="gramStart"/>
      <w:r>
        <w:t>,@SELECT:DIM</w:t>
      </w:r>
      <w:proofErr w:type="gramEnd"/>
      <w:r>
        <w:t>_PROP:USER_DEF:IMPLIED:NODE:X.NodeLevel:NodeSortOrder@</w:t>
      </w:r>
    </w:p>
    <w:p w:rsidR="001F587D" w:rsidRDefault="001F587D" w:rsidP="001F587D">
      <w:proofErr w:type="gramStart"/>
      <w:r>
        <w:t>,@</w:t>
      </w:r>
      <w:proofErr w:type="spellStart"/>
      <w:r>
        <w:t>SELECT:DIM</w:t>
      </w:r>
      <w:proofErr w:type="gramEnd"/>
      <w:r>
        <w:t>_PROP:USER_DEF:IMPLIED:NODE:X.NodeSize:NodeSize</w:t>
      </w:r>
      <w:proofErr w:type="spellEnd"/>
      <w:r>
        <w:t>@</w:t>
      </w:r>
    </w:p>
    <w:p w:rsidR="001F587D" w:rsidRDefault="001F587D" w:rsidP="001F587D">
      <w:proofErr w:type="gramStart"/>
      <w:r>
        <w:t>,@</w:t>
      </w:r>
      <w:proofErr w:type="spellStart"/>
      <w:r>
        <w:t>SELECT:DIM</w:t>
      </w:r>
      <w:proofErr w:type="gramEnd"/>
      <w:r>
        <w:t>_PROP:USER_DEF:IMPLIED:NODE:X.NodeColor:NodeColor</w:t>
      </w:r>
      <w:proofErr w:type="spellEnd"/>
      <w:r>
        <w:t>@</w:t>
      </w:r>
    </w:p>
    <w:p w:rsidR="001F587D" w:rsidRDefault="001F587D" w:rsidP="001F587D">
      <w:proofErr w:type="gramStart"/>
      <w:r>
        <w:t>,@SELECT:DIM</w:t>
      </w:r>
      <w:proofErr w:type="gramEnd"/>
      <w:r>
        <w:t>_PROP:USER_DEF:IMPLIED:NODE:X.NodeColorName:NodeColorName@</w:t>
      </w:r>
    </w:p>
    <w:p w:rsidR="001F587D" w:rsidRDefault="001F587D" w:rsidP="001F587D">
      <w:proofErr w:type="gramStart"/>
      <w:r>
        <w:t>,@SELECT:DIM</w:t>
      </w:r>
      <w:proofErr w:type="gramEnd"/>
      <w:r>
        <w:t>_PROP:USER_DEF:IMPLIED:NODE:X.NodeFontColorName:NodeFontColorName@</w:t>
      </w:r>
    </w:p>
    <w:p w:rsidR="001F587D" w:rsidRDefault="001F587D" w:rsidP="001F587D">
      <w:proofErr w:type="gramStart"/>
      <w:r>
        <w:t>,@SELECT:DIM</w:t>
      </w:r>
      <w:proofErr w:type="gramEnd"/>
      <w:r>
        <w:t>_PROP:USER_DEF:IMPLIED:NODE:X.NodeLinkURL:NodeLinkURL@</w:t>
      </w:r>
    </w:p>
    <w:p w:rsidR="001F587D" w:rsidRDefault="001F587D" w:rsidP="001F587D">
      <w:proofErr w:type="gramStart"/>
      <w:r>
        <w:t>,@SELECT:DIM</w:t>
      </w:r>
      <w:proofErr w:type="gramEnd"/>
      <w:r>
        <w:t>_PROP:USER_DEF:IMPLIED:NODE:X.NodeAdditionalInfo:NodeAdditionalInfo@</w:t>
      </w:r>
    </w:p>
    <w:p w:rsidR="001F587D" w:rsidRDefault="001F587D" w:rsidP="001F587D">
      <w:proofErr w:type="gramStart"/>
      <w:r>
        <w:t>,@SELECT:DIM</w:t>
      </w:r>
      <w:proofErr w:type="gramEnd"/>
      <w:r>
        <w:t>_PROP:USER_DEF:IMPLIED:NODE:X.NodeAdditionalInfoHTML:NodeAdditionalInfoHTML@</w:t>
      </w:r>
    </w:p>
    <w:p w:rsidR="001F587D" w:rsidRDefault="001F587D" w:rsidP="001F587D">
      <w:proofErr w:type="gramStart"/>
      <w:r>
        <w:t>from</w:t>
      </w:r>
      <w:proofErr w:type="gramEnd"/>
      <w:r>
        <w:t xml:space="preserve"> (</w:t>
      </w:r>
    </w:p>
    <w:p w:rsidR="001F587D" w:rsidRDefault="001F587D" w:rsidP="001F587D">
      <w:pPr>
        <w:rPr>
          <w:color w:val="FF0000"/>
        </w:rPr>
      </w:pPr>
    </w:p>
    <w:p w:rsidR="001F587D" w:rsidRPr="001F587D" w:rsidRDefault="001F587D" w:rsidP="0061419C">
      <w:pPr>
        <w:ind w:firstLine="720"/>
        <w:rPr>
          <w:color w:val="FF0000"/>
        </w:rPr>
      </w:pPr>
      <w:r w:rsidRPr="001F587D">
        <w:rPr>
          <w:color w:val="FF0000"/>
        </w:rPr>
        <w:t xml:space="preserve"> [</w:t>
      </w:r>
      <w:proofErr w:type="gramStart"/>
      <w:r w:rsidRPr="001F587D">
        <w:rPr>
          <w:color w:val="FF0000"/>
        </w:rPr>
        <w:t>YOUR</w:t>
      </w:r>
      <w:proofErr w:type="gramEnd"/>
      <w:r w:rsidRPr="001F587D">
        <w:rPr>
          <w:color w:val="FF0000"/>
        </w:rPr>
        <w:t xml:space="preserve"> QUERY HERE]</w:t>
      </w:r>
    </w:p>
    <w:p w:rsidR="001F587D" w:rsidRDefault="001F587D" w:rsidP="001F587D"/>
    <w:p w:rsidR="001F587D" w:rsidRDefault="001F587D" w:rsidP="001F587D">
      <w:r>
        <w:t>) X</w:t>
      </w:r>
    </w:p>
    <w:p w:rsidR="001F587D" w:rsidRDefault="001F587D" w:rsidP="001F587D">
      <w:r>
        <w:t>WHERE @FILTER@</w:t>
      </w:r>
    </w:p>
    <w:p w:rsidR="001F587D" w:rsidRDefault="001F587D" w:rsidP="00B224BF"/>
    <w:p w:rsidR="001F587D" w:rsidRDefault="001F587D" w:rsidP="00B224BF">
      <w:r>
        <w:t xml:space="preserve">You need to replace </w:t>
      </w:r>
      <w:r w:rsidRPr="0061419C">
        <w:rPr>
          <w:color w:val="FF0000"/>
        </w:rPr>
        <w:t xml:space="preserve">“[Your Query Here]” </w:t>
      </w:r>
      <w:r>
        <w:t xml:space="preserve">with the appropriate SQL text to retrieve data for your </w:t>
      </w:r>
      <w:r w:rsidR="0061419C">
        <w:t xml:space="preserve">Hierarchical </w:t>
      </w:r>
      <w:r>
        <w:t xml:space="preserve">View. </w:t>
      </w:r>
    </w:p>
    <w:p w:rsidR="00B224BF" w:rsidRDefault="00B224BF" w:rsidP="00B224BF">
      <w:r>
        <w:t xml:space="preserve">Typically you </w:t>
      </w:r>
      <w:r w:rsidR="001F587D">
        <w:t>will use a query for each level, with a “UNION” statement between them</w:t>
      </w:r>
      <w:r w:rsidR="0061419C">
        <w:t>. All those attributes should be present even when they have no values. In that case replace them with 0 or ‘’ depending on the attribute type.</w:t>
      </w:r>
    </w:p>
    <w:p w:rsidR="007B24D4" w:rsidRDefault="007B24D4" w:rsidP="00B224BF"/>
    <w:p w:rsidR="007B24D4" w:rsidRDefault="007B24D4" w:rsidP="00B224BF">
      <w:r>
        <w:t>In the following table you will find information specific to each attribute and each chart type.</w:t>
      </w:r>
    </w:p>
    <w:p w:rsidR="007B24D4" w:rsidRDefault="007B24D4">
      <w:r>
        <w:br w:type="page"/>
      </w:r>
    </w:p>
    <w:p w:rsidR="007B24D4" w:rsidRDefault="007B24D4" w:rsidP="00B224BF"/>
    <w:p w:rsidR="00B224BF" w:rsidRDefault="00B224BF" w:rsidP="00B224B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4590"/>
        <w:gridCol w:w="630"/>
        <w:gridCol w:w="720"/>
        <w:gridCol w:w="720"/>
        <w:gridCol w:w="900"/>
        <w:gridCol w:w="4315"/>
      </w:tblGrid>
      <w:tr w:rsidR="0061419C" w:rsidRPr="0061419C" w:rsidTr="007B24D4">
        <w:tc>
          <w:tcPr>
            <w:tcW w:w="2515" w:type="dxa"/>
          </w:tcPr>
          <w:p w:rsidR="0061419C" w:rsidRPr="0061419C" w:rsidRDefault="0061419C" w:rsidP="00B224BF">
            <w:pPr>
              <w:rPr>
                <w:sz w:val="18"/>
              </w:rPr>
            </w:pPr>
            <w:r w:rsidRPr="0061419C">
              <w:rPr>
                <w:sz w:val="18"/>
              </w:rPr>
              <w:t>Attribute</w:t>
            </w:r>
          </w:p>
        </w:tc>
        <w:tc>
          <w:tcPr>
            <w:tcW w:w="4590" w:type="dxa"/>
          </w:tcPr>
          <w:p w:rsidR="0061419C" w:rsidRPr="0061419C" w:rsidRDefault="0061419C" w:rsidP="00B224BF">
            <w:pPr>
              <w:rPr>
                <w:sz w:val="18"/>
              </w:rPr>
            </w:pPr>
            <w:r w:rsidRPr="0061419C">
              <w:rPr>
                <w:sz w:val="18"/>
              </w:rPr>
              <w:t>Description</w:t>
            </w:r>
          </w:p>
        </w:tc>
        <w:tc>
          <w:tcPr>
            <w:tcW w:w="2970" w:type="dxa"/>
            <w:gridSpan w:val="4"/>
            <w:vAlign w:val="center"/>
          </w:tcPr>
          <w:p w:rsidR="0061419C" w:rsidRPr="0061419C" w:rsidRDefault="0061419C" w:rsidP="0061419C">
            <w:pPr>
              <w:jc w:val="center"/>
              <w:rPr>
                <w:sz w:val="18"/>
              </w:rPr>
            </w:pPr>
            <w:r w:rsidRPr="0061419C">
              <w:rPr>
                <w:sz w:val="18"/>
              </w:rPr>
              <w:t>When is it required</w:t>
            </w:r>
          </w:p>
        </w:tc>
        <w:tc>
          <w:tcPr>
            <w:tcW w:w="4315" w:type="dxa"/>
          </w:tcPr>
          <w:p w:rsidR="0061419C" w:rsidRPr="0061419C" w:rsidRDefault="0061419C" w:rsidP="00B224BF">
            <w:pPr>
              <w:rPr>
                <w:sz w:val="18"/>
              </w:rPr>
            </w:pPr>
            <w:r w:rsidRPr="0061419C">
              <w:rPr>
                <w:sz w:val="18"/>
              </w:rPr>
              <w:t>Additional Information</w:t>
            </w:r>
          </w:p>
        </w:tc>
      </w:tr>
      <w:tr w:rsidR="00C40946" w:rsidRPr="0061419C" w:rsidTr="007B24D4">
        <w:tc>
          <w:tcPr>
            <w:tcW w:w="2515" w:type="dxa"/>
          </w:tcPr>
          <w:p w:rsidR="00C40946" w:rsidRPr="0061419C" w:rsidRDefault="00C40946" w:rsidP="00C40946">
            <w:pPr>
              <w:rPr>
                <w:sz w:val="18"/>
              </w:rPr>
            </w:pPr>
          </w:p>
        </w:tc>
        <w:tc>
          <w:tcPr>
            <w:tcW w:w="4590" w:type="dxa"/>
          </w:tcPr>
          <w:p w:rsidR="00C40946" w:rsidRPr="0061419C" w:rsidRDefault="00C40946" w:rsidP="00C40946">
            <w:pPr>
              <w:rPr>
                <w:sz w:val="18"/>
              </w:rPr>
            </w:pPr>
          </w:p>
        </w:tc>
        <w:tc>
          <w:tcPr>
            <w:tcW w:w="630" w:type="dxa"/>
          </w:tcPr>
          <w:p w:rsidR="00C40946" w:rsidRPr="007B24D4" w:rsidRDefault="00C40946" w:rsidP="0061419C">
            <w:pPr>
              <w:rPr>
                <w:sz w:val="16"/>
              </w:rPr>
            </w:pPr>
            <w:r w:rsidRPr="007B24D4">
              <w:rPr>
                <w:sz w:val="16"/>
              </w:rPr>
              <w:t>Tree Maps</w:t>
            </w:r>
          </w:p>
        </w:tc>
        <w:tc>
          <w:tcPr>
            <w:tcW w:w="720" w:type="dxa"/>
          </w:tcPr>
          <w:p w:rsidR="00C40946" w:rsidRPr="007B24D4" w:rsidRDefault="00C40946" w:rsidP="00C40946">
            <w:pPr>
              <w:rPr>
                <w:sz w:val="16"/>
              </w:rPr>
            </w:pPr>
            <w:r w:rsidRPr="007B24D4">
              <w:rPr>
                <w:sz w:val="16"/>
              </w:rPr>
              <w:t>O</w:t>
            </w:r>
            <w:r w:rsidR="0061419C" w:rsidRPr="007B24D4">
              <w:rPr>
                <w:sz w:val="16"/>
              </w:rPr>
              <w:t>rg Chart</w:t>
            </w:r>
          </w:p>
        </w:tc>
        <w:tc>
          <w:tcPr>
            <w:tcW w:w="720" w:type="dxa"/>
          </w:tcPr>
          <w:p w:rsidR="00C40946" w:rsidRPr="007B24D4" w:rsidRDefault="00C40946" w:rsidP="00C40946">
            <w:pPr>
              <w:rPr>
                <w:sz w:val="16"/>
              </w:rPr>
            </w:pPr>
            <w:r w:rsidRPr="007B24D4">
              <w:rPr>
                <w:sz w:val="16"/>
              </w:rPr>
              <w:t>Word Tree</w:t>
            </w:r>
          </w:p>
        </w:tc>
        <w:tc>
          <w:tcPr>
            <w:tcW w:w="900" w:type="dxa"/>
          </w:tcPr>
          <w:p w:rsidR="00C40946" w:rsidRPr="007B24D4" w:rsidRDefault="00C40946" w:rsidP="00C40946">
            <w:pPr>
              <w:rPr>
                <w:sz w:val="16"/>
              </w:rPr>
            </w:pPr>
            <w:r w:rsidRPr="007B24D4">
              <w:rPr>
                <w:sz w:val="16"/>
              </w:rPr>
              <w:t>Sankey Diagram</w:t>
            </w:r>
          </w:p>
        </w:tc>
        <w:tc>
          <w:tcPr>
            <w:tcW w:w="4315" w:type="dxa"/>
          </w:tcPr>
          <w:p w:rsidR="00C40946" w:rsidRPr="0061419C" w:rsidRDefault="00C40946" w:rsidP="00C40946">
            <w:pPr>
              <w:rPr>
                <w:sz w:val="18"/>
              </w:rPr>
            </w:pPr>
          </w:p>
        </w:tc>
      </w:tr>
      <w:tr w:rsidR="00C40946" w:rsidRPr="0061419C" w:rsidTr="007B24D4">
        <w:tc>
          <w:tcPr>
            <w:tcW w:w="2515" w:type="dxa"/>
          </w:tcPr>
          <w:p w:rsidR="00C40946" w:rsidRPr="0061419C" w:rsidRDefault="00C40946" w:rsidP="00C40946">
            <w:pPr>
              <w:rPr>
                <w:sz w:val="18"/>
              </w:rPr>
            </w:pPr>
            <w:proofErr w:type="spellStart"/>
            <w:r w:rsidRPr="0061419C">
              <w:rPr>
                <w:sz w:val="18"/>
              </w:rPr>
              <w:t>NodeId</w:t>
            </w:r>
            <w:proofErr w:type="spellEnd"/>
          </w:p>
        </w:tc>
        <w:tc>
          <w:tcPr>
            <w:tcW w:w="4590" w:type="dxa"/>
          </w:tcPr>
          <w:p w:rsidR="00C40946" w:rsidRPr="0061419C" w:rsidRDefault="00C40946" w:rsidP="00C40946">
            <w:pPr>
              <w:rPr>
                <w:sz w:val="18"/>
              </w:rPr>
            </w:pPr>
            <w:r w:rsidRPr="0061419C">
              <w:rPr>
                <w:sz w:val="18"/>
              </w:rPr>
              <w:t>The Internal ID for the information you are retrieving.</w:t>
            </w:r>
          </w:p>
        </w:tc>
        <w:tc>
          <w:tcPr>
            <w:tcW w:w="630" w:type="dxa"/>
          </w:tcPr>
          <w:p w:rsidR="00C40946" w:rsidRPr="0061419C" w:rsidRDefault="0061419C" w:rsidP="00C40946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C40946" w:rsidRPr="0061419C" w:rsidRDefault="0061419C" w:rsidP="00C40946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C40946" w:rsidRPr="0061419C" w:rsidRDefault="0061419C" w:rsidP="00C40946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900" w:type="dxa"/>
          </w:tcPr>
          <w:p w:rsidR="00C40946" w:rsidRPr="0061419C" w:rsidRDefault="0061419C" w:rsidP="00C40946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4315" w:type="dxa"/>
          </w:tcPr>
          <w:p w:rsidR="00C40946" w:rsidRPr="0061419C" w:rsidRDefault="00C40946" w:rsidP="00C40946">
            <w:pPr>
              <w:rPr>
                <w:sz w:val="18"/>
              </w:rPr>
            </w:pPr>
          </w:p>
        </w:tc>
      </w:tr>
      <w:tr w:rsidR="0061419C" w:rsidRPr="0061419C" w:rsidTr="007B24D4">
        <w:tc>
          <w:tcPr>
            <w:tcW w:w="2515" w:type="dxa"/>
          </w:tcPr>
          <w:p w:rsidR="0061419C" w:rsidRPr="0061419C" w:rsidRDefault="0061419C" w:rsidP="0061419C">
            <w:pPr>
              <w:rPr>
                <w:sz w:val="18"/>
              </w:rPr>
            </w:pPr>
            <w:proofErr w:type="spellStart"/>
            <w:r w:rsidRPr="0061419C">
              <w:rPr>
                <w:sz w:val="18"/>
              </w:rPr>
              <w:t>NodeName</w:t>
            </w:r>
            <w:proofErr w:type="spellEnd"/>
          </w:p>
        </w:tc>
        <w:tc>
          <w:tcPr>
            <w:tcW w:w="459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The Name that describes the information you are retrieving</w:t>
            </w:r>
          </w:p>
        </w:tc>
        <w:tc>
          <w:tcPr>
            <w:tcW w:w="63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90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4315" w:type="dxa"/>
          </w:tcPr>
          <w:p w:rsidR="0061419C" w:rsidRPr="0061419C" w:rsidRDefault="0061419C" w:rsidP="0061419C">
            <w:pPr>
              <w:rPr>
                <w:sz w:val="18"/>
              </w:rPr>
            </w:pPr>
          </w:p>
        </w:tc>
      </w:tr>
      <w:tr w:rsidR="0061419C" w:rsidRPr="0061419C" w:rsidTr="007B24D4">
        <w:tc>
          <w:tcPr>
            <w:tcW w:w="2515" w:type="dxa"/>
          </w:tcPr>
          <w:p w:rsidR="0061419C" w:rsidRPr="0061419C" w:rsidRDefault="0061419C" w:rsidP="0061419C">
            <w:pPr>
              <w:rPr>
                <w:sz w:val="18"/>
              </w:rPr>
            </w:pPr>
            <w:proofErr w:type="spellStart"/>
            <w:r w:rsidRPr="0061419C">
              <w:rPr>
                <w:sz w:val="18"/>
              </w:rPr>
              <w:t>NodeParentId</w:t>
            </w:r>
            <w:proofErr w:type="spellEnd"/>
          </w:p>
        </w:tc>
        <w:tc>
          <w:tcPr>
            <w:tcW w:w="459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The Internal ID identifying the Parent of the Node</w:t>
            </w:r>
          </w:p>
        </w:tc>
        <w:tc>
          <w:tcPr>
            <w:tcW w:w="63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90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4315" w:type="dxa"/>
          </w:tcPr>
          <w:p w:rsidR="0061419C" w:rsidRPr="0061419C" w:rsidRDefault="0061419C" w:rsidP="0061419C">
            <w:pPr>
              <w:rPr>
                <w:sz w:val="18"/>
              </w:rPr>
            </w:pPr>
          </w:p>
        </w:tc>
      </w:tr>
      <w:tr w:rsidR="0061419C" w:rsidRPr="0061419C" w:rsidTr="007B24D4">
        <w:tc>
          <w:tcPr>
            <w:tcW w:w="2515" w:type="dxa"/>
          </w:tcPr>
          <w:p w:rsidR="0061419C" w:rsidRPr="0061419C" w:rsidRDefault="0061419C" w:rsidP="0061419C">
            <w:pPr>
              <w:rPr>
                <w:sz w:val="18"/>
              </w:rPr>
            </w:pPr>
            <w:proofErr w:type="spellStart"/>
            <w:r w:rsidRPr="0061419C">
              <w:rPr>
                <w:sz w:val="18"/>
              </w:rPr>
              <w:t>NodeParentName</w:t>
            </w:r>
            <w:proofErr w:type="spellEnd"/>
          </w:p>
        </w:tc>
        <w:tc>
          <w:tcPr>
            <w:tcW w:w="459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The Name that describes the Parent of the Node</w:t>
            </w:r>
          </w:p>
        </w:tc>
        <w:tc>
          <w:tcPr>
            <w:tcW w:w="63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90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4315" w:type="dxa"/>
          </w:tcPr>
          <w:p w:rsidR="0061419C" w:rsidRPr="0061419C" w:rsidRDefault="0061419C" w:rsidP="0061419C">
            <w:pPr>
              <w:rPr>
                <w:sz w:val="18"/>
              </w:rPr>
            </w:pPr>
          </w:p>
        </w:tc>
      </w:tr>
      <w:tr w:rsidR="0061419C" w:rsidRPr="0061419C" w:rsidTr="007B24D4">
        <w:tc>
          <w:tcPr>
            <w:tcW w:w="2515" w:type="dxa"/>
          </w:tcPr>
          <w:p w:rsidR="0061419C" w:rsidRPr="0061419C" w:rsidRDefault="0061419C" w:rsidP="0061419C">
            <w:pPr>
              <w:rPr>
                <w:sz w:val="18"/>
              </w:rPr>
            </w:pPr>
            <w:proofErr w:type="spellStart"/>
            <w:r w:rsidRPr="0061419C">
              <w:rPr>
                <w:sz w:val="18"/>
              </w:rPr>
              <w:t>NodeLevel</w:t>
            </w:r>
            <w:proofErr w:type="spellEnd"/>
          </w:p>
        </w:tc>
        <w:tc>
          <w:tcPr>
            <w:tcW w:w="459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Indicates the Level of this information in regards to the Hierarchy</w:t>
            </w:r>
          </w:p>
        </w:tc>
        <w:tc>
          <w:tcPr>
            <w:tcW w:w="63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90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4315" w:type="dxa"/>
          </w:tcPr>
          <w:p w:rsidR="0061419C" w:rsidRPr="0061419C" w:rsidRDefault="0061419C" w:rsidP="0061419C">
            <w:pPr>
              <w:rPr>
                <w:sz w:val="18"/>
              </w:rPr>
            </w:pPr>
          </w:p>
        </w:tc>
      </w:tr>
      <w:tr w:rsidR="0061419C" w:rsidRPr="0061419C" w:rsidTr="007B24D4">
        <w:tc>
          <w:tcPr>
            <w:tcW w:w="2515" w:type="dxa"/>
          </w:tcPr>
          <w:p w:rsidR="0061419C" w:rsidRPr="0061419C" w:rsidRDefault="0061419C" w:rsidP="0061419C">
            <w:pPr>
              <w:rPr>
                <w:sz w:val="18"/>
              </w:rPr>
            </w:pPr>
            <w:proofErr w:type="spellStart"/>
            <w:r w:rsidRPr="0061419C">
              <w:rPr>
                <w:sz w:val="18"/>
              </w:rPr>
              <w:t>NodeSortOrder</w:t>
            </w:r>
            <w:proofErr w:type="spellEnd"/>
          </w:p>
        </w:tc>
        <w:tc>
          <w:tcPr>
            <w:tcW w:w="459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Most Google Charts expect data to be in certain order (Parents should always appear before their children)</w:t>
            </w:r>
          </w:p>
        </w:tc>
        <w:tc>
          <w:tcPr>
            <w:tcW w:w="63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90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4315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Normally, sorting by level will do the trick. You may need to create specific expressions in some cases to obtain the proper order.</w:t>
            </w:r>
          </w:p>
        </w:tc>
      </w:tr>
      <w:tr w:rsidR="0061419C" w:rsidRPr="0061419C" w:rsidTr="007B24D4">
        <w:tc>
          <w:tcPr>
            <w:tcW w:w="2515" w:type="dxa"/>
          </w:tcPr>
          <w:p w:rsidR="0061419C" w:rsidRPr="0061419C" w:rsidRDefault="0061419C" w:rsidP="0061419C">
            <w:pPr>
              <w:rPr>
                <w:sz w:val="18"/>
              </w:rPr>
            </w:pPr>
            <w:proofErr w:type="spellStart"/>
            <w:r w:rsidRPr="0061419C">
              <w:rPr>
                <w:sz w:val="18"/>
              </w:rPr>
              <w:t>NodeSize</w:t>
            </w:r>
            <w:proofErr w:type="spellEnd"/>
          </w:p>
        </w:tc>
        <w:tc>
          <w:tcPr>
            <w:tcW w:w="459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 xml:space="preserve">Should be mapped to an attribute representing the relative size of the Nodes in the </w:t>
            </w:r>
            <w:r w:rsidRPr="0061419C">
              <w:rPr>
                <w:b/>
                <w:sz w:val="18"/>
              </w:rPr>
              <w:t>Tree Map</w:t>
            </w:r>
            <w:r w:rsidRPr="0061419C">
              <w:rPr>
                <w:sz w:val="18"/>
              </w:rPr>
              <w:t xml:space="preserve">, the Words in the </w:t>
            </w:r>
            <w:r w:rsidRPr="0061419C">
              <w:rPr>
                <w:b/>
                <w:sz w:val="18"/>
              </w:rPr>
              <w:t>Word Tree</w:t>
            </w:r>
            <w:r w:rsidRPr="0061419C">
              <w:rPr>
                <w:sz w:val="18"/>
              </w:rPr>
              <w:t xml:space="preserve"> and the weight of the Links in the </w:t>
            </w:r>
            <w:r w:rsidRPr="0061419C">
              <w:rPr>
                <w:b/>
                <w:sz w:val="18"/>
              </w:rPr>
              <w:t>Sankey Diagram</w:t>
            </w:r>
            <w:r w:rsidRPr="0061419C">
              <w:rPr>
                <w:sz w:val="18"/>
              </w:rPr>
              <w:t xml:space="preserve">. </w:t>
            </w:r>
          </w:p>
        </w:tc>
        <w:tc>
          <w:tcPr>
            <w:tcW w:w="63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No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90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4315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 xml:space="preserve">This is likely to be an importance metric such as Duration, Effort, Weight, Level, </w:t>
            </w:r>
            <w:proofErr w:type="spellStart"/>
            <w:r w:rsidRPr="0061419C">
              <w:rPr>
                <w:sz w:val="18"/>
              </w:rPr>
              <w:t>etc</w:t>
            </w:r>
            <w:proofErr w:type="spellEnd"/>
          </w:p>
        </w:tc>
      </w:tr>
      <w:tr w:rsidR="0061419C" w:rsidRPr="0061419C" w:rsidTr="007B24D4">
        <w:tc>
          <w:tcPr>
            <w:tcW w:w="2515" w:type="dxa"/>
          </w:tcPr>
          <w:p w:rsidR="0061419C" w:rsidRPr="0061419C" w:rsidRDefault="0061419C" w:rsidP="0061419C">
            <w:pPr>
              <w:rPr>
                <w:sz w:val="18"/>
              </w:rPr>
            </w:pPr>
            <w:proofErr w:type="spellStart"/>
            <w:r w:rsidRPr="0061419C">
              <w:rPr>
                <w:sz w:val="18"/>
              </w:rPr>
              <w:t>NodeColor</w:t>
            </w:r>
            <w:proofErr w:type="spellEnd"/>
          </w:p>
        </w:tc>
        <w:tc>
          <w:tcPr>
            <w:tcW w:w="459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 xml:space="preserve">Should be mapped to a numeric attribute used to determine the color of the node in Tree Maps </w:t>
            </w:r>
            <w:r w:rsidRPr="0061419C">
              <w:rPr>
                <w:b/>
                <w:sz w:val="18"/>
              </w:rPr>
              <w:t>only</w:t>
            </w:r>
            <w:r w:rsidRPr="0061419C">
              <w:rPr>
                <w:sz w:val="18"/>
              </w:rPr>
              <w:t>.</w:t>
            </w:r>
          </w:p>
        </w:tc>
        <w:tc>
          <w:tcPr>
            <w:tcW w:w="63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No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No</w:t>
            </w:r>
          </w:p>
        </w:tc>
        <w:tc>
          <w:tcPr>
            <w:tcW w:w="90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No</w:t>
            </w:r>
          </w:p>
        </w:tc>
        <w:tc>
          <w:tcPr>
            <w:tcW w:w="4315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 xml:space="preserve">This is likely to be a numeric attribute indicating a performance index or state, such as Schedule %, Risk Score, Status, </w:t>
            </w:r>
            <w:proofErr w:type="spellStart"/>
            <w:r w:rsidRPr="0061419C">
              <w:rPr>
                <w:sz w:val="18"/>
              </w:rPr>
              <w:t>etc</w:t>
            </w:r>
            <w:proofErr w:type="spellEnd"/>
          </w:p>
        </w:tc>
      </w:tr>
      <w:tr w:rsidR="0061419C" w:rsidRPr="0061419C" w:rsidTr="007B24D4">
        <w:tc>
          <w:tcPr>
            <w:tcW w:w="2515" w:type="dxa"/>
          </w:tcPr>
          <w:p w:rsidR="0061419C" w:rsidRPr="0061419C" w:rsidRDefault="0061419C" w:rsidP="0061419C">
            <w:pPr>
              <w:rPr>
                <w:sz w:val="18"/>
              </w:rPr>
            </w:pPr>
            <w:proofErr w:type="spellStart"/>
            <w:r w:rsidRPr="0061419C">
              <w:rPr>
                <w:sz w:val="18"/>
              </w:rPr>
              <w:t>NodeColorName</w:t>
            </w:r>
            <w:proofErr w:type="spellEnd"/>
          </w:p>
        </w:tc>
        <w:tc>
          <w:tcPr>
            <w:tcW w:w="459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Should be mapped to a string attribute containing an HTML, HEX or RGB color for each node.</w:t>
            </w:r>
          </w:p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.</w:t>
            </w:r>
          </w:p>
        </w:tc>
        <w:tc>
          <w:tcPr>
            <w:tcW w:w="63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No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90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No</w:t>
            </w:r>
          </w:p>
        </w:tc>
        <w:tc>
          <w:tcPr>
            <w:tcW w:w="4315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 xml:space="preserve">This is likely to be a Case/When/End  statement mapping a numeric value that indicates a performance index or state, such as Schedule %, Risk Score, Status, </w:t>
            </w:r>
            <w:proofErr w:type="spellStart"/>
            <w:r w:rsidRPr="0061419C">
              <w:rPr>
                <w:sz w:val="18"/>
              </w:rPr>
              <w:t>etc</w:t>
            </w:r>
            <w:proofErr w:type="spellEnd"/>
            <w:r w:rsidRPr="0061419C">
              <w:rPr>
                <w:sz w:val="18"/>
              </w:rPr>
              <w:t>, to a color</w:t>
            </w:r>
          </w:p>
        </w:tc>
      </w:tr>
      <w:tr w:rsidR="0061419C" w:rsidRPr="0061419C" w:rsidTr="007B24D4">
        <w:tc>
          <w:tcPr>
            <w:tcW w:w="2515" w:type="dxa"/>
          </w:tcPr>
          <w:p w:rsidR="0061419C" w:rsidRPr="0061419C" w:rsidRDefault="0061419C" w:rsidP="0061419C">
            <w:pPr>
              <w:rPr>
                <w:sz w:val="18"/>
              </w:rPr>
            </w:pPr>
            <w:proofErr w:type="spellStart"/>
            <w:r w:rsidRPr="0061419C">
              <w:rPr>
                <w:sz w:val="18"/>
              </w:rPr>
              <w:t>NodeFontColorName</w:t>
            </w:r>
            <w:proofErr w:type="spellEnd"/>
          </w:p>
        </w:tc>
        <w:tc>
          <w:tcPr>
            <w:tcW w:w="459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 xml:space="preserve">Should be mapped depending on the </w:t>
            </w:r>
            <w:proofErr w:type="spellStart"/>
            <w:r w:rsidRPr="0061419C">
              <w:rPr>
                <w:sz w:val="18"/>
              </w:rPr>
              <w:t>NodeColorName</w:t>
            </w:r>
            <w:proofErr w:type="spellEnd"/>
            <w:r w:rsidRPr="0061419C">
              <w:rPr>
                <w:sz w:val="18"/>
              </w:rPr>
              <w:t xml:space="preserve"> color to avoid unreadable charts with combinations such as “white font over yellow box” or “black font over dark blue box”. </w:t>
            </w:r>
          </w:p>
        </w:tc>
        <w:tc>
          <w:tcPr>
            <w:tcW w:w="63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No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No</w:t>
            </w:r>
          </w:p>
        </w:tc>
        <w:tc>
          <w:tcPr>
            <w:tcW w:w="90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No</w:t>
            </w:r>
          </w:p>
        </w:tc>
        <w:tc>
          <w:tcPr>
            <w:tcW w:w="4315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 xml:space="preserve">This is likely to be a Case/When/End statement using the same information from </w:t>
            </w:r>
            <w:proofErr w:type="spellStart"/>
            <w:r w:rsidRPr="0061419C">
              <w:rPr>
                <w:sz w:val="18"/>
              </w:rPr>
              <w:t>NodeColorName</w:t>
            </w:r>
            <w:proofErr w:type="spellEnd"/>
            <w:r w:rsidRPr="0061419C">
              <w:rPr>
                <w:sz w:val="18"/>
              </w:rPr>
              <w:t xml:space="preserve"> to select the appropriate font Color</w:t>
            </w:r>
          </w:p>
        </w:tc>
      </w:tr>
      <w:tr w:rsidR="0061419C" w:rsidRPr="0061419C" w:rsidTr="007B24D4">
        <w:tc>
          <w:tcPr>
            <w:tcW w:w="2515" w:type="dxa"/>
          </w:tcPr>
          <w:p w:rsidR="0061419C" w:rsidRPr="0061419C" w:rsidRDefault="0061419C" w:rsidP="0061419C">
            <w:pPr>
              <w:rPr>
                <w:sz w:val="18"/>
              </w:rPr>
            </w:pPr>
            <w:proofErr w:type="spellStart"/>
            <w:r w:rsidRPr="0061419C">
              <w:rPr>
                <w:sz w:val="18"/>
              </w:rPr>
              <w:t>NodeLinkURL</w:t>
            </w:r>
            <w:proofErr w:type="spellEnd"/>
          </w:p>
        </w:tc>
        <w:tc>
          <w:tcPr>
            <w:tcW w:w="459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Should be mapped to a string containing the CA PPM Link URL so you can link your Chart to CA PPM Object Instances</w:t>
            </w:r>
          </w:p>
        </w:tc>
        <w:tc>
          <w:tcPr>
            <w:tcW w:w="63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No</w:t>
            </w:r>
          </w:p>
        </w:tc>
        <w:tc>
          <w:tcPr>
            <w:tcW w:w="90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No</w:t>
            </w:r>
          </w:p>
        </w:tc>
        <w:tc>
          <w:tcPr>
            <w:tcW w:w="4315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Should have the format of a CA PPM URL starting in “/</w:t>
            </w:r>
            <w:proofErr w:type="spellStart"/>
            <w:r w:rsidRPr="0061419C">
              <w:rPr>
                <w:sz w:val="18"/>
              </w:rPr>
              <w:t>niku</w:t>
            </w:r>
            <w:proofErr w:type="spellEnd"/>
            <w:r w:rsidRPr="0061419C">
              <w:rPr>
                <w:sz w:val="18"/>
              </w:rPr>
              <w:t>” such as:</w:t>
            </w:r>
          </w:p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/</w:t>
            </w:r>
            <w:proofErr w:type="spellStart"/>
            <w:r w:rsidRPr="0061419C">
              <w:rPr>
                <w:sz w:val="18"/>
              </w:rPr>
              <w:t>niku</w:t>
            </w:r>
            <w:proofErr w:type="spellEnd"/>
            <w:r w:rsidRPr="0061419C">
              <w:rPr>
                <w:sz w:val="18"/>
              </w:rPr>
              <w:t>/</w:t>
            </w:r>
            <w:proofErr w:type="spellStart"/>
            <w:r w:rsidRPr="0061419C">
              <w:rPr>
                <w:sz w:val="18"/>
              </w:rPr>
              <w:t>nu#action:xxxxx&amp;id</w:t>
            </w:r>
            <w:proofErr w:type="spellEnd"/>
            <w:r w:rsidRPr="0061419C">
              <w:rPr>
                <w:sz w:val="18"/>
              </w:rPr>
              <w:t>=</w:t>
            </w:r>
            <w:proofErr w:type="spellStart"/>
            <w:r w:rsidRPr="0061419C">
              <w:rPr>
                <w:sz w:val="18"/>
              </w:rPr>
              <w:t>yyyy</w:t>
            </w:r>
            <w:proofErr w:type="spellEnd"/>
          </w:p>
        </w:tc>
      </w:tr>
      <w:tr w:rsidR="0061419C" w:rsidRPr="0061419C" w:rsidTr="007B24D4">
        <w:tc>
          <w:tcPr>
            <w:tcW w:w="2515" w:type="dxa"/>
          </w:tcPr>
          <w:p w:rsidR="0061419C" w:rsidRPr="0061419C" w:rsidRDefault="0061419C" w:rsidP="0061419C">
            <w:pPr>
              <w:rPr>
                <w:sz w:val="18"/>
              </w:rPr>
            </w:pPr>
            <w:proofErr w:type="spellStart"/>
            <w:r w:rsidRPr="0061419C">
              <w:rPr>
                <w:sz w:val="18"/>
              </w:rPr>
              <w:t>NodeAdditionalInfo</w:t>
            </w:r>
            <w:proofErr w:type="spellEnd"/>
          </w:p>
        </w:tc>
        <w:tc>
          <w:tcPr>
            <w:tcW w:w="459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Should be mapped to any attributes containing additional info you want to show on Org Charts as a Tooltip.</w:t>
            </w:r>
          </w:p>
        </w:tc>
        <w:tc>
          <w:tcPr>
            <w:tcW w:w="63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No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No</w:t>
            </w:r>
          </w:p>
        </w:tc>
        <w:tc>
          <w:tcPr>
            <w:tcW w:w="90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No</w:t>
            </w:r>
          </w:p>
        </w:tc>
        <w:tc>
          <w:tcPr>
            <w:tcW w:w="4315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Unformatted text.</w:t>
            </w:r>
          </w:p>
        </w:tc>
      </w:tr>
      <w:tr w:rsidR="0061419C" w:rsidRPr="0061419C" w:rsidTr="007B24D4">
        <w:tc>
          <w:tcPr>
            <w:tcW w:w="2515" w:type="dxa"/>
          </w:tcPr>
          <w:p w:rsidR="0061419C" w:rsidRPr="0061419C" w:rsidRDefault="0061419C" w:rsidP="0061419C">
            <w:pPr>
              <w:rPr>
                <w:sz w:val="18"/>
              </w:rPr>
            </w:pPr>
            <w:proofErr w:type="spellStart"/>
            <w:r w:rsidRPr="0061419C">
              <w:rPr>
                <w:sz w:val="18"/>
              </w:rPr>
              <w:t>NodeAdditionalInfoHTML</w:t>
            </w:r>
            <w:proofErr w:type="spellEnd"/>
          </w:p>
        </w:tc>
        <w:tc>
          <w:tcPr>
            <w:tcW w:w="459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Should be mapped to any attributes containing additional info you want to show on Tree Heat Maps as a Tooltip.</w:t>
            </w:r>
          </w:p>
        </w:tc>
        <w:tc>
          <w:tcPr>
            <w:tcW w:w="63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Yes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No</w:t>
            </w:r>
          </w:p>
        </w:tc>
        <w:tc>
          <w:tcPr>
            <w:tcW w:w="72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No</w:t>
            </w:r>
          </w:p>
        </w:tc>
        <w:tc>
          <w:tcPr>
            <w:tcW w:w="900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No</w:t>
            </w:r>
          </w:p>
        </w:tc>
        <w:tc>
          <w:tcPr>
            <w:tcW w:w="4315" w:type="dxa"/>
          </w:tcPr>
          <w:p w:rsidR="0061419C" w:rsidRPr="0061419C" w:rsidRDefault="0061419C" w:rsidP="0061419C">
            <w:pPr>
              <w:rPr>
                <w:sz w:val="18"/>
              </w:rPr>
            </w:pPr>
            <w:r w:rsidRPr="0061419C">
              <w:rPr>
                <w:sz w:val="18"/>
              </w:rPr>
              <w:t>Formatted HTML text.</w:t>
            </w:r>
          </w:p>
        </w:tc>
      </w:tr>
    </w:tbl>
    <w:p w:rsidR="001F587D" w:rsidRDefault="001F587D" w:rsidP="00B224BF"/>
    <w:p w:rsidR="00B224BF" w:rsidRDefault="00B224BF" w:rsidP="00B224BF"/>
    <w:sectPr w:rsidR="00B224BF" w:rsidSect="007E2162">
      <w:footerReference w:type="even" r:id="rId23"/>
      <w:footerReference w:type="default" r:id="rId2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53E" w:rsidRDefault="00CE553E">
      <w:r>
        <w:separator/>
      </w:r>
    </w:p>
  </w:endnote>
  <w:endnote w:type="continuationSeparator" w:id="0">
    <w:p w:rsidR="00CE553E" w:rsidRDefault="00CE5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946" w:rsidRDefault="00C40946" w:rsidP="00691E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0946" w:rsidRDefault="00C40946" w:rsidP="00691E2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946" w:rsidRDefault="00C40946" w:rsidP="00691E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24D4">
      <w:rPr>
        <w:rStyle w:val="PageNumber"/>
        <w:noProof/>
      </w:rPr>
      <w:t>5</w:t>
    </w:r>
    <w:r>
      <w:rPr>
        <w:rStyle w:val="PageNumber"/>
      </w:rPr>
      <w:fldChar w:fldCharType="end"/>
    </w:r>
  </w:p>
  <w:p w:rsidR="00C40946" w:rsidRDefault="00C40946" w:rsidP="00691E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53E" w:rsidRDefault="00CE553E">
      <w:r>
        <w:separator/>
      </w:r>
    </w:p>
  </w:footnote>
  <w:footnote w:type="continuationSeparator" w:id="0">
    <w:p w:rsidR="00CE553E" w:rsidRDefault="00CE5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5DD8"/>
    <w:multiLevelType w:val="hybridMultilevel"/>
    <w:tmpl w:val="EE6061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8080DE">
      <w:start w:val="5"/>
      <w:numFmt w:val="bullet"/>
      <w:lvlText w:val="-"/>
      <w:lvlJc w:val="left"/>
      <w:pPr>
        <w:ind w:left="2340" w:hanging="360"/>
      </w:pPr>
      <w:rPr>
        <w:rFonts w:ascii="Verdana" w:eastAsia="Times New Roman" w:hAnsi="Verdana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C30020"/>
    <w:multiLevelType w:val="hybridMultilevel"/>
    <w:tmpl w:val="8CE0D20C"/>
    <w:lvl w:ilvl="0" w:tplc="9F725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3423"/>
    <w:multiLevelType w:val="multilevel"/>
    <w:tmpl w:val="3C5AC83E"/>
    <w:lvl w:ilvl="0">
      <w:start w:val="1"/>
      <w:numFmt w:val="decimal"/>
      <w:pStyle w:val="Heading1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" w15:restartNumberingAfterBreak="0">
    <w:nsid w:val="04A4386C"/>
    <w:multiLevelType w:val="hybridMultilevel"/>
    <w:tmpl w:val="FE88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E2643"/>
    <w:multiLevelType w:val="hybridMultilevel"/>
    <w:tmpl w:val="E1B0B1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26EBF"/>
    <w:multiLevelType w:val="hybridMultilevel"/>
    <w:tmpl w:val="C69E1C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BB100B"/>
    <w:multiLevelType w:val="hybridMultilevel"/>
    <w:tmpl w:val="E54E9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8080DE">
      <w:start w:val="5"/>
      <w:numFmt w:val="bullet"/>
      <w:lvlText w:val="-"/>
      <w:lvlJc w:val="left"/>
      <w:pPr>
        <w:ind w:left="2340" w:hanging="360"/>
      </w:pPr>
      <w:rPr>
        <w:rFonts w:ascii="Verdana" w:eastAsia="Times New Roman" w:hAnsi="Verdana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436D75"/>
    <w:multiLevelType w:val="hybridMultilevel"/>
    <w:tmpl w:val="E3FCDC62"/>
    <w:lvl w:ilvl="0" w:tplc="AD8C6B54">
      <w:start w:val="1"/>
      <w:numFmt w:val="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648"/>
        </w:tabs>
        <w:ind w:left="-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"/>
        </w:tabs>
        <w:ind w:left="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</w:abstractNum>
  <w:abstractNum w:abstractNumId="8" w15:restartNumberingAfterBreak="0">
    <w:nsid w:val="15755A82"/>
    <w:multiLevelType w:val="multilevel"/>
    <w:tmpl w:val="F1165EC4"/>
    <w:lvl w:ilvl="0">
      <w:start w:val="1"/>
      <w:numFmt w:val="upperRoman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bullet"/>
      <w:pStyle w:val="Subtopi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1E8E5442"/>
    <w:multiLevelType w:val="multilevel"/>
    <w:tmpl w:val="6B921BF8"/>
    <w:lvl w:ilvl="0">
      <w:start w:val="1"/>
      <w:numFmt w:val="bullet"/>
      <w:pStyle w:val="Style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1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28"/>
        </w:tabs>
        <w:ind w:left="115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165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216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8"/>
        </w:tabs>
        <w:ind w:left="266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16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8"/>
        </w:tabs>
        <w:ind w:left="367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8"/>
        </w:tabs>
        <w:ind w:left="4248" w:hanging="1440"/>
      </w:pPr>
      <w:rPr>
        <w:rFonts w:hint="default"/>
      </w:rPr>
    </w:lvl>
  </w:abstractNum>
  <w:abstractNum w:abstractNumId="10" w15:restartNumberingAfterBreak="0">
    <w:nsid w:val="23A93E45"/>
    <w:multiLevelType w:val="hybridMultilevel"/>
    <w:tmpl w:val="40DCA5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94531C"/>
    <w:multiLevelType w:val="hybridMultilevel"/>
    <w:tmpl w:val="40DCA5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A54F6C"/>
    <w:multiLevelType w:val="hybridMultilevel"/>
    <w:tmpl w:val="3580D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06C44"/>
    <w:multiLevelType w:val="hybridMultilevel"/>
    <w:tmpl w:val="6AF0F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140ED"/>
    <w:multiLevelType w:val="hybridMultilevel"/>
    <w:tmpl w:val="08F62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8080DE">
      <w:start w:val="5"/>
      <w:numFmt w:val="bullet"/>
      <w:lvlText w:val="-"/>
      <w:lvlJc w:val="left"/>
      <w:pPr>
        <w:ind w:left="2340" w:hanging="360"/>
      </w:pPr>
      <w:rPr>
        <w:rFonts w:ascii="Verdana" w:eastAsia="Times New Roman" w:hAnsi="Verdana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C33E95"/>
    <w:multiLevelType w:val="hybridMultilevel"/>
    <w:tmpl w:val="40DCA5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8C4B29"/>
    <w:multiLevelType w:val="hybridMultilevel"/>
    <w:tmpl w:val="633E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B7AB4"/>
    <w:multiLevelType w:val="hybridMultilevel"/>
    <w:tmpl w:val="EBDAB7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44F5C"/>
    <w:multiLevelType w:val="hybridMultilevel"/>
    <w:tmpl w:val="F8B6F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10"/>
  </w:num>
  <w:num w:numId="8">
    <w:abstractNumId w:val="7"/>
  </w:num>
  <w:num w:numId="9">
    <w:abstractNumId w:val="13"/>
  </w:num>
  <w:num w:numId="10">
    <w:abstractNumId w:val="11"/>
  </w:num>
  <w:num w:numId="11">
    <w:abstractNumId w:val="6"/>
  </w:num>
  <w:num w:numId="12">
    <w:abstractNumId w:val="3"/>
  </w:num>
  <w:num w:numId="13">
    <w:abstractNumId w:val="14"/>
  </w:num>
  <w:num w:numId="14">
    <w:abstractNumId w:val="16"/>
  </w:num>
  <w:num w:numId="15">
    <w:abstractNumId w:val="5"/>
  </w:num>
  <w:num w:numId="16">
    <w:abstractNumId w:val="0"/>
  </w:num>
  <w:num w:numId="17">
    <w:abstractNumId w:val="15"/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58"/>
    <w:rsid w:val="00000578"/>
    <w:rsid w:val="00002070"/>
    <w:rsid w:val="00004332"/>
    <w:rsid w:val="000056B2"/>
    <w:rsid w:val="0001128E"/>
    <w:rsid w:val="00012A77"/>
    <w:rsid w:val="00014067"/>
    <w:rsid w:val="00022539"/>
    <w:rsid w:val="00022D1A"/>
    <w:rsid w:val="0002314B"/>
    <w:rsid w:val="000251BA"/>
    <w:rsid w:val="0003145A"/>
    <w:rsid w:val="00034190"/>
    <w:rsid w:val="00037DFA"/>
    <w:rsid w:val="00042324"/>
    <w:rsid w:val="00043913"/>
    <w:rsid w:val="0004432D"/>
    <w:rsid w:val="0004433D"/>
    <w:rsid w:val="0004477F"/>
    <w:rsid w:val="00045C56"/>
    <w:rsid w:val="000512BE"/>
    <w:rsid w:val="00051511"/>
    <w:rsid w:val="00053025"/>
    <w:rsid w:val="0005318C"/>
    <w:rsid w:val="00057544"/>
    <w:rsid w:val="000639F7"/>
    <w:rsid w:val="000641C6"/>
    <w:rsid w:val="0006753F"/>
    <w:rsid w:val="000723AF"/>
    <w:rsid w:val="0007390F"/>
    <w:rsid w:val="00076A4D"/>
    <w:rsid w:val="00077B90"/>
    <w:rsid w:val="00077BD9"/>
    <w:rsid w:val="00081E47"/>
    <w:rsid w:val="00082174"/>
    <w:rsid w:val="00084B3E"/>
    <w:rsid w:val="00085A21"/>
    <w:rsid w:val="00086D3D"/>
    <w:rsid w:val="00086E04"/>
    <w:rsid w:val="0009615F"/>
    <w:rsid w:val="000A0E0D"/>
    <w:rsid w:val="000A0FA5"/>
    <w:rsid w:val="000A1C18"/>
    <w:rsid w:val="000A3244"/>
    <w:rsid w:val="000A6FFA"/>
    <w:rsid w:val="000B6148"/>
    <w:rsid w:val="000C2E87"/>
    <w:rsid w:val="000C361C"/>
    <w:rsid w:val="000C7C63"/>
    <w:rsid w:val="000D25D4"/>
    <w:rsid w:val="000D3CD6"/>
    <w:rsid w:val="000D50F0"/>
    <w:rsid w:val="000E07FE"/>
    <w:rsid w:val="000E2F2B"/>
    <w:rsid w:val="000E4BBA"/>
    <w:rsid w:val="000F04DD"/>
    <w:rsid w:val="000F1276"/>
    <w:rsid w:val="000F4581"/>
    <w:rsid w:val="000F7564"/>
    <w:rsid w:val="000F7647"/>
    <w:rsid w:val="000F7B3B"/>
    <w:rsid w:val="00100ADD"/>
    <w:rsid w:val="00103621"/>
    <w:rsid w:val="00103E26"/>
    <w:rsid w:val="001065DC"/>
    <w:rsid w:val="00110380"/>
    <w:rsid w:val="00110553"/>
    <w:rsid w:val="00111372"/>
    <w:rsid w:val="00113E83"/>
    <w:rsid w:val="00114620"/>
    <w:rsid w:val="00115BD6"/>
    <w:rsid w:val="001177EC"/>
    <w:rsid w:val="00120431"/>
    <w:rsid w:val="00126DE3"/>
    <w:rsid w:val="00127A4E"/>
    <w:rsid w:val="00131557"/>
    <w:rsid w:val="001324E0"/>
    <w:rsid w:val="00132A9D"/>
    <w:rsid w:val="00132DBD"/>
    <w:rsid w:val="00133C63"/>
    <w:rsid w:val="0013616B"/>
    <w:rsid w:val="00140C2D"/>
    <w:rsid w:val="00147B62"/>
    <w:rsid w:val="00151543"/>
    <w:rsid w:val="0015182C"/>
    <w:rsid w:val="00151BB3"/>
    <w:rsid w:val="00154B32"/>
    <w:rsid w:val="00156DBF"/>
    <w:rsid w:val="00157D03"/>
    <w:rsid w:val="00160730"/>
    <w:rsid w:val="00164CB2"/>
    <w:rsid w:val="001658C9"/>
    <w:rsid w:val="00166425"/>
    <w:rsid w:val="00173E48"/>
    <w:rsid w:val="00173FE7"/>
    <w:rsid w:val="00175937"/>
    <w:rsid w:val="00175C6B"/>
    <w:rsid w:val="0018429A"/>
    <w:rsid w:val="00186A27"/>
    <w:rsid w:val="001901CD"/>
    <w:rsid w:val="001958BC"/>
    <w:rsid w:val="00196CEF"/>
    <w:rsid w:val="001A20E6"/>
    <w:rsid w:val="001A43E6"/>
    <w:rsid w:val="001A5F53"/>
    <w:rsid w:val="001A6A49"/>
    <w:rsid w:val="001B352B"/>
    <w:rsid w:val="001B4097"/>
    <w:rsid w:val="001B4950"/>
    <w:rsid w:val="001C1CED"/>
    <w:rsid w:val="001C562E"/>
    <w:rsid w:val="001C5B8A"/>
    <w:rsid w:val="001C6EB0"/>
    <w:rsid w:val="001C75DB"/>
    <w:rsid w:val="001D1865"/>
    <w:rsid w:val="001D6673"/>
    <w:rsid w:val="001D6E4E"/>
    <w:rsid w:val="001D7EF1"/>
    <w:rsid w:val="001E40DF"/>
    <w:rsid w:val="001E5B22"/>
    <w:rsid w:val="001F10B7"/>
    <w:rsid w:val="001F1486"/>
    <w:rsid w:val="001F1968"/>
    <w:rsid w:val="001F2C96"/>
    <w:rsid w:val="001F2E58"/>
    <w:rsid w:val="001F45AB"/>
    <w:rsid w:val="001F4EE6"/>
    <w:rsid w:val="001F5227"/>
    <w:rsid w:val="001F587D"/>
    <w:rsid w:val="001F746C"/>
    <w:rsid w:val="00200F5C"/>
    <w:rsid w:val="0020219D"/>
    <w:rsid w:val="00206FDF"/>
    <w:rsid w:val="0020735D"/>
    <w:rsid w:val="00207C4A"/>
    <w:rsid w:val="0021007D"/>
    <w:rsid w:val="00210BE7"/>
    <w:rsid w:val="00211501"/>
    <w:rsid w:val="002125D8"/>
    <w:rsid w:val="002175E0"/>
    <w:rsid w:val="002177FA"/>
    <w:rsid w:val="002178A8"/>
    <w:rsid w:val="002309C1"/>
    <w:rsid w:val="00231F72"/>
    <w:rsid w:val="00233548"/>
    <w:rsid w:val="002339FD"/>
    <w:rsid w:val="00234703"/>
    <w:rsid w:val="00235042"/>
    <w:rsid w:val="002367E7"/>
    <w:rsid w:val="0023701F"/>
    <w:rsid w:val="00245D29"/>
    <w:rsid w:val="00250C02"/>
    <w:rsid w:val="00254636"/>
    <w:rsid w:val="0025478B"/>
    <w:rsid w:val="00254D52"/>
    <w:rsid w:val="00257A63"/>
    <w:rsid w:val="0026187E"/>
    <w:rsid w:val="00261F9D"/>
    <w:rsid w:val="00264097"/>
    <w:rsid w:val="002672C5"/>
    <w:rsid w:val="0027090A"/>
    <w:rsid w:val="00270E82"/>
    <w:rsid w:val="002710B4"/>
    <w:rsid w:val="002719E3"/>
    <w:rsid w:val="002738D4"/>
    <w:rsid w:val="002742EB"/>
    <w:rsid w:val="00276540"/>
    <w:rsid w:val="00280863"/>
    <w:rsid w:val="002861DA"/>
    <w:rsid w:val="00290A90"/>
    <w:rsid w:val="002918E7"/>
    <w:rsid w:val="002961EF"/>
    <w:rsid w:val="002A6C9E"/>
    <w:rsid w:val="002A7536"/>
    <w:rsid w:val="002B0812"/>
    <w:rsid w:val="002B27DB"/>
    <w:rsid w:val="002B32E1"/>
    <w:rsid w:val="002B7C1F"/>
    <w:rsid w:val="002D4F69"/>
    <w:rsid w:val="002D7698"/>
    <w:rsid w:val="002E19D2"/>
    <w:rsid w:val="002E1AED"/>
    <w:rsid w:val="002E2C03"/>
    <w:rsid w:val="002E6793"/>
    <w:rsid w:val="002F2EA8"/>
    <w:rsid w:val="002F3270"/>
    <w:rsid w:val="002F4188"/>
    <w:rsid w:val="002F41D4"/>
    <w:rsid w:val="002F5B8E"/>
    <w:rsid w:val="003108CF"/>
    <w:rsid w:val="0031290B"/>
    <w:rsid w:val="00314690"/>
    <w:rsid w:val="00315122"/>
    <w:rsid w:val="0031662F"/>
    <w:rsid w:val="003174EE"/>
    <w:rsid w:val="00317D93"/>
    <w:rsid w:val="00320CC9"/>
    <w:rsid w:val="003222A9"/>
    <w:rsid w:val="003248F2"/>
    <w:rsid w:val="003266AD"/>
    <w:rsid w:val="00332AD7"/>
    <w:rsid w:val="00333E97"/>
    <w:rsid w:val="003347DF"/>
    <w:rsid w:val="00336981"/>
    <w:rsid w:val="003369C8"/>
    <w:rsid w:val="00342CB6"/>
    <w:rsid w:val="003449D8"/>
    <w:rsid w:val="00345A65"/>
    <w:rsid w:val="00350D03"/>
    <w:rsid w:val="00363E68"/>
    <w:rsid w:val="00371DB6"/>
    <w:rsid w:val="00371DD1"/>
    <w:rsid w:val="003732F9"/>
    <w:rsid w:val="00377684"/>
    <w:rsid w:val="00390DE1"/>
    <w:rsid w:val="00390E63"/>
    <w:rsid w:val="003910D8"/>
    <w:rsid w:val="0039152A"/>
    <w:rsid w:val="0039411B"/>
    <w:rsid w:val="003946B9"/>
    <w:rsid w:val="00395634"/>
    <w:rsid w:val="003A2697"/>
    <w:rsid w:val="003A3286"/>
    <w:rsid w:val="003A66FA"/>
    <w:rsid w:val="003B0BDB"/>
    <w:rsid w:val="003B109B"/>
    <w:rsid w:val="003B1880"/>
    <w:rsid w:val="003B3D4F"/>
    <w:rsid w:val="003B5D1C"/>
    <w:rsid w:val="003B7251"/>
    <w:rsid w:val="003B7616"/>
    <w:rsid w:val="003B7ABD"/>
    <w:rsid w:val="003C2A3C"/>
    <w:rsid w:val="003C41DA"/>
    <w:rsid w:val="003C58CA"/>
    <w:rsid w:val="003C5998"/>
    <w:rsid w:val="003C75A3"/>
    <w:rsid w:val="003D1AB9"/>
    <w:rsid w:val="003D435D"/>
    <w:rsid w:val="003D4B5F"/>
    <w:rsid w:val="003D582E"/>
    <w:rsid w:val="003D64B9"/>
    <w:rsid w:val="003E0696"/>
    <w:rsid w:val="003E1DFE"/>
    <w:rsid w:val="003E65E6"/>
    <w:rsid w:val="003F03E2"/>
    <w:rsid w:val="003F1E11"/>
    <w:rsid w:val="003F4F33"/>
    <w:rsid w:val="003F69E5"/>
    <w:rsid w:val="00400478"/>
    <w:rsid w:val="00400A35"/>
    <w:rsid w:val="004011F8"/>
    <w:rsid w:val="004020A7"/>
    <w:rsid w:val="0040248C"/>
    <w:rsid w:val="004046C5"/>
    <w:rsid w:val="00413D14"/>
    <w:rsid w:val="00414E09"/>
    <w:rsid w:val="0041676B"/>
    <w:rsid w:val="00420006"/>
    <w:rsid w:val="004234CD"/>
    <w:rsid w:val="00423CF9"/>
    <w:rsid w:val="004240CB"/>
    <w:rsid w:val="00424F46"/>
    <w:rsid w:val="00426000"/>
    <w:rsid w:val="00432AB0"/>
    <w:rsid w:val="00433EB6"/>
    <w:rsid w:val="00436F5A"/>
    <w:rsid w:val="00437DD2"/>
    <w:rsid w:val="0044257E"/>
    <w:rsid w:val="00450614"/>
    <w:rsid w:val="00452E9C"/>
    <w:rsid w:val="00454758"/>
    <w:rsid w:val="004568D1"/>
    <w:rsid w:val="00462750"/>
    <w:rsid w:val="00462CFA"/>
    <w:rsid w:val="00465B5D"/>
    <w:rsid w:val="00467584"/>
    <w:rsid w:val="00471770"/>
    <w:rsid w:val="0047199A"/>
    <w:rsid w:val="00471A88"/>
    <w:rsid w:val="00471B2A"/>
    <w:rsid w:val="00473C03"/>
    <w:rsid w:val="00474A12"/>
    <w:rsid w:val="004767EC"/>
    <w:rsid w:val="004774E7"/>
    <w:rsid w:val="00484EC1"/>
    <w:rsid w:val="004911F0"/>
    <w:rsid w:val="00492E8C"/>
    <w:rsid w:val="00495EE9"/>
    <w:rsid w:val="00496BC9"/>
    <w:rsid w:val="004A0A31"/>
    <w:rsid w:val="004A346F"/>
    <w:rsid w:val="004A5553"/>
    <w:rsid w:val="004A6BC2"/>
    <w:rsid w:val="004A7CCB"/>
    <w:rsid w:val="004B0103"/>
    <w:rsid w:val="004B57CD"/>
    <w:rsid w:val="004C2316"/>
    <w:rsid w:val="004C2970"/>
    <w:rsid w:val="004C2DA0"/>
    <w:rsid w:val="004C305A"/>
    <w:rsid w:val="004C4398"/>
    <w:rsid w:val="004D17E4"/>
    <w:rsid w:val="004D1CB3"/>
    <w:rsid w:val="004D2362"/>
    <w:rsid w:val="004E0E80"/>
    <w:rsid w:val="004F7767"/>
    <w:rsid w:val="00502B90"/>
    <w:rsid w:val="00505B14"/>
    <w:rsid w:val="0051560D"/>
    <w:rsid w:val="00517A70"/>
    <w:rsid w:val="00521235"/>
    <w:rsid w:val="00525A29"/>
    <w:rsid w:val="00525FE7"/>
    <w:rsid w:val="00526804"/>
    <w:rsid w:val="00527658"/>
    <w:rsid w:val="00531304"/>
    <w:rsid w:val="00535FB0"/>
    <w:rsid w:val="00543EF5"/>
    <w:rsid w:val="00544F1E"/>
    <w:rsid w:val="00550E83"/>
    <w:rsid w:val="0055185C"/>
    <w:rsid w:val="00551D8A"/>
    <w:rsid w:val="00552106"/>
    <w:rsid w:val="00554E00"/>
    <w:rsid w:val="00557CC2"/>
    <w:rsid w:val="00562E99"/>
    <w:rsid w:val="00563572"/>
    <w:rsid w:val="00564F1A"/>
    <w:rsid w:val="00565E00"/>
    <w:rsid w:val="00566948"/>
    <w:rsid w:val="0057668A"/>
    <w:rsid w:val="005770AD"/>
    <w:rsid w:val="00577759"/>
    <w:rsid w:val="005778A5"/>
    <w:rsid w:val="00577DEC"/>
    <w:rsid w:val="00580E24"/>
    <w:rsid w:val="005813BA"/>
    <w:rsid w:val="00581F5C"/>
    <w:rsid w:val="00584DAA"/>
    <w:rsid w:val="00587510"/>
    <w:rsid w:val="00587EB0"/>
    <w:rsid w:val="00592986"/>
    <w:rsid w:val="00594831"/>
    <w:rsid w:val="005A1AE0"/>
    <w:rsid w:val="005A7A9D"/>
    <w:rsid w:val="005B10FA"/>
    <w:rsid w:val="005B1400"/>
    <w:rsid w:val="005B1C9C"/>
    <w:rsid w:val="005B36B4"/>
    <w:rsid w:val="005B47BC"/>
    <w:rsid w:val="005B69D1"/>
    <w:rsid w:val="005C16FD"/>
    <w:rsid w:val="005C259F"/>
    <w:rsid w:val="005C3438"/>
    <w:rsid w:val="005C45F2"/>
    <w:rsid w:val="005C5B01"/>
    <w:rsid w:val="005C65F8"/>
    <w:rsid w:val="005C7E40"/>
    <w:rsid w:val="005D0D84"/>
    <w:rsid w:val="005D2BF9"/>
    <w:rsid w:val="005D4DEA"/>
    <w:rsid w:val="005D5D96"/>
    <w:rsid w:val="005D6D5A"/>
    <w:rsid w:val="005D782E"/>
    <w:rsid w:val="005E1BC8"/>
    <w:rsid w:val="005E68CD"/>
    <w:rsid w:val="005F1E73"/>
    <w:rsid w:val="00604F19"/>
    <w:rsid w:val="00607027"/>
    <w:rsid w:val="0061095C"/>
    <w:rsid w:val="00610DA2"/>
    <w:rsid w:val="0061342A"/>
    <w:rsid w:val="0061419C"/>
    <w:rsid w:val="00614AE5"/>
    <w:rsid w:val="00616ED6"/>
    <w:rsid w:val="00621610"/>
    <w:rsid w:val="00625C80"/>
    <w:rsid w:val="00627FBA"/>
    <w:rsid w:val="006309E3"/>
    <w:rsid w:val="00632837"/>
    <w:rsid w:val="0063586B"/>
    <w:rsid w:val="00647E35"/>
    <w:rsid w:val="00651D9F"/>
    <w:rsid w:val="006524D5"/>
    <w:rsid w:val="006535BA"/>
    <w:rsid w:val="006565D9"/>
    <w:rsid w:val="00660228"/>
    <w:rsid w:val="00662958"/>
    <w:rsid w:val="00662A9F"/>
    <w:rsid w:val="0067067C"/>
    <w:rsid w:val="0067134B"/>
    <w:rsid w:val="006731A3"/>
    <w:rsid w:val="00691669"/>
    <w:rsid w:val="00691E25"/>
    <w:rsid w:val="006922B0"/>
    <w:rsid w:val="006A3555"/>
    <w:rsid w:val="006A3758"/>
    <w:rsid w:val="006A5659"/>
    <w:rsid w:val="006A64E6"/>
    <w:rsid w:val="006B011D"/>
    <w:rsid w:val="006B3B92"/>
    <w:rsid w:val="006B53EF"/>
    <w:rsid w:val="006C0917"/>
    <w:rsid w:val="006C2A5F"/>
    <w:rsid w:val="006C32A3"/>
    <w:rsid w:val="006C369C"/>
    <w:rsid w:val="006C3EF1"/>
    <w:rsid w:val="006C510A"/>
    <w:rsid w:val="006C6B8A"/>
    <w:rsid w:val="006D0624"/>
    <w:rsid w:val="006D1BC7"/>
    <w:rsid w:val="006D2166"/>
    <w:rsid w:val="006D4434"/>
    <w:rsid w:val="006E027A"/>
    <w:rsid w:val="006E25B3"/>
    <w:rsid w:val="006E52EB"/>
    <w:rsid w:val="006E74B6"/>
    <w:rsid w:val="006E7B19"/>
    <w:rsid w:val="006F2BB4"/>
    <w:rsid w:val="006F3FC4"/>
    <w:rsid w:val="006F6BFE"/>
    <w:rsid w:val="00700886"/>
    <w:rsid w:val="0070522A"/>
    <w:rsid w:val="00706933"/>
    <w:rsid w:val="00714067"/>
    <w:rsid w:val="00716839"/>
    <w:rsid w:val="0071683B"/>
    <w:rsid w:val="00716ABA"/>
    <w:rsid w:val="007224B4"/>
    <w:rsid w:val="00722D11"/>
    <w:rsid w:val="00724410"/>
    <w:rsid w:val="007261CC"/>
    <w:rsid w:val="00731D9E"/>
    <w:rsid w:val="0073336E"/>
    <w:rsid w:val="007414C6"/>
    <w:rsid w:val="00742011"/>
    <w:rsid w:val="00742B99"/>
    <w:rsid w:val="007440E8"/>
    <w:rsid w:val="007447C3"/>
    <w:rsid w:val="00746DCD"/>
    <w:rsid w:val="00757754"/>
    <w:rsid w:val="00764119"/>
    <w:rsid w:val="00771072"/>
    <w:rsid w:val="00772318"/>
    <w:rsid w:val="00772985"/>
    <w:rsid w:val="00774AA5"/>
    <w:rsid w:val="007809F4"/>
    <w:rsid w:val="00790407"/>
    <w:rsid w:val="007A175C"/>
    <w:rsid w:val="007A2FD9"/>
    <w:rsid w:val="007A5D47"/>
    <w:rsid w:val="007A6363"/>
    <w:rsid w:val="007B0516"/>
    <w:rsid w:val="007B16D8"/>
    <w:rsid w:val="007B24D4"/>
    <w:rsid w:val="007C0A77"/>
    <w:rsid w:val="007C3732"/>
    <w:rsid w:val="007C4001"/>
    <w:rsid w:val="007C7C5D"/>
    <w:rsid w:val="007D1A26"/>
    <w:rsid w:val="007D2746"/>
    <w:rsid w:val="007D2836"/>
    <w:rsid w:val="007D357C"/>
    <w:rsid w:val="007D43AC"/>
    <w:rsid w:val="007E10DD"/>
    <w:rsid w:val="007E2162"/>
    <w:rsid w:val="007F0248"/>
    <w:rsid w:val="007F0F3B"/>
    <w:rsid w:val="007F24C3"/>
    <w:rsid w:val="007F636D"/>
    <w:rsid w:val="00801154"/>
    <w:rsid w:val="008020AF"/>
    <w:rsid w:val="00802563"/>
    <w:rsid w:val="00804BC1"/>
    <w:rsid w:val="00807321"/>
    <w:rsid w:val="00812342"/>
    <w:rsid w:val="0081331A"/>
    <w:rsid w:val="008148FE"/>
    <w:rsid w:val="00815503"/>
    <w:rsid w:val="00815AFB"/>
    <w:rsid w:val="0083209A"/>
    <w:rsid w:val="008342DB"/>
    <w:rsid w:val="00834EE4"/>
    <w:rsid w:val="00837C3A"/>
    <w:rsid w:val="00843828"/>
    <w:rsid w:val="0084451E"/>
    <w:rsid w:val="00844834"/>
    <w:rsid w:val="00844A20"/>
    <w:rsid w:val="00850D0E"/>
    <w:rsid w:val="008530B2"/>
    <w:rsid w:val="00854A11"/>
    <w:rsid w:val="00855368"/>
    <w:rsid w:val="008555F2"/>
    <w:rsid w:val="00860D51"/>
    <w:rsid w:val="0086556E"/>
    <w:rsid w:val="00867436"/>
    <w:rsid w:val="00870F02"/>
    <w:rsid w:val="00871F40"/>
    <w:rsid w:val="008749B7"/>
    <w:rsid w:val="00874E96"/>
    <w:rsid w:val="008750D0"/>
    <w:rsid w:val="00875963"/>
    <w:rsid w:val="00875967"/>
    <w:rsid w:val="00876F93"/>
    <w:rsid w:val="0087757C"/>
    <w:rsid w:val="008845B0"/>
    <w:rsid w:val="00886123"/>
    <w:rsid w:val="00895685"/>
    <w:rsid w:val="008A0547"/>
    <w:rsid w:val="008A25D0"/>
    <w:rsid w:val="008A2E1E"/>
    <w:rsid w:val="008A46A1"/>
    <w:rsid w:val="008A4B8D"/>
    <w:rsid w:val="008A5113"/>
    <w:rsid w:val="008A547A"/>
    <w:rsid w:val="008B0322"/>
    <w:rsid w:val="008B077F"/>
    <w:rsid w:val="008B1E62"/>
    <w:rsid w:val="008B4E62"/>
    <w:rsid w:val="008B5C7E"/>
    <w:rsid w:val="008C368E"/>
    <w:rsid w:val="008D41EC"/>
    <w:rsid w:val="008E3C56"/>
    <w:rsid w:val="008E4886"/>
    <w:rsid w:val="008E49D9"/>
    <w:rsid w:val="008E4F4D"/>
    <w:rsid w:val="008E6B12"/>
    <w:rsid w:val="008E798E"/>
    <w:rsid w:val="008F1A9D"/>
    <w:rsid w:val="008F2CF8"/>
    <w:rsid w:val="008F3978"/>
    <w:rsid w:val="008F74C5"/>
    <w:rsid w:val="00905DEA"/>
    <w:rsid w:val="0090788D"/>
    <w:rsid w:val="00913908"/>
    <w:rsid w:val="00916F95"/>
    <w:rsid w:val="00920B06"/>
    <w:rsid w:val="009227CC"/>
    <w:rsid w:val="009249EB"/>
    <w:rsid w:val="00925B80"/>
    <w:rsid w:val="00925D0E"/>
    <w:rsid w:val="009319C8"/>
    <w:rsid w:val="009348FB"/>
    <w:rsid w:val="00935C09"/>
    <w:rsid w:val="0094388A"/>
    <w:rsid w:val="009459A5"/>
    <w:rsid w:val="00945E48"/>
    <w:rsid w:val="00947C55"/>
    <w:rsid w:val="009513DA"/>
    <w:rsid w:val="00963B42"/>
    <w:rsid w:val="00964CB9"/>
    <w:rsid w:val="009664C3"/>
    <w:rsid w:val="009729BB"/>
    <w:rsid w:val="00974D39"/>
    <w:rsid w:val="00982E8C"/>
    <w:rsid w:val="0098684C"/>
    <w:rsid w:val="00992C7F"/>
    <w:rsid w:val="00997B49"/>
    <w:rsid w:val="009A25D4"/>
    <w:rsid w:val="009A3010"/>
    <w:rsid w:val="009B0F93"/>
    <w:rsid w:val="009B3666"/>
    <w:rsid w:val="009B39D4"/>
    <w:rsid w:val="009B4462"/>
    <w:rsid w:val="009C1E3C"/>
    <w:rsid w:val="009C7E9E"/>
    <w:rsid w:val="009D1C68"/>
    <w:rsid w:val="009D1F72"/>
    <w:rsid w:val="009D3121"/>
    <w:rsid w:val="009D3607"/>
    <w:rsid w:val="009D3C9E"/>
    <w:rsid w:val="009D4A9E"/>
    <w:rsid w:val="009D6683"/>
    <w:rsid w:val="009E0D23"/>
    <w:rsid w:val="009E3165"/>
    <w:rsid w:val="009E41F1"/>
    <w:rsid w:val="009E7C7F"/>
    <w:rsid w:val="009F202F"/>
    <w:rsid w:val="009F5633"/>
    <w:rsid w:val="009F5A7F"/>
    <w:rsid w:val="009F5BE5"/>
    <w:rsid w:val="009F786B"/>
    <w:rsid w:val="00A1310A"/>
    <w:rsid w:val="00A13E90"/>
    <w:rsid w:val="00A17080"/>
    <w:rsid w:val="00A21F42"/>
    <w:rsid w:val="00A25337"/>
    <w:rsid w:val="00A312BD"/>
    <w:rsid w:val="00A413B2"/>
    <w:rsid w:val="00A47EDA"/>
    <w:rsid w:val="00A503CE"/>
    <w:rsid w:val="00A53FA2"/>
    <w:rsid w:val="00A55AED"/>
    <w:rsid w:val="00A55BC5"/>
    <w:rsid w:val="00A60C50"/>
    <w:rsid w:val="00A6102D"/>
    <w:rsid w:val="00A63115"/>
    <w:rsid w:val="00A6550E"/>
    <w:rsid w:val="00A6683E"/>
    <w:rsid w:val="00A67716"/>
    <w:rsid w:val="00A7128B"/>
    <w:rsid w:val="00A7587D"/>
    <w:rsid w:val="00A758A7"/>
    <w:rsid w:val="00A774C3"/>
    <w:rsid w:val="00A77C5D"/>
    <w:rsid w:val="00A86358"/>
    <w:rsid w:val="00A86C50"/>
    <w:rsid w:val="00A879E0"/>
    <w:rsid w:val="00A90EB4"/>
    <w:rsid w:val="00A93A6F"/>
    <w:rsid w:val="00A951B4"/>
    <w:rsid w:val="00AA7AFF"/>
    <w:rsid w:val="00AB0B45"/>
    <w:rsid w:val="00AB1E5B"/>
    <w:rsid w:val="00AB51A2"/>
    <w:rsid w:val="00AB56D5"/>
    <w:rsid w:val="00AB7355"/>
    <w:rsid w:val="00AC370F"/>
    <w:rsid w:val="00AC59A3"/>
    <w:rsid w:val="00AC5BA1"/>
    <w:rsid w:val="00AD0E88"/>
    <w:rsid w:val="00AD45DB"/>
    <w:rsid w:val="00AD7552"/>
    <w:rsid w:val="00AE1A8A"/>
    <w:rsid w:val="00AE22BD"/>
    <w:rsid w:val="00AE3C0B"/>
    <w:rsid w:val="00AE7ACC"/>
    <w:rsid w:val="00AF43A5"/>
    <w:rsid w:val="00AF5F58"/>
    <w:rsid w:val="00AF622E"/>
    <w:rsid w:val="00B14069"/>
    <w:rsid w:val="00B14452"/>
    <w:rsid w:val="00B14501"/>
    <w:rsid w:val="00B14F9A"/>
    <w:rsid w:val="00B201DD"/>
    <w:rsid w:val="00B224BF"/>
    <w:rsid w:val="00B26299"/>
    <w:rsid w:val="00B31A5F"/>
    <w:rsid w:val="00B32362"/>
    <w:rsid w:val="00B32A0B"/>
    <w:rsid w:val="00B34E04"/>
    <w:rsid w:val="00B34F1B"/>
    <w:rsid w:val="00B41121"/>
    <w:rsid w:val="00B41A21"/>
    <w:rsid w:val="00B41E21"/>
    <w:rsid w:val="00B42184"/>
    <w:rsid w:val="00B4322B"/>
    <w:rsid w:val="00B44F0F"/>
    <w:rsid w:val="00B51953"/>
    <w:rsid w:val="00B51EE2"/>
    <w:rsid w:val="00B51F7C"/>
    <w:rsid w:val="00B55BB5"/>
    <w:rsid w:val="00B55E80"/>
    <w:rsid w:val="00B577EA"/>
    <w:rsid w:val="00B61D7C"/>
    <w:rsid w:val="00B64D83"/>
    <w:rsid w:val="00B664E3"/>
    <w:rsid w:val="00B66BCD"/>
    <w:rsid w:val="00B70064"/>
    <w:rsid w:val="00B703F7"/>
    <w:rsid w:val="00B7070F"/>
    <w:rsid w:val="00B74F3A"/>
    <w:rsid w:val="00B75701"/>
    <w:rsid w:val="00B75E91"/>
    <w:rsid w:val="00B77E45"/>
    <w:rsid w:val="00B8004D"/>
    <w:rsid w:val="00B812F8"/>
    <w:rsid w:val="00B82062"/>
    <w:rsid w:val="00B825B6"/>
    <w:rsid w:val="00B82718"/>
    <w:rsid w:val="00B82DB8"/>
    <w:rsid w:val="00B92988"/>
    <w:rsid w:val="00B93BDD"/>
    <w:rsid w:val="00B94AC7"/>
    <w:rsid w:val="00BA0B82"/>
    <w:rsid w:val="00BA41E7"/>
    <w:rsid w:val="00BA46A7"/>
    <w:rsid w:val="00BA6DA8"/>
    <w:rsid w:val="00BB06BC"/>
    <w:rsid w:val="00BB17AB"/>
    <w:rsid w:val="00BB51D5"/>
    <w:rsid w:val="00BB5311"/>
    <w:rsid w:val="00BB6218"/>
    <w:rsid w:val="00BC0E83"/>
    <w:rsid w:val="00BC1E4E"/>
    <w:rsid w:val="00BC7FD2"/>
    <w:rsid w:val="00BD0191"/>
    <w:rsid w:val="00BD2852"/>
    <w:rsid w:val="00BD43A6"/>
    <w:rsid w:val="00BD53F1"/>
    <w:rsid w:val="00BD54B8"/>
    <w:rsid w:val="00BE00F4"/>
    <w:rsid w:val="00BE15F5"/>
    <w:rsid w:val="00BE250F"/>
    <w:rsid w:val="00BE287C"/>
    <w:rsid w:val="00BE5160"/>
    <w:rsid w:val="00BE6678"/>
    <w:rsid w:val="00BF382A"/>
    <w:rsid w:val="00BF4461"/>
    <w:rsid w:val="00BF765F"/>
    <w:rsid w:val="00C02FDA"/>
    <w:rsid w:val="00C03EE3"/>
    <w:rsid w:val="00C04992"/>
    <w:rsid w:val="00C057B6"/>
    <w:rsid w:val="00C06ADC"/>
    <w:rsid w:val="00C07C13"/>
    <w:rsid w:val="00C16794"/>
    <w:rsid w:val="00C16D58"/>
    <w:rsid w:val="00C225D9"/>
    <w:rsid w:val="00C235D7"/>
    <w:rsid w:val="00C24608"/>
    <w:rsid w:val="00C24ED4"/>
    <w:rsid w:val="00C31A61"/>
    <w:rsid w:val="00C4051B"/>
    <w:rsid w:val="00C40946"/>
    <w:rsid w:val="00C43C11"/>
    <w:rsid w:val="00C43EF8"/>
    <w:rsid w:val="00C45946"/>
    <w:rsid w:val="00C47BF3"/>
    <w:rsid w:val="00C53668"/>
    <w:rsid w:val="00C536EA"/>
    <w:rsid w:val="00C5404F"/>
    <w:rsid w:val="00C54F5D"/>
    <w:rsid w:val="00C55B6D"/>
    <w:rsid w:val="00C5645C"/>
    <w:rsid w:val="00C57B9B"/>
    <w:rsid w:val="00C611D1"/>
    <w:rsid w:val="00C61AEB"/>
    <w:rsid w:val="00C62117"/>
    <w:rsid w:val="00C62A61"/>
    <w:rsid w:val="00C63BC2"/>
    <w:rsid w:val="00C65DBD"/>
    <w:rsid w:val="00C669FC"/>
    <w:rsid w:val="00C66E0E"/>
    <w:rsid w:val="00C72C8E"/>
    <w:rsid w:val="00C738AB"/>
    <w:rsid w:val="00C755D9"/>
    <w:rsid w:val="00C77374"/>
    <w:rsid w:val="00C8024D"/>
    <w:rsid w:val="00C9628D"/>
    <w:rsid w:val="00CA14FD"/>
    <w:rsid w:val="00CA1AC8"/>
    <w:rsid w:val="00CA50A2"/>
    <w:rsid w:val="00CA66C0"/>
    <w:rsid w:val="00CA7EE7"/>
    <w:rsid w:val="00CB1596"/>
    <w:rsid w:val="00CB1FC1"/>
    <w:rsid w:val="00CB2576"/>
    <w:rsid w:val="00CB347D"/>
    <w:rsid w:val="00CB5091"/>
    <w:rsid w:val="00CC5189"/>
    <w:rsid w:val="00CC54EF"/>
    <w:rsid w:val="00CC5A88"/>
    <w:rsid w:val="00CD1579"/>
    <w:rsid w:val="00CD2A7F"/>
    <w:rsid w:val="00CD3BE7"/>
    <w:rsid w:val="00CD4524"/>
    <w:rsid w:val="00CD4CAB"/>
    <w:rsid w:val="00CD5BC8"/>
    <w:rsid w:val="00CD7B33"/>
    <w:rsid w:val="00CE0F4F"/>
    <w:rsid w:val="00CE3EBA"/>
    <w:rsid w:val="00CE553E"/>
    <w:rsid w:val="00CE6E28"/>
    <w:rsid w:val="00CE7AEB"/>
    <w:rsid w:val="00CF006D"/>
    <w:rsid w:val="00CF01CC"/>
    <w:rsid w:val="00CF023A"/>
    <w:rsid w:val="00CF51B7"/>
    <w:rsid w:val="00CF6A82"/>
    <w:rsid w:val="00D062F3"/>
    <w:rsid w:val="00D07906"/>
    <w:rsid w:val="00D135FB"/>
    <w:rsid w:val="00D13A80"/>
    <w:rsid w:val="00D14726"/>
    <w:rsid w:val="00D15BB7"/>
    <w:rsid w:val="00D21249"/>
    <w:rsid w:val="00D23027"/>
    <w:rsid w:val="00D2379E"/>
    <w:rsid w:val="00D26494"/>
    <w:rsid w:val="00D27D2B"/>
    <w:rsid w:val="00D36EE1"/>
    <w:rsid w:val="00D37DD4"/>
    <w:rsid w:val="00D40D0C"/>
    <w:rsid w:val="00D4641A"/>
    <w:rsid w:val="00D50BEA"/>
    <w:rsid w:val="00D512D7"/>
    <w:rsid w:val="00D52DEA"/>
    <w:rsid w:val="00D54FE1"/>
    <w:rsid w:val="00D61121"/>
    <w:rsid w:val="00D62B0F"/>
    <w:rsid w:val="00D62E36"/>
    <w:rsid w:val="00D637EE"/>
    <w:rsid w:val="00D65A23"/>
    <w:rsid w:val="00D71FE8"/>
    <w:rsid w:val="00D7230C"/>
    <w:rsid w:val="00D73FA8"/>
    <w:rsid w:val="00D74B61"/>
    <w:rsid w:val="00D76F5A"/>
    <w:rsid w:val="00D81060"/>
    <w:rsid w:val="00D8383E"/>
    <w:rsid w:val="00D85B9D"/>
    <w:rsid w:val="00D95DB0"/>
    <w:rsid w:val="00D96183"/>
    <w:rsid w:val="00DA2521"/>
    <w:rsid w:val="00DA2B18"/>
    <w:rsid w:val="00DA6B05"/>
    <w:rsid w:val="00DA6ED7"/>
    <w:rsid w:val="00DA73BB"/>
    <w:rsid w:val="00DB0675"/>
    <w:rsid w:val="00DB280A"/>
    <w:rsid w:val="00DC5947"/>
    <w:rsid w:val="00DC7863"/>
    <w:rsid w:val="00DD32E5"/>
    <w:rsid w:val="00DD5B68"/>
    <w:rsid w:val="00DE7BA4"/>
    <w:rsid w:val="00DF26C0"/>
    <w:rsid w:val="00DF39A2"/>
    <w:rsid w:val="00DF6D66"/>
    <w:rsid w:val="00E00A5B"/>
    <w:rsid w:val="00E0229A"/>
    <w:rsid w:val="00E0253E"/>
    <w:rsid w:val="00E032C9"/>
    <w:rsid w:val="00E063A5"/>
    <w:rsid w:val="00E11647"/>
    <w:rsid w:val="00E11BA4"/>
    <w:rsid w:val="00E14B8A"/>
    <w:rsid w:val="00E1702C"/>
    <w:rsid w:val="00E17911"/>
    <w:rsid w:val="00E22099"/>
    <w:rsid w:val="00E25954"/>
    <w:rsid w:val="00E37EA6"/>
    <w:rsid w:val="00E41AC5"/>
    <w:rsid w:val="00E425EB"/>
    <w:rsid w:val="00E43BC6"/>
    <w:rsid w:val="00E44541"/>
    <w:rsid w:val="00E46D33"/>
    <w:rsid w:val="00E53580"/>
    <w:rsid w:val="00E639B4"/>
    <w:rsid w:val="00E7143E"/>
    <w:rsid w:val="00E723A9"/>
    <w:rsid w:val="00E80510"/>
    <w:rsid w:val="00E8656B"/>
    <w:rsid w:val="00E86D9D"/>
    <w:rsid w:val="00E906B8"/>
    <w:rsid w:val="00E90DAF"/>
    <w:rsid w:val="00E92E1D"/>
    <w:rsid w:val="00E953FD"/>
    <w:rsid w:val="00E96715"/>
    <w:rsid w:val="00EA0231"/>
    <w:rsid w:val="00EA23A3"/>
    <w:rsid w:val="00EA34FE"/>
    <w:rsid w:val="00EA48CC"/>
    <w:rsid w:val="00EA5AC9"/>
    <w:rsid w:val="00EA6D21"/>
    <w:rsid w:val="00EA71B4"/>
    <w:rsid w:val="00EB3C6B"/>
    <w:rsid w:val="00EB734D"/>
    <w:rsid w:val="00EC1D65"/>
    <w:rsid w:val="00EC34CD"/>
    <w:rsid w:val="00EC423A"/>
    <w:rsid w:val="00EC45B7"/>
    <w:rsid w:val="00ED0315"/>
    <w:rsid w:val="00ED0403"/>
    <w:rsid w:val="00ED05A4"/>
    <w:rsid w:val="00ED21E9"/>
    <w:rsid w:val="00ED3B7E"/>
    <w:rsid w:val="00ED50B8"/>
    <w:rsid w:val="00ED609D"/>
    <w:rsid w:val="00ED71BA"/>
    <w:rsid w:val="00EE009D"/>
    <w:rsid w:val="00EE175F"/>
    <w:rsid w:val="00EE2917"/>
    <w:rsid w:val="00EE396A"/>
    <w:rsid w:val="00EE5C62"/>
    <w:rsid w:val="00EE5F76"/>
    <w:rsid w:val="00EF0522"/>
    <w:rsid w:val="00EF08E2"/>
    <w:rsid w:val="00EF2EF3"/>
    <w:rsid w:val="00EF577F"/>
    <w:rsid w:val="00F005AF"/>
    <w:rsid w:val="00F030AB"/>
    <w:rsid w:val="00F03942"/>
    <w:rsid w:val="00F062CB"/>
    <w:rsid w:val="00F11222"/>
    <w:rsid w:val="00F13620"/>
    <w:rsid w:val="00F14C3E"/>
    <w:rsid w:val="00F158C0"/>
    <w:rsid w:val="00F159A8"/>
    <w:rsid w:val="00F169AE"/>
    <w:rsid w:val="00F30825"/>
    <w:rsid w:val="00F32262"/>
    <w:rsid w:val="00F3229C"/>
    <w:rsid w:val="00F33342"/>
    <w:rsid w:val="00F36501"/>
    <w:rsid w:val="00F368B2"/>
    <w:rsid w:val="00F37429"/>
    <w:rsid w:val="00F40B3E"/>
    <w:rsid w:val="00F5021F"/>
    <w:rsid w:val="00F51CD2"/>
    <w:rsid w:val="00F53D09"/>
    <w:rsid w:val="00F5486C"/>
    <w:rsid w:val="00F60055"/>
    <w:rsid w:val="00F61D5F"/>
    <w:rsid w:val="00F61EEA"/>
    <w:rsid w:val="00F63A2F"/>
    <w:rsid w:val="00F64A6D"/>
    <w:rsid w:val="00F64FDE"/>
    <w:rsid w:val="00F67C50"/>
    <w:rsid w:val="00F7161C"/>
    <w:rsid w:val="00F73B2E"/>
    <w:rsid w:val="00F76208"/>
    <w:rsid w:val="00F804CA"/>
    <w:rsid w:val="00F83C29"/>
    <w:rsid w:val="00F84BBE"/>
    <w:rsid w:val="00F90D26"/>
    <w:rsid w:val="00F937C7"/>
    <w:rsid w:val="00F94003"/>
    <w:rsid w:val="00FA0227"/>
    <w:rsid w:val="00FA099B"/>
    <w:rsid w:val="00FA2569"/>
    <w:rsid w:val="00FA3B18"/>
    <w:rsid w:val="00FA5038"/>
    <w:rsid w:val="00FA65AE"/>
    <w:rsid w:val="00FB1ECE"/>
    <w:rsid w:val="00FB2AE4"/>
    <w:rsid w:val="00FB56D4"/>
    <w:rsid w:val="00FB7D77"/>
    <w:rsid w:val="00FC0EFE"/>
    <w:rsid w:val="00FC4D40"/>
    <w:rsid w:val="00FC5448"/>
    <w:rsid w:val="00FC62CE"/>
    <w:rsid w:val="00FC677D"/>
    <w:rsid w:val="00FC6DDA"/>
    <w:rsid w:val="00FD0062"/>
    <w:rsid w:val="00FD06CF"/>
    <w:rsid w:val="00FE0158"/>
    <w:rsid w:val="00FE0F97"/>
    <w:rsid w:val="00FE5ECC"/>
    <w:rsid w:val="00FE6D81"/>
    <w:rsid w:val="00FE7B0D"/>
    <w:rsid w:val="00FE7BF5"/>
    <w:rsid w:val="00FF2873"/>
    <w:rsid w:val="00FF6642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67FDAC3-EFC1-45A2-A361-201EDBF3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2E5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qFormat/>
    <w:rsid w:val="003222A9"/>
    <w:pPr>
      <w:keepNext/>
      <w:numPr>
        <w:numId w:val="4"/>
      </w:numPr>
      <w:spacing w:before="20" w:after="2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CE0F4F"/>
    <w:pPr>
      <w:numPr>
        <w:ilvl w:val="1"/>
      </w:numPr>
      <w:spacing w:before="120" w:after="120"/>
      <w:outlineLvl w:val="1"/>
    </w:pPr>
    <w:rPr>
      <w:sz w:val="24"/>
    </w:rPr>
  </w:style>
  <w:style w:type="paragraph" w:styleId="Heading3">
    <w:name w:val="heading 3"/>
    <w:basedOn w:val="Heading2"/>
    <w:next w:val="Normal"/>
    <w:autoRedefine/>
    <w:qFormat/>
    <w:rsid w:val="008A0547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qFormat/>
    <w:rsid w:val="000723AF"/>
    <w:pPr>
      <w:spacing w:before="20" w:after="20"/>
      <w:outlineLvl w:val="3"/>
    </w:pPr>
    <w:rPr>
      <w:szCs w:val="28"/>
    </w:rPr>
  </w:style>
  <w:style w:type="paragraph" w:styleId="Heading5">
    <w:name w:val="heading 5"/>
    <w:basedOn w:val="Normal"/>
    <w:qFormat/>
    <w:rsid w:val="000723AF"/>
    <w:pPr>
      <w:keepNext/>
      <w:spacing w:before="20" w:after="20"/>
      <w:outlineLvl w:val="4"/>
    </w:pPr>
    <w:rPr>
      <w:szCs w:val="26"/>
    </w:rPr>
  </w:style>
  <w:style w:type="paragraph" w:styleId="Heading6">
    <w:name w:val="heading 6"/>
    <w:basedOn w:val="Normal"/>
    <w:qFormat/>
    <w:rsid w:val="000723AF"/>
    <w:pPr>
      <w:spacing w:before="20" w:after="20"/>
      <w:outlineLvl w:val="5"/>
    </w:pPr>
    <w:rPr>
      <w:szCs w:val="22"/>
    </w:rPr>
  </w:style>
  <w:style w:type="paragraph" w:styleId="Heading7">
    <w:name w:val="heading 7"/>
    <w:basedOn w:val="Normal"/>
    <w:qFormat/>
    <w:rsid w:val="000723AF"/>
    <w:pPr>
      <w:spacing w:before="20" w:after="20"/>
      <w:outlineLvl w:val="6"/>
    </w:pPr>
  </w:style>
  <w:style w:type="paragraph" w:styleId="Heading8">
    <w:name w:val="heading 8"/>
    <w:basedOn w:val="Normal"/>
    <w:qFormat/>
    <w:rsid w:val="000723AF"/>
    <w:pPr>
      <w:spacing w:before="20" w:after="20"/>
      <w:outlineLvl w:val="7"/>
    </w:pPr>
  </w:style>
  <w:style w:type="paragraph" w:styleId="Heading9">
    <w:name w:val="heading 9"/>
    <w:basedOn w:val="Normal"/>
    <w:qFormat/>
    <w:rsid w:val="000723AF"/>
    <w:pPr>
      <w:spacing w:before="20" w:after="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1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8B5C7E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000578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rsid w:val="00000578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000578"/>
    <w:pPr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00578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00578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00578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00578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00578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000578"/>
    <w:rPr>
      <w:color w:val="0000FF"/>
      <w:u w:val="single"/>
    </w:rPr>
  </w:style>
  <w:style w:type="paragraph" w:styleId="Title">
    <w:name w:val="Title"/>
    <w:basedOn w:val="Heading1"/>
    <w:next w:val="Normal"/>
    <w:qFormat/>
    <w:rsid w:val="007B16D8"/>
    <w:pPr>
      <w:keepLines/>
      <w:numPr>
        <w:numId w:val="0"/>
      </w:numPr>
      <w:pBdr>
        <w:top w:val="single" w:sz="12" w:space="1" w:color="auto"/>
      </w:pBdr>
      <w:tabs>
        <w:tab w:val="left" w:pos="720"/>
      </w:tabs>
      <w:spacing w:before="360" w:after="240"/>
      <w:ind w:left="720" w:hanging="720"/>
      <w:outlineLvl w:val="9"/>
    </w:pPr>
    <w:rPr>
      <w:rFonts w:ascii="Arial" w:hAnsi="Arial" w:cs="Times New Roman"/>
      <w:bCs w:val="0"/>
      <w:kern w:val="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CE0F4F"/>
    <w:rPr>
      <w:rFonts w:ascii="Verdana" w:hAnsi="Verdana" w:cs="Arial"/>
      <w:b/>
      <w:bCs/>
      <w:kern w:val="32"/>
      <w:sz w:val="24"/>
      <w:szCs w:val="32"/>
    </w:rPr>
  </w:style>
  <w:style w:type="paragraph" w:styleId="Footer">
    <w:name w:val="footer"/>
    <w:basedOn w:val="Normal"/>
    <w:rsid w:val="00691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1E25"/>
  </w:style>
  <w:style w:type="character" w:customStyle="1" w:styleId="Heading1Char">
    <w:name w:val="Heading 1 Char"/>
    <w:basedOn w:val="DefaultParagraphFont"/>
    <w:link w:val="Heading1"/>
    <w:rsid w:val="003222A9"/>
    <w:rPr>
      <w:rFonts w:ascii="Verdana" w:hAnsi="Verdana" w:cs="Arial"/>
      <w:b/>
      <w:bCs/>
      <w:kern w:val="32"/>
      <w:sz w:val="28"/>
      <w:szCs w:val="32"/>
      <w:lang w:val="en-US" w:eastAsia="en-US" w:bidi="ar-SA"/>
    </w:rPr>
  </w:style>
  <w:style w:type="paragraph" w:styleId="NormalWeb">
    <w:name w:val="Normal (Web)"/>
    <w:basedOn w:val="Normal"/>
    <w:rsid w:val="000A0E0D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eastAsia="ko-KR"/>
    </w:rPr>
  </w:style>
  <w:style w:type="paragraph" w:styleId="HTMLPreformatted">
    <w:name w:val="HTML Preformatted"/>
    <w:basedOn w:val="Normal"/>
    <w:rsid w:val="00173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Batang" w:hAnsi="Courier" w:cs="Courier New"/>
      <w:sz w:val="22"/>
      <w:szCs w:val="22"/>
      <w:lang w:eastAsia="ko-KR"/>
    </w:rPr>
  </w:style>
  <w:style w:type="paragraph" w:customStyle="1" w:styleId="Subtopic">
    <w:name w:val="Subtopic"/>
    <w:basedOn w:val="Normal"/>
    <w:next w:val="Normal"/>
    <w:rsid w:val="001C75DB"/>
    <w:pPr>
      <w:numPr>
        <w:ilvl w:val="1"/>
        <w:numId w:val="3"/>
      </w:numPr>
    </w:pPr>
    <w:rPr>
      <w:sz w:val="24"/>
    </w:rPr>
  </w:style>
  <w:style w:type="paragraph" w:customStyle="1" w:styleId="StyleHeading112pt">
    <w:name w:val="Style Heading 1 + 12 pt"/>
    <w:basedOn w:val="Heading1"/>
    <w:rsid w:val="00175C6B"/>
    <w:pPr>
      <w:numPr>
        <w:numId w:val="0"/>
      </w:numPr>
    </w:pPr>
    <w:rPr>
      <w:sz w:val="24"/>
    </w:rPr>
  </w:style>
  <w:style w:type="paragraph" w:customStyle="1" w:styleId="Style1">
    <w:name w:val="Style1"/>
    <w:basedOn w:val="Normal"/>
    <w:rsid w:val="00D27D2B"/>
    <w:pPr>
      <w:numPr>
        <w:numId w:val="5"/>
      </w:numPr>
    </w:pPr>
  </w:style>
  <w:style w:type="paragraph" w:styleId="BalloonText">
    <w:name w:val="Balloon Text"/>
    <w:basedOn w:val="Normal"/>
    <w:link w:val="BalloonTextChar"/>
    <w:rsid w:val="00254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4D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53"/>
    <w:pPr>
      <w:ind w:left="720"/>
      <w:contextualSpacing/>
    </w:pPr>
  </w:style>
  <w:style w:type="character" w:customStyle="1" w:styleId="ppmreadonlyvalue">
    <w:name w:val="ppm_read_only_value"/>
    <w:basedOn w:val="DefaultParagraphFont"/>
    <w:rsid w:val="00814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263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evelopers.google.com/chart/interactive/docs/gallery/treema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ers.google.com/chart/interactive/docs/gallery/san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4AA82-3C2C-4715-A927-7D0965E67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13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Guest Portal, and Ideation</vt:lpstr>
    </vt:vector>
  </TitlesOfParts>
  <Company>niku</Company>
  <LinksUpToDate>false</LinksUpToDate>
  <CharactersWithSpaces>10008</CharactersWithSpaces>
  <SharedDoc>false</SharedDoc>
  <HLinks>
    <vt:vector size="186" baseType="variant"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_Toc211238295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_Toc211238294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_Toc211238293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_Toc211238292</vt:lpwstr>
      </vt:variant>
      <vt:variant>
        <vt:i4>1376306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_Toc211238291</vt:lpwstr>
      </vt:variant>
      <vt:variant>
        <vt:i4>1376306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_Toc211238290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_Toc211238289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_Toc211238288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_Toc211238287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_Toc211238286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_Toc211238285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_Toc211238284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_Toc211238283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_Toc211238282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_Toc211238281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_Toc211238280</vt:lpwstr>
      </vt:variant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_Toc211238279</vt:lpwstr>
      </vt:variant>
      <vt:variant>
        <vt:i4>1769522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_Toc211238278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_Toc211238277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_Toc211238276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_Toc211238275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_Toc211238274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_Toc211238273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_Toc211238272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_Toc211238271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_Toc211238270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_Toc211238269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_Toc211238268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_Toc211238267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_Toc211238266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_Toc211238265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Guest Portal, and Ideation</dc:title>
  <dc:creator>niku</dc:creator>
  <cp:lastModifiedBy>Assis, Alexandre</cp:lastModifiedBy>
  <cp:revision>19</cp:revision>
  <cp:lastPrinted>2006-01-31T12:25:00Z</cp:lastPrinted>
  <dcterms:created xsi:type="dcterms:W3CDTF">2015-01-09T17:32:00Z</dcterms:created>
  <dcterms:modified xsi:type="dcterms:W3CDTF">2015-12-09T22:19:00Z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-1010547958</vt:i4>
  </property>
  <property fmtid="{D5CDD505-2E9C-101B-9397-08002B2CF9AE}" pid="3" name="_EmailSubject">
    <vt:lpwstr>My new demo script</vt:lpwstr>
  </property>
  <property fmtid="{D5CDD505-2E9C-101B-9397-08002B2CF9AE}" pid="4" name="_AuthorEmail">
    <vt:lpwstr>ksteinle@niku.com</vt:lpwstr>
  </property>
  <property fmtid="{D5CDD505-2E9C-101B-9397-08002B2CF9AE}" pid="5" name="_AuthorEmailDisplayName">
    <vt:lpwstr>Kurt Steinle</vt:lpwstr>
  </property>
  <property fmtid="{D5CDD505-2E9C-101B-9397-08002B2CF9AE}" pid="6" name="_ReviewingToolsShownOnce">
    <vt:lpwstr/>
  </property>
</Properties>
</file>