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단일화가 이루어지지 않으면 어떤 후보가 유리할까요?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안철수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심상정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단일화가 최종적으로 이루어지면 어떻게 될까요?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윤석열이 유리해진다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안철수가 유리해진다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둘 다 큰 차이는 없다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민주당이 유리해진다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단일화 논의 과정에서 가장 중요한 것은 무엇인가요?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지지율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후보 간의 신뢰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양보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정책 공조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단일화가 정권 교체에 미치는 영향을 어떻게 봅니까?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단일화의 성공 여부가 선거 결과에 얼마나 중요한가요?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결정적이다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중요하지만 결정적이지는 않다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크지 않은 영향을 미친다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거의 중요하지 않다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