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대장동 의혹에 대한 가장 큰 우려는 무엇인가요?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불법적인 부동산 거래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정치적 음모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경제적 손실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언론의 편향 보도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대장동 의혹 사건에서 가장 중요한 인물은 누군가요?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김만배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윤석열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안철수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대장동 의혹과 관련된 최근의 정치적 이슈는 무엇인가요?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언론 보도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정치인 토론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사전 투표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경제 정책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대장동 의혹에 대한 여러분의 입장은?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진실이 밝혀지길 희망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별로 관심 없음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정치적 게임일 뿐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경제 정책 전환 필요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앞으로 대장동 의혹 사건의 전개 방향은 무엇일까요?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정부의 강력한 조사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여론의 관심 감소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언론의 집중 보도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사건의 빠른 종결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