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여기 요청하신 대로 5개의 폐쇄형 질문과 각 커뮤니티별 예상 답변을 한국어로 작성했습니다: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부동산 가격 안정화를 위해 가장 시급한 정책은?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재건축 규제 완화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종합부동산세 인상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주택 공급 확대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대출 규제 강화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경제 성장을 위해 가장 중요한 것은?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기업 규제 완화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복지 정책 확대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일자리 창출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물가 안정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세금 정책에 대한 의견은?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부자 증세 필요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전반적 감세 필요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현행 유지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법인세 인하 필요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청년 실업 해결을 위한 최선의 방안은?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공공일자리 확대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스타트업 지원 강화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대기업 채용 확대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해외 취업 지원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물가 상승에 대처하는 가장 좋은 방법은?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금리 인상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정부 보조금 지급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가격 상한제 도입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수입 관세 인하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