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in Korean on the topic of 여성가족부 폐지, with answers reflecting the different perspectives of the three communities based on the provided comments: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여성가족부 폐지에 대한 윤석열 후보의 공약을 어떻게 평가하십니까?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긍정적이다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다소 긍정적이다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다소 부정적이다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매우 부정적이다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여성가족부 폐지가 출산율에 미칠 영향은 무엇이라고 생각하십니까?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출산율이 크게 상승할 것이다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출산율이 소폭 상승할 것이다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출산율에 영향이 없을 것이다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출산율이 하락할 것이다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여성가족부 폐지 공약이 선거 결과에 미칠 영향은 어떠할 것 같습니까?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 후보의 압도적 승리로 이어질 것이다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 후보에게 다소 유리할 것이다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별다른 영향이 없을 것이다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윤석열 후보에게 불리하게 작용할 것이다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여성가족부 폐지 후 대체 기관으로 가장 적절한 것은 무엇이라고 생각하십니까?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양성평등부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가족정책부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기존 부처에 업무 분산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대체 기관 불필요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여성가족부 폐지에 대한 반대 의견 중 가장 설득력 있다고 생각하는 것은?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여성 권익 보호 약화 우려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성평등 정책의 후퇴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가족 정책의 공백 발생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반대 의견에 동의하지 않음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