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캠페인 전략에 대해 어떻게 평가하십니까?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효과적이다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효과적이다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효과적이지 않다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효과적이지 않다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 당선 시, 한국의 외교 정책에 어떤 변화가 있을 것으로 예상하십니까?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미국과의 관계 강화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미국과의 관계 약화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현재와 큰 변화 없음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 불가능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완주 여부에 대해 어떻게 생각하십니까?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반드시 완주할 것이다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상황에 따라 다르다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완주가 불가능하다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알 수 없다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후보 단일화가 정권 교체에 미치는 영향을 어떻게 보십니까?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영향을 미치지 않는다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영향을 미치지 않는다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현재 여론조사의 신뢰도에 대해 어떻게 생각하십니까?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신뢰할 수 있다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신뢰할 수 있다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신뢰할 수 없다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신뢰할 수 없다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