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이번 대선에서 가장 논란된 후보의 발언은 무엇이었나요?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세금 관련 발언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시장 경제 관련 발언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군사 정책 관련 발언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여성 정책 관련 발언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D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D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이번 대선에서 후보 교체가 논의된 것은 어느 당인가요?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여당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야당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제3당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모든 당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대선 결과에 중요한 영향을 미칠 것으로 예상되는 변수는?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후보의 외모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사전투표율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경제 정책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방송 토론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D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윤석열 후보가 당선될 경우 가장 우려되는 문제는?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교육 개혁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대북 정책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내부 분열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국제 관계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C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안철수의 단일화 결정이 야기한 가장 큰 논란은 무엇인가요?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정책 차이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지지율 변화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지역 편중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개인적 갈등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 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