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BC957" w14:textId="77777777" w:rsidR="009301C8" w:rsidRDefault="00000000" w:rsidP="00967C9D">
      <w:pPr>
        <w:spacing w:after="60"/>
        <w:jc w:val="center"/>
      </w:pPr>
      <w:r>
        <w:rPr>
          <w:rFonts w:ascii="Montserrat" w:eastAsia="Montserrat" w:hAnsi="Montserrat" w:cs="Montserrat"/>
          <w:b/>
          <w:bCs/>
          <w:color w:val="36069A"/>
          <w:sz w:val="28"/>
          <w:szCs w:val="28"/>
        </w:rPr>
        <w:t>ACCESSIBILITY CONFORMANCE REPORT</w:t>
      </w:r>
    </w:p>
    <w:p w14:paraId="3C57F230" w14:textId="77777777" w:rsidR="009301C8" w:rsidRDefault="00000000">
      <w:pPr>
        <w:spacing w:after="40"/>
        <w:jc w:val="center"/>
      </w:pPr>
      <w:r>
        <w:rPr>
          <w:rFonts w:ascii="Montserrat" w:eastAsia="Montserrat" w:hAnsi="Montserrat" w:cs="Montserrat"/>
          <w:color w:val="6C757D"/>
        </w:rPr>
        <w:t>VPAT(R) 2.4 Revised Section 508 Edition</w:t>
      </w:r>
    </w:p>
    <w:p w14:paraId="14F2DE47" w14:textId="77777777" w:rsidR="009301C8" w:rsidRDefault="00000000">
      <w:pPr>
        <w:spacing w:after="120"/>
        <w:jc w:val="center"/>
      </w:pPr>
      <w:r>
        <w:rPr>
          <w:rFonts w:ascii="Lora" w:eastAsia="Lora" w:hAnsi="Lora" w:cs="Lora"/>
          <w:i/>
          <w:iCs/>
          <w:color w:val="6C757D"/>
          <w:sz w:val="16"/>
          <w:szCs w:val="16"/>
        </w:rPr>
        <w:t>VPAT(R) is a registered trademark of the Information Technology Industry Council (ITI).</w:t>
      </w:r>
    </w:p>
    <w:p w14:paraId="4445FE2B" w14:textId="77777777" w:rsidR="009301C8" w:rsidRDefault="00000000">
      <w:pPr>
        <w:spacing w:after="80"/>
      </w:pPr>
      <w:r>
        <w:rPr>
          <w:rFonts w:ascii="Lora" w:eastAsia="Lora" w:hAnsi="Lora" w:cs="Lora"/>
          <w:i/>
          <w:iCs/>
          <w:color w:val="6C757D"/>
          <w:sz w:val="18"/>
          <w:szCs w:val="18"/>
        </w:rPr>
        <w:t>NOTICE: Verify this template against the current ITI VPAT at itic.org before submission. If more than 18 months have passed since July 2026, check ITI and W3C for updates to WCAG versions and EN 301 549 clause numbering.</w:t>
      </w:r>
    </w:p>
    <w:p w14:paraId="4C349030" w14:textId="77777777" w:rsidR="009301C8" w:rsidRDefault="009301C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9301C8" w14:paraId="1908EF76" w14:textId="77777777">
        <w:trPr>
          <w:tblHeader/>
        </w:trPr>
        <w:tc>
          <w:tcPr>
            <w:tcW w:w="3120" w:type="dxa"/>
            <w:shd w:val="clear" w:color="FFFFFF" w:fill="36069A"/>
            <w:tcMar>
              <w:top w:w="60" w:type="dxa"/>
              <w:left w:w="100" w:type="dxa"/>
              <w:bottom w:w="60" w:type="dxa"/>
              <w:right w:w="100" w:type="dxa"/>
            </w:tcMar>
          </w:tcPr>
          <w:p w14:paraId="178C4FBE" w14:textId="77777777" w:rsidR="009301C8" w:rsidRDefault="00000000">
            <w:r>
              <w:rPr>
                <w:rFonts w:ascii="Montserrat" w:eastAsia="Montserrat" w:hAnsi="Montserrat" w:cs="Montserrat"/>
                <w:b/>
                <w:bCs/>
                <w:color w:val="FFFFFF"/>
                <w:sz w:val="18"/>
                <w:szCs w:val="18"/>
              </w:rPr>
              <w:t>Field</w:t>
            </w:r>
          </w:p>
        </w:tc>
        <w:tc>
          <w:tcPr>
            <w:tcW w:w="6240" w:type="dxa"/>
            <w:shd w:val="clear" w:color="FFFFFF" w:fill="36069A"/>
            <w:tcMar>
              <w:top w:w="60" w:type="dxa"/>
              <w:left w:w="100" w:type="dxa"/>
              <w:bottom w:w="60" w:type="dxa"/>
              <w:right w:w="100" w:type="dxa"/>
            </w:tcMar>
          </w:tcPr>
          <w:p w14:paraId="7CDBD861" w14:textId="77777777" w:rsidR="009301C8" w:rsidRDefault="00000000">
            <w:r>
              <w:rPr>
                <w:rFonts w:ascii="Montserrat" w:eastAsia="Montserrat" w:hAnsi="Montserrat" w:cs="Montserrat"/>
                <w:b/>
                <w:bCs/>
                <w:color w:val="FFFFFF"/>
                <w:sz w:val="18"/>
                <w:szCs w:val="18"/>
              </w:rPr>
              <w:t>Details</w:t>
            </w:r>
          </w:p>
        </w:tc>
      </w:tr>
      <w:tr w:rsidR="009301C8" w14:paraId="2F58C409" w14:textId="77777777">
        <w:tc>
          <w:tcPr>
            <w:tcW w:w="3120" w:type="dxa"/>
            <w:shd w:val="clear" w:color="FFFFFF" w:fill="F0EEF9"/>
            <w:tcMar>
              <w:top w:w="60" w:type="dxa"/>
              <w:left w:w="100" w:type="dxa"/>
              <w:bottom w:w="60" w:type="dxa"/>
              <w:right w:w="100" w:type="dxa"/>
            </w:tcMar>
          </w:tcPr>
          <w:p w14:paraId="06D73CD7" w14:textId="77777777" w:rsidR="009301C8" w:rsidRDefault="00000000">
            <w:r>
              <w:rPr>
                <w:rFonts w:ascii="Montserrat" w:eastAsia="Montserrat" w:hAnsi="Montserrat" w:cs="Montserrat"/>
                <w:color w:val="212529"/>
                <w:sz w:val="18"/>
                <w:szCs w:val="18"/>
              </w:rPr>
              <w:t>Product Name / Version</w:t>
            </w:r>
          </w:p>
        </w:tc>
        <w:tc>
          <w:tcPr>
            <w:tcW w:w="6240" w:type="dxa"/>
            <w:shd w:val="clear" w:color="FFFFFF" w:fill="F0EEF9"/>
            <w:tcMar>
              <w:top w:w="60" w:type="dxa"/>
              <w:left w:w="100" w:type="dxa"/>
              <w:bottom w:w="60" w:type="dxa"/>
              <w:right w:w="100" w:type="dxa"/>
            </w:tcMar>
          </w:tcPr>
          <w:p w14:paraId="0A45B5B6" w14:textId="77777777" w:rsidR="009301C8" w:rsidRDefault="00000000">
            <w:r>
              <w:rPr>
                <w:rFonts w:ascii="Lora" w:eastAsia="Lora" w:hAnsi="Lora" w:cs="Lora"/>
                <w:i/>
                <w:iCs/>
                <w:color w:val="6C757D"/>
                <w:sz w:val="18"/>
                <w:szCs w:val="18"/>
              </w:rPr>
              <w:t>[Product Name and Version Number]</w:t>
            </w:r>
          </w:p>
        </w:tc>
      </w:tr>
      <w:tr w:rsidR="009301C8" w14:paraId="1F871A32" w14:textId="77777777">
        <w:tc>
          <w:tcPr>
            <w:tcW w:w="3120" w:type="dxa"/>
            <w:shd w:val="clear" w:color="FFFFFF" w:fill="FFFFFF"/>
            <w:tcMar>
              <w:top w:w="60" w:type="dxa"/>
              <w:left w:w="100" w:type="dxa"/>
              <w:bottom w:w="60" w:type="dxa"/>
              <w:right w:w="100" w:type="dxa"/>
            </w:tcMar>
          </w:tcPr>
          <w:p w14:paraId="7B655A98" w14:textId="77777777" w:rsidR="009301C8" w:rsidRDefault="00000000">
            <w:r>
              <w:rPr>
                <w:rFonts w:ascii="Montserrat" w:eastAsia="Montserrat" w:hAnsi="Montserrat" w:cs="Montserrat"/>
                <w:color w:val="212529"/>
                <w:sz w:val="18"/>
                <w:szCs w:val="18"/>
              </w:rPr>
              <w:t>Product Description</w:t>
            </w:r>
          </w:p>
        </w:tc>
        <w:tc>
          <w:tcPr>
            <w:tcW w:w="6240" w:type="dxa"/>
            <w:shd w:val="clear" w:color="FFFFFF" w:fill="FFFFFF"/>
            <w:tcMar>
              <w:top w:w="60" w:type="dxa"/>
              <w:left w:w="100" w:type="dxa"/>
              <w:bottom w:w="60" w:type="dxa"/>
              <w:right w:w="100" w:type="dxa"/>
            </w:tcMar>
          </w:tcPr>
          <w:p w14:paraId="7A516470" w14:textId="77777777" w:rsidR="009301C8" w:rsidRDefault="00000000">
            <w:r>
              <w:rPr>
                <w:rFonts w:ascii="Lora" w:eastAsia="Lora" w:hAnsi="Lora" w:cs="Lora"/>
                <w:i/>
                <w:iCs/>
                <w:color w:val="6C757D"/>
                <w:sz w:val="18"/>
                <w:szCs w:val="18"/>
              </w:rPr>
              <w:t>[Brief description -- product type, primary users, deployment context]</w:t>
            </w:r>
          </w:p>
        </w:tc>
      </w:tr>
      <w:tr w:rsidR="009301C8" w14:paraId="79DA0EA4" w14:textId="77777777">
        <w:tc>
          <w:tcPr>
            <w:tcW w:w="3120" w:type="dxa"/>
            <w:shd w:val="clear" w:color="FFFFFF" w:fill="F0EEF9"/>
            <w:tcMar>
              <w:top w:w="60" w:type="dxa"/>
              <w:left w:w="100" w:type="dxa"/>
              <w:bottom w:w="60" w:type="dxa"/>
              <w:right w:w="100" w:type="dxa"/>
            </w:tcMar>
          </w:tcPr>
          <w:p w14:paraId="1D04AD3C" w14:textId="77777777" w:rsidR="009301C8" w:rsidRDefault="00000000">
            <w:r>
              <w:rPr>
                <w:rFonts w:ascii="Montserrat" w:eastAsia="Montserrat" w:hAnsi="Montserrat" w:cs="Montserrat"/>
                <w:color w:val="212529"/>
                <w:sz w:val="18"/>
                <w:szCs w:val="18"/>
              </w:rPr>
              <w:t>Report Date</w:t>
            </w:r>
          </w:p>
        </w:tc>
        <w:tc>
          <w:tcPr>
            <w:tcW w:w="6240" w:type="dxa"/>
            <w:shd w:val="clear" w:color="FFFFFF" w:fill="F0EEF9"/>
            <w:tcMar>
              <w:top w:w="60" w:type="dxa"/>
              <w:left w:w="100" w:type="dxa"/>
              <w:bottom w:w="60" w:type="dxa"/>
              <w:right w:w="100" w:type="dxa"/>
            </w:tcMar>
          </w:tcPr>
          <w:p w14:paraId="57768BB2" w14:textId="77777777" w:rsidR="009301C8" w:rsidRDefault="00000000">
            <w:r>
              <w:rPr>
                <w:rFonts w:ascii="Lora" w:eastAsia="Lora" w:hAnsi="Lora" w:cs="Lora"/>
                <w:i/>
                <w:iCs/>
                <w:color w:val="6C757D"/>
                <w:sz w:val="18"/>
                <w:szCs w:val="18"/>
              </w:rPr>
              <w:t>[MM/DD/YYYY]</w:t>
            </w:r>
          </w:p>
        </w:tc>
      </w:tr>
      <w:tr w:rsidR="009301C8" w14:paraId="336D57DC" w14:textId="77777777">
        <w:tc>
          <w:tcPr>
            <w:tcW w:w="3120" w:type="dxa"/>
            <w:shd w:val="clear" w:color="FFFFFF" w:fill="FFFFFF"/>
            <w:tcMar>
              <w:top w:w="60" w:type="dxa"/>
              <w:left w:w="100" w:type="dxa"/>
              <w:bottom w:w="60" w:type="dxa"/>
              <w:right w:w="100" w:type="dxa"/>
            </w:tcMar>
          </w:tcPr>
          <w:p w14:paraId="3D70A7C2" w14:textId="77777777" w:rsidR="009301C8" w:rsidRDefault="00000000">
            <w:r>
              <w:rPr>
                <w:rFonts w:ascii="Montserrat" w:eastAsia="Montserrat" w:hAnsi="Montserrat" w:cs="Montserrat"/>
                <w:color w:val="212529"/>
                <w:sz w:val="18"/>
                <w:szCs w:val="18"/>
              </w:rPr>
              <w:t>Report Version</w:t>
            </w:r>
          </w:p>
        </w:tc>
        <w:tc>
          <w:tcPr>
            <w:tcW w:w="6240" w:type="dxa"/>
            <w:shd w:val="clear" w:color="FFFFFF" w:fill="FFFFFF"/>
            <w:tcMar>
              <w:top w:w="60" w:type="dxa"/>
              <w:left w:w="100" w:type="dxa"/>
              <w:bottom w:w="60" w:type="dxa"/>
              <w:right w:w="100" w:type="dxa"/>
            </w:tcMar>
          </w:tcPr>
          <w:p w14:paraId="25E092D2" w14:textId="77777777" w:rsidR="009301C8" w:rsidRDefault="00000000">
            <w:r>
              <w:rPr>
                <w:rFonts w:ascii="Montserrat" w:eastAsia="Montserrat" w:hAnsi="Montserrat" w:cs="Montserrat"/>
                <w:color w:val="212529"/>
                <w:sz w:val="18"/>
                <w:szCs w:val="18"/>
              </w:rPr>
              <w:t>1.0</w:t>
            </w:r>
          </w:p>
        </w:tc>
      </w:tr>
      <w:tr w:rsidR="009301C8" w14:paraId="067EF4B1" w14:textId="77777777">
        <w:tc>
          <w:tcPr>
            <w:tcW w:w="3120" w:type="dxa"/>
            <w:shd w:val="clear" w:color="FFFFFF" w:fill="F0EEF9"/>
            <w:tcMar>
              <w:top w:w="60" w:type="dxa"/>
              <w:left w:w="100" w:type="dxa"/>
              <w:bottom w:w="60" w:type="dxa"/>
              <w:right w:w="100" w:type="dxa"/>
            </w:tcMar>
          </w:tcPr>
          <w:p w14:paraId="04D05709" w14:textId="77777777" w:rsidR="009301C8" w:rsidRDefault="00000000">
            <w:r>
              <w:rPr>
                <w:rFonts w:ascii="Montserrat" w:eastAsia="Montserrat" w:hAnsi="Montserrat" w:cs="Montserrat"/>
                <w:color w:val="212529"/>
                <w:sz w:val="18"/>
                <w:szCs w:val="18"/>
              </w:rPr>
              <w:t>Evaluation Methods Used</w:t>
            </w:r>
          </w:p>
        </w:tc>
        <w:tc>
          <w:tcPr>
            <w:tcW w:w="6240" w:type="dxa"/>
            <w:shd w:val="clear" w:color="FFFFFF" w:fill="F0EEF9"/>
            <w:tcMar>
              <w:top w:w="60" w:type="dxa"/>
              <w:left w:w="100" w:type="dxa"/>
              <w:bottom w:w="60" w:type="dxa"/>
              <w:right w:w="100" w:type="dxa"/>
            </w:tcMar>
          </w:tcPr>
          <w:p w14:paraId="47A7AC04" w14:textId="77777777" w:rsidR="009301C8" w:rsidRDefault="00000000">
            <w:r>
              <w:rPr>
                <w:rFonts w:ascii="Lora" w:eastAsia="Lora" w:hAnsi="Lora" w:cs="Lora"/>
                <w:i/>
                <w:iCs/>
                <w:color w:val="6C757D"/>
                <w:sz w:val="18"/>
                <w:szCs w:val="18"/>
              </w:rPr>
              <w:t xml:space="preserve">[e.g., Manual testing with NVDA + Chrome, JAWS + Edge, </w:t>
            </w:r>
            <w:proofErr w:type="spellStart"/>
            <w:r>
              <w:rPr>
                <w:rFonts w:ascii="Lora" w:eastAsia="Lora" w:hAnsi="Lora" w:cs="Lora"/>
                <w:i/>
                <w:iCs/>
                <w:color w:val="6C757D"/>
                <w:sz w:val="18"/>
                <w:szCs w:val="18"/>
              </w:rPr>
              <w:t>VoiceOver</w:t>
            </w:r>
            <w:proofErr w:type="spellEnd"/>
            <w:r>
              <w:rPr>
                <w:rFonts w:ascii="Lora" w:eastAsia="Lora" w:hAnsi="Lora" w:cs="Lora"/>
                <w:i/>
                <w:iCs/>
                <w:color w:val="6C757D"/>
                <w:sz w:val="18"/>
                <w:szCs w:val="18"/>
              </w:rPr>
              <w:t xml:space="preserve"> + Safari; axe </w:t>
            </w:r>
            <w:proofErr w:type="spellStart"/>
            <w:r>
              <w:rPr>
                <w:rFonts w:ascii="Lora" w:eastAsia="Lora" w:hAnsi="Lora" w:cs="Lora"/>
                <w:i/>
                <w:iCs/>
                <w:color w:val="6C757D"/>
                <w:sz w:val="18"/>
                <w:szCs w:val="18"/>
              </w:rPr>
              <w:t>DevTools</w:t>
            </w:r>
            <w:proofErr w:type="spellEnd"/>
            <w:r>
              <w:rPr>
                <w:rFonts w:ascii="Lora" w:eastAsia="Lora" w:hAnsi="Lora" w:cs="Lora"/>
                <w:i/>
                <w:iCs/>
                <w:color w:val="6C757D"/>
                <w:sz w:val="18"/>
                <w:szCs w:val="18"/>
              </w:rPr>
              <w:t xml:space="preserve"> automated scan; keyboard navigation]</w:t>
            </w:r>
          </w:p>
        </w:tc>
      </w:tr>
      <w:tr w:rsidR="009301C8" w14:paraId="4DE20EAA" w14:textId="77777777">
        <w:tc>
          <w:tcPr>
            <w:tcW w:w="3120" w:type="dxa"/>
            <w:shd w:val="clear" w:color="FFFFFF" w:fill="FFFFFF"/>
            <w:tcMar>
              <w:top w:w="60" w:type="dxa"/>
              <w:left w:w="100" w:type="dxa"/>
              <w:bottom w:w="60" w:type="dxa"/>
              <w:right w:w="100" w:type="dxa"/>
            </w:tcMar>
          </w:tcPr>
          <w:p w14:paraId="4F7DD89B" w14:textId="77777777" w:rsidR="009301C8" w:rsidRDefault="00000000">
            <w:r>
              <w:rPr>
                <w:rFonts w:ascii="Montserrat" w:eastAsia="Montserrat" w:hAnsi="Montserrat" w:cs="Montserrat"/>
                <w:color w:val="212529"/>
                <w:sz w:val="18"/>
                <w:szCs w:val="18"/>
              </w:rPr>
              <w:t>Applicable Standards</w:t>
            </w:r>
          </w:p>
        </w:tc>
        <w:tc>
          <w:tcPr>
            <w:tcW w:w="6240" w:type="dxa"/>
            <w:shd w:val="clear" w:color="FFFFFF" w:fill="FFFFFF"/>
            <w:tcMar>
              <w:top w:w="60" w:type="dxa"/>
              <w:left w:w="100" w:type="dxa"/>
              <w:bottom w:w="60" w:type="dxa"/>
              <w:right w:w="100" w:type="dxa"/>
            </w:tcMar>
          </w:tcPr>
          <w:p w14:paraId="29EB95E4" w14:textId="77777777" w:rsidR="009301C8" w:rsidRDefault="00000000">
            <w:r>
              <w:rPr>
                <w:rFonts w:ascii="Montserrat" w:eastAsia="Montserrat" w:hAnsi="Montserrat" w:cs="Montserrat"/>
                <w:color w:val="212529"/>
                <w:sz w:val="18"/>
                <w:szCs w:val="18"/>
              </w:rPr>
              <w:t>WCAG 2.1; Revised Section 508 Standards (36 CFR Part 1194); EN 301 549 (if applicable)</w:t>
            </w:r>
          </w:p>
        </w:tc>
      </w:tr>
    </w:tbl>
    <w:p w14:paraId="74596A7E" w14:textId="77777777" w:rsidR="009301C8" w:rsidRDefault="009301C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9301C8" w14:paraId="531A9605" w14:textId="77777777">
        <w:trPr>
          <w:tblHeader/>
        </w:trPr>
        <w:tc>
          <w:tcPr>
            <w:tcW w:w="3120" w:type="dxa"/>
            <w:shd w:val="clear" w:color="FFFFFF" w:fill="36069A"/>
            <w:tcMar>
              <w:top w:w="60" w:type="dxa"/>
              <w:left w:w="100" w:type="dxa"/>
              <w:bottom w:w="60" w:type="dxa"/>
              <w:right w:w="100" w:type="dxa"/>
            </w:tcMar>
          </w:tcPr>
          <w:p w14:paraId="255762B4" w14:textId="77777777" w:rsidR="009301C8" w:rsidRDefault="00000000">
            <w:r>
              <w:rPr>
                <w:rFonts w:ascii="Montserrat" w:eastAsia="Montserrat" w:hAnsi="Montserrat" w:cs="Montserrat"/>
                <w:b/>
                <w:bCs/>
                <w:color w:val="FFFFFF"/>
                <w:sz w:val="18"/>
                <w:szCs w:val="18"/>
              </w:rPr>
              <w:t>Field</w:t>
            </w:r>
          </w:p>
        </w:tc>
        <w:tc>
          <w:tcPr>
            <w:tcW w:w="6240" w:type="dxa"/>
            <w:shd w:val="clear" w:color="FFFFFF" w:fill="36069A"/>
            <w:tcMar>
              <w:top w:w="60" w:type="dxa"/>
              <w:left w:w="100" w:type="dxa"/>
              <w:bottom w:w="60" w:type="dxa"/>
              <w:right w:w="100" w:type="dxa"/>
            </w:tcMar>
          </w:tcPr>
          <w:p w14:paraId="247261B1" w14:textId="77777777" w:rsidR="009301C8" w:rsidRDefault="00000000">
            <w:r>
              <w:rPr>
                <w:rFonts w:ascii="Montserrat" w:eastAsia="Montserrat" w:hAnsi="Montserrat" w:cs="Montserrat"/>
                <w:b/>
                <w:bCs/>
                <w:color w:val="FFFFFF"/>
                <w:sz w:val="18"/>
                <w:szCs w:val="18"/>
              </w:rPr>
              <w:t>Details</w:t>
            </w:r>
          </w:p>
        </w:tc>
      </w:tr>
      <w:tr w:rsidR="009301C8" w14:paraId="3BD0AA0B" w14:textId="77777777">
        <w:tc>
          <w:tcPr>
            <w:tcW w:w="3120" w:type="dxa"/>
            <w:shd w:val="clear" w:color="FFFFFF" w:fill="F0EEF9"/>
            <w:tcMar>
              <w:top w:w="60" w:type="dxa"/>
              <w:left w:w="100" w:type="dxa"/>
              <w:bottom w:w="60" w:type="dxa"/>
              <w:right w:w="100" w:type="dxa"/>
            </w:tcMar>
          </w:tcPr>
          <w:p w14:paraId="3DFA2C09" w14:textId="77777777" w:rsidR="009301C8" w:rsidRDefault="00000000">
            <w:r>
              <w:rPr>
                <w:rFonts w:ascii="Montserrat" w:eastAsia="Montserrat" w:hAnsi="Montserrat" w:cs="Montserrat"/>
                <w:color w:val="212529"/>
                <w:sz w:val="18"/>
                <w:szCs w:val="18"/>
              </w:rPr>
              <w:t>Prepared by</w:t>
            </w:r>
          </w:p>
        </w:tc>
        <w:tc>
          <w:tcPr>
            <w:tcW w:w="6240" w:type="dxa"/>
            <w:shd w:val="clear" w:color="FFFFFF" w:fill="F0EEF9"/>
            <w:tcMar>
              <w:top w:w="60" w:type="dxa"/>
              <w:left w:w="100" w:type="dxa"/>
              <w:bottom w:w="60" w:type="dxa"/>
              <w:right w:w="100" w:type="dxa"/>
            </w:tcMar>
          </w:tcPr>
          <w:p w14:paraId="41783687" w14:textId="77777777" w:rsidR="00CC7009" w:rsidRDefault="00000000">
            <w:r>
              <w:t>[Your Name], [Your Credential] | [Your Company Name]</w:t>
            </w:r>
          </w:p>
        </w:tc>
      </w:tr>
      <w:tr w:rsidR="009301C8" w14:paraId="101A5217" w14:textId="77777777">
        <w:tc>
          <w:tcPr>
            <w:tcW w:w="3120" w:type="dxa"/>
            <w:shd w:val="clear" w:color="FFFFFF" w:fill="FFFFFF"/>
            <w:tcMar>
              <w:top w:w="60" w:type="dxa"/>
              <w:left w:w="100" w:type="dxa"/>
              <w:bottom w:w="60" w:type="dxa"/>
              <w:right w:w="100" w:type="dxa"/>
            </w:tcMar>
          </w:tcPr>
          <w:p w14:paraId="4F182909" w14:textId="77777777" w:rsidR="009301C8" w:rsidRDefault="00000000">
            <w:r>
              <w:rPr>
                <w:rFonts w:ascii="Montserrat" w:eastAsia="Montserrat" w:hAnsi="Montserrat" w:cs="Montserrat"/>
                <w:color w:val="212529"/>
                <w:sz w:val="18"/>
                <w:szCs w:val="18"/>
              </w:rPr>
              <w:t>Contact</w:t>
            </w:r>
          </w:p>
        </w:tc>
        <w:tc>
          <w:tcPr>
            <w:tcW w:w="6240" w:type="dxa"/>
            <w:shd w:val="clear" w:color="FFFFFF" w:fill="FFFFFF"/>
            <w:tcMar>
              <w:top w:w="60" w:type="dxa"/>
              <w:left w:w="100" w:type="dxa"/>
              <w:bottom w:w="60" w:type="dxa"/>
              <w:right w:w="100" w:type="dxa"/>
            </w:tcMar>
          </w:tcPr>
          <w:p w14:paraId="6CEB0B38" w14:textId="77777777" w:rsidR="00CC7009" w:rsidRDefault="00000000">
            <w:r>
              <w:t>[your-email@example.com] | [yourcompany.com]</w:t>
            </w:r>
          </w:p>
        </w:tc>
      </w:tr>
      <w:tr w:rsidR="009301C8" w14:paraId="60658E17" w14:textId="77777777">
        <w:tc>
          <w:tcPr>
            <w:tcW w:w="3120" w:type="dxa"/>
            <w:shd w:val="clear" w:color="FFFFFF" w:fill="F0EEF9"/>
            <w:tcMar>
              <w:top w:w="60" w:type="dxa"/>
              <w:left w:w="100" w:type="dxa"/>
              <w:bottom w:w="60" w:type="dxa"/>
              <w:right w:w="100" w:type="dxa"/>
            </w:tcMar>
          </w:tcPr>
          <w:p w14:paraId="5CCC01AA" w14:textId="77777777" w:rsidR="009301C8" w:rsidRDefault="00000000">
            <w:r>
              <w:rPr>
                <w:rFonts w:ascii="Montserrat" w:eastAsia="Montserrat" w:hAnsi="Montserrat" w:cs="Montserrat"/>
                <w:color w:val="212529"/>
                <w:sz w:val="18"/>
                <w:szCs w:val="18"/>
              </w:rPr>
              <w:t>Vendor / Client</w:t>
            </w:r>
          </w:p>
        </w:tc>
        <w:tc>
          <w:tcPr>
            <w:tcW w:w="6240" w:type="dxa"/>
            <w:shd w:val="clear" w:color="FFFFFF" w:fill="F0EEF9"/>
            <w:tcMar>
              <w:top w:w="60" w:type="dxa"/>
              <w:left w:w="100" w:type="dxa"/>
              <w:bottom w:w="60" w:type="dxa"/>
              <w:right w:w="100" w:type="dxa"/>
            </w:tcMar>
          </w:tcPr>
          <w:p w14:paraId="1968B146" w14:textId="77777777" w:rsidR="009301C8" w:rsidRDefault="00000000">
            <w:r>
              <w:rPr>
                <w:rFonts w:ascii="Lora" w:eastAsia="Lora" w:hAnsi="Lora" w:cs="Lora"/>
                <w:i/>
                <w:iCs/>
                <w:color w:val="6C757D"/>
                <w:sz w:val="18"/>
                <w:szCs w:val="18"/>
              </w:rPr>
              <w:t>[Vendor or Client Organization Name]</w:t>
            </w:r>
          </w:p>
        </w:tc>
      </w:tr>
    </w:tbl>
    <w:p w14:paraId="3308E305" w14:textId="77777777" w:rsidR="009301C8" w:rsidRDefault="00000000">
      <w:r>
        <w:br w:type="page"/>
      </w:r>
    </w:p>
    <w:p w14:paraId="76FA0869" w14:textId="77777777" w:rsidR="009301C8" w:rsidRDefault="00000000">
      <w:pPr>
        <w:pBdr>
          <w:bottom w:val="single" w:sz="4" w:space="1" w:color="DE6399"/>
        </w:pBdr>
        <w:spacing w:before="280" w:after="120"/>
      </w:pPr>
      <w:r>
        <w:rPr>
          <w:rFonts w:ascii="Montserrat" w:eastAsia="Montserrat" w:hAnsi="Montserrat" w:cs="Montserrat"/>
          <w:b/>
          <w:bCs/>
          <w:color w:val="36069A"/>
          <w:sz w:val="26"/>
          <w:szCs w:val="26"/>
        </w:rPr>
        <w:lastRenderedPageBreak/>
        <w:t>Terms Used in This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7200"/>
      </w:tblGrid>
      <w:tr w:rsidR="009301C8" w14:paraId="35C058A7" w14:textId="77777777">
        <w:trPr>
          <w:tblHeader/>
        </w:trPr>
        <w:tc>
          <w:tcPr>
            <w:tcW w:w="2160" w:type="dxa"/>
            <w:shd w:val="clear" w:color="FFFFFF" w:fill="36069A"/>
            <w:tcMar>
              <w:top w:w="60" w:type="dxa"/>
              <w:left w:w="100" w:type="dxa"/>
              <w:bottom w:w="60" w:type="dxa"/>
              <w:right w:w="100" w:type="dxa"/>
            </w:tcMar>
          </w:tcPr>
          <w:p w14:paraId="71219CED" w14:textId="77777777" w:rsidR="009301C8" w:rsidRDefault="00000000">
            <w:r>
              <w:rPr>
                <w:rFonts w:ascii="Montserrat" w:eastAsia="Montserrat" w:hAnsi="Montserrat" w:cs="Montserrat"/>
                <w:b/>
                <w:bCs/>
                <w:color w:val="FFFFFF"/>
                <w:sz w:val="18"/>
                <w:szCs w:val="18"/>
              </w:rPr>
              <w:t>Term</w:t>
            </w:r>
          </w:p>
        </w:tc>
        <w:tc>
          <w:tcPr>
            <w:tcW w:w="7200" w:type="dxa"/>
            <w:shd w:val="clear" w:color="FFFFFF" w:fill="36069A"/>
            <w:tcMar>
              <w:top w:w="60" w:type="dxa"/>
              <w:left w:w="100" w:type="dxa"/>
              <w:bottom w:w="60" w:type="dxa"/>
              <w:right w:w="100" w:type="dxa"/>
            </w:tcMar>
          </w:tcPr>
          <w:p w14:paraId="318E28CF" w14:textId="77777777" w:rsidR="009301C8" w:rsidRDefault="00000000">
            <w:r>
              <w:rPr>
                <w:rFonts w:ascii="Montserrat" w:eastAsia="Montserrat" w:hAnsi="Montserrat" w:cs="Montserrat"/>
                <w:b/>
                <w:bCs/>
                <w:color w:val="FFFFFF"/>
                <w:sz w:val="18"/>
                <w:szCs w:val="18"/>
              </w:rPr>
              <w:t>Definition</w:t>
            </w:r>
          </w:p>
        </w:tc>
      </w:tr>
      <w:tr w:rsidR="009301C8" w14:paraId="1F70E7DE" w14:textId="77777777">
        <w:tc>
          <w:tcPr>
            <w:tcW w:w="2160" w:type="dxa"/>
            <w:shd w:val="clear" w:color="FFFFFF" w:fill="F0EEF9"/>
            <w:tcMar>
              <w:top w:w="60" w:type="dxa"/>
              <w:left w:w="100" w:type="dxa"/>
              <w:bottom w:w="60" w:type="dxa"/>
              <w:right w:w="100" w:type="dxa"/>
            </w:tcMar>
          </w:tcPr>
          <w:p w14:paraId="2F15D523" w14:textId="77777777" w:rsidR="009301C8" w:rsidRDefault="00000000">
            <w:r>
              <w:rPr>
                <w:rFonts w:ascii="Montserrat" w:eastAsia="Montserrat" w:hAnsi="Montserrat" w:cs="Montserrat"/>
                <w:color w:val="212529"/>
                <w:sz w:val="18"/>
                <w:szCs w:val="18"/>
              </w:rPr>
              <w:t>Supports</w:t>
            </w:r>
          </w:p>
        </w:tc>
        <w:tc>
          <w:tcPr>
            <w:tcW w:w="7200" w:type="dxa"/>
            <w:shd w:val="clear" w:color="FFFFFF" w:fill="F0EEF9"/>
            <w:tcMar>
              <w:top w:w="60" w:type="dxa"/>
              <w:left w:w="100" w:type="dxa"/>
              <w:bottom w:w="60" w:type="dxa"/>
              <w:right w:w="100" w:type="dxa"/>
            </w:tcMar>
          </w:tcPr>
          <w:p w14:paraId="739E6AB7" w14:textId="77777777" w:rsidR="009301C8" w:rsidRDefault="00000000">
            <w:r>
              <w:rPr>
                <w:rFonts w:ascii="Montserrat" w:eastAsia="Montserrat" w:hAnsi="Montserrat" w:cs="Montserrat"/>
                <w:color w:val="212529"/>
                <w:sz w:val="18"/>
                <w:szCs w:val="18"/>
              </w:rPr>
              <w:t xml:space="preserve">The product has at least one method meeting the criterion without known </w:t>
            </w:r>
            <w:proofErr w:type="gramStart"/>
            <w:r>
              <w:rPr>
                <w:rFonts w:ascii="Montserrat" w:eastAsia="Montserrat" w:hAnsi="Montserrat" w:cs="Montserrat"/>
                <w:color w:val="212529"/>
                <w:sz w:val="18"/>
                <w:szCs w:val="18"/>
              </w:rPr>
              <w:t>defects, or</w:t>
            </w:r>
            <w:proofErr w:type="gramEnd"/>
            <w:r>
              <w:rPr>
                <w:rFonts w:ascii="Montserrat" w:eastAsia="Montserrat" w:hAnsi="Montserrat" w:cs="Montserrat"/>
                <w:color w:val="212529"/>
                <w:sz w:val="18"/>
                <w:szCs w:val="18"/>
              </w:rPr>
              <w:t xml:space="preserve"> meets it with equivalent facilitation.</w:t>
            </w:r>
          </w:p>
        </w:tc>
      </w:tr>
      <w:tr w:rsidR="009301C8" w14:paraId="6FF71A90" w14:textId="77777777">
        <w:tc>
          <w:tcPr>
            <w:tcW w:w="2160" w:type="dxa"/>
            <w:shd w:val="clear" w:color="FFFFFF" w:fill="FFFFFF"/>
            <w:tcMar>
              <w:top w:w="60" w:type="dxa"/>
              <w:left w:w="100" w:type="dxa"/>
              <w:bottom w:w="60" w:type="dxa"/>
              <w:right w:w="100" w:type="dxa"/>
            </w:tcMar>
          </w:tcPr>
          <w:p w14:paraId="497BED04" w14:textId="77777777" w:rsidR="009301C8" w:rsidRDefault="00000000">
            <w:r>
              <w:rPr>
                <w:rFonts w:ascii="Montserrat" w:eastAsia="Montserrat" w:hAnsi="Montserrat" w:cs="Montserrat"/>
                <w:color w:val="212529"/>
                <w:sz w:val="18"/>
                <w:szCs w:val="18"/>
              </w:rPr>
              <w:t>Partially Supports</w:t>
            </w:r>
          </w:p>
        </w:tc>
        <w:tc>
          <w:tcPr>
            <w:tcW w:w="7200" w:type="dxa"/>
            <w:shd w:val="clear" w:color="FFFFFF" w:fill="FFFFFF"/>
            <w:tcMar>
              <w:top w:w="60" w:type="dxa"/>
              <w:left w:w="100" w:type="dxa"/>
              <w:bottom w:w="60" w:type="dxa"/>
              <w:right w:w="100" w:type="dxa"/>
            </w:tcMar>
          </w:tcPr>
          <w:p w14:paraId="3240833A" w14:textId="77777777" w:rsidR="009301C8" w:rsidRDefault="00000000">
            <w:r>
              <w:rPr>
                <w:rFonts w:ascii="Montserrat" w:eastAsia="Montserrat" w:hAnsi="Montserrat" w:cs="Montserrat"/>
                <w:color w:val="212529"/>
                <w:sz w:val="18"/>
                <w:szCs w:val="18"/>
              </w:rPr>
              <w:t>Some functionality of the product does not meet the criterion.</w:t>
            </w:r>
          </w:p>
        </w:tc>
      </w:tr>
      <w:tr w:rsidR="009301C8" w14:paraId="3453395B" w14:textId="77777777">
        <w:tc>
          <w:tcPr>
            <w:tcW w:w="2160" w:type="dxa"/>
            <w:shd w:val="clear" w:color="FFFFFF" w:fill="F0EEF9"/>
            <w:tcMar>
              <w:top w:w="60" w:type="dxa"/>
              <w:left w:w="100" w:type="dxa"/>
              <w:bottom w:w="60" w:type="dxa"/>
              <w:right w:w="100" w:type="dxa"/>
            </w:tcMar>
          </w:tcPr>
          <w:p w14:paraId="75C305FD" w14:textId="77777777" w:rsidR="009301C8" w:rsidRDefault="00000000">
            <w:r>
              <w:rPr>
                <w:rFonts w:ascii="Montserrat" w:eastAsia="Montserrat" w:hAnsi="Montserrat" w:cs="Montserrat"/>
                <w:color w:val="212529"/>
                <w:sz w:val="18"/>
                <w:szCs w:val="18"/>
              </w:rPr>
              <w:t>Does Not Support</w:t>
            </w:r>
          </w:p>
        </w:tc>
        <w:tc>
          <w:tcPr>
            <w:tcW w:w="7200" w:type="dxa"/>
            <w:shd w:val="clear" w:color="FFFFFF" w:fill="F0EEF9"/>
            <w:tcMar>
              <w:top w:w="60" w:type="dxa"/>
              <w:left w:w="100" w:type="dxa"/>
              <w:bottom w:w="60" w:type="dxa"/>
              <w:right w:w="100" w:type="dxa"/>
            </w:tcMar>
          </w:tcPr>
          <w:p w14:paraId="55C9A887" w14:textId="77777777" w:rsidR="009301C8" w:rsidRDefault="00000000">
            <w:r>
              <w:rPr>
                <w:rFonts w:ascii="Montserrat" w:eastAsia="Montserrat" w:hAnsi="Montserrat" w:cs="Montserrat"/>
                <w:color w:val="212529"/>
                <w:sz w:val="18"/>
                <w:szCs w:val="18"/>
              </w:rPr>
              <w:t>The majority of product functionality does not meet the criterion.</w:t>
            </w:r>
          </w:p>
        </w:tc>
      </w:tr>
      <w:tr w:rsidR="009301C8" w14:paraId="15EA6925" w14:textId="77777777">
        <w:tc>
          <w:tcPr>
            <w:tcW w:w="2160" w:type="dxa"/>
            <w:shd w:val="clear" w:color="FFFFFF" w:fill="FFFFFF"/>
            <w:tcMar>
              <w:top w:w="60" w:type="dxa"/>
              <w:left w:w="100" w:type="dxa"/>
              <w:bottom w:w="60" w:type="dxa"/>
              <w:right w:w="100" w:type="dxa"/>
            </w:tcMar>
          </w:tcPr>
          <w:p w14:paraId="77CC2AA0" w14:textId="77777777" w:rsidR="009301C8" w:rsidRDefault="00000000">
            <w:r>
              <w:rPr>
                <w:rFonts w:ascii="Montserrat" w:eastAsia="Montserrat" w:hAnsi="Montserrat" w:cs="Montserrat"/>
                <w:color w:val="212529"/>
                <w:sz w:val="18"/>
                <w:szCs w:val="18"/>
              </w:rPr>
              <w:t>Not Applicable</w:t>
            </w:r>
          </w:p>
        </w:tc>
        <w:tc>
          <w:tcPr>
            <w:tcW w:w="7200" w:type="dxa"/>
            <w:shd w:val="clear" w:color="FFFFFF" w:fill="FFFFFF"/>
            <w:tcMar>
              <w:top w:w="60" w:type="dxa"/>
              <w:left w:w="100" w:type="dxa"/>
              <w:bottom w:w="60" w:type="dxa"/>
              <w:right w:w="100" w:type="dxa"/>
            </w:tcMar>
          </w:tcPr>
          <w:p w14:paraId="6E8C42C5" w14:textId="77777777" w:rsidR="009301C8" w:rsidRDefault="00000000">
            <w:r>
              <w:rPr>
                <w:rFonts w:ascii="Montserrat" w:eastAsia="Montserrat" w:hAnsi="Montserrat" w:cs="Montserrat"/>
                <w:color w:val="212529"/>
                <w:sz w:val="18"/>
                <w:szCs w:val="18"/>
              </w:rPr>
              <w:t>The criterion is not relevant to the product.</w:t>
            </w:r>
          </w:p>
        </w:tc>
      </w:tr>
      <w:tr w:rsidR="009301C8" w14:paraId="0D326F1B" w14:textId="77777777">
        <w:tc>
          <w:tcPr>
            <w:tcW w:w="2160" w:type="dxa"/>
            <w:shd w:val="clear" w:color="FFFFFF" w:fill="F0EEF9"/>
            <w:tcMar>
              <w:top w:w="60" w:type="dxa"/>
              <w:left w:w="100" w:type="dxa"/>
              <w:bottom w:w="60" w:type="dxa"/>
              <w:right w:w="100" w:type="dxa"/>
            </w:tcMar>
          </w:tcPr>
          <w:p w14:paraId="5CD0615E" w14:textId="77777777" w:rsidR="009301C8" w:rsidRDefault="00000000">
            <w:r>
              <w:rPr>
                <w:rFonts w:ascii="Montserrat" w:eastAsia="Montserrat" w:hAnsi="Montserrat" w:cs="Montserrat"/>
                <w:color w:val="212529"/>
                <w:sz w:val="18"/>
                <w:szCs w:val="18"/>
              </w:rPr>
              <w:t>Not Evaluated</w:t>
            </w:r>
          </w:p>
        </w:tc>
        <w:tc>
          <w:tcPr>
            <w:tcW w:w="7200" w:type="dxa"/>
            <w:shd w:val="clear" w:color="FFFFFF" w:fill="F0EEF9"/>
            <w:tcMar>
              <w:top w:w="60" w:type="dxa"/>
              <w:left w:w="100" w:type="dxa"/>
              <w:bottom w:w="60" w:type="dxa"/>
              <w:right w:w="100" w:type="dxa"/>
            </w:tcMar>
          </w:tcPr>
          <w:p w14:paraId="41344471" w14:textId="77777777" w:rsidR="009301C8" w:rsidRDefault="00000000">
            <w:r>
              <w:rPr>
                <w:rFonts w:ascii="Montserrat" w:eastAsia="Montserrat" w:hAnsi="Montserrat" w:cs="Montserrat"/>
                <w:color w:val="212529"/>
                <w:sz w:val="18"/>
                <w:szCs w:val="18"/>
              </w:rPr>
              <w:t>The product has not been evaluated against this criterion. Valid only for WCAG Level AAA -- never use for Level A or AA.</w:t>
            </w:r>
          </w:p>
        </w:tc>
      </w:tr>
    </w:tbl>
    <w:p w14:paraId="62DD204B" w14:textId="77777777" w:rsidR="009301C8" w:rsidRDefault="00000000">
      <w:r>
        <w:br w:type="page"/>
      </w:r>
    </w:p>
    <w:p w14:paraId="582CD402" w14:textId="77777777" w:rsidR="009301C8" w:rsidRDefault="00000000">
      <w:pPr>
        <w:pBdr>
          <w:bottom w:val="single" w:sz="4" w:space="1" w:color="DE6399"/>
        </w:pBdr>
        <w:spacing w:before="280" w:after="120"/>
      </w:pPr>
      <w:r>
        <w:rPr>
          <w:rFonts w:ascii="Montserrat" w:eastAsia="Montserrat" w:hAnsi="Montserrat" w:cs="Montserrat"/>
          <w:b/>
          <w:bCs/>
          <w:color w:val="36069A"/>
          <w:sz w:val="26"/>
          <w:szCs w:val="26"/>
        </w:rPr>
        <w:lastRenderedPageBreak/>
        <w:t>Section 1: WCAG 2.x Report</w:t>
      </w:r>
    </w:p>
    <w:p w14:paraId="4ACE26BE" w14:textId="77777777" w:rsidR="009301C8" w:rsidRDefault="00000000">
      <w:pPr>
        <w:spacing w:after="100"/>
      </w:pPr>
      <w:r>
        <w:rPr>
          <w:rFonts w:ascii="Lora" w:eastAsia="Lora" w:hAnsi="Lora" w:cs="Lora"/>
          <w:color w:val="212529"/>
        </w:rPr>
        <w:t xml:space="preserve">Tables 1 and 2 document </w:t>
      </w:r>
      <w:proofErr w:type="gramStart"/>
      <w:r>
        <w:rPr>
          <w:rFonts w:ascii="Lora" w:eastAsia="Lora" w:hAnsi="Lora" w:cs="Lora"/>
          <w:color w:val="212529"/>
        </w:rPr>
        <w:t>conformance</w:t>
      </w:r>
      <w:proofErr w:type="gramEnd"/>
      <w:r>
        <w:rPr>
          <w:rFonts w:ascii="Lora" w:eastAsia="Lora" w:hAnsi="Lora" w:cs="Lora"/>
          <w:color w:val="212529"/>
        </w:rPr>
        <w:t xml:space="preserve"> with WCAG 2.1 Success Criteria at Level A and AA. Section 508 incorporates WCAG 2.0 Level A and AA by reference; this report addresses WCAG 2.1 which is a superset.</w:t>
      </w:r>
    </w:p>
    <w:p w14:paraId="61B134F1" w14:textId="77777777" w:rsidR="009301C8" w:rsidRDefault="009301C8"/>
    <w:p w14:paraId="6648ED4C" w14:textId="77777777" w:rsidR="009301C8" w:rsidRDefault="00000000">
      <w:pPr>
        <w:spacing w:before="180" w:after="80"/>
      </w:pPr>
      <w:r>
        <w:rPr>
          <w:rFonts w:ascii="Montserrat" w:eastAsia="Montserrat" w:hAnsi="Montserrat" w:cs="Montserrat"/>
          <w:b/>
          <w:bCs/>
          <w:color w:val="020C28"/>
          <w:sz w:val="22"/>
          <w:szCs w:val="22"/>
        </w:rPr>
        <w:t>Table 1: Success Criteria, Level 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1800"/>
        <w:gridCol w:w="3600"/>
      </w:tblGrid>
      <w:tr w:rsidR="009301C8" w14:paraId="20BDB888" w14:textId="77777777">
        <w:trPr>
          <w:tblHeader/>
        </w:trPr>
        <w:tc>
          <w:tcPr>
            <w:tcW w:w="3960" w:type="dxa"/>
            <w:shd w:val="clear" w:color="FFFFFF" w:fill="36069A"/>
            <w:tcMar>
              <w:top w:w="60" w:type="dxa"/>
              <w:left w:w="100" w:type="dxa"/>
              <w:bottom w:w="60" w:type="dxa"/>
              <w:right w:w="100" w:type="dxa"/>
            </w:tcMar>
          </w:tcPr>
          <w:p w14:paraId="16C45E18" w14:textId="77777777" w:rsidR="009301C8" w:rsidRDefault="00000000">
            <w:r>
              <w:rPr>
                <w:rFonts w:ascii="Montserrat" w:eastAsia="Montserrat" w:hAnsi="Montserrat" w:cs="Montserrat"/>
                <w:b/>
                <w:bCs/>
                <w:color w:val="FFFFFF"/>
                <w:sz w:val="18"/>
                <w:szCs w:val="18"/>
              </w:rPr>
              <w:t>Criteria</w:t>
            </w:r>
          </w:p>
        </w:tc>
        <w:tc>
          <w:tcPr>
            <w:tcW w:w="1800" w:type="dxa"/>
            <w:shd w:val="clear" w:color="FFFFFF" w:fill="36069A"/>
            <w:tcMar>
              <w:top w:w="60" w:type="dxa"/>
              <w:left w:w="100" w:type="dxa"/>
              <w:bottom w:w="60" w:type="dxa"/>
              <w:right w:w="100" w:type="dxa"/>
            </w:tcMar>
          </w:tcPr>
          <w:p w14:paraId="065A7E43" w14:textId="77777777" w:rsidR="009301C8" w:rsidRDefault="00000000">
            <w:r>
              <w:rPr>
                <w:rFonts w:ascii="Montserrat" w:eastAsia="Montserrat" w:hAnsi="Montserrat" w:cs="Montserrat"/>
                <w:b/>
                <w:bCs/>
                <w:color w:val="FFFFFF"/>
                <w:sz w:val="18"/>
                <w:szCs w:val="18"/>
              </w:rPr>
              <w:t>Conformance Level</w:t>
            </w:r>
          </w:p>
        </w:tc>
        <w:tc>
          <w:tcPr>
            <w:tcW w:w="3600" w:type="dxa"/>
            <w:shd w:val="clear" w:color="FFFFFF" w:fill="36069A"/>
            <w:tcMar>
              <w:top w:w="60" w:type="dxa"/>
              <w:left w:w="100" w:type="dxa"/>
              <w:bottom w:w="60" w:type="dxa"/>
              <w:right w:w="100" w:type="dxa"/>
            </w:tcMar>
          </w:tcPr>
          <w:p w14:paraId="58AA8503" w14:textId="77777777" w:rsidR="009301C8" w:rsidRDefault="00000000">
            <w:r>
              <w:rPr>
                <w:rFonts w:ascii="Montserrat" w:eastAsia="Montserrat" w:hAnsi="Montserrat" w:cs="Montserrat"/>
                <w:b/>
                <w:bCs/>
                <w:color w:val="FFFFFF"/>
                <w:sz w:val="18"/>
                <w:szCs w:val="18"/>
              </w:rPr>
              <w:t>Remarks and Explanations</w:t>
            </w:r>
          </w:p>
        </w:tc>
      </w:tr>
      <w:tr w:rsidR="009301C8" w14:paraId="5B77A812" w14:textId="77777777">
        <w:tc>
          <w:tcPr>
            <w:tcW w:w="3960" w:type="dxa"/>
            <w:shd w:val="clear" w:color="FFFFFF" w:fill="F0EEF9"/>
            <w:tcMar>
              <w:top w:w="60" w:type="dxa"/>
              <w:left w:w="100" w:type="dxa"/>
              <w:bottom w:w="60" w:type="dxa"/>
              <w:right w:w="100" w:type="dxa"/>
            </w:tcMar>
          </w:tcPr>
          <w:p w14:paraId="295CF739" w14:textId="77777777" w:rsidR="009301C8" w:rsidRDefault="00000000">
            <w:r>
              <w:rPr>
                <w:rFonts w:ascii="Montserrat" w:eastAsia="Montserrat" w:hAnsi="Montserrat" w:cs="Montserrat"/>
                <w:color w:val="212529"/>
                <w:sz w:val="18"/>
                <w:szCs w:val="18"/>
              </w:rPr>
              <w:t>1.1.1 Non-text Content (Level A)</w:t>
            </w:r>
          </w:p>
        </w:tc>
        <w:tc>
          <w:tcPr>
            <w:tcW w:w="1800" w:type="dxa"/>
            <w:shd w:val="clear" w:color="FFFFFF" w:fill="F0EEF9"/>
            <w:tcMar>
              <w:top w:w="60" w:type="dxa"/>
              <w:left w:w="100" w:type="dxa"/>
              <w:bottom w:w="60" w:type="dxa"/>
              <w:right w:w="100" w:type="dxa"/>
            </w:tcMar>
          </w:tcPr>
          <w:p w14:paraId="6E8519ED"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0EEF9"/>
            <w:tcMar>
              <w:top w:w="60" w:type="dxa"/>
              <w:left w:w="100" w:type="dxa"/>
              <w:bottom w:w="60" w:type="dxa"/>
              <w:right w:w="100" w:type="dxa"/>
            </w:tcMar>
          </w:tcPr>
          <w:p w14:paraId="0340793C" w14:textId="77777777" w:rsidR="009301C8" w:rsidRDefault="00000000">
            <w:r>
              <w:rPr>
                <w:rFonts w:ascii="Lora" w:eastAsia="Lora" w:hAnsi="Lora" w:cs="Lora"/>
                <w:i/>
                <w:iCs/>
                <w:color w:val="6C757D"/>
                <w:sz w:val="18"/>
                <w:szCs w:val="18"/>
              </w:rPr>
              <w:t>[Enter remarks and evidence]</w:t>
            </w:r>
          </w:p>
        </w:tc>
      </w:tr>
      <w:tr w:rsidR="009301C8" w14:paraId="4A2E6523" w14:textId="77777777">
        <w:tc>
          <w:tcPr>
            <w:tcW w:w="3960" w:type="dxa"/>
            <w:shd w:val="clear" w:color="FFFFFF" w:fill="FFFFFF"/>
            <w:tcMar>
              <w:top w:w="60" w:type="dxa"/>
              <w:left w:w="100" w:type="dxa"/>
              <w:bottom w:w="60" w:type="dxa"/>
              <w:right w:w="100" w:type="dxa"/>
            </w:tcMar>
          </w:tcPr>
          <w:p w14:paraId="18779A01" w14:textId="77777777" w:rsidR="009301C8" w:rsidRDefault="00000000">
            <w:r>
              <w:rPr>
                <w:rFonts w:ascii="Montserrat" w:eastAsia="Montserrat" w:hAnsi="Montserrat" w:cs="Montserrat"/>
                <w:color w:val="212529"/>
                <w:sz w:val="18"/>
                <w:szCs w:val="18"/>
              </w:rPr>
              <w:t>1.2.1 Audio-only and Video-only, Prerecorded (Level A)</w:t>
            </w:r>
          </w:p>
        </w:tc>
        <w:tc>
          <w:tcPr>
            <w:tcW w:w="1800" w:type="dxa"/>
            <w:shd w:val="clear" w:color="FFFFFF" w:fill="FFFFFF"/>
            <w:tcMar>
              <w:top w:w="60" w:type="dxa"/>
              <w:left w:w="100" w:type="dxa"/>
              <w:bottom w:w="60" w:type="dxa"/>
              <w:right w:w="100" w:type="dxa"/>
            </w:tcMar>
          </w:tcPr>
          <w:p w14:paraId="3F5BCC37"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FFFFF"/>
            <w:tcMar>
              <w:top w:w="60" w:type="dxa"/>
              <w:left w:w="100" w:type="dxa"/>
              <w:bottom w:w="60" w:type="dxa"/>
              <w:right w:w="100" w:type="dxa"/>
            </w:tcMar>
          </w:tcPr>
          <w:p w14:paraId="3FB62822" w14:textId="77777777" w:rsidR="009301C8" w:rsidRDefault="00000000">
            <w:r>
              <w:rPr>
                <w:rFonts w:ascii="Lora" w:eastAsia="Lora" w:hAnsi="Lora" w:cs="Lora"/>
                <w:i/>
                <w:iCs/>
                <w:color w:val="6C757D"/>
                <w:sz w:val="18"/>
                <w:szCs w:val="18"/>
              </w:rPr>
              <w:t>[Enter remarks and evidence]</w:t>
            </w:r>
          </w:p>
        </w:tc>
      </w:tr>
      <w:tr w:rsidR="009301C8" w14:paraId="13836118" w14:textId="77777777">
        <w:tc>
          <w:tcPr>
            <w:tcW w:w="3960" w:type="dxa"/>
            <w:shd w:val="clear" w:color="FFFFFF" w:fill="F0EEF9"/>
            <w:tcMar>
              <w:top w:w="60" w:type="dxa"/>
              <w:left w:w="100" w:type="dxa"/>
              <w:bottom w:w="60" w:type="dxa"/>
              <w:right w:w="100" w:type="dxa"/>
            </w:tcMar>
          </w:tcPr>
          <w:p w14:paraId="70EABFCF" w14:textId="77777777" w:rsidR="009301C8" w:rsidRDefault="00000000">
            <w:r>
              <w:rPr>
                <w:rFonts w:ascii="Montserrat" w:eastAsia="Montserrat" w:hAnsi="Montserrat" w:cs="Montserrat"/>
                <w:color w:val="212529"/>
                <w:sz w:val="18"/>
                <w:szCs w:val="18"/>
              </w:rPr>
              <w:t>1.2.2 Captions, Prerecorded (Level A)</w:t>
            </w:r>
          </w:p>
        </w:tc>
        <w:tc>
          <w:tcPr>
            <w:tcW w:w="1800" w:type="dxa"/>
            <w:shd w:val="clear" w:color="FFFFFF" w:fill="F0EEF9"/>
            <w:tcMar>
              <w:top w:w="60" w:type="dxa"/>
              <w:left w:w="100" w:type="dxa"/>
              <w:bottom w:w="60" w:type="dxa"/>
              <w:right w:w="100" w:type="dxa"/>
            </w:tcMar>
          </w:tcPr>
          <w:p w14:paraId="78CD6F11"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0EEF9"/>
            <w:tcMar>
              <w:top w:w="60" w:type="dxa"/>
              <w:left w:w="100" w:type="dxa"/>
              <w:bottom w:w="60" w:type="dxa"/>
              <w:right w:w="100" w:type="dxa"/>
            </w:tcMar>
          </w:tcPr>
          <w:p w14:paraId="7C2ADD94" w14:textId="77777777" w:rsidR="009301C8" w:rsidRDefault="00000000">
            <w:r>
              <w:rPr>
                <w:rFonts w:ascii="Lora" w:eastAsia="Lora" w:hAnsi="Lora" w:cs="Lora"/>
                <w:i/>
                <w:iCs/>
                <w:color w:val="6C757D"/>
                <w:sz w:val="18"/>
                <w:szCs w:val="18"/>
              </w:rPr>
              <w:t>[Enter remarks and evidence]</w:t>
            </w:r>
          </w:p>
        </w:tc>
      </w:tr>
      <w:tr w:rsidR="009301C8" w14:paraId="025CDFA0" w14:textId="77777777">
        <w:tc>
          <w:tcPr>
            <w:tcW w:w="3960" w:type="dxa"/>
            <w:shd w:val="clear" w:color="FFFFFF" w:fill="FFFFFF"/>
            <w:tcMar>
              <w:top w:w="60" w:type="dxa"/>
              <w:left w:w="100" w:type="dxa"/>
              <w:bottom w:w="60" w:type="dxa"/>
              <w:right w:w="100" w:type="dxa"/>
            </w:tcMar>
          </w:tcPr>
          <w:p w14:paraId="32307F9B" w14:textId="77777777" w:rsidR="009301C8" w:rsidRDefault="00000000">
            <w:r>
              <w:rPr>
                <w:rFonts w:ascii="Montserrat" w:eastAsia="Montserrat" w:hAnsi="Montserrat" w:cs="Montserrat"/>
                <w:color w:val="212529"/>
                <w:sz w:val="18"/>
                <w:szCs w:val="18"/>
              </w:rPr>
              <w:t>1.2.3 Audio Description or Media Alternative, Prerecorded (Level A)</w:t>
            </w:r>
          </w:p>
        </w:tc>
        <w:tc>
          <w:tcPr>
            <w:tcW w:w="1800" w:type="dxa"/>
            <w:shd w:val="clear" w:color="FFFFFF" w:fill="FFFFFF"/>
            <w:tcMar>
              <w:top w:w="60" w:type="dxa"/>
              <w:left w:w="100" w:type="dxa"/>
              <w:bottom w:w="60" w:type="dxa"/>
              <w:right w:w="100" w:type="dxa"/>
            </w:tcMar>
          </w:tcPr>
          <w:p w14:paraId="099C2565"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FFFFF"/>
            <w:tcMar>
              <w:top w:w="60" w:type="dxa"/>
              <w:left w:w="100" w:type="dxa"/>
              <w:bottom w:w="60" w:type="dxa"/>
              <w:right w:w="100" w:type="dxa"/>
            </w:tcMar>
          </w:tcPr>
          <w:p w14:paraId="46533D20" w14:textId="77777777" w:rsidR="009301C8" w:rsidRDefault="00000000">
            <w:r>
              <w:rPr>
                <w:rFonts w:ascii="Lora" w:eastAsia="Lora" w:hAnsi="Lora" w:cs="Lora"/>
                <w:i/>
                <w:iCs/>
                <w:color w:val="6C757D"/>
                <w:sz w:val="18"/>
                <w:szCs w:val="18"/>
              </w:rPr>
              <w:t>[Enter remarks and evidence]</w:t>
            </w:r>
          </w:p>
        </w:tc>
      </w:tr>
      <w:tr w:rsidR="009301C8" w14:paraId="08DDDEA7" w14:textId="77777777">
        <w:tc>
          <w:tcPr>
            <w:tcW w:w="3960" w:type="dxa"/>
            <w:shd w:val="clear" w:color="FFFFFF" w:fill="F0EEF9"/>
            <w:tcMar>
              <w:top w:w="60" w:type="dxa"/>
              <w:left w:w="100" w:type="dxa"/>
              <w:bottom w:w="60" w:type="dxa"/>
              <w:right w:w="100" w:type="dxa"/>
            </w:tcMar>
          </w:tcPr>
          <w:p w14:paraId="3FFBBF49" w14:textId="77777777" w:rsidR="009301C8" w:rsidRDefault="00000000">
            <w:r>
              <w:rPr>
                <w:rFonts w:ascii="Montserrat" w:eastAsia="Montserrat" w:hAnsi="Montserrat" w:cs="Montserrat"/>
                <w:color w:val="212529"/>
                <w:sz w:val="18"/>
                <w:szCs w:val="18"/>
              </w:rPr>
              <w:t>1.3.1 Info and Relationships (Level A)</w:t>
            </w:r>
          </w:p>
        </w:tc>
        <w:tc>
          <w:tcPr>
            <w:tcW w:w="1800" w:type="dxa"/>
            <w:shd w:val="clear" w:color="FFFFFF" w:fill="F0EEF9"/>
            <w:tcMar>
              <w:top w:w="60" w:type="dxa"/>
              <w:left w:w="100" w:type="dxa"/>
              <w:bottom w:w="60" w:type="dxa"/>
              <w:right w:w="100" w:type="dxa"/>
            </w:tcMar>
          </w:tcPr>
          <w:p w14:paraId="37E63C46"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0EEF9"/>
            <w:tcMar>
              <w:top w:w="60" w:type="dxa"/>
              <w:left w:w="100" w:type="dxa"/>
              <w:bottom w:w="60" w:type="dxa"/>
              <w:right w:w="100" w:type="dxa"/>
            </w:tcMar>
          </w:tcPr>
          <w:p w14:paraId="16A3115D" w14:textId="77777777" w:rsidR="009301C8" w:rsidRDefault="00000000">
            <w:r>
              <w:rPr>
                <w:rFonts w:ascii="Lora" w:eastAsia="Lora" w:hAnsi="Lora" w:cs="Lora"/>
                <w:i/>
                <w:iCs/>
                <w:color w:val="6C757D"/>
                <w:sz w:val="18"/>
                <w:szCs w:val="18"/>
              </w:rPr>
              <w:t>[Enter remarks and evidence]</w:t>
            </w:r>
          </w:p>
        </w:tc>
      </w:tr>
      <w:tr w:rsidR="009301C8" w14:paraId="06B7D13F" w14:textId="77777777">
        <w:tc>
          <w:tcPr>
            <w:tcW w:w="3960" w:type="dxa"/>
            <w:shd w:val="clear" w:color="FFFFFF" w:fill="FFFFFF"/>
            <w:tcMar>
              <w:top w:w="60" w:type="dxa"/>
              <w:left w:w="100" w:type="dxa"/>
              <w:bottom w:w="60" w:type="dxa"/>
              <w:right w:w="100" w:type="dxa"/>
            </w:tcMar>
          </w:tcPr>
          <w:p w14:paraId="42B3532E" w14:textId="77777777" w:rsidR="009301C8" w:rsidRDefault="00000000">
            <w:r>
              <w:rPr>
                <w:rFonts w:ascii="Montserrat" w:eastAsia="Montserrat" w:hAnsi="Montserrat" w:cs="Montserrat"/>
                <w:color w:val="212529"/>
                <w:sz w:val="18"/>
                <w:szCs w:val="18"/>
              </w:rPr>
              <w:t>1.3.2 Meaningful Sequence (Level A)</w:t>
            </w:r>
          </w:p>
        </w:tc>
        <w:tc>
          <w:tcPr>
            <w:tcW w:w="1800" w:type="dxa"/>
            <w:shd w:val="clear" w:color="FFFFFF" w:fill="FFFFFF"/>
            <w:tcMar>
              <w:top w:w="60" w:type="dxa"/>
              <w:left w:w="100" w:type="dxa"/>
              <w:bottom w:w="60" w:type="dxa"/>
              <w:right w:w="100" w:type="dxa"/>
            </w:tcMar>
          </w:tcPr>
          <w:p w14:paraId="748AF37C"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FFFFF"/>
            <w:tcMar>
              <w:top w:w="60" w:type="dxa"/>
              <w:left w:w="100" w:type="dxa"/>
              <w:bottom w:w="60" w:type="dxa"/>
              <w:right w:w="100" w:type="dxa"/>
            </w:tcMar>
          </w:tcPr>
          <w:p w14:paraId="11ABCBD8" w14:textId="77777777" w:rsidR="009301C8" w:rsidRDefault="00000000">
            <w:r>
              <w:rPr>
                <w:rFonts w:ascii="Lora" w:eastAsia="Lora" w:hAnsi="Lora" w:cs="Lora"/>
                <w:i/>
                <w:iCs/>
                <w:color w:val="6C757D"/>
                <w:sz w:val="18"/>
                <w:szCs w:val="18"/>
              </w:rPr>
              <w:t>[Enter remarks and evidence]</w:t>
            </w:r>
          </w:p>
        </w:tc>
      </w:tr>
      <w:tr w:rsidR="009301C8" w14:paraId="733A9FBE" w14:textId="77777777">
        <w:tc>
          <w:tcPr>
            <w:tcW w:w="3960" w:type="dxa"/>
            <w:shd w:val="clear" w:color="FFFFFF" w:fill="F0EEF9"/>
            <w:tcMar>
              <w:top w:w="60" w:type="dxa"/>
              <w:left w:w="100" w:type="dxa"/>
              <w:bottom w:w="60" w:type="dxa"/>
              <w:right w:w="100" w:type="dxa"/>
            </w:tcMar>
          </w:tcPr>
          <w:p w14:paraId="54E32511" w14:textId="77777777" w:rsidR="009301C8" w:rsidRDefault="00000000">
            <w:r>
              <w:rPr>
                <w:rFonts w:ascii="Montserrat" w:eastAsia="Montserrat" w:hAnsi="Montserrat" w:cs="Montserrat"/>
                <w:color w:val="212529"/>
                <w:sz w:val="18"/>
                <w:szCs w:val="18"/>
              </w:rPr>
              <w:t>1.3.3 Sensory Characteristics (Level A)</w:t>
            </w:r>
          </w:p>
        </w:tc>
        <w:tc>
          <w:tcPr>
            <w:tcW w:w="1800" w:type="dxa"/>
            <w:shd w:val="clear" w:color="FFFFFF" w:fill="F0EEF9"/>
            <w:tcMar>
              <w:top w:w="60" w:type="dxa"/>
              <w:left w:w="100" w:type="dxa"/>
              <w:bottom w:w="60" w:type="dxa"/>
              <w:right w:w="100" w:type="dxa"/>
            </w:tcMar>
          </w:tcPr>
          <w:p w14:paraId="2911EC72"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0EEF9"/>
            <w:tcMar>
              <w:top w:w="60" w:type="dxa"/>
              <w:left w:w="100" w:type="dxa"/>
              <w:bottom w:w="60" w:type="dxa"/>
              <w:right w:w="100" w:type="dxa"/>
            </w:tcMar>
          </w:tcPr>
          <w:p w14:paraId="2FA8A124" w14:textId="77777777" w:rsidR="009301C8" w:rsidRDefault="00000000">
            <w:r>
              <w:rPr>
                <w:rFonts w:ascii="Lora" w:eastAsia="Lora" w:hAnsi="Lora" w:cs="Lora"/>
                <w:i/>
                <w:iCs/>
                <w:color w:val="6C757D"/>
                <w:sz w:val="18"/>
                <w:szCs w:val="18"/>
              </w:rPr>
              <w:t>[Enter remarks and evidence]</w:t>
            </w:r>
          </w:p>
        </w:tc>
      </w:tr>
      <w:tr w:rsidR="009301C8" w14:paraId="1386F3D0" w14:textId="77777777">
        <w:tc>
          <w:tcPr>
            <w:tcW w:w="3960" w:type="dxa"/>
            <w:shd w:val="clear" w:color="FFFFFF" w:fill="FFFFFF"/>
            <w:tcMar>
              <w:top w:w="60" w:type="dxa"/>
              <w:left w:w="100" w:type="dxa"/>
              <w:bottom w:w="60" w:type="dxa"/>
              <w:right w:w="100" w:type="dxa"/>
            </w:tcMar>
          </w:tcPr>
          <w:p w14:paraId="2B0F28AC" w14:textId="77777777" w:rsidR="009301C8" w:rsidRDefault="00000000">
            <w:r>
              <w:rPr>
                <w:rFonts w:ascii="Montserrat" w:eastAsia="Montserrat" w:hAnsi="Montserrat" w:cs="Montserrat"/>
                <w:color w:val="212529"/>
                <w:sz w:val="18"/>
                <w:szCs w:val="18"/>
              </w:rPr>
              <w:lastRenderedPageBreak/>
              <w:t>1.4.1 Use of Color (Level A)</w:t>
            </w:r>
          </w:p>
        </w:tc>
        <w:tc>
          <w:tcPr>
            <w:tcW w:w="1800" w:type="dxa"/>
            <w:shd w:val="clear" w:color="FFFFFF" w:fill="FFFFFF"/>
            <w:tcMar>
              <w:top w:w="60" w:type="dxa"/>
              <w:left w:w="100" w:type="dxa"/>
              <w:bottom w:w="60" w:type="dxa"/>
              <w:right w:w="100" w:type="dxa"/>
            </w:tcMar>
          </w:tcPr>
          <w:p w14:paraId="7F98107E"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FFFFF"/>
            <w:tcMar>
              <w:top w:w="60" w:type="dxa"/>
              <w:left w:w="100" w:type="dxa"/>
              <w:bottom w:w="60" w:type="dxa"/>
              <w:right w:w="100" w:type="dxa"/>
            </w:tcMar>
          </w:tcPr>
          <w:p w14:paraId="07BDB2F4" w14:textId="77777777" w:rsidR="009301C8" w:rsidRDefault="00000000">
            <w:r>
              <w:rPr>
                <w:rFonts w:ascii="Lora" w:eastAsia="Lora" w:hAnsi="Lora" w:cs="Lora"/>
                <w:i/>
                <w:iCs/>
                <w:color w:val="6C757D"/>
                <w:sz w:val="18"/>
                <w:szCs w:val="18"/>
              </w:rPr>
              <w:t>[Enter remarks and evidence]</w:t>
            </w:r>
          </w:p>
        </w:tc>
      </w:tr>
      <w:tr w:rsidR="009301C8" w14:paraId="75CAB73B" w14:textId="77777777">
        <w:tc>
          <w:tcPr>
            <w:tcW w:w="3960" w:type="dxa"/>
            <w:shd w:val="clear" w:color="FFFFFF" w:fill="F0EEF9"/>
            <w:tcMar>
              <w:top w:w="60" w:type="dxa"/>
              <w:left w:w="100" w:type="dxa"/>
              <w:bottom w:w="60" w:type="dxa"/>
              <w:right w:w="100" w:type="dxa"/>
            </w:tcMar>
          </w:tcPr>
          <w:p w14:paraId="3B443CBE" w14:textId="77777777" w:rsidR="009301C8" w:rsidRDefault="00000000">
            <w:r>
              <w:rPr>
                <w:rFonts w:ascii="Montserrat" w:eastAsia="Montserrat" w:hAnsi="Montserrat" w:cs="Montserrat"/>
                <w:color w:val="212529"/>
                <w:sz w:val="18"/>
                <w:szCs w:val="18"/>
              </w:rPr>
              <w:t>1.4.2 Audio Control (Level A)</w:t>
            </w:r>
          </w:p>
        </w:tc>
        <w:tc>
          <w:tcPr>
            <w:tcW w:w="1800" w:type="dxa"/>
            <w:shd w:val="clear" w:color="FFFFFF" w:fill="F0EEF9"/>
            <w:tcMar>
              <w:top w:w="60" w:type="dxa"/>
              <w:left w:w="100" w:type="dxa"/>
              <w:bottom w:w="60" w:type="dxa"/>
              <w:right w:w="100" w:type="dxa"/>
            </w:tcMar>
          </w:tcPr>
          <w:p w14:paraId="43DB181E"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0EEF9"/>
            <w:tcMar>
              <w:top w:w="60" w:type="dxa"/>
              <w:left w:w="100" w:type="dxa"/>
              <w:bottom w:w="60" w:type="dxa"/>
              <w:right w:w="100" w:type="dxa"/>
            </w:tcMar>
          </w:tcPr>
          <w:p w14:paraId="47392199" w14:textId="77777777" w:rsidR="009301C8" w:rsidRDefault="00000000">
            <w:r>
              <w:rPr>
                <w:rFonts w:ascii="Lora" w:eastAsia="Lora" w:hAnsi="Lora" w:cs="Lora"/>
                <w:i/>
                <w:iCs/>
                <w:color w:val="6C757D"/>
                <w:sz w:val="18"/>
                <w:szCs w:val="18"/>
              </w:rPr>
              <w:t>[Enter remarks and evidence]</w:t>
            </w:r>
          </w:p>
        </w:tc>
      </w:tr>
      <w:tr w:rsidR="009301C8" w14:paraId="34D4EDCC" w14:textId="77777777">
        <w:tc>
          <w:tcPr>
            <w:tcW w:w="3960" w:type="dxa"/>
            <w:shd w:val="clear" w:color="FFFFFF" w:fill="FFFFFF"/>
            <w:tcMar>
              <w:top w:w="60" w:type="dxa"/>
              <w:left w:w="100" w:type="dxa"/>
              <w:bottom w:w="60" w:type="dxa"/>
              <w:right w:w="100" w:type="dxa"/>
            </w:tcMar>
          </w:tcPr>
          <w:p w14:paraId="7CE44BAA" w14:textId="77777777" w:rsidR="009301C8" w:rsidRDefault="00000000">
            <w:r>
              <w:rPr>
                <w:rFonts w:ascii="Montserrat" w:eastAsia="Montserrat" w:hAnsi="Montserrat" w:cs="Montserrat"/>
                <w:color w:val="212529"/>
                <w:sz w:val="18"/>
                <w:szCs w:val="18"/>
              </w:rPr>
              <w:t>2.1.1 Keyboard (Level A)</w:t>
            </w:r>
          </w:p>
        </w:tc>
        <w:tc>
          <w:tcPr>
            <w:tcW w:w="1800" w:type="dxa"/>
            <w:shd w:val="clear" w:color="FFFFFF" w:fill="FFFFFF"/>
            <w:tcMar>
              <w:top w:w="60" w:type="dxa"/>
              <w:left w:w="100" w:type="dxa"/>
              <w:bottom w:w="60" w:type="dxa"/>
              <w:right w:w="100" w:type="dxa"/>
            </w:tcMar>
          </w:tcPr>
          <w:p w14:paraId="5D37B4EA"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FFFFF"/>
            <w:tcMar>
              <w:top w:w="60" w:type="dxa"/>
              <w:left w:w="100" w:type="dxa"/>
              <w:bottom w:w="60" w:type="dxa"/>
              <w:right w:w="100" w:type="dxa"/>
            </w:tcMar>
          </w:tcPr>
          <w:p w14:paraId="3D244E19" w14:textId="77777777" w:rsidR="009301C8" w:rsidRDefault="00000000">
            <w:r>
              <w:rPr>
                <w:rFonts w:ascii="Lora" w:eastAsia="Lora" w:hAnsi="Lora" w:cs="Lora"/>
                <w:i/>
                <w:iCs/>
                <w:color w:val="6C757D"/>
                <w:sz w:val="18"/>
                <w:szCs w:val="18"/>
              </w:rPr>
              <w:t>[Enter remarks and evidence]</w:t>
            </w:r>
          </w:p>
        </w:tc>
      </w:tr>
      <w:tr w:rsidR="009301C8" w14:paraId="7E5FB2E8" w14:textId="77777777">
        <w:tc>
          <w:tcPr>
            <w:tcW w:w="3960" w:type="dxa"/>
            <w:shd w:val="clear" w:color="FFFFFF" w:fill="F0EEF9"/>
            <w:tcMar>
              <w:top w:w="60" w:type="dxa"/>
              <w:left w:w="100" w:type="dxa"/>
              <w:bottom w:w="60" w:type="dxa"/>
              <w:right w:w="100" w:type="dxa"/>
            </w:tcMar>
          </w:tcPr>
          <w:p w14:paraId="67B38758" w14:textId="77777777" w:rsidR="009301C8" w:rsidRDefault="00000000">
            <w:r>
              <w:rPr>
                <w:rFonts w:ascii="Montserrat" w:eastAsia="Montserrat" w:hAnsi="Montserrat" w:cs="Montserrat"/>
                <w:color w:val="212529"/>
                <w:sz w:val="18"/>
                <w:szCs w:val="18"/>
              </w:rPr>
              <w:t>2.1.2 No Keyboard Trap (Level A)</w:t>
            </w:r>
          </w:p>
        </w:tc>
        <w:tc>
          <w:tcPr>
            <w:tcW w:w="1800" w:type="dxa"/>
            <w:shd w:val="clear" w:color="FFFFFF" w:fill="F0EEF9"/>
            <w:tcMar>
              <w:top w:w="60" w:type="dxa"/>
              <w:left w:w="100" w:type="dxa"/>
              <w:bottom w:w="60" w:type="dxa"/>
              <w:right w:w="100" w:type="dxa"/>
            </w:tcMar>
          </w:tcPr>
          <w:p w14:paraId="6D5C2BCF"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0EEF9"/>
            <w:tcMar>
              <w:top w:w="60" w:type="dxa"/>
              <w:left w:w="100" w:type="dxa"/>
              <w:bottom w:w="60" w:type="dxa"/>
              <w:right w:w="100" w:type="dxa"/>
            </w:tcMar>
          </w:tcPr>
          <w:p w14:paraId="0409932C" w14:textId="77777777" w:rsidR="009301C8" w:rsidRDefault="00000000">
            <w:r>
              <w:rPr>
                <w:rFonts w:ascii="Lora" w:eastAsia="Lora" w:hAnsi="Lora" w:cs="Lora"/>
                <w:i/>
                <w:iCs/>
                <w:color w:val="6C757D"/>
                <w:sz w:val="18"/>
                <w:szCs w:val="18"/>
              </w:rPr>
              <w:t>[Enter remarks and evidence]</w:t>
            </w:r>
          </w:p>
        </w:tc>
      </w:tr>
      <w:tr w:rsidR="009301C8" w14:paraId="0EC78740" w14:textId="77777777">
        <w:tc>
          <w:tcPr>
            <w:tcW w:w="3960" w:type="dxa"/>
            <w:shd w:val="clear" w:color="FFFFFF" w:fill="FFFFFF"/>
            <w:tcMar>
              <w:top w:w="60" w:type="dxa"/>
              <w:left w:w="100" w:type="dxa"/>
              <w:bottom w:w="60" w:type="dxa"/>
              <w:right w:w="100" w:type="dxa"/>
            </w:tcMar>
          </w:tcPr>
          <w:p w14:paraId="385F69C4" w14:textId="77777777" w:rsidR="009301C8" w:rsidRDefault="00000000">
            <w:r>
              <w:rPr>
                <w:rFonts w:ascii="Montserrat" w:eastAsia="Montserrat" w:hAnsi="Montserrat" w:cs="Montserrat"/>
                <w:color w:val="212529"/>
                <w:sz w:val="18"/>
                <w:szCs w:val="18"/>
              </w:rPr>
              <w:t>2.1.4 Character Key Shortcuts (Level A) [WCAG 2.1]</w:t>
            </w:r>
          </w:p>
        </w:tc>
        <w:tc>
          <w:tcPr>
            <w:tcW w:w="1800" w:type="dxa"/>
            <w:shd w:val="clear" w:color="FFFFFF" w:fill="FFFFFF"/>
            <w:tcMar>
              <w:top w:w="60" w:type="dxa"/>
              <w:left w:w="100" w:type="dxa"/>
              <w:bottom w:w="60" w:type="dxa"/>
              <w:right w:w="100" w:type="dxa"/>
            </w:tcMar>
          </w:tcPr>
          <w:p w14:paraId="3F6944DE"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FFFFF"/>
            <w:tcMar>
              <w:top w:w="60" w:type="dxa"/>
              <w:left w:w="100" w:type="dxa"/>
              <w:bottom w:w="60" w:type="dxa"/>
              <w:right w:w="100" w:type="dxa"/>
            </w:tcMar>
          </w:tcPr>
          <w:p w14:paraId="4483C91F" w14:textId="77777777" w:rsidR="009301C8" w:rsidRDefault="00000000">
            <w:r>
              <w:rPr>
                <w:rFonts w:ascii="Lora" w:eastAsia="Lora" w:hAnsi="Lora" w:cs="Lora"/>
                <w:i/>
                <w:iCs/>
                <w:color w:val="6C757D"/>
                <w:sz w:val="18"/>
                <w:szCs w:val="18"/>
              </w:rPr>
              <w:t>[Enter remarks and evidence]</w:t>
            </w:r>
          </w:p>
        </w:tc>
      </w:tr>
      <w:tr w:rsidR="009301C8" w14:paraId="0E00F36D" w14:textId="77777777">
        <w:tc>
          <w:tcPr>
            <w:tcW w:w="3960" w:type="dxa"/>
            <w:shd w:val="clear" w:color="FFFFFF" w:fill="F0EEF9"/>
            <w:tcMar>
              <w:top w:w="60" w:type="dxa"/>
              <w:left w:w="100" w:type="dxa"/>
              <w:bottom w:w="60" w:type="dxa"/>
              <w:right w:w="100" w:type="dxa"/>
            </w:tcMar>
          </w:tcPr>
          <w:p w14:paraId="179C65B0" w14:textId="77777777" w:rsidR="009301C8" w:rsidRDefault="00000000">
            <w:r>
              <w:rPr>
                <w:rFonts w:ascii="Montserrat" w:eastAsia="Montserrat" w:hAnsi="Montserrat" w:cs="Montserrat"/>
                <w:color w:val="212529"/>
                <w:sz w:val="18"/>
                <w:szCs w:val="18"/>
              </w:rPr>
              <w:t>2.2.1 Timing Adjustable (Level A)</w:t>
            </w:r>
          </w:p>
        </w:tc>
        <w:tc>
          <w:tcPr>
            <w:tcW w:w="1800" w:type="dxa"/>
            <w:shd w:val="clear" w:color="FFFFFF" w:fill="F0EEF9"/>
            <w:tcMar>
              <w:top w:w="60" w:type="dxa"/>
              <w:left w:w="100" w:type="dxa"/>
              <w:bottom w:w="60" w:type="dxa"/>
              <w:right w:w="100" w:type="dxa"/>
            </w:tcMar>
          </w:tcPr>
          <w:p w14:paraId="65F5D6B2"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0EEF9"/>
            <w:tcMar>
              <w:top w:w="60" w:type="dxa"/>
              <w:left w:w="100" w:type="dxa"/>
              <w:bottom w:w="60" w:type="dxa"/>
              <w:right w:w="100" w:type="dxa"/>
            </w:tcMar>
          </w:tcPr>
          <w:p w14:paraId="233A48A0" w14:textId="77777777" w:rsidR="009301C8" w:rsidRDefault="00000000">
            <w:r>
              <w:rPr>
                <w:rFonts w:ascii="Lora" w:eastAsia="Lora" w:hAnsi="Lora" w:cs="Lora"/>
                <w:i/>
                <w:iCs/>
                <w:color w:val="6C757D"/>
                <w:sz w:val="18"/>
                <w:szCs w:val="18"/>
              </w:rPr>
              <w:t>[Enter remarks and evidence]</w:t>
            </w:r>
          </w:p>
        </w:tc>
      </w:tr>
      <w:tr w:rsidR="009301C8" w14:paraId="23427C49" w14:textId="77777777">
        <w:tc>
          <w:tcPr>
            <w:tcW w:w="3960" w:type="dxa"/>
            <w:shd w:val="clear" w:color="FFFFFF" w:fill="FFFFFF"/>
            <w:tcMar>
              <w:top w:w="60" w:type="dxa"/>
              <w:left w:w="100" w:type="dxa"/>
              <w:bottom w:w="60" w:type="dxa"/>
              <w:right w:w="100" w:type="dxa"/>
            </w:tcMar>
          </w:tcPr>
          <w:p w14:paraId="55875325" w14:textId="77777777" w:rsidR="009301C8" w:rsidRDefault="00000000">
            <w:r>
              <w:rPr>
                <w:rFonts w:ascii="Montserrat" w:eastAsia="Montserrat" w:hAnsi="Montserrat" w:cs="Montserrat"/>
                <w:color w:val="212529"/>
                <w:sz w:val="18"/>
                <w:szCs w:val="18"/>
              </w:rPr>
              <w:t>2.2.2 Pause, Stop, Hide (Level A)</w:t>
            </w:r>
          </w:p>
        </w:tc>
        <w:tc>
          <w:tcPr>
            <w:tcW w:w="1800" w:type="dxa"/>
            <w:shd w:val="clear" w:color="FFFFFF" w:fill="FFFFFF"/>
            <w:tcMar>
              <w:top w:w="60" w:type="dxa"/>
              <w:left w:w="100" w:type="dxa"/>
              <w:bottom w:w="60" w:type="dxa"/>
              <w:right w:w="100" w:type="dxa"/>
            </w:tcMar>
          </w:tcPr>
          <w:p w14:paraId="438D9546"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FFFFF"/>
            <w:tcMar>
              <w:top w:w="60" w:type="dxa"/>
              <w:left w:w="100" w:type="dxa"/>
              <w:bottom w:w="60" w:type="dxa"/>
              <w:right w:w="100" w:type="dxa"/>
            </w:tcMar>
          </w:tcPr>
          <w:p w14:paraId="29A46850" w14:textId="77777777" w:rsidR="009301C8" w:rsidRDefault="00000000">
            <w:r>
              <w:rPr>
                <w:rFonts w:ascii="Lora" w:eastAsia="Lora" w:hAnsi="Lora" w:cs="Lora"/>
                <w:i/>
                <w:iCs/>
                <w:color w:val="6C757D"/>
                <w:sz w:val="18"/>
                <w:szCs w:val="18"/>
              </w:rPr>
              <w:t>[Enter remarks and evidence]</w:t>
            </w:r>
          </w:p>
        </w:tc>
      </w:tr>
      <w:tr w:rsidR="009301C8" w14:paraId="39C24DD0" w14:textId="77777777">
        <w:tc>
          <w:tcPr>
            <w:tcW w:w="3960" w:type="dxa"/>
            <w:shd w:val="clear" w:color="FFFFFF" w:fill="F0EEF9"/>
            <w:tcMar>
              <w:top w:w="60" w:type="dxa"/>
              <w:left w:w="100" w:type="dxa"/>
              <w:bottom w:w="60" w:type="dxa"/>
              <w:right w:w="100" w:type="dxa"/>
            </w:tcMar>
          </w:tcPr>
          <w:p w14:paraId="48A6D157" w14:textId="77777777" w:rsidR="009301C8" w:rsidRDefault="00000000">
            <w:r>
              <w:rPr>
                <w:rFonts w:ascii="Montserrat" w:eastAsia="Montserrat" w:hAnsi="Montserrat" w:cs="Montserrat"/>
                <w:color w:val="212529"/>
                <w:sz w:val="18"/>
                <w:szCs w:val="18"/>
              </w:rPr>
              <w:t>2.3.1 Three Flashes or Below Threshold (Level A)</w:t>
            </w:r>
          </w:p>
        </w:tc>
        <w:tc>
          <w:tcPr>
            <w:tcW w:w="1800" w:type="dxa"/>
            <w:shd w:val="clear" w:color="FFFFFF" w:fill="F0EEF9"/>
            <w:tcMar>
              <w:top w:w="60" w:type="dxa"/>
              <w:left w:w="100" w:type="dxa"/>
              <w:bottom w:w="60" w:type="dxa"/>
              <w:right w:w="100" w:type="dxa"/>
            </w:tcMar>
          </w:tcPr>
          <w:p w14:paraId="42B9C1C2"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0EEF9"/>
            <w:tcMar>
              <w:top w:w="60" w:type="dxa"/>
              <w:left w:w="100" w:type="dxa"/>
              <w:bottom w:w="60" w:type="dxa"/>
              <w:right w:w="100" w:type="dxa"/>
            </w:tcMar>
          </w:tcPr>
          <w:p w14:paraId="6B4B106E" w14:textId="77777777" w:rsidR="009301C8" w:rsidRDefault="00000000">
            <w:r>
              <w:rPr>
                <w:rFonts w:ascii="Lora" w:eastAsia="Lora" w:hAnsi="Lora" w:cs="Lora"/>
                <w:i/>
                <w:iCs/>
                <w:color w:val="6C757D"/>
                <w:sz w:val="18"/>
                <w:szCs w:val="18"/>
              </w:rPr>
              <w:t>[Enter remarks and evidence]</w:t>
            </w:r>
          </w:p>
        </w:tc>
      </w:tr>
      <w:tr w:rsidR="009301C8" w14:paraId="13F83550" w14:textId="77777777">
        <w:tc>
          <w:tcPr>
            <w:tcW w:w="3960" w:type="dxa"/>
            <w:shd w:val="clear" w:color="FFFFFF" w:fill="FFFFFF"/>
            <w:tcMar>
              <w:top w:w="60" w:type="dxa"/>
              <w:left w:w="100" w:type="dxa"/>
              <w:bottom w:w="60" w:type="dxa"/>
              <w:right w:w="100" w:type="dxa"/>
            </w:tcMar>
          </w:tcPr>
          <w:p w14:paraId="6E2FF628" w14:textId="77777777" w:rsidR="009301C8" w:rsidRDefault="00000000">
            <w:r>
              <w:rPr>
                <w:rFonts w:ascii="Montserrat" w:eastAsia="Montserrat" w:hAnsi="Montserrat" w:cs="Montserrat"/>
                <w:color w:val="212529"/>
                <w:sz w:val="18"/>
                <w:szCs w:val="18"/>
              </w:rPr>
              <w:t>2.4.1 Bypass Blocks (Level A)</w:t>
            </w:r>
          </w:p>
        </w:tc>
        <w:tc>
          <w:tcPr>
            <w:tcW w:w="1800" w:type="dxa"/>
            <w:shd w:val="clear" w:color="FFFFFF" w:fill="FFFFFF"/>
            <w:tcMar>
              <w:top w:w="60" w:type="dxa"/>
              <w:left w:w="100" w:type="dxa"/>
              <w:bottom w:w="60" w:type="dxa"/>
              <w:right w:w="100" w:type="dxa"/>
            </w:tcMar>
          </w:tcPr>
          <w:p w14:paraId="41035551" w14:textId="77777777" w:rsidR="009301C8" w:rsidRDefault="00000000">
            <w:r>
              <w:rPr>
                <w:rFonts w:ascii="Lora" w:eastAsia="Lora" w:hAnsi="Lora" w:cs="Lora"/>
                <w:i/>
                <w:iCs/>
                <w:color w:val="6C757D"/>
                <w:sz w:val="18"/>
                <w:szCs w:val="18"/>
              </w:rPr>
              <w:t xml:space="preserve">[Supports / Partially Supports / Does Not </w:t>
            </w:r>
            <w:r>
              <w:rPr>
                <w:rFonts w:ascii="Lora" w:eastAsia="Lora" w:hAnsi="Lora" w:cs="Lora"/>
                <w:i/>
                <w:iCs/>
                <w:color w:val="6C757D"/>
                <w:sz w:val="18"/>
                <w:szCs w:val="18"/>
              </w:rPr>
              <w:lastRenderedPageBreak/>
              <w:t>Support / Not Applicable]</w:t>
            </w:r>
          </w:p>
        </w:tc>
        <w:tc>
          <w:tcPr>
            <w:tcW w:w="3600" w:type="dxa"/>
            <w:shd w:val="clear" w:color="FFFFFF" w:fill="FFFFFF"/>
            <w:tcMar>
              <w:top w:w="60" w:type="dxa"/>
              <w:left w:w="100" w:type="dxa"/>
              <w:bottom w:w="60" w:type="dxa"/>
              <w:right w:w="100" w:type="dxa"/>
            </w:tcMar>
          </w:tcPr>
          <w:p w14:paraId="37ECD6C6" w14:textId="77777777" w:rsidR="009301C8" w:rsidRDefault="00000000">
            <w:r>
              <w:rPr>
                <w:rFonts w:ascii="Lora" w:eastAsia="Lora" w:hAnsi="Lora" w:cs="Lora"/>
                <w:i/>
                <w:iCs/>
                <w:color w:val="6C757D"/>
                <w:sz w:val="18"/>
                <w:szCs w:val="18"/>
              </w:rPr>
              <w:lastRenderedPageBreak/>
              <w:t>[Enter remarks and evidence]</w:t>
            </w:r>
          </w:p>
        </w:tc>
      </w:tr>
      <w:tr w:rsidR="009301C8" w14:paraId="25258751" w14:textId="77777777">
        <w:tc>
          <w:tcPr>
            <w:tcW w:w="3960" w:type="dxa"/>
            <w:shd w:val="clear" w:color="FFFFFF" w:fill="F0EEF9"/>
            <w:tcMar>
              <w:top w:w="60" w:type="dxa"/>
              <w:left w:w="100" w:type="dxa"/>
              <w:bottom w:w="60" w:type="dxa"/>
              <w:right w:w="100" w:type="dxa"/>
            </w:tcMar>
          </w:tcPr>
          <w:p w14:paraId="3421E733" w14:textId="77777777" w:rsidR="009301C8" w:rsidRDefault="00000000">
            <w:r>
              <w:rPr>
                <w:rFonts w:ascii="Montserrat" w:eastAsia="Montserrat" w:hAnsi="Montserrat" w:cs="Montserrat"/>
                <w:color w:val="212529"/>
                <w:sz w:val="18"/>
                <w:szCs w:val="18"/>
              </w:rPr>
              <w:t>2.4.2 Page Titled (Level A)</w:t>
            </w:r>
          </w:p>
        </w:tc>
        <w:tc>
          <w:tcPr>
            <w:tcW w:w="1800" w:type="dxa"/>
            <w:shd w:val="clear" w:color="FFFFFF" w:fill="F0EEF9"/>
            <w:tcMar>
              <w:top w:w="60" w:type="dxa"/>
              <w:left w:w="100" w:type="dxa"/>
              <w:bottom w:w="60" w:type="dxa"/>
              <w:right w:w="100" w:type="dxa"/>
            </w:tcMar>
          </w:tcPr>
          <w:p w14:paraId="13AF5EA8"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0EEF9"/>
            <w:tcMar>
              <w:top w:w="60" w:type="dxa"/>
              <w:left w:w="100" w:type="dxa"/>
              <w:bottom w:w="60" w:type="dxa"/>
              <w:right w:w="100" w:type="dxa"/>
            </w:tcMar>
          </w:tcPr>
          <w:p w14:paraId="49CEFF50" w14:textId="77777777" w:rsidR="009301C8" w:rsidRDefault="00000000">
            <w:r>
              <w:rPr>
                <w:rFonts w:ascii="Lora" w:eastAsia="Lora" w:hAnsi="Lora" w:cs="Lora"/>
                <w:i/>
                <w:iCs/>
                <w:color w:val="6C757D"/>
                <w:sz w:val="18"/>
                <w:szCs w:val="18"/>
              </w:rPr>
              <w:t>[Enter remarks and evidence]</w:t>
            </w:r>
          </w:p>
        </w:tc>
      </w:tr>
      <w:tr w:rsidR="009301C8" w14:paraId="02CF5C58" w14:textId="77777777">
        <w:tc>
          <w:tcPr>
            <w:tcW w:w="3960" w:type="dxa"/>
            <w:shd w:val="clear" w:color="FFFFFF" w:fill="FFFFFF"/>
            <w:tcMar>
              <w:top w:w="60" w:type="dxa"/>
              <w:left w:w="100" w:type="dxa"/>
              <w:bottom w:w="60" w:type="dxa"/>
              <w:right w:w="100" w:type="dxa"/>
            </w:tcMar>
          </w:tcPr>
          <w:p w14:paraId="2BC4ED71" w14:textId="77777777" w:rsidR="009301C8" w:rsidRDefault="00000000">
            <w:r>
              <w:rPr>
                <w:rFonts w:ascii="Montserrat" w:eastAsia="Montserrat" w:hAnsi="Montserrat" w:cs="Montserrat"/>
                <w:color w:val="212529"/>
                <w:sz w:val="18"/>
                <w:szCs w:val="18"/>
              </w:rPr>
              <w:t>2.4.3 Focus Order (Level A)</w:t>
            </w:r>
          </w:p>
        </w:tc>
        <w:tc>
          <w:tcPr>
            <w:tcW w:w="1800" w:type="dxa"/>
            <w:shd w:val="clear" w:color="FFFFFF" w:fill="FFFFFF"/>
            <w:tcMar>
              <w:top w:w="60" w:type="dxa"/>
              <w:left w:w="100" w:type="dxa"/>
              <w:bottom w:w="60" w:type="dxa"/>
              <w:right w:w="100" w:type="dxa"/>
            </w:tcMar>
          </w:tcPr>
          <w:p w14:paraId="3CD5D8AD"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FFFFF"/>
            <w:tcMar>
              <w:top w:w="60" w:type="dxa"/>
              <w:left w:w="100" w:type="dxa"/>
              <w:bottom w:w="60" w:type="dxa"/>
              <w:right w:w="100" w:type="dxa"/>
            </w:tcMar>
          </w:tcPr>
          <w:p w14:paraId="72E62967" w14:textId="77777777" w:rsidR="009301C8" w:rsidRDefault="00000000">
            <w:r>
              <w:rPr>
                <w:rFonts w:ascii="Lora" w:eastAsia="Lora" w:hAnsi="Lora" w:cs="Lora"/>
                <w:i/>
                <w:iCs/>
                <w:color w:val="6C757D"/>
                <w:sz w:val="18"/>
                <w:szCs w:val="18"/>
              </w:rPr>
              <w:t>[Enter remarks and evidence]</w:t>
            </w:r>
          </w:p>
        </w:tc>
      </w:tr>
      <w:tr w:rsidR="009301C8" w14:paraId="502D7CCF" w14:textId="77777777">
        <w:tc>
          <w:tcPr>
            <w:tcW w:w="3960" w:type="dxa"/>
            <w:shd w:val="clear" w:color="FFFFFF" w:fill="F0EEF9"/>
            <w:tcMar>
              <w:top w:w="60" w:type="dxa"/>
              <w:left w:w="100" w:type="dxa"/>
              <w:bottom w:w="60" w:type="dxa"/>
              <w:right w:w="100" w:type="dxa"/>
            </w:tcMar>
          </w:tcPr>
          <w:p w14:paraId="68163C1C" w14:textId="77777777" w:rsidR="009301C8" w:rsidRDefault="00000000">
            <w:r>
              <w:rPr>
                <w:rFonts w:ascii="Montserrat" w:eastAsia="Montserrat" w:hAnsi="Montserrat" w:cs="Montserrat"/>
                <w:color w:val="212529"/>
                <w:sz w:val="18"/>
                <w:szCs w:val="18"/>
              </w:rPr>
              <w:t>2.4.4 Link Purpose, In Context (Level A)</w:t>
            </w:r>
          </w:p>
        </w:tc>
        <w:tc>
          <w:tcPr>
            <w:tcW w:w="1800" w:type="dxa"/>
            <w:shd w:val="clear" w:color="FFFFFF" w:fill="F0EEF9"/>
            <w:tcMar>
              <w:top w:w="60" w:type="dxa"/>
              <w:left w:w="100" w:type="dxa"/>
              <w:bottom w:w="60" w:type="dxa"/>
              <w:right w:w="100" w:type="dxa"/>
            </w:tcMar>
          </w:tcPr>
          <w:p w14:paraId="380CFB75"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0EEF9"/>
            <w:tcMar>
              <w:top w:w="60" w:type="dxa"/>
              <w:left w:w="100" w:type="dxa"/>
              <w:bottom w:w="60" w:type="dxa"/>
              <w:right w:w="100" w:type="dxa"/>
            </w:tcMar>
          </w:tcPr>
          <w:p w14:paraId="65177697" w14:textId="77777777" w:rsidR="009301C8" w:rsidRDefault="00000000">
            <w:r>
              <w:rPr>
                <w:rFonts w:ascii="Lora" w:eastAsia="Lora" w:hAnsi="Lora" w:cs="Lora"/>
                <w:i/>
                <w:iCs/>
                <w:color w:val="6C757D"/>
                <w:sz w:val="18"/>
                <w:szCs w:val="18"/>
              </w:rPr>
              <w:t>[Enter remarks and evidence]</w:t>
            </w:r>
          </w:p>
        </w:tc>
      </w:tr>
      <w:tr w:rsidR="009301C8" w14:paraId="6E21B5BE" w14:textId="77777777">
        <w:tc>
          <w:tcPr>
            <w:tcW w:w="3960" w:type="dxa"/>
            <w:shd w:val="clear" w:color="FFFFFF" w:fill="FFFFFF"/>
            <w:tcMar>
              <w:top w:w="60" w:type="dxa"/>
              <w:left w:w="100" w:type="dxa"/>
              <w:bottom w:w="60" w:type="dxa"/>
              <w:right w:w="100" w:type="dxa"/>
            </w:tcMar>
          </w:tcPr>
          <w:p w14:paraId="7C19F7FF" w14:textId="77777777" w:rsidR="009301C8" w:rsidRDefault="00000000">
            <w:r>
              <w:rPr>
                <w:rFonts w:ascii="Montserrat" w:eastAsia="Montserrat" w:hAnsi="Montserrat" w:cs="Montserrat"/>
                <w:color w:val="212529"/>
                <w:sz w:val="18"/>
                <w:szCs w:val="18"/>
              </w:rPr>
              <w:t>2.5.1 Pointer Gestures (Level A) [WCAG 2.1]</w:t>
            </w:r>
          </w:p>
        </w:tc>
        <w:tc>
          <w:tcPr>
            <w:tcW w:w="1800" w:type="dxa"/>
            <w:shd w:val="clear" w:color="FFFFFF" w:fill="FFFFFF"/>
            <w:tcMar>
              <w:top w:w="60" w:type="dxa"/>
              <w:left w:w="100" w:type="dxa"/>
              <w:bottom w:w="60" w:type="dxa"/>
              <w:right w:w="100" w:type="dxa"/>
            </w:tcMar>
          </w:tcPr>
          <w:p w14:paraId="0B4BF9EF"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FFFFF"/>
            <w:tcMar>
              <w:top w:w="60" w:type="dxa"/>
              <w:left w:w="100" w:type="dxa"/>
              <w:bottom w:w="60" w:type="dxa"/>
              <w:right w:w="100" w:type="dxa"/>
            </w:tcMar>
          </w:tcPr>
          <w:p w14:paraId="7CC008E2" w14:textId="77777777" w:rsidR="009301C8" w:rsidRDefault="00000000">
            <w:r>
              <w:rPr>
                <w:rFonts w:ascii="Lora" w:eastAsia="Lora" w:hAnsi="Lora" w:cs="Lora"/>
                <w:i/>
                <w:iCs/>
                <w:color w:val="6C757D"/>
                <w:sz w:val="18"/>
                <w:szCs w:val="18"/>
              </w:rPr>
              <w:t>[Enter remarks and evidence]</w:t>
            </w:r>
          </w:p>
        </w:tc>
      </w:tr>
      <w:tr w:rsidR="009301C8" w14:paraId="16DD13B9" w14:textId="77777777">
        <w:tc>
          <w:tcPr>
            <w:tcW w:w="3960" w:type="dxa"/>
            <w:shd w:val="clear" w:color="FFFFFF" w:fill="F0EEF9"/>
            <w:tcMar>
              <w:top w:w="60" w:type="dxa"/>
              <w:left w:w="100" w:type="dxa"/>
              <w:bottom w:w="60" w:type="dxa"/>
              <w:right w:w="100" w:type="dxa"/>
            </w:tcMar>
          </w:tcPr>
          <w:p w14:paraId="1E462C97" w14:textId="77777777" w:rsidR="009301C8" w:rsidRDefault="00000000">
            <w:r>
              <w:rPr>
                <w:rFonts w:ascii="Montserrat" w:eastAsia="Montserrat" w:hAnsi="Montserrat" w:cs="Montserrat"/>
                <w:color w:val="212529"/>
                <w:sz w:val="18"/>
                <w:szCs w:val="18"/>
              </w:rPr>
              <w:t>2.5.2 Pointer Cancellation (Level A) [WCAG 2.1]</w:t>
            </w:r>
          </w:p>
        </w:tc>
        <w:tc>
          <w:tcPr>
            <w:tcW w:w="1800" w:type="dxa"/>
            <w:shd w:val="clear" w:color="FFFFFF" w:fill="F0EEF9"/>
            <w:tcMar>
              <w:top w:w="60" w:type="dxa"/>
              <w:left w:w="100" w:type="dxa"/>
              <w:bottom w:w="60" w:type="dxa"/>
              <w:right w:w="100" w:type="dxa"/>
            </w:tcMar>
          </w:tcPr>
          <w:p w14:paraId="05296C5C"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0EEF9"/>
            <w:tcMar>
              <w:top w:w="60" w:type="dxa"/>
              <w:left w:w="100" w:type="dxa"/>
              <w:bottom w:w="60" w:type="dxa"/>
              <w:right w:w="100" w:type="dxa"/>
            </w:tcMar>
          </w:tcPr>
          <w:p w14:paraId="212EAE2F" w14:textId="77777777" w:rsidR="009301C8" w:rsidRDefault="00000000">
            <w:r>
              <w:rPr>
                <w:rFonts w:ascii="Lora" w:eastAsia="Lora" w:hAnsi="Lora" w:cs="Lora"/>
                <w:i/>
                <w:iCs/>
                <w:color w:val="6C757D"/>
                <w:sz w:val="18"/>
                <w:szCs w:val="18"/>
              </w:rPr>
              <w:t>[Enter remarks and evidence]</w:t>
            </w:r>
          </w:p>
        </w:tc>
      </w:tr>
      <w:tr w:rsidR="009301C8" w14:paraId="069AAA51" w14:textId="77777777">
        <w:tc>
          <w:tcPr>
            <w:tcW w:w="3960" w:type="dxa"/>
            <w:shd w:val="clear" w:color="FFFFFF" w:fill="FFFFFF"/>
            <w:tcMar>
              <w:top w:w="60" w:type="dxa"/>
              <w:left w:w="100" w:type="dxa"/>
              <w:bottom w:w="60" w:type="dxa"/>
              <w:right w:w="100" w:type="dxa"/>
            </w:tcMar>
          </w:tcPr>
          <w:p w14:paraId="3A4A6118" w14:textId="77777777" w:rsidR="009301C8" w:rsidRDefault="00000000">
            <w:r>
              <w:rPr>
                <w:rFonts w:ascii="Montserrat" w:eastAsia="Montserrat" w:hAnsi="Montserrat" w:cs="Montserrat"/>
                <w:color w:val="212529"/>
                <w:sz w:val="18"/>
                <w:szCs w:val="18"/>
              </w:rPr>
              <w:t>2.5.3 Label in Name (Level A) [WCAG 2.1]</w:t>
            </w:r>
          </w:p>
        </w:tc>
        <w:tc>
          <w:tcPr>
            <w:tcW w:w="1800" w:type="dxa"/>
            <w:shd w:val="clear" w:color="FFFFFF" w:fill="FFFFFF"/>
            <w:tcMar>
              <w:top w:w="60" w:type="dxa"/>
              <w:left w:w="100" w:type="dxa"/>
              <w:bottom w:w="60" w:type="dxa"/>
              <w:right w:w="100" w:type="dxa"/>
            </w:tcMar>
          </w:tcPr>
          <w:p w14:paraId="527BBB19"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FFFFF"/>
            <w:tcMar>
              <w:top w:w="60" w:type="dxa"/>
              <w:left w:w="100" w:type="dxa"/>
              <w:bottom w:w="60" w:type="dxa"/>
              <w:right w:w="100" w:type="dxa"/>
            </w:tcMar>
          </w:tcPr>
          <w:p w14:paraId="6FC57EB4" w14:textId="77777777" w:rsidR="009301C8" w:rsidRDefault="00000000">
            <w:r>
              <w:rPr>
                <w:rFonts w:ascii="Lora" w:eastAsia="Lora" w:hAnsi="Lora" w:cs="Lora"/>
                <w:i/>
                <w:iCs/>
                <w:color w:val="6C757D"/>
                <w:sz w:val="18"/>
                <w:szCs w:val="18"/>
              </w:rPr>
              <w:t>[Enter remarks and evidence]</w:t>
            </w:r>
          </w:p>
        </w:tc>
      </w:tr>
      <w:tr w:rsidR="009301C8" w14:paraId="6F9E4532" w14:textId="77777777">
        <w:tc>
          <w:tcPr>
            <w:tcW w:w="3960" w:type="dxa"/>
            <w:shd w:val="clear" w:color="FFFFFF" w:fill="F0EEF9"/>
            <w:tcMar>
              <w:top w:w="60" w:type="dxa"/>
              <w:left w:w="100" w:type="dxa"/>
              <w:bottom w:w="60" w:type="dxa"/>
              <w:right w:w="100" w:type="dxa"/>
            </w:tcMar>
          </w:tcPr>
          <w:p w14:paraId="7684A0B1" w14:textId="77777777" w:rsidR="009301C8" w:rsidRDefault="00000000">
            <w:r>
              <w:rPr>
                <w:rFonts w:ascii="Montserrat" w:eastAsia="Montserrat" w:hAnsi="Montserrat" w:cs="Montserrat"/>
                <w:color w:val="212529"/>
                <w:sz w:val="18"/>
                <w:szCs w:val="18"/>
              </w:rPr>
              <w:t>2.5.4 Motion Actuation (Level A) [WCAG 2.1]</w:t>
            </w:r>
          </w:p>
        </w:tc>
        <w:tc>
          <w:tcPr>
            <w:tcW w:w="1800" w:type="dxa"/>
            <w:shd w:val="clear" w:color="FFFFFF" w:fill="F0EEF9"/>
            <w:tcMar>
              <w:top w:w="60" w:type="dxa"/>
              <w:left w:w="100" w:type="dxa"/>
              <w:bottom w:w="60" w:type="dxa"/>
              <w:right w:w="100" w:type="dxa"/>
            </w:tcMar>
          </w:tcPr>
          <w:p w14:paraId="59159A24"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0EEF9"/>
            <w:tcMar>
              <w:top w:w="60" w:type="dxa"/>
              <w:left w:w="100" w:type="dxa"/>
              <w:bottom w:w="60" w:type="dxa"/>
              <w:right w:w="100" w:type="dxa"/>
            </w:tcMar>
          </w:tcPr>
          <w:p w14:paraId="2CC729E0" w14:textId="77777777" w:rsidR="009301C8" w:rsidRDefault="00000000">
            <w:r>
              <w:rPr>
                <w:rFonts w:ascii="Lora" w:eastAsia="Lora" w:hAnsi="Lora" w:cs="Lora"/>
                <w:i/>
                <w:iCs/>
                <w:color w:val="6C757D"/>
                <w:sz w:val="18"/>
                <w:szCs w:val="18"/>
              </w:rPr>
              <w:t>[Enter remarks and evidence]</w:t>
            </w:r>
          </w:p>
        </w:tc>
      </w:tr>
      <w:tr w:rsidR="009301C8" w14:paraId="5D24AB3F" w14:textId="77777777">
        <w:tc>
          <w:tcPr>
            <w:tcW w:w="3960" w:type="dxa"/>
            <w:shd w:val="clear" w:color="FFFFFF" w:fill="FFFFFF"/>
            <w:tcMar>
              <w:top w:w="60" w:type="dxa"/>
              <w:left w:w="100" w:type="dxa"/>
              <w:bottom w:w="60" w:type="dxa"/>
              <w:right w:w="100" w:type="dxa"/>
            </w:tcMar>
          </w:tcPr>
          <w:p w14:paraId="25D192AA" w14:textId="77777777" w:rsidR="009301C8" w:rsidRDefault="00000000">
            <w:r>
              <w:rPr>
                <w:rFonts w:ascii="Montserrat" w:eastAsia="Montserrat" w:hAnsi="Montserrat" w:cs="Montserrat"/>
                <w:color w:val="212529"/>
                <w:sz w:val="18"/>
                <w:szCs w:val="18"/>
              </w:rPr>
              <w:t>3.1.1 Language of Page (Level A)</w:t>
            </w:r>
          </w:p>
        </w:tc>
        <w:tc>
          <w:tcPr>
            <w:tcW w:w="1800" w:type="dxa"/>
            <w:shd w:val="clear" w:color="FFFFFF" w:fill="FFFFFF"/>
            <w:tcMar>
              <w:top w:w="60" w:type="dxa"/>
              <w:left w:w="100" w:type="dxa"/>
              <w:bottom w:w="60" w:type="dxa"/>
              <w:right w:w="100" w:type="dxa"/>
            </w:tcMar>
          </w:tcPr>
          <w:p w14:paraId="73F45534"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FFFFF"/>
            <w:tcMar>
              <w:top w:w="60" w:type="dxa"/>
              <w:left w:w="100" w:type="dxa"/>
              <w:bottom w:w="60" w:type="dxa"/>
              <w:right w:w="100" w:type="dxa"/>
            </w:tcMar>
          </w:tcPr>
          <w:p w14:paraId="7F7596BC" w14:textId="77777777" w:rsidR="009301C8" w:rsidRDefault="00000000">
            <w:r>
              <w:rPr>
                <w:rFonts w:ascii="Lora" w:eastAsia="Lora" w:hAnsi="Lora" w:cs="Lora"/>
                <w:i/>
                <w:iCs/>
                <w:color w:val="6C757D"/>
                <w:sz w:val="18"/>
                <w:szCs w:val="18"/>
              </w:rPr>
              <w:t>[Enter remarks and evidence]</w:t>
            </w:r>
          </w:p>
        </w:tc>
      </w:tr>
      <w:tr w:rsidR="009301C8" w14:paraId="4171BB17" w14:textId="77777777">
        <w:tc>
          <w:tcPr>
            <w:tcW w:w="3960" w:type="dxa"/>
            <w:shd w:val="clear" w:color="FFFFFF" w:fill="F0EEF9"/>
            <w:tcMar>
              <w:top w:w="60" w:type="dxa"/>
              <w:left w:w="100" w:type="dxa"/>
              <w:bottom w:w="60" w:type="dxa"/>
              <w:right w:w="100" w:type="dxa"/>
            </w:tcMar>
          </w:tcPr>
          <w:p w14:paraId="62CA80F4" w14:textId="77777777" w:rsidR="009301C8" w:rsidRDefault="00000000">
            <w:r>
              <w:rPr>
                <w:rFonts w:ascii="Montserrat" w:eastAsia="Montserrat" w:hAnsi="Montserrat" w:cs="Montserrat"/>
                <w:color w:val="212529"/>
                <w:sz w:val="18"/>
                <w:szCs w:val="18"/>
              </w:rPr>
              <w:t>3.2.1 On Focus (Level A)</w:t>
            </w:r>
          </w:p>
        </w:tc>
        <w:tc>
          <w:tcPr>
            <w:tcW w:w="1800" w:type="dxa"/>
            <w:shd w:val="clear" w:color="FFFFFF" w:fill="F0EEF9"/>
            <w:tcMar>
              <w:top w:w="60" w:type="dxa"/>
              <w:left w:w="100" w:type="dxa"/>
              <w:bottom w:w="60" w:type="dxa"/>
              <w:right w:w="100" w:type="dxa"/>
            </w:tcMar>
          </w:tcPr>
          <w:p w14:paraId="0DC1EE28" w14:textId="77777777" w:rsidR="009301C8" w:rsidRDefault="00000000">
            <w:r>
              <w:rPr>
                <w:rFonts w:ascii="Lora" w:eastAsia="Lora" w:hAnsi="Lora" w:cs="Lora"/>
                <w:i/>
                <w:iCs/>
                <w:color w:val="6C757D"/>
                <w:sz w:val="18"/>
                <w:szCs w:val="18"/>
              </w:rPr>
              <w:t xml:space="preserve">[Supports / Partially Supports </w:t>
            </w:r>
            <w:r>
              <w:rPr>
                <w:rFonts w:ascii="Lora" w:eastAsia="Lora" w:hAnsi="Lora" w:cs="Lora"/>
                <w:i/>
                <w:iCs/>
                <w:color w:val="6C757D"/>
                <w:sz w:val="18"/>
                <w:szCs w:val="18"/>
              </w:rPr>
              <w:lastRenderedPageBreak/>
              <w:t>/ Does Not Support / Not Applicable]</w:t>
            </w:r>
          </w:p>
        </w:tc>
        <w:tc>
          <w:tcPr>
            <w:tcW w:w="3600" w:type="dxa"/>
            <w:shd w:val="clear" w:color="FFFFFF" w:fill="F0EEF9"/>
            <w:tcMar>
              <w:top w:w="60" w:type="dxa"/>
              <w:left w:w="100" w:type="dxa"/>
              <w:bottom w:w="60" w:type="dxa"/>
              <w:right w:w="100" w:type="dxa"/>
            </w:tcMar>
          </w:tcPr>
          <w:p w14:paraId="63DA1C04" w14:textId="77777777" w:rsidR="009301C8" w:rsidRDefault="00000000">
            <w:r>
              <w:rPr>
                <w:rFonts w:ascii="Lora" w:eastAsia="Lora" w:hAnsi="Lora" w:cs="Lora"/>
                <w:i/>
                <w:iCs/>
                <w:color w:val="6C757D"/>
                <w:sz w:val="18"/>
                <w:szCs w:val="18"/>
              </w:rPr>
              <w:lastRenderedPageBreak/>
              <w:t>[Enter remarks and evidence]</w:t>
            </w:r>
          </w:p>
        </w:tc>
      </w:tr>
      <w:tr w:rsidR="009301C8" w14:paraId="7726A5D3" w14:textId="77777777">
        <w:tc>
          <w:tcPr>
            <w:tcW w:w="3960" w:type="dxa"/>
            <w:shd w:val="clear" w:color="FFFFFF" w:fill="FFFFFF"/>
            <w:tcMar>
              <w:top w:w="60" w:type="dxa"/>
              <w:left w:w="100" w:type="dxa"/>
              <w:bottom w:w="60" w:type="dxa"/>
              <w:right w:w="100" w:type="dxa"/>
            </w:tcMar>
          </w:tcPr>
          <w:p w14:paraId="432341F0" w14:textId="77777777" w:rsidR="009301C8" w:rsidRDefault="00000000">
            <w:r>
              <w:rPr>
                <w:rFonts w:ascii="Montserrat" w:eastAsia="Montserrat" w:hAnsi="Montserrat" w:cs="Montserrat"/>
                <w:color w:val="212529"/>
                <w:sz w:val="18"/>
                <w:szCs w:val="18"/>
              </w:rPr>
              <w:t>3.2.2 On Input (Level A)</w:t>
            </w:r>
          </w:p>
        </w:tc>
        <w:tc>
          <w:tcPr>
            <w:tcW w:w="1800" w:type="dxa"/>
            <w:shd w:val="clear" w:color="FFFFFF" w:fill="FFFFFF"/>
            <w:tcMar>
              <w:top w:w="60" w:type="dxa"/>
              <w:left w:w="100" w:type="dxa"/>
              <w:bottom w:w="60" w:type="dxa"/>
              <w:right w:w="100" w:type="dxa"/>
            </w:tcMar>
          </w:tcPr>
          <w:p w14:paraId="3AA57332"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FFFFF"/>
            <w:tcMar>
              <w:top w:w="60" w:type="dxa"/>
              <w:left w:w="100" w:type="dxa"/>
              <w:bottom w:w="60" w:type="dxa"/>
              <w:right w:w="100" w:type="dxa"/>
            </w:tcMar>
          </w:tcPr>
          <w:p w14:paraId="78412B4A" w14:textId="77777777" w:rsidR="009301C8" w:rsidRDefault="00000000">
            <w:r>
              <w:rPr>
                <w:rFonts w:ascii="Lora" w:eastAsia="Lora" w:hAnsi="Lora" w:cs="Lora"/>
                <w:i/>
                <w:iCs/>
                <w:color w:val="6C757D"/>
                <w:sz w:val="18"/>
                <w:szCs w:val="18"/>
              </w:rPr>
              <w:t>[Enter remarks and evidence]</w:t>
            </w:r>
          </w:p>
        </w:tc>
      </w:tr>
      <w:tr w:rsidR="009301C8" w14:paraId="27E1AB7B" w14:textId="77777777">
        <w:tc>
          <w:tcPr>
            <w:tcW w:w="3960" w:type="dxa"/>
            <w:shd w:val="clear" w:color="FFFFFF" w:fill="F0EEF9"/>
            <w:tcMar>
              <w:top w:w="60" w:type="dxa"/>
              <w:left w:w="100" w:type="dxa"/>
              <w:bottom w:w="60" w:type="dxa"/>
              <w:right w:w="100" w:type="dxa"/>
            </w:tcMar>
          </w:tcPr>
          <w:p w14:paraId="20B477BB" w14:textId="77777777" w:rsidR="009301C8" w:rsidRDefault="00000000">
            <w:r>
              <w:rPr>
                <w:rFonts w:ascii="Montserrat" w:eastAsia="Montserrat" w:hAnsi="Montserrat" w:cs="Montserrat"/>
                <w:color w:val="212529"/>
                <w:sz w:val="18"/>
                <w:szCs w:val="18"/>
              </w:rPr>
              <w:t>3.3.1 Error Identification (Level A)</w:t>
            </w:r>
          </w:p>
        </w:tc>
        <w:tc>
          <w:tcPr>
            <w:tcW w:w="1800" w:type="dxa"/>
            <w:shd w:val="clear" w:color="FFFFFF" w:fill="F0EEF9"/>
            <w:tcMar>
              <w:top w:w="60" w:type="dxa"/>
              <w:left w:w="100" w:type="dxa"/>
              <w:bottom w:w="60" w:type="dxa"/>
              <w:right w:w="100" w:type="dxa"/>
            </w:tcMar>
          </w:tcPr>
          <w:p w14:paraId="4661FFF3"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0EEF9"/>
            <w:tcMar>
              <w:top w:w="60" w:type="dxa"/>
              <w:left w:w="100" w:type="dxa"/>
              <w:bottom w:w="60" w:type="dxa"/>
              <w:right w:w="100" w:type="dxa"/>
            </w:tcMar>
          </w:tcPr>
          <w:p w14:paraId="38A4DDE7" w14:textId="77777777" w:rsidR="009301C8" w:rsidRDefault="00000000">
            <w:r>
              <w:rPr>
                <w:rFonts w:ascii="Lora" w:eastAsia="Lora" w:hAnsi="Lora" w:cs="Lora"/>
                <w:i/>
                <w:iCs/>
                <w:color w:val="6C757D"/>
                <w:sz w:val="18"/>
                <w:szCs w:val="18"/>
              </w:rPr>
              <w:t>[Enter remarks and evidence]</w:t>
            </w:r>
          </w:p>
        </w:tc>
      </w:tr>
      <w:tr w:rsidR="009301C8" w14:paraId="5301CE49" w14:textId="77777777">
        <w:tc>
          <w:tcPr>
            <w:tcW w:w="3960" w:type="dxa"/>
            <w:shd w:val="clear" w:color="FFFFFF" w:fill="FFFFFF"/>
            <w:tcMar>
              <w:top w:w="60" w:type="dxa"/>
              <w:left w:w="100" w:type="dxa"/>
              <w:bottom w:w="60" w:type="dxa"/>
              <w:right w:w="100" w:type="dxa"/>
            </w:tcMar>
          </w:tcPr>
          <w:p w14:paraId="177C48E1" w14:textId="77777777" w:rsidR="009301C8" w:rsidRDefault="00000000">
            <w:r>
              <w:rPr>
                <w:rFonts w:ascii="Montserrat" w:eastAsia="Montserrat" w:hAnsi="Montserrat" w:cs="Montserrat"/>
                <w:color w:val="212529"/>
                <w:sz w:val="18"/>
                <w:szCs w:val="18"/>
              </w:rPr>
              <w:t>3.3.2 Labels or Instructions (Level A)</w:t>
            </w:r>
          </w:p>
        </w:tc>
        <w:tc>
          <w:tcPr>
            <w:tcW w:w="1800" w:type="dxa"/>
            <w:shd w:val="clear" w:color="FFFFFF" w:fill="FFFFFF"/>
            <w:tcMar>
              <w:top w:w="60" w:type="dxa"/>
              <w:left w:w="100" w:type="dxa"/>
              <w:bottom w:w="60" w:type="dxa"/>
              <w:right w:w="100" w:type="dxa"/>
            </w:tcMar>
          </w:tcPr>
          <w:p w14:paraId="1604A640"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FFFFF"/>
            <w:tcMar>
              <w:top w:w="60" w:type="dxa"/>
              <w:left w:w="100" w:type="dxa"/>
              <w:bottom w:w="60" w:type="dxa"/>
              <w:right w:w="100" w:type="dxa"/>
            </w:tcMar>
          </w:tcPr>
          <w:p w14:paraId="4B6A95CE" w14:textId="77777777" w:rsidR="009301C8" w:rsidRDefault="00000000">
            <w:r>
              <w:rPr>
                <w:rFonts w:ascii="Lora" w:eastAsia="Lora" w:hAnsi="Lora" w:cs="Lora"/>
                <w:i/>
                <w:iCs/>
                <w:color w:val="6C757D"/>
                <w:sz w:val="18"/>
                <w:szCs w:val="18"/>
              </w:rPr>
              <w:t>[Enter remarks and evidence]</w:t>
            </w:r>
          </w:p>
        </w:tc>
      </w:tr>
      <w:tr w:rsidR="009301C8" w14:paraId="780BBFD8" w14:textId="77777777">
        <w:tc>
          <w:tcPr>
            <w:tcW w:w="3960" w:type="dxa"/>
            <w:shd w:val="clear" w:color="FFFFFF" w:fill="F0EEF9"/>
            <w:tcMar>
              <w:top w:w="60" w:type="dxa"/>
              <w:left w:w="100" w:type="dxa"/>
              <w:bottom w:w="60" w:type="dxa"/>
              <w:right w:w="100" w:type="dxa"/>
            </w:tcMar>
          </w:tcPr>
          <w:p w14:paraId="0753A72E" w14:textId="77777777" w:rsidR="009301C8" w:rsidRDefault="00000000">
            <w:r>
              <w:rPr>
                <w:rFonts w:ascii="Montserrat" w:eastAsia="Montserrat" w:hAnsi="Montserrat" w:cs="Montserrat"/>
                <w:color w:val="212529"/>
                <w:sz w:val="18"/>
                <w:szCs w:val="18"/>
              </w:rPr>
              <w:t>4.1.1 Parsing (Level A) -- Deprecated in WCAG 2.2; mark Not Applicable if evaluating to WCAG 2.2</w:t>
            </w:r>
          </w:p>
        </w:tc>
        <w:tc>
          <w:tcPr>
            <w:tcW w:w="1800" w:type="dxa"/>
            <w:shd w:val="clear" w:color="FFFFFF" w:fill="F0EEF9"/>
            <w:tcMar>
              <w:top w:w="60" w:type="dxa"/>
              <w:left w:w="100" w:type="dxa"/>
              <w:bottom w:w="60" w:type="dxa"/>
              <w:right w:w="100" w:type="dxa"/>
            </w:tcMar>
          </w:tcPr>
          <w:p w14:paraId="2F414F54"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0EEF9"/>
            <w:tcMar>
              <w:top w:w="60" w:type="dxa"/>
              <w:left w:w="100" w:type="dxa"/>
              <w:bottom w:w="60" w:type="dxa"/>
              <w:right w:w="100" w:type="dxa"/>
            </w:tcMar>
          </w:tcPr>
          <w:p w14:paraId="778D0528" w14:textId="77777777" w:rsidR="009301C8" w:rsidRDefault="00000000">
            <w:r>
              <w:rPr>
                <w:rFonts w:ascii="Lora" w:eastAsia="Lora" w:hAnsi="Lora" w:cs="Lora"/>
                <w:i/>
                <w:iCs/>
                <w:color w:val="6C757D"/>
                <w:sz w:val="18"/>
                <w:szCs w:val="18"/>
              </w:rPr>
              <w:t>[Enter remarks and evidence]</w:t>
            </w:r>
          </w:p>
        </w:tc>
      </w:tr>
      <w:tr w:rsidR="009301C8" w14:paraId="4C70CAEB" w14:textId="77777777">
        <w:tc>
          <w:tcPr>
            <w:tcW w:w="3960" w:type="dxa"/>
            <w:shd w:val="clear" w:color="FFFFFF" w:fill="FFFFFF"/>
            <w:tcMar>
              <w:top w:w="60" w:type="dxa"/>
              <w:left w:w="100" w:type="dxa"/>
              <w:bottom w:w="60" w:type="dxa"/>
              <w:right w:w="100" w:type="dxa"/>
            </w:tcMar>
          </w:tcPr>
          <w:p w14:paraId="75CBCC75" w14:textId="77777777" w:rsidR="009301C8" w:rsidRDefault="00000000">
            <w:r>
              <w:rPr>
                <w:rFonts w:ascii="Montserrat" w:eastAsia="Montserrat" w:hAnsi="Montserrat" w:cs="Montserrat"/>
                <w:color w:val="212529"/>
                <w:sz w:val="18"/>
                <w:szCs w:val="18"/>
              </w:rPr>
              <w:t>4.1.2 Name, Role, Value (Level A)</w:t>
            </w:r>
          </w:p>
        </w:tc>
        <w:tc>
          <w:tcPr>
            <w:tcW w:w="1800" w:type="dxa"/>
            <w:shd w:val="clear" w:color="FFFFFF" w:fill="FFFFFF"/>
            <w:tcMar>
              <w:top w:w="60" w:type="dxa"/>
              <w:left w:w="100" w:type="dxa"/>
              <w:bottom w:w="60" w:type="dxa"/>
              <w:right w:w="100" w:type="dxa"/>
            </w:tcMar>
          </w:tcPr>
          <w:p w14:paraId="266FA29C"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FFFFF"/>
            <w:tcMar>
              <w:top w:w="60" w:type="dxa"/>
              <w:left w:w="100" w:type="dxa"/>
              <w:bottom w:w="60" w:type="dxa"/>
              <w:right w:w="100" w:type="dxa"/>
            </w:tcMar>
          </w:tcPr>
          <w:p w14:paraId="23BE0920" w14:textId="77777777" w:rsidR="009301C8" w:rsidRDefault="00000000">
            <w:r>
              <w:rPr>
                <w:rFonts w:ascii="Lora" w:eastAsia="Lora" w:hAnsi="Lora" w:cs="Lora"/>
                <w:i/>
                <w:iCs/>
                <w:color w:val="6C757D"/>
                <w:sz w:val="18"/>
                <w:szCs w:val="18"/>
              </w:rPr>
              <w:t>[Enter remarks and evidence]</w:t>
            </w:r>
          </w:p>
        </w:tc>
      </w:tr>
    </w:tbl>
    <w:p w14:paraId="1E257F5A" w14:textId="77777777" w:rsidR="009301C8" w:rsidRDefault="00000000">
      <w:r>
        <w:br w:type="page"/>
      </w:r>
    </w:p>
    <w:p w14:paraId="1F935B57" w14:textId="77777777" w:rsidR="009301C8" w:rsidRDefault="00000000">
      <w:pPr>
        <w:spacing w:before="180" w:after="80"/>
      </w:pPr>
      <w:r>
        <w:rPr>
          <w:rFonts w:ascii="Montserrat" w:eastAsia="Montserrat" w:hAnsi="Montserrat" w:cs="Montserrat"/>
          <w:b/>
          <w:bCs/>
          <w:color w:val="020C28"/>
          <w:sz w:val="22"/>
          <w:szCs w:val="22"/>
        </w:rPr>
        <w:lastRenderedPageBreak/>
        <w:t>Table 2: Success Criteria, Level AA</w:t>
      </w:r>
    </w:p>
    <w:p w14:paraId="7323E28F" w14:textId="77777777" w:rsidR="009301C8" w:rsidRDefault="00000000">
      <w:pPr>
        <w:spacing w:after="80"/>
      </w:pPr>
      <w:r>
        <w:rPr>
          <w:rFonts w:ascii="Lora" w:eastAsia="Lora" w:hAnsi="Lora" w:cs="Lora"/>
          <w:i/>
          <w:iCs/>
          <w:color w:val="6C757D"/>
          <w:sz w:val="18"/>
          <w:szCs w:val="18"/>
        </w:rPr>
        <w:t>Rows marked [WCAG 2.2] are not required by Section 508 (which references WCAG 2.0) but are included for completeness. Complete them if the product is evaluated to WCAG 2.2 or EN 301 549.</w:t>
      </w:r>
    </w:p>
    <w:p w14:paraId="42B76C81" w14:textId="77777777" w:rsidR="009301C8" w:rsidRDefault="009301C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1800"/>
        <w:gridCol w:w="3600"/>
      </w:tblGrid>
      <w:tr w:rsidR="009301C8" w14:paraId="227BB861" w14:textId="77777777">
        <w:trPr>
          <w:tblHeader/>
        </w:trPr>
        <w:tc>
          <w:tcPr>
            <w:tcW w:w="3960" w:type="dxa"/>
            <w:shd w:val="clear" w:color="FFFFFF" w:fill="36069A"/>
            <w:tcMar>
              <w:top w:w="60" w:type="dxa"/>
              <w:left w:w="100" w:type="dxa"/>
              <w:bottom w:w="60" w:type="dxa"/>
              <w:right w:w="100" w:type="dxa"/>
            </w:tcMar>
          </w:tcPr>
          <w:p w14:paraId="11CA6190" w14:textId="77777777" w:rsidR="009301C8" w:rsidRDefault="00000000">
            <w:r>
              <w:rPr>
                <w:rFonts w:ascii="Montserrat" w:eastAsia="Montserrat" w:hAnsi="Montserrat" w:cs="Montserrat"/>
                <w:b/>
                <w:bCs/>
                <w:color w:val="FFFFFF"/>
                <w:sz w:val="18"/>
                <w:szCs w:val="18"/>
              </w:rPr>
              <w:t>Criteria</w:t>
            </w:r>
          </w:p>
        </w:tc>
        <w:tc>
          <w:tcPr>
            <w:tcW w:w="1800" w:type="dxa"/>
            <w:shd w:val="clear" w:color="FFFFFF" w:fill="36069A"/>
            <w:tcMar>
              <w:top w:w="60" w:type="dxa"/>
              <w:left w:w="100" w:type="dxa"/>
              <w:bottom w:w="60" w:type="dxa"/>
              <w:right w:w="100" w:type="dxa"/>
            </w:tcMar>
          </w:tcPr>
          <w:p w14:paraId="1C0D9CD8" w14:textId="77777777" w:rsidR="009301C8" w:rsidRDefault="00000000">
            <w:r>
              <w:rPr>
                <w:rFonts w:ascii="Montserrat" w:eastAsia="Montserrat" w:hAnsi="Montserrat" w:cs="Montserrat"/>
                <w:b/>
                <w:bCs/>
                <w:color w:val="FFFFFF"/>
                <w:sz w:val="18"/>
                <w:szCs w:val="18"/>
              </w:rPr>
              <w:t>Conformance Level</w:t>
            </w:r>
          </w:p>
        </w:tc>
        <w:tc>
          <w:tcPr>
            <w:tcW w:w="3600" w:type="dxa"/>
            <w:shd w:val="clear" w:color="FFFFFF" w:fill="36069A"/>
            <w:tcMar>
              <w:top w:w="60" w:type="dxa"/>
              <w:left w:w="100" w:type="dxa"/>
              <w:bottom w:w="60" w:type="dxa"/>
              <w:right w:w="100" w:type="dxa"/>
            </w:tcMar>
          </w:tcPr>
          <w:p w14:paraId="5146C18A" w14:textId="77777777" w:rsidR="009301C8" w:rsidRDefault="00000000">
            <w:r>
              <w:rPr>
                <w:rFonts w:ascii="Montserrat" w:eastAsia="Montserrat" w:hAnsi="Montserrat" w:cs="Montserrat"/>
                <w:b/>
                <w:bCs/>
                <w:color w:val="FFFFFF"/>
                <w:sz w:val="18"/>
                <w:szCs w:val="18"/>
              </w:rPr>
              <w:t>Remarks and Explanations</w:t>
            </w:r>
          </w:p>
        </w:tc>
      </w:tr>
      <w:tr w:rsidR="009301C8" w14:paraId="2F00118E" w14:textId="77777777">
        <w:tc>
          <w:tcPr>
            <w:tcW w:w="3960" w:type="dxa"/>
            <w:shd w:val="clear" w:color="FFFFFF" w:fill="F0EEF9"/>
            <w:tcMar>
              <w:top w:w="60" w:type="dxa"/>
              <w:left w:w="100" w:type="dxa"/>
              <w:bottom w:w="60" w:type="dxa"/>
              <w:right w:w="100" w:type="dxa"/>
            </w:tcMar>
          </w:tcPr>
          <w:p w14:paraId="7F5D34A1" w14:textId="77777777" w:rsidR="009301C8" w:rsidRDefault="00000000">
            <w:r>
              <w:rPr>
                <w:rFonts w:ascii="Montserrat" w:eastAsia="Montserrat" w:hAnsi="Montserrat" w:cs="Montserrat"/>
                <w:color w:val="212529"/>
                <w:sz w:val="18"/>
                <w:szCs w:val="18"/>
              </w:rPr>
              <w:t>1.2.4 Captions, Live (Level AA)</w:t>
            </w:r>
          </w:p>
        </w:tc>
        <w:tc>
          <w:tcPr>
            <w:tcW w:w="1800" w:type="dxa"/>
            <w:shd w:val="clear" w:color="FFFFFF" w:fill="F0EEF9"/>
            <w:tcMar>
              <w:top w:w="60" w:type="dxa"/>
              <w:left w:w="100" w:type="dxa"/>
              <w:bottom w:w="60" w:type="dxa"/>
              <w:right w:w="100" w:type="dxa"/>
            </w:tcMar>
          </w:tcPr>
          <w:p w14:paraId="35B90B0F"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0EEF9"/>
            <w:tcMar>
              <w:top w:w="60" w:type="dxa"/>
              <w:left w:w="100" w:type="dxa"/>
              <w:bottom w:w="60" w:type="dxa"/>
              <w:right w:w="100" w:type="dxa"/>
            </w:tcMar>
          </w:tcPr>
          <w:p w14:paraId="16EA20FC" w14:textId="77777777" w:rsidR="009301C8" w:rsidRDefault="00000000">
            <w:r>
              <w:rPr>
                <w:rFonts w:ascii="Lora" w:eastAsia="Lora" w:hAnsi="Lora" w:cs="Lora"/>
                <w:i/>
                <w:iCs/>
                <w:color w:val="6C757D"/>
                <w:sz w:val="18"/>
                <w:szCs w:val="18"/>
              </w:rPr>
              <w:t>[Enter remarks and evidence]</w:t>
            </w:r>
          </w:p>
        </w:tc>
      </w:tr>
      <w:tr w:rsidR="009301C8" w14:paraId="188D1AAA" w14:textId="77777777">
        <w:tc>
          <w:tcPr>
            <w:tcW w:w="3960" w:type="dxa"/>
            <w:shd w:val="clear" w:color="FFFFFF" w:fill="FFFFFF"/>
            <w:tcMar>
              <w:top w:w="60" w:type="dxa"/>
              <w:left w:w="100" w:type="dxa"/>
              <w:bottom w:w="60" w:type="dxa"/>
              <w:right w:w="100" w:type="dxa"/>
            </w:tcMar>
          </w:tcPr>
          <w:p w14:paraId="30AE3C4B" w14:textId="77777777" w:rsidR="009301C8" w:rsidRDefault="00000000">
            <w:r>
              <w:rPr>
                <w:rFonts w:ascii="Montserrat" w:eastAsia="Montserrat" w:hAnsi="Montserrat" w:cs="Montserrat"/>
                <w:color w:val="212529"/>
                <w:sz w:val="18"/>
                <w:szCs w:val="18"/>
              </w:rPr>
              <w:t>1.2.5 Audio Description, Prerecorded (Level AA)</w:t>
            </w:r>
          </w:p>
        </w:tc>
        <w:tc>
          <w:tcPr>
            <w:tcW w:w="1800" w:type="dxa"/>
            <w:shd w:val="clear" w:color="FFFFFF" w:fill="FFFFFF"/>
            <w:tcMar>
              <w:top w:w="60" w:type="dxa"/>
              <w:left w:w="100" w:type="dxa"/>
              <w:bottom w:w="60" w:type="dxa"/>
              <w:right w:w="100" w:type="dxa"/>
            </w:tcMar>
          </w:tcPr>
          <w:p w14:paraId="274BDC91"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FFFFF"/>
            <w:tcMar>
              <w:top w:w="60" w:type="dxa"/>
              <w:left w:w="100" w:type="dxa"/>
              <w:bottom w:w="60" w:type="dxa"/>
              <w:right w:w="100" w:type="dxa"/>
            </w:tcMar>
          </w:tcPr>
          <w:p w14:paraId="24597FEB" w14:textId="77777777" w:rsidR="009301C8" w:rsidRDefault="00000000">
            <w:r>
              <w:rPr>
                <w:rFonts w:ascii="Lora" w:eastAsia="Lora" w:hAnsi="Lora" w:cs="Lora"/>
                <w:i/>
                <w:iCs/>
                <w:color w:val="6C757D"/>
                <w:sz w:val="18"/>
                <w:szCs w:val="18"/>
              </w:rPr>
              <w:t>[Enter remarks and evidence]</w:t>
            </w:r>
          </w:p>
        </w:tc>
      </w:tr>
      <w:tr w:rsidR="009301C8" w14:paraId="591EC808" w14:textId="77777777">
        <w:tc>
          <w:tcPr>
            <w:tcW w:w="3960" w:type="dxa"/>
            <w:shd w:val="clear" w:color="FFFFFF" w:fill="F0EEF9"/>
            <w:tcMar>
              <w:top w:w="60" w:type="dxa"/>
              <w:left w:w="100" w:type="dxa"/>
              <w:bottom w:w="60" w:type="dxa"/>
              <w:right w:w="100" w:type="dxa"/>
            </w:tcMar>
          </w:tcPr>
          <w:p w14:paraId="78449963" w14:textId="77777777" w:rsidR="009301C8" w:rsidRDefault="00000000">
            <w:r>
              <w:rPr>
                <w:rFonts w:ascii="Montserrat" w:eastAsia="Montserrat" w:hAnsi="Montserrat" w:cs="Montserrat"/>
                <w:color w:val="212529"/>
                <w:sz w:val="18"/>
                <w:szCs w:val="18"/>
              </w:rPr>
              <w:t>1.3.4 Orientation (Level AA) [WCAG 2.1]</w:t>
            </w:r>
          </w:p>
        </w:tc>
        <w:tc>
          <w:tcPr>
            <w:tcW w:w="1800" w:type="dxa"/>
            <w:shd w:val="clear" w:color="FFFFFF" w:fill="F0EEF9"/>
            <w:tcMar>
              <w:top w:w="60" w:type="dxa"/>
              <w:left w:w="100" w:type="dxa"/>
              <w:bottom w:w="60" w:type="dxa"/>
              <w:right w:w="100" w:type="dxa"/>
            </w:tcMar>
          </w:tcPr>
          <w:p w14:paraId="7ABD5C8E"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0EEF9"/>
            <w:tcMar>
              <w:top w:w="60" w:type="dxa"/>
              <w:left w:w="100" w:type="dxa"/>
              <w:bottom w:w="60" w:type="dxa"/>
              <w:right w:w="100" w:type="dxa"/>
            </w:tcMar>
          </w:tcPr>
          <w:p w14:paraId="4D949B83" w14:textId="77777777" w:rsidR="009301C8" w:rsidRDefault="00000000">
            <w:r>
              <w:rPr>
                <w:rFonts w:ascii="Lora" w:eastAsia="Lora" w:hAnsi="Lora" w:cs="Lora"/>
                <w:i/>
                <w:iCs/>
                <w:color w:val="6C757D"/>
                <w:sz w:val="18"/>
                <w:szCs w:val="18"/>
              </w:rPr>
              <w:t>[Enter remarks and evidence]</w:t>
            </w:r>
          </w:p>
        </w:tc>
      </w:tr>
      <w:tr w:rsidR="009301C8" w14:paraId="468EE8B2" w14:textId="77777777">
        <w:tc>
          <w:tcPr>
            <w:tcW w:w="3960" w:type="dxa"/>
            <w:shd w:val="clear" w:color="FFFFFF" w:fill="FFFFFF"/>
            <w:tcMar>
              <w:top w:w="60" w:type="dxa"/>
              <w:left w:w="100" w:type="dxa"/>
              <w:bottom w:w="60" w:type="dxa"/>
              <w:right w:w="100" w:type="dxa"/>
            </w:tcMar>
          </w:tcPr>
          <w:p w14:paraId="0CECB3C6" w14:textId="77777777" w:rsidR="009301C8" w:rsidRDefault="00000000">
            <w:r>
              <w:rPr>
                <w:rFonts w:ascii="Montserrat" w:eastAsia="Montserrat" w:hAnsi="Montserrat" w:cs="Montserrat"/>
                <w:color w:val="212529"/>
                <w:sz w:val="18"/>
                <w:szCs w:val="18"/>
              </w:rPr>
              <w:t>1.3.5 Identify Input Purpose (Level AA) [WCAG 2.1]</w:t>
            </w:r>
          </w:p>
        </w:tc>
        <w:tc>
          <w:tcPr>
            <w:tcW w:w="1800" w:type="dxa"/>
            <w:shd w:val="clear" w:color="FFFFFF" w:fill="FFFFFF"/>
            <w:tcMar>
              <w:top w:w="60" w:type="dxa"/>
              <w:left w:w="100" w:type="dxa"/>
              <w:bottom w:w="60" w:type="dxa"/>
              <w:right w:w="100" w:type="dxa"/>
            </w:tcMar>
          </w:tcPr>
          <w:p w14:paraId="6FB976BD"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FFFFF"/>
            <w:tcMar>
              <w:top w:w="60" w:type="dxa"/>
              <w:left w:w="100" w:type="dxa"/>
              <w:bottom w:w="60" w:type="dxa"/>
              <w:right w:w="100" w:type="dxa"/>
            </w:tcMar>
          </w:tcPr>
          <w:p w14:paraId="390D1943" w14:textId="77777777" w:rsidR="009301C8" w:rsidRDefault="00000000">
            <w:r>
              <w:rPr>
                <w:rFonts w:ascii="Lora" w:eastAsia="Lora" w:hAnsi="Lora" w:cs="Lora"/>
                <w:i/>
                <w:iCs/>
                <w:color w:val="6C757D"/>
                <w:sz w:val="18"/>
                <w:szCs w:val="18"/>
              </w:rPr>
              <w:t>[Enter remarks and evidence]</w:t>
            </w:r>
          </w:p>
        </w:tc>
      </w:tr>
      <w:tr w:rsidR="009301C8" w14:paraId="1BD909F2" w14:textId="77777777">
        <w:tc>
          <w:tcPr>
            <w:tcW w:w="3960" w:type="dxa"/>
            <w:shd w:val="clear" w:color="FFFFFF" w:fill="F0EEF9"/>
            <w:tcMar>
              <w:top w:w="60" w:type="dxa"/>
              <w:left w:w="100" w:type="dxa"/>
              <w:bottom w:w="60" w:type="dxa"/>
              <w:right w:w="100" w:type="dxa"/>
            </w:tcMar>
          </w:tcPr>
          <w:p w14:paraId="7381C7D5" w14:textId="77777777" w:rsidR="009301C8" w:rsidRDefault="00000000">
            <w:r>
              <w:rPr>
                <w:rFonts w:ascii="Montserrat" w:eastAsia="Montserrat" w:hAnsi="Montserrat" w:cs="Montserrat"/>
                <w:color w:val="212529"/>
                <w:sz w:val="18"/>
                <w:szCs w:val="18"/>
              </w:rPr>
              <w:t>1.4.3 Contrast, Minimum (Level AA)</w:t>
            </w:r>
          </w:p>
        </w:tc>
        <w:tc>
          <w:tcPr>
            <w:tcW w:w="1800" w:type="dxa"/>
            <w:shd w:val="clear" w:color="FFFFFF" w:fill="F0EEF9"/>
            <w:tcMar>
              <w:top w:w="60" w:type="dxa"/>
              <w:left w:w="100" w:type="dxa"/>
              <w:bottom w:w="60" w:type="dxa"/>
              <w:right w:w="100" w:type="dxa"/>
            </w:tcMar>
          </w:tcPr>
          <w:p w14:paraId="54DC280B"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0EEF9"/>
            <w:tcMar>
              <w:top w:w="60" w:type="dxa"/>
              <w:left w:w="100" w:type="dxa"/>
              <w:bottom w:w="60" w:type="dxa"/>
              <w:right w:w="100" w:type="dxa"/>
            </w:tcMar>
          </w:tcPr>
          <w:p w14:paraId="1CF91CF8" w14:textId="77777777" w:rsidR="009301C8" w:rsidRDefault="00000000">
            <w:r>
              <w:rPr>
                <w:rFonts w:ascii="Lora" w:eastAsia="Lora" w:hAnsi="Lora" w:cs="Lora"/>
                <w:i/>
                <w:iCs/>
                <w:color w:val="6C757D"/>
                <w:sz w:val="18"/>
                <w:szCs w:val="18"/>
              </w:rPr>
              <w:t>[Enter remarks and evidence]</w:t>
            </w:r>
          </w:p>
        </w:tc>
      </w:tr>
      <w:tr w:rsidR="009301C8" w14:paraId="7BC311BC" w14:textId="77777777">
        <w:tc>
          <w:tcPr>
            <w:tcW w:w="3960" w:type="dxa"/>
            <w:shd w:val="clear" w:color="FFFFFF" w:fill="FFFFFF"/>
            <w:tcMar>
              <w:top w:w="60" w:type="dxa"/>
              <w:left w:w="100" w:type="dxa"/>
              <w:bottom w:w="60" w:type="dxa"/>
              <w:right w:w="100" w:type="dxa"/>
            </w:tcMar>
          </w:tcPr>
          <w:p w14:paraId="705F5710" w14:textId="77777777" w:rsidR="009301C8" w:rsidRDefault="00000000">
            <w:r>
              <w:rPr>
                <w:rFonts w:ascii="Montserrat" w:eastAsia="Montserrat" w:hAnsi="Montserrat" w:cs="Montserrat"/>
                <w:color w:val="212529"/>
                <w:sz w:val="18"/>
                <w:szCs w:val="18"/>
              </w:rPr>
              <w:t>1.4.4 Resize Text (Level AA)</w:t>
            </w:r>
          </w:p>
        </w:tc>
        <w:tc>
          <w:tcPr>
            <w:tcW w:w="1800" w:type="dxa"/>
            <w:shd w:val="clear" w:color="FFFFFF" w:fill="FFFFFF"/>
            <w:tcMar>
              <w:top w:w="60" w:type="dxa"/>
              <w:left w:w="100" w:type="dxa"/>
              <w:bottom w:w="60" w:type="dxa"/>
              <w:right w:w="100" w:type="dxa"/>
            </w:tcMar>
          </w:tcPr>
          <w:p w14:paraId="149BEBF7"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FFFFF"/>
            <w:tcMar>
              <w:top w:w="60" w:type="dxa"/>
              <w:left w:w="100" w:type="dxa"/>
              <w:bottom w:w="60" w:type="dxa"/>
              <w:right w:w="100" w:type="dxa"/>
            </w:tcMar>
          </w:tcPr>
          <w:p w14:paraId="3CB80C77" w14:textId="77777777" w:rsidR="009301C8" w:rsidRDefault="00000000">
            <w:r>
              <w:rPr>
                <w:rFonts w:ascii="Lora" w:eastAsia="Lora" w:hAnsi="Lora" w:cs="Lora"/>
                <w:i/>
                <w:iCs/>
                <w:color w:val="6C757D"/>
                <w:sz w:val="18"/>
                <w:szCs w:val="18"/>
              </w:rPr>
              <w:t>[Enter remarks and evidence]</w:t>
            </w:r>
          </w:p>
        </w:tc>
      </w:tr>
      <w:tr w:rsidR="009301C8" w14:paraId="7B75E01F" w14:textId="77777777">
        <w:tc>
          <w:tcPr>
            <w:tcW w:w="3960" w:type="dxa"/>
            <w:shd w:val="clear" w:color="FFFFFF" w:fill="F0EEF9"/>
            <w:tcMar>
              <w:top w:w="60" w:type="dxa"/>
              <w:left w:w="100" w:type="dxa"/>
              <w:bottom w:w="60" w:type="dxa"/>
              <w:right w:w="100" w:type="dxa"/>
            </w:tcMar>
          </w:tcPr>
          <w:p w14:paraId="058C57B4" w14:textId="77777777" w:rsidR="009301C8" w:rsidRDefault="00000000">
            <w:r>
              <w:rPr>
                <w:rFonts w:ascii="Montserrat" w:eastAsia="Montserrat" w:hAnsi="Montserrat" w:cs="Montserrat"/>
                <w:color w:val="212529"/>
                <w:sz w:val="18"/>
                <w:szCs w:val="18"/>
              </w:rPr>
              <w:t>1.4.5 Images of Text (Level AA)</w:t>
            </w:r>
          </w:p>
        </w:tc>
        <w:tc>
          <w:tcPr>
            <w:tcW w:w="1800" w:type="dxa"/>
            <w:shd w:val="clear" w:color="FFFFFF" w:fill="F0EEF9"/>
            <w:tcMar>
              <w:top w:w="60" w:type="dxa"/>
              <w:left w:w="100" w:type="dxa"/>
              <w:bottom w:w="60" w:type="dxa"/>
              <w:right w:w="100" w:type="dxa"/>
            </w:tcMar>
          </w:tcPr>
          <w:p w14:paraId="740D5859"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0EEF9"/>
            <w:tcMar>
              <w:top w:w="60" w:type="dxa"/>
              <w:left w:w="100" w:type="dxa"/>
              <w:bottom w:w="60" w:type="dxa"/>
              <w:right w:w="100" w:type="dxa"/>
            </w:tcMar>
          </w:tcPr>
          <w:p w14:paraId="3F0344DE" w14:textId="77777777" w:rsidR="009301C8" w:rsidRDefault="00000000">
            <w:r>
              <w:rPr>
                <w:rFonts w:ascii="Lora" w:eastAsia="Lora" w:hAnsi="Lora" w:cs="Lora"/>
                <w:i/>
                <w:iCs/>
                <w:color w:val="6C757D"/>
                <w:sz w:val="18"/>
                <w:szCs w:val="18"/>
              </w:rPr>
              <w:t>[Enter remarks and evidence]</w:t>
            </w:r>
          </w:p>
        </w:tc>
      </w:tr>
      <w:tr w:rsidR="009301C8" w14:paraId="4FB16EC7" w14:textId="77777777">
        <w:tc>
          <w:tcPr>
            <w:tcW w:w="3960" w:type="dxa"/>
            <w:shd w:val="clear" w:color="FFFFFF" w:fill="FFFFFF"/>
            <w:tcMar>
              <w:top w:w="60" w:type="dxa"/>
              <w:left w:w="100" w:type="dxa"/>
              <w:bottom w:w="60" w:type="dxa"/>
              <w:right w:w="100" w:type="dxa"/>
            </w:tcMar>
          </w:tcPr>
          <w:p w14:paraId="7423FF8B" w14:textId="77777777" w:rsidR="009301C8" w:rsidRDefault="00000000">
            <w:r>
              <w:rPr>
                <w:rFonts w:ascii="Montserrat" w:eastAsia="Montserrat" w:hAnsi="Montserrat" w:cs="Montserrat"/>
                <w:color w:val="212529"/>
                <w:sz w:val="18"/>
                <w:szCs w:val="18"/>
              </w:rPr>
              <w:t>1.4.10 Reflow (Level AA) [WCAG 2.1]</w:t>
            </w:r>
          </w:p>
        </w:tc>
        <w:tc>
          <w:tcPr>
            <w:tcW w:w="1800" w:type="dxa"/>
            <w:shd w:val="clear" w:color="FFFFFF" w:fill="FFFFFF"/>
            <w:tcMar>
              <w:top w:w="60" w:type="dxa"/>
              <w:left w:w="100" w:type="dxa"/>
              <w:bottom w:w="60" w:type="dxa"/>
              <w:right w:w="100" w:type="dxa"/>
            </w:tcMar>
          </w:tcPr>
          <w:p w14:paraId="240F621F"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FFFFF"/>
            <w:tcMar>
              <w:top w:w="60" w:type="dxa"/>
              <w:left w:w="100" w:type="dxa"/>
              <w:bottom w:w="60" w:type="dxa"/>
              <w:right w:w="100" w:type="dxa"/>
            </w:tcMar>
          </w:tcPr>
          <w:p w14:paraId="7D340504" w14:textId="77777777" w:rsidR="009301C8" w:rsidRDefault="00000000">
            <w:r>
              <w:rPr>
                <w:rFonts w:ascii="Lora" w:eastAsia="Lora" w:hAnsi="Lora" w:cs="Lora"/>
                <w:i/>
                <w:iCs/>
                <w:color w:val="6C757D"/>
                <w:sz w:val="18"/>
                <w:szCs w:val="18"/>
              </w:rPr>
              <w:t>[Enter remarks and evidence]</w:t>
            </w:r>
          </w:p>
        </w:tc>
      </w:tr>
      <w:tr w:rsidR="009301C8" w14:paraId="67A43F39" w14:textId="77777777">
        <w:tc>
          <w:tcPr>
            <w:tcW w:w="3960" w:type="dxa"/>
            <w:shd w:val="clear" w:color="FFFFFF" w:fill="F0EEF9"/>
            <w:tcMar>
              <w:top w:w="60" w:type="dxa"/>
              <w:left w:w="100" w:type="dxa"/>
              <w:bottom w:w="60" w:type="dxa"/>
              <w:right w:w="100" w:type="dxa"/>
            </w:tcMar>
          </w:tcPr>
          <w:p w14:paraId="64F39997" w14:textId="77777777" w:rsidR="009301C8" w:rsidRDefault="00000000">
            <w:r>
              <w:rPr>
                <w:rFonts w:ascii="Montserrat" w:eastAsia="Montserrat" w:hAnsi="Montserrat" w:cs="Montserrat"/>
                <w:color w:val="212529"/>
                <w:sz w:val="18"/>
                <w:szCs w:val="18"/>
              </w:rPr>
              <w:lastRenderedPageBreak/>
              <w:t>1.4.11 Non-text Contrast (Level AA) [WCAG 2.1]</w:t>
            </w:r>
          </w:p>
        </w:tc>
        <w:tc>
          <w:tcPr>
            <w:tcW w:w="1800" w:type="dxa"/>
            <w:shd w:val="clear" w:color="FFFFFF" w:fill="F0EEF9"/>
            <w:tcMar>
              <w:top w:w="60" w:type="dxa"/>
              <w:left w:w="100" w:type="dxa"/>
              <w:bottom w:w="60" w:type="dxa"/>
              <w:right w:w="100" w:type="dxa"/>
            </w:tcMar>
          </w:tcPr>
          <w:p w14:paraId="705812C4"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0EEF9"/>
            <w:tcMar>
              <w:top w:w="60" w:type="dxa"/>
              <w:left w:w="100" w:type="dxa"/>
              <w:bottom w:w="60" w:type="dxa"/>
              <w:right w:w="100" w:type="dxa"/>
            </w:tcMar>
          </w:tcPr>
          <w:p w14:paraId="7DD4CC08" w14:textId="77777777" w:rsidR="009301C8" w:rsidRDefault="00000000">
            <w:r>
              <w:rPr>
                <w:rFonts w:ascii="Lora" w:eastAsia="Lora" w:hAnsi="Lora" w:cs="Lora"/>
                <w:i/>
                <w:iCs/>
                <w:color w:val="6C757D"/>
                <w:sz w:val="18"/>
                <w:szCs w:val="18"/>
              </w:rPr>
              <w:t>[Enter remarks and evidence]</w:t>
            </w:r>
          </w:p>
        </w:tc>
      </w:tr>
      <w:tr w:rsidR="009301C8" w14:paraId="70E71E88" w14:textId="77777777">
        <w:tc>
          <w:tcPr>
            <w:tcW w:w="3960" w:type="dxa"/>
            <w:shd w:val="clear" w:color="FFFFFF" w:fill="FFFFFF"/>
            <w:tcMar>
              <w:top w:w="60" w:type="dxa"/>
              <w:left w:w="100" w:type="dxa"/>
              <w:bottom w:w="60" w:type="dxa"/>
              <w:right w:w="100" w:type="dxa"/>
            </w:tcMar>
          </w:tcPr>
          <w:p w14:paraId="231A5256" w14:textId="77777777" w:rsidR="009301C8" w:rsidRDefault="00000000">
            <w:r>
              <w:rPr>
                <w:rFonts w:ascii="Montserrat" w:eastAsia="Montserrat" w:hAnsi="Montserrat" w:cs="Montserrat"/>
                <w:color w:val="212529"/>
                <w:sz w:val="18"/>
                <w:szCs w:val="18"/>
              </w:rPr>
              <w:t>1.4.12 Text Spacing (Level AA) [WCAG 2.1]</w:t>
            </w:r>
          </w:p>
        </w:tc>
        <w:tc>
          <w:tcPr>
            <w:tcW w:w="1800" w:type="dxa"/>
            <w:shd w:val="clear" w:color="FFFFFF" w:fill="FFFFFF"/>
            <w:tcMar>
              <w:top w:w="60" w:type="dxa"/>
              <w:left w:w="100" w:type="dxa"/>
              <w:bottom w:w="60" w:type="dxa"/>
              <w:right w:w="100" w:type="dxa"/>
            </w:tcMar>
          </w:tcPr>
          <w:p w14:paraId="43D584E9"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FFFFF"/>
            <w:tcMar>
              <w:top w:w="60" w:type="dxa"/>
              <w:left w:w="100" w:type="dxa"/>
              <w:bottom w:w="60" w:type="dxa"/>
              <w:right w:w="100" w:type="dxa"/>
            </w:tcMar>
          </w:tcPr>
          <w:p w14:paraId="7158A60C" w14:textId="77777777" w:rsidR="009301C8" w:rsidRDefault="00000000">
            <w:r>
              <w:rPr>
                <w:rFonts w:ascii="Lora" w:eastAsia="Lora" w:hAnsi="Lora" w:cs="Lora"/>
                <w:i/>
                <w:iCs/>
                <w:color w:val="6C757D"/>
                <w:sz w:val="18"/>
                <w:szCs w:val="18"/>
              </w:rPr>
              <w:t>[Enter remarks and evidence]</w:t>
            </w:r>
          </w:p>
        </w:tc>
      </w:tr>
      <w:tr w:rsidR="009301C8" w14:paraId="3046CE94" w14:textId="77777777">
        <w:tc>
          <w:tcPr>
            <w:tcW w:w="3960" w:type="dxa"/>
            <w:shd w:val="clear" w:color="FFFFFF" w:fill="F0EEF9"/>
            <w:tcMar>
              <w:top w:w="60" w:type="dxa"/>
              <w:left w:w="100" w:type="dxa"/>
              <w:bottom w:w="60" w:type="dxa"/>
              <w:right w:w="100" w:type="dxa"/>
            </w:tcMar>
          </w:tcPr>
          <w:p w14:paraId="6D8B3121" w14:textId="77777777" w:rsidR="009301C8" w:rsidRDefault="00000000">
            <w:r>
              <w:rPr>
                <w:rFonts w:ascii="Montserrat" w:eastAsia="Montserrat" w:hAnsi="Montserrat" w:cs="Montserrat"/>
                <w:color w:val="212529"/>
                <w:sz w:val="18"/>
                <w:szCs w:val="18"/>
              </w:rPr>
              <w:t>1.4.13 Content on Hover or Focus (Level AA) [WCAG 2.1]</w:t>
            </w:r>
          </w:p>
        </w:tc>
        <w:tc>
          <w:tcPr>
            <w:tcW w:w="1800" w:type="dxa"/>
            <w:shd w:val="clear" w:color="FFFFFF" w:fill="F0EEF9"/>
            <w:tcMar>
              <w:top w:w="60" w:type="dxa"/>
              <w:left w:w="100" w:type="dxa"/>
              <w:bottom w:w="60" w:type="dxa"/>
              <w:right w:w="100" w:type="dxa"/>
            </w:tcMar>
          </w:tcPr>
          <w:p w14:paraId="0FE8A438"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0EEF9"/>
            <w:tcMar>
              <w:top w:w="60" w:type="dxa"/>
              <w:left w:w="100" w:type="dxa"/>
              <w:bottom w:w="60" w:type="dxa"/>
              <w:right w:w="100" w:type="dxa"/>
            </w:tcMar>
          </w:tcPr>
          <w:p w14:paraId="6AF0BB1A" w14:textId="77777777" w:rsidR="009301C8" w:rsidRDefault="00000000">
            <w:r>
              <w:rPr>
                <w:rFonts w:ascii="Lora" w:eastAsia="Lora" w:hAnsi="Lora" w:cs="Lora"/>
                <w:i/>
                <w:iCs/>
                <w:color w:val="6C757D"/>
                <w:sz w:val="18"/>
                <w:szCs w:val="18"/>
              </w:rPr>
              <w:t>[Enter remarks and evidence]</w:t>
            </w:r>
          </w:p>
        </w:tc>
      </w:tr>
      <w:tr w:rsidR="009301C8" w14:paraId="68928F55" w14:textId="77777777">
        <w:tc>
          <w:tcPr>
            <w:tcW w:w="3960" w:type="dxa"/>
            <w:shd w:val="clear" w:color="FFFFFF" w:fill="FFFFFF"/>
            <w:tcMar>
              <w:top w:w="60" w:type="dxa"/>
              <w:left w:w="100" w:type="dxa"/>
              <w:bottom w:w="60" w:type="dxa"/>
              <w:right w:w="100" w:type="dxa"/>
            </w:tcMar>
          </w:tcPr>
          <w:p w14:paraId="276FE074" w14:textId="77777777" w:rsidR="009301C8" w:rsidRDefault="00000000">
            <w:r>
              <w:rPr>
                <w:rFonts w:ascii="Montserrat" w:eastAsia="Montserrat" w:hAnsi="Montserrat" w:cs="Montserrat"/>
                <w:color w:val="212529"/>
                <w:sz w:val="18"/>
                <w:szCs w:val="18"/>
              </w:rPr>
              <w:t>2.4.5 Multiple Ways (Level AA)</w:t>
            </w:r>
          </w:p>
        </w:tc>
        <w:tc>
          <w:tcPr>
            <w:tcW w:w="1800" w:type="dxa"/>
            <w:shd w:val="clear" w:color="FFFFFF" w:fill="FFFFFF"/>
            <w:tcMar>
              <w:top w:w="60" w:type="dxa"/>
              <w:left w:w="100" w:type="dxa"/>
              <w:bottom w:w="60" w:type="dxa"/>
              <w:right w:w="100" w:type="dxa"/>
            </w:tcMar>
          </w:tcPr>
          <w:p w14:paraId="0A029012"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FFFFF"/>
            <w:tcMar>
              <w:top w:w="60" w:type="dxa"/>
              <w:left w:w="100" w:type="dxa"/>
              <w:bottom w:w="60" w:type="dxa"/>
              <w:right w:w="100" w:type="dxa"/>
            </w:tcMar>
          </w:tcPr>
          <w:p w14:paraId="1F5DB26C" w14:textId="77777777" w:rsidR="009301C8" w:rsidRDefault="00000000">
            <w:r>
              <w:rPr>
                <w:rFonts w:ascii="Lora" w:eastAsia="Lora" w:hAnsi="Lora" w:cs="Lora"/>
                <w:i/>
                <w:iCs/>
                <w:color w:val="6C757D"/>
                <w:sz w:val="18"/>
                <w:szCs w:val="18"/>
              </w:rPr>
              <w:t>[Enter remarks and evidence]</w:t>
            </w:r>
          </w:p>
        </w:tc>
      </w:tr>
      <w:tr w:rsidR="009301C8" w14:paraId="6053DB32" w14:textId="77777777">
        <w:tc>
          <w:tcPr>
            <w:tcW w:w="3960" w:type="dxa"/>
            <w:shd w:val="clear" w:color="FFFFFF" w:fill="F0EEF9"/>
            <w:tcMar>
              <w:top w:w="60" w:type="dxa"/>
              <w:left w:w="100" w:type="dxa"/>
              <w:bottom w:w="60" w:type="dxa"/>
              <w:right w:w="100" w:type="dxa"/>
            </w:tcMar>
          </w:tcPr>
          <w:p w14:paraId="59918F43" w14:textId="77777777" w:rsidR="009301C8" w:rsidRDefault="00000000">
            <w:r>
              <w:rPr>
                <w:rFonts w:ascii="Montserrat" w:eastAsia="Montserrat" w:hAnsi="Montserrat" w:cs="Montserrat"/>
                <w:color w:val="212529"/>
                <w:sz w:val="18"/>
                <w:szCs w:val="18"/>
              </w:rPr>
              <w:t>2.4.6 Headings and Labels (Level AA)</w:t>
            </w:r>
          </w:p>
        </w:tc>
        <w:tc>
          <w:tcPr>
            <w:tcW w:w="1800" w:type="dxa"/>
            <w:shd w:val="clear" w:color="FFFFFF" w:fill="F0EEF9"/>
            <w:tcMar>
              <w:top w:w="60" w:type="dxa"/>
              <w:left w:w="100" w:type="dxa"/>
              <w:bottom w:w="60" w:type="dxa"/>
              <w:right w:w="100" w:type="dxa"/>
            </w:tcMar>
          </w:tcPr>
          <w:p w14:paraId="4031DFF2"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0EEF9"/>
            <w:tcMar>
              <w:top w:w="60" w:type="dxa"/>
              <w:left w:w="100" w:type="dxa"/>
              <w:bottom w:w="60" w:type="dxa"/>
              <w:right w:w="100" w:type="dxa"/>
            </w:tcMar>
          </w:tcPr>
          <w:p w14:paraId="54692240" w14:textId="77777777" w:rsidR="009301C8" w:rsidRDefault="00000000">
            <w:r>
              <w:rPr>
                <w:rFonts w:ascii="Lora" w:eastAsia="Lora" w:hAnsi="Lora" w:cs="Lora"/>
                <w:i/>
                <w:iCs/>
                <w:color w:val="6C757D"/>
                <w:sz w:val="18"/>
                <w:szCs w:val="18"/>
              </w:rPr>
              <w:t>[Enter remarks and evidence]</w:t>
            </w:r>
          </w:p>
        </w:tc>
      </w:tr>
      <w:tr w:rsidR="009301C8" w14:paraId="22E83DE3" w14:textId="77777777">
        <w:tc>
          <w:tcPr>
            <w:tcW w:w="3960" w:type="dxa"/>
            <w:shd w:val="clear" w:color="FFFFFF" w:fill="FFFFFF"/>
            <w:tcMar>
              <w:top w:w="60" w:type="dxa"/>
              <w:left w:w="100" w:type="dxa"/>
              <w:bottom w:w="60" w:type="dxa"/>
              <w:right w:w="100" w:type="dxa"/>
            </w:tcMar>
          </w:tcPr>
          <w:p w14:paraId="0C0D073A" w14:textId="77777777" w:rsidR="009301C8" w:rsidRDefault="00000000">
            <w:r>
              <w:rPr>
                <w:rFonts w:ascii="Montserrat" w:eastAsia="Montserrat" w:hAnsi="Montserrat" w:cs="Montserrat"/>
                <w:color w:val="212529"/>
                <w:sz w:val="18"/>
                <w:szCs w:val="18"/>
              </w:rPr>
              <w:t>2.4.7 Focus Visible (Level AA)</w:t>
            </w:r>
          </w:p>
        </w:tc>
        <w:tc>
          <w:tcPr>
            <w:tcW w:w="1800" w:type="dxa"/>
            <w:shd w:val="clear" w:color="FFFFFF" w:fill="FFFFFF"/>
            <w:tcMar>
              <w:top w:w="60" w:type="dxa"/>
              <w:left w:w="100" w:type="dxa"/>
              <w:bottom w:w="60" w:type="dxa"/>
              <w:right w:w="100" w:type="dxa"/>
            </w:tcMar>
          </w:tcPr>
          <w:p w14:paraId="6ADAEB6C"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FFFFF"/>
            <w:tcMar>
              <w:top w:w="60" w:type="dxa"/>
              <w:left w:w="100" w:type="dxa"/>
              <w:bottom w:w="60" w:type="dxa"/>
              <w:right w:w="100" w:type="dxa"/>
            </w:tcMar>
          </w:tcPr>
          <w:p w14:paraId="6B8686A4" w14:textId="77777777" w:rsidR="009301C8" w:rsidRDefault="00000000">
            <w:r>
              <w:rPr>
                <w:rFonts w:ascii="Lora" w:eastAsia="Lora" w:hAnsi="Lora" w:cs="Lora"/>
                <w:i/>
                <w:iCs/>
                <w:color w:val="6C757D"/>
                <w:sz w:val="18"/>
                <w:szCs w:val="18"/>
              </w:rPr>
              <w:t>[Enter remarks and evidence]</w:t>
            </w:r>
          </w:p>
        </w:tc>
      </w:tr>
      <w:tr w:rsidR="009301C8" w14:paraId="1A0A0BFF" w14:textId="77777777">
        <w:tc>
          <w:tcPr>
            <w:tcW w:w="3960" w:type="dxa"/>
            <w:shd w:val="clear" w:color="FFFFFF" w:fill="F0EEF9"/>
            <w:tcMar>
              <w:top w:w="60" w:type="dxa"/>
              <w:left w:w="100" w:type="dxa"/>
              <w:bottom w:w="60" w:type="dxa"/>
              <w:right w:w="100" w:type="dxa"/>
            </w:tcMar>
          </w:tcPr>
          <w:p w14:paraId="429AEE21" w14:textId="77777777" w:rsidR="009301C8" w:rsidRDefault="00000000">
            <w:r>
              <w:rPr>
                <w:rFonts w:ascii="Montserrat" w:eastAsia="Montserrat" w:hAnsi="Montserrat" w:cs="Montserrat"/>
                <w:color w:val="212529"/>
                <w:sz w:val="18"/>
                <w:szCs w:val="18"/>
              </w:rPr>
              <w:t>2.4.11 Focus Appearance (Level AA) [WCAG 2.2]</w:t>
            </w:r>
          </w:p>
        </w:tc>
        <w:tc>
          <w:tcPr>
            <w:tcW w:w="1800" w:type="dxa"/>
            <w:shd w:val="clear" w:color="FFFFFF" w:fill="F0EEF9"/>
            <w:tcMar>
              <w:top w:w="60" w:type="dxa"/>
              <w:left w:w="100" w:type="dxa"/>
              <w:bottom w:w="60" w:type="dxa"/>
              <w:right w:w="100" w:type="dxa"/>
            </w:tcMar>
          </w:tcPr>
          <w:p w14:paraId="4CAE3876"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0EEF9"/>
            <w:tcMar>
              <w:top w:w="60" w:type="dxa"/>
              <w:left w:w="100" w:type="dxa"/>
              <w:bottom w:w="60" w:type="dxa"/>
              <w:right w:w="100" w:type="dxa"/>
            </w:tcMar>
          </w:tcPr>
          <w:p w14:paraId="52B8E3DA" w14:textId="77777777" w:rsidR="009301C8" w:rsidRDefault="00000000">
            <w:r>
              <w:rPr>
                <w:rFonts w:ascii="Lora" w:eastAsia="Lora" w:hAnsi="Lora" w:cs="Lora"/>
                <w:i/>
                <w:iCs/>
                <w:color w:val="6C757D"/>
                <w:sz w:val="18"/>
                <w:szCs w:val="18"/>
              </w:rPr>
              <w:t>[Enter remarks and evidence]</w:t>
            </w:r>
          </w:p>
        </w:tc>
      </w:tr>
      <w:tr w:rsidR="009301C8" w14:paraId="4855E2A4" w14:textId="77777777">
        <w:tc>
          <w:tcPr>
            <w:tcW w:w="3960" w:type="dxa"/>
            <w:shd w:val="clear" w:color="FFFFFF" w:fill="FFFFFF"/>
            <w:tcMar>
              <w:top w:w="60" w:type="dxa"/>
              <w:left w:w="100" w:type="dxa"/>
              <w:bottom w:w="60" w:type="dxa"/>
              <w:right w:w="100" w:type="dxa"/>
            </w:tcMar>
          </w:tcPr>
          <w:p w14:paraId="0E7AFB66" w14:textId="77777777" w:rsidR="009301C8" w:rsidRDefault="00000000">
            <w:r>
              <w:rPr>
                <w:rFonts w:ascii="Montserrat" w:eastAsia="Montserrat" w:hAnsi="Montserrat" w:cs="Montserrat"/>
                <w:color w:val="212529"/>
                <w:sz w:val="18"/>
                <w:szCs w:val="18"/>
              </w:rPr>
              <w:t>2.5.7 Dragging Movements (Level AA) [WCAG 2.2]</w:t>
            </w:r>
          </w:p>
        </w:tc>
        <w:tc>
          <w:tcPr>
            <w:tcW w:w="1800" w:type="dxa"/>
            <w:shd w:val="clear" w:color="FFFFFF" w:fill="FFFFFF"/>
            <w:tcMar>
              <w:top w:w="60" w:type="dxa"/>
              <w:left w:w="100" w:type="dxa"/>
              <w:bottom w:w="60" w:type="dxa"/>
              <w:right w:w="100" w:type="dxa"/>
            </w:tcMar>
          </w:tcPr>
          <w:p w14:paraId="1F0B2FA7"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FFFFF"/>
            <w:tcMar>
              <w:top w:w="60" w:type="dxa"/>
              <w:left w:w="100" w:type="dxa"/>
              <w:bottom w:w="60" w:type="dxa"/>
              <w:right w:w="100" w:type="dxa"/>
            </w:tcMar>
          </w:tcPr>
          <w:p w14:paraId="0B2FEAF8" w14:textId="77777777" w:rsidR="009301C8" w:rsidRDefault="00000000">
            <w:r>
              <w:rPr>
                <w:rFonts w:ascii="Lora" w:eastAsia="Lora" w:hAnsi="Lora" w:cs="Lora"/>
                <w:i/>
                <w:iCs/>
                <w:color w:val="6C757D"/>
                <w:sz w:val="18"/>
                <w:szCs w:val="18"/>
              </w:rPr>
              <w:t>[Enter remarks and evidence]</w:t>
            </w:r>
          </w:p>
        </w:tc>
      </w:tr>
      <w:tr w:rsidR="009301C8" w14:paraId="36661106" w14:textId="77777777">
        <w:tc>
          <w:tcPr>
            <w:tcW w:w="3960" w:type="dxa"/>
            <w:shd w:val="clear" w:color="FFFFFF" w:fill="F0EEF9"/>
            <w:tcMar>
              <w:top w:w="60" w:type="dxa"/>
              <w:left w:w="100" w:type="dxa"/>
              <w:bottom w:w="60" w:type="dxa"/>
              <w:right w:w="100" w:type="dxa"/>
            </w:tcMar>
          </w:tcPr>
          <w:p w14:paraId="21E49069" w14:textId="77777777" w:rsidR="009301C8" w:rsidRDefault="00000000">
            <w:r>
              <w:rPr>
                <w:rFonts w:ascii="Montserrat" w:eastAsia="Montserrat" w:hAnsi="Montserrat" w:cs="Montserrat"/>
                <w:color w:val="212529"/>
                <w:sz w:val="18"/>
                <w:szCs w:val="18"/>
              </w:rPr>
              <w:t>2.5.8 Target Size, Minimum (Level AA) [WCAG 2.2]</w:t>
            </w:r>
          </w:p>
        </w:tc>
        <w:tc>
          <w:tcPr>
            <w:tcW w:w="1800" w:type="dxa"/>
            <w:shd w:val="clear" w:color="FFFFFF" w:fill="F0EEF9"/>
            <w:tcMar>
              <w:top w:w="60" w:type="dxa"/>
              <w:left w:w="100" w:type="dxa"/>
              <w:bottom w:w="60" w:type="dxa"/>
              <w:right w:w="100" w:type="dxa"/>
            </w:tcMar>
          </w:tcPr>
          <w:p w14:paraId="5884D606" w14:textId="77777777" w:rsidR="009301C8" w:rsidRDefault="00000000">
            <w:r>
              <w:rPr>
                <w:rFonts w:ascii="Lora" w:eastAsia="Lora" w:hAnsi="Lora" w:cs="Lora"/>
                <w:i/>
                <w:iCs/>
                <w:color w:val="6C757D"/>
                <w:sz w:val="18"/>
                <w:szCs w:val="18"/>
              </w:rPr>
              <w:t xml:space="preserve">[Supports / Partially Supports / Does Not </w:t>
            </w:r>
            <w:r>
              <w:rPr>
                <w:rFonts w:ascii="Lora" w:eastAsia="Lora" w:hAnsi="Lora" w:cs="Lora"/>
                <w:i/>
                <w:iCs/>
                <w:color w:val="6C757D"/>
                <w:sz w:val="18"/>
                <w:szCs w:val="18"/>
              </w:rPr>
              <w:lastRenderedPageBreak/>
              <w:t>Support / Not Applicable]</w:t>
            </w:r>
          </w:p>
        </w:tc>
        <w:tc>
          <w:tcPr>
            <w:tcW w:w="3600" w:type="dxa"/>
            <w:shd w:val="clear" w:color="FFFFFF" w:fill="F0EEF9"/>
            <w:tcMar>
              <w:top w:w="60" w:type="dxa"/>
              <w:left w:w="100" w:type="dxa"/>
              <w:bottom w:w="60" w:type="dxa"/>
              <w:right w:w="100" w:type="dxa"/>
            </w:tcMar>
          </w:tcPr>
          <w:p w14:paraId="7B1381C3" w14:textId="77777777" w:rsidR="009301C8" w:rsidRDefault="00000000">
            <w:r>
              <w:rPr>
                <w:rFonts w:ascii="Lora" w:eastAsia="Lora" w:hAnsi="Lora" w:cs="Lora"/>
                <w:i/>
                <w:iCs/>
                <w:color w:val="6C757D"/>
                <w:sz w:val="18"/>
                <w:szCs w:val="18"/>
              </w:rPr>
              <w:lastRenderedPageBreak/>
              <w:t>[Enter remarks and evidence]</w:t>
            </w:r>
          </w:p>
        </w:tc>
      </w:tr>
      <w:tr w:rsidR="009301C8" w14:paraId="2F525CF5" w14:textId="77777777">
        <w:tc>
          <w:tcPr>
            <w:tcW w:w="3960" w:type="dxa"/>
            <w:shd w:val="clear" w:color="FFFFFF" w:fill="FFFFFF"/>
            <w:tcMar>
              <w:top w:w="60" w:type="dxa"/>
              <w:left w:w="100" w:type="dxa"/>
              <w:bottom w:w="60" w:type="dxa"/>
              <w:right w:w="100" w:type="dxa"/>
            </w:tcMar>
          </w:tcPr>
          <w:p w14:paraId="04A7DE56" w14:textId="77777777" w:rsidR="009301C8" w:rsidRDefault="00000000">
            <w:r>
              <w:rPr>
                <w:rFonts w:ascii="Montserrat" w:eastAsia="Montserrat" w:hAnsi="Montserrat" w:cs="Montserrat"/>
                <w:color w:val="212529"/>
                <w:sz w:val="18"/>
                <w:szCs w:val="18"/>
              </w:rPr>
              <w:t>3.1.2 Language of Parts (Level AA)</w:t>
            </w:r>
          </w:p>
        </w:tc>
        <w:tc>
          <w:tcPr>
            <w:tcW w:w="1800" w:type="dxa"/>
            <w:shd w:val="clear" w:color="FFFFFF" w:fill="FFFFFF"/>
            <w:tcMar>
              <w:top w:w="60" w:type="dxa"/>
              <w:left w:w="100" w:type="dxa"/>
              <w:bottom w:w="60" w:type="dxa"/>
              <w:right w:w="100" w:type="dxa"/>
            </w:tcMar>
          </w:tcPr>
          <w:p w14:paraId="370943D6"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FFFFF"/>
            <w:tcMar>
              <w:top w:w="60" w:type="dxa"/>
              <w:left w:w="100" w:type="dxa"/>
              <w:bottom w:w="60" w:type="dxa"/>
              <w:right w:w="100" w:type="dxa"/>
            </w:tcMar>
          </w:tcPr>
          <w:p w14:paraId="797C443A" w14:textId="77777777" w:rsidR="009301C8" w:rsidRDefault="00000000">
            <w:r>
              <w:rPr>
                <w:rFonts w:ascii="Lora" w:eastAsia="Lora" w:hAnsi="Lora" w:cs="Lora"/>
                <w:i/>
                <w:iCs/>
                <w:color w:val="6C757D"/>
                <w:sz w:val="18"/>
                <w:szCs w:val="18"/>
              </w:rPr>
              <w:t>[Enter remarks and evidence]</w:t>
            </w:r>
          </w:p>
        </w:tc>
      </w:tr>
      <w:tr w:rsidR="009301C8" w14:paraId="655AC4F6" w14:textId="77777777">
        <w:tc>
          <w:tcPr>
            <w:tcW w:w="3960" w:type="dxa"/>
            <w:shd w:val="clear" w:color="FFFFFF" w:fill="F0EEF9"/>
            <w:tcMar>
              <w:top w:w="60" w:type="dxa"/>
              <w:left w:w="100" w:type="dxa"/>
              <w:bottom w:w="60" w:type="dxa"/>
              <w:right w:w="100" w:type="dxa"/>
            </w:tcMar>
          </w:tcPr>
          <w:p w14:paraId="05C4EE76" w14:textId="77777777" w:rsidR="009301C8" w:rsidRDefault="00000000">
            <w:r>
              <w:rPr>
                <w:rFonts w:ascii="Montserrat" w:eastAsia="Montserrat" w:hAnsi="Montserrat" w:cs="Montserrat"/>
                <w:color w:val="212529"/>
                <w:sz w:val="18"/>
                <w:szCs w:val="18"/>
              </w:rPr>
              <w:t>3.2.3 Consistent Navigation (Level AA)</w:t>
            </w:r>
          </w:p>
        </w:tc>
        <w:tc>
          <w:tcPr>
            <w:tcW w:w="1800" w:type="dxa"/>
            <w:shd w:val="clear" w:color="FFFFFF" w:fill="F0EEF9"/>
            <w:tcMar>
              <w:top w:w="60" w:type="dxa"/>
              <w:left w:w="100" w:type="dxa"/>
              <w:bottom w:w="60" w:type="dxa"/>
              <w:right w:w="100" w:type="dxa"/>
            </w:tcMar>
          </w:tcPr>
          <w:p w14:paraId="6EFCD4F8"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0EEF9"/>
            <w:tcMar>
              <w:top w:w="60" w:type="dxa"/>
              <w:left w:w="100" w:type="dxa"/>
              <w:bottom w:w="60" w:type="dxa"/>
              <w:right w:w="100" w:type="dxa"/>
            </w:tcMar>
          </w:tcPr>
          <w:p w14:paraId="74831F75" w14:textId="77777777" w:rsidR="009301C8" w:rsidRDefault="00000000">
            <w:r>
              <w:rPr>
                <w:rFonts w:ascii="Lora" w:eastAsia="Lora" w:hAnsi="Lora" w:cs="Lora"/>
                <w:i/>
                <w:iCs/>
                <w:color w:val="6C757D"/>
                <w:sz w:val="18"/>
                <w:szCs w:val="18"/>
              </w:rPr>
              <w:t>[Enter remarks and evidence]</w:t>
            </w:r>
          </w:p>
        </w:tc>
      </w:tr>
      <w:tr w:rsidR="009301C8" w14:paraId="5F4B0975" w14:textId="77777777">
        <w:tc>
          <w:tcPr>
            <w:tcW w:w="3960" w:type="dxa"/>
            <w:shd w:val="clear" w:color="FFFFFF" w:fill="FFFFFF"/>
            <w:tcMar>
              <w:top w:w="60" w:type="dxa"/>
              <w:left w:w="100" w:type="dxa"/>
              <w:bottom w:w="60" w:type="dxa"/>
              <w:right w:w="100" w:type="dxa"/>
            </w:tcMar>
          </w:tcPr>
          <w:p w14:paraId="6642FC23" w14:textId="77777777" w:rsidR="009301C8" w:rsidRDefault="00000000">
            <w:r>
              <w:rPr>
                <w:rFonts w:ascii="Montserrat" w:eastAsia="Montserrat" w:hAnsi="Montserrat" w:cs="Montserrat"/>
                <w:color w:val="212529"/>
                <w:sz w:val="18"/>
                <w:szCs w:val="18"/>
              </w:rPr>
              <w:t>3.2.4 Consistent Identification (Level AA)</w:t>
            </w:r>
          </w:p>
        </w:tc>
        <w:tc>
          <w:tcPr>
            <w:tcW w:w="1800" w:type="dxa"/>
            <w:shd w:val="clear" w:color="FFFFFF" w:fill="FFFFFF"/>
            <w:tcMar>
              <w:top w:w="60" w:type="dxa"/>
              <w:left w:w="100" w:type="dxa"/>
              <w:bottom w:w="60" w:type="dxa"/>
              <w:right w:w="100" w:type="dxa"/>
            </w:tcMar>
          </w:tcPr>
          <w:p w14:paraId="32CFC4B3"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FFFFF"/>
            <w:tcMar>
              <w:top w:w="60" w:type="dxa"/>
              <w:left w:w="100" w:type="dxa"/>
              <w:bottom w:w="60" w:type="dxa"/>
              <w:right w:w="100" w:type="dxa"/>
            </w:tcMar>
          </w:tcPr>
          <w:p w14:paraId="67B9D5C6" w14:textId="77777777" w:rsidR="009301C8" w:rsidRDefault="00000000">
            <w:r>
              <w:rPr>
                <w:rFonts w:ascii="Lora" w:eastAsia="Lora" w:hAnsi="Lora" w:cs="Lora"/>
                <w:i/>
                <w:iCs/>
                <w:color w:val="6C757D"/>
                <w:sz w:val="18"/>
                <w:szCs w:val="18"/>
              </w:rPr>
              <w:t>[Enter remarks and evidence]</w:t>
            </w:r>
          </w:p>
        </w:tc>
      </w:tr>
      <w:tr w:rsidR="009301C8" w14:paraId="3F597C73" w14:textId="77777777">
        <w:tc>
          <w:tcPr>
            <w:tcW w:w="3960" w:type="dxa"/>
            <w:shd w:val="clear" w:color="FFFFFF" w:fill="F0EEF9"/>
            <w:tcMar>
              <w:top w:w="60" w:type="dxa"/>
              <w:left w:w="100" w:type="dxa"/>
              <w:bottom w:w="60" w:type="dxa"/>
              <w:right w:w="100" w:type="dxa"/>
            </w:tcMar>
          </w:tcPr>
          <w:p w14:paraId="5CB6C95C" w14:textId="77777777" w:rsidR="009301C8" w:rsidRDefault="00000000">
            <w:r>
              <w:rPr>
                <w:rFonts w:ascii="Montserrat" w:eastAsia="Montserrat" w:hAnsi="Montserrat" w:cs="Montserrat"/>
                <w:color w:val="212529"/>
                <w:sz w:val="18"/>
                <w:szCs w:val="18"/>
              </w:rPr>
              <w:t>3.2.6 Consistent Help (Level AA) [WCAG 2.2]</w:t>
            </w:r>
          </w:p>
        </w:tc>
        <w:tc>
          <w:tcPr>
            <w:tcW w:w="1800" w:type="dxa"/>
            <w:shd w:val="clear" w:color="FFFFFF" w:fill="F0EEF9"/>
            <w:tcMar>
              <w:top w:w="60" w:type="dxa"/>
              <w:left w:w="100" w:type="dxa"/>
              <w:bottom w:w="60" w:type="dxa"/>
              <w:right w:w="100" w:type="dxa"/>
            </w:tcMar>
          </w:tcPr>
          <w:p w14:paraId="6B57B1ED"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0EEF9"/>
            <w:tcMar>
              <w:top w:w="60" w:type="dxa"/>
              <w:left w:w="100" w:type="dxa"/>
              <w:bottom w:w="60" w:type="dxa"/>
              <w:right w:w="100" w:type="dxa"/>
            </w:tcMar>
          </w:tcPr>
          <w:p w14:paraId="1E51B355" w14:textId="77777777" w:rsidR="009301C8" w:rsidRDefault="00000000">
            <w:r>
              <w:rPr>
                <w:rFonts w:ascii="Lora" w:eastAsia="Lora" w:hAnsi="Lora" w:cs="Lora"/>
                <w:i/>
                <w:iCs/>
                <w:color w:val="6C757D"/>
                <w:sz w:val="18"/>
                <w:szCs w:val="18"/>
              </w:rPr>
              <w:t>[Enter remarks and evidence]</w:t>
            </w:r>
          </w:p>
        </w:tc>
      </w:tr>
      <w:tr w:rsidR="009301C8" w14:paraId="3AFD9215" w14:textId="77777777">
        <w:tc>
          <w:tcPr>
            <w:tcW w:w="3960" w:type="dxa"/>
            <w:shd w:val="clear" w:color="FFFFFF" w:fill="FFFFFF"/>
            <w:tcMar>
              <w:top w:w="60" w:type="dxa"/>
              <w:left w:w="100" w:type="dxa"/>
              <w:bottom w:w="60" w:type="dxa"/>
              <w:right w:w="100" w:type="dxa"/>
            </w:tcMar>
          </w:tcPr>
          <w:p w14:paraId="670826EF" w14:textId="77777777" w:rsidR="009301C8" w:rsidRDefault="00000000">
            <w:r>
              <w:rPr>
                <w:rFonts w:ascii="Montserrat" w:eastAsia="Montserrat" w:hAnsi="Montserrat" w:cs="Montserrat"/>
                <w:color w:val="212529"/>
                <w:sz w:val="18"/>
                <w:szCs w:val="18"/>
              </w:rPr>
              <w:t>3.3.3 Error Suggestion (Level AA)</w:t>
            </w:r>
          </w:p>
        </w:tc>
        <w:tc>
          <w:tcPr>
            <w:tcW w:w="1800" w:type="dxa"/>
            <w:shd w:val="clear" w:color="FFFFFF" w:fill="FFFFFF"/>
            <w:tcMar>
              <w:top w:w="60" w:type="dxa"/>
              <w:left w:w="100" w:type="dxa"/>
              <w:bottom w:w="60" w:type="dxa"/>
              <w:right w:w="100" w:type="dxa"/>
            </w:tcMar>
          </w:tcPr>
          <w:p w14:paraId="3ECA92E3"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FFFFF"/>
            <w:tcMar>
              <w:top w:w="60" w:type="dxa"/>
              <w:left w:w="100" w:type="dxa"/>
              <w:bottom w:w="60" w:type="dxa"/>
              <w:right w:w="100" w:type="dxa"/>
            </w:tcMar>
          </w:tcPr>
          <w:p w14:paraId="7C71F62A" w14:textId="77777777" w:rsidR="009301C8" w:rsidRDefault="00000000">
            <w:r>
              <w:rPr>
                <w:rFonts w:ascii="Lora" w:eastAsia="Lora" w:hAnsi="Lora" w:cs="Lora"/>
                <w:i/>
                <w:iCs/>
                <w:color w:val="6C757D"/>
                <w:sz w:val="18"/>
                <w:szCs w:val="18"/>
              </w:rPr>
              <w:t>[Enter remarks and evidence]</w:t>
            </w:r>
          </w:p>
        </w:tc>
      </w:tr>
      <w:tr w:rsidR="009301C8" w14:paraId="419FF71C" w14:textId="77777777">
        <w:tc>
          <w:tcPr>
            <w:tcW w:w="3960" w:type="dxa"/>
            <w:shd w:val="clear" w:color="FFFFFF" w:fill="F0EEF9"/>
            <w:tcMar>
              <w:top w:w="60" w:type="dxa"/>
              <w:left w:w="100" w:type="dxa"/>
              <w:bottom w:w="60" w:type="dxa"/>
              <w:right w:w="100" w:type="dxa"/>
            </w:tcMar>
          </w:tcPr>
          <w:p w14:paraId="2CDA0DF7" w14:textId="77777777" w:rsidR="009301C8" w:rsidRDefault="00000000">
            <w:r>
              <w:rPr>
                <w:rFonts w:ascii="Montserrat" w:eastAsia="Montserrat" w:hAnsi="Montserrat" w:cs="Montserrat"/>
                <w:color w:val="212529"/>
                <w:sz w:val="18"/>
                <w:szCs w:val="18"/>
              </w:rPr>
              <w:t>3.3.4 Error Prevention, Legal, Financial, Data (Level AA)</w:t>
            </w:r>
          </w:p>
        </w:tc>
        <w:tc>
          <w:tcPr>
            <w:tcW w:w="1800" w:type="dxa"/>
            <w:shd w:val="clear" w:color="FFFFFF" w:fill="F0EEF9"/>
            <w:tcMar>
              <w:top w:w="60" w:type="dxa"/>
              <w:left w:w="100" w:type="dxa"/>
              <w:bottom w:w="60" w:type="dxa"/>
              <w:right w:w="100" w:type="dxa"/>
            </w:tcMar>
          </w:tcPr>
          <w:p w14:paraId="44568A82"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0EEF9"/>
            <w:tcMar>
              <w:top w:w="60" w:type="dxa"/>
              <w:left w:w="100" w:type="dxa"/>
              <w:bottom w:w="60" w:type="dxa"/>
              <w:right w:w="100" w:type="dxa"/>
            </w:tcMar>
          </w:tcPr>
          <w:p w14:paraId="470C6588" w14:textId="77777777" w:rsidR="009301C8" w:rsidRDefault="00000000">
            <w:r>
              <w:rPr>
                <w:rFonts w:ascii="Lora" w:eastAsia="Lora" w:hAnsi="Lora" w:cs="Lora"/>
                <w:i/>
                <w:iCs/>
                <w:color w:val="6C757D"/>
                <w:sz w:val="18"/>
                <w:szCs w:val="18"/>
              </w:rPr>
              <w:t>[Enter remarks and evidence]</w:t>
            </w:r>
          </w:p>
        </w:tc>
      </w:tr>
      <w:tr w:rsidR="009301C8" w14:paraId="5C6B83A2" w14:textId="77777777">
        <w:tc>
          <w:tcPr>
            <w:tcW w:w="3960" w:type="dxa"/>
            <w:shd w:val="clear" w:color="FFFFFF" w:fill="FFFFFF"/>
            <w:tcMar>
              <w:top w:w="60" w:type="dxa"/>
              <w:left w:w="100" w:type="dxa"/>
              <w:bottom w:w="60" w:type="dxa"/>
              <w:right w:w="100" w:type="dxa"/>
            </w:tcMar>
          </w:tcPr>
          <w:p w14:paraId="30D7CBCF" w14:textId="77777777" w:rsidR="009301C8" w:rsidRDefault="00000000">
            <w:r>
              <w:rPr>
                <w:rFonts w:ascii="Montserrat" w:eastAsia="Montserrat" w:hAnsi="Montserrat" w:cs="Montserrat"/>
                <w:color w:val="212529"/>
                <w:sz w:val="18"/>
                <w:szCs w:val="18"/>
              </w:rPr>
              <w:t>3.3.7 Redundant Entry (Level AA) [WCAG 2.2]</w:t>
            </w:r>
          </w:p>
        </w:tc>
        <w:tc>
          <w:tcPr>
            <w:tcW w:w="1800" w:type="dxa"/>
            <w:shd w:val="clear" w:color="FFFFFF" w:fill="FFFFFF"/>
            <w:tcMar>
              <w:top w:w="60" w:type="dxa"/>
              <w:left w:w="100" w:type="dxa"/>
              <w:bottom w:w="60" w:type="dxa"/>
              <w:right w:w="100" w:type="dxa"/>
            </w:tcMar>
          </w:tcPr>
          <w:p w14:paraId="61B2877C"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FFFFF"/>
            <w:tcMar>
              <w:top w:w="60" w:type="dxa"/>
              <w:left w:w="100" w:type="dxa"/>
              <w:bottom w:w="60" w:type="dxa"/>
              <w:right w:w="100" w:type="dxa"/>
            </w:tcMar>
          </w:tcPr>
          <w:p w14:paraId="19047E3C" w14:textId="77777777" w:rsidR="009301C8" w:rsidRDefault="00000000">
            <w:r>
              <w:rPr>
                <w:rFonts w:ascii="Lora" w:eastAsia="Lora" w:hAnsi="Lora" w:cs="Lora"/>
                <w:i/>
                <w:iCs/>
                <w:color w:val="6C757D"/>
                <w:sz w:val="18"/>
                <w:szCs w:val="18"/>
              </w:rPr>
              <w:t>[Enter remarks and evidence]</w:t>
            </w:r>
          </w:p>
        </w:tc>
      </w:tr>
      <w:tr w:rsidR="009301C8" w14:paraId="3278A8BB" w14:textId="77777777">
        <w:tc>
          <w:tcPr>
            <w:tcW w:w="3960" w:type="dxa"/>
            <w:shd w:val="clear" w:color="FFFFFF" w:fill="F0EEF9"/>
            <w:tcMar>
              <w:top w:w="60" w:type="dxa"/>
              <w:left w:w="100" w:type="dxa"/>
              <w:bottom w:w="60" w:type="dxa"/>
              <w:right w:w="100" w:type="dxa"/>
            </w:tcMar>
          </w:tcPr>
          <w:p w14:paraId="23A5D4C4" w14:textId="77777777" w:rsidR="009301C8" w:rsidRDefault="00000000">
            <w:r>
              <w:rPr>
                <w:rFonts w:ascii="Montserrat" w:eastAsia="Montserrat" w:hAnsi="Montserrat" w:cs="Montserrat"/>
                <w:color w:val="212529"/>
                <w:sz w:val="18"/>
                <w:szCs w:val="18"/>
              </w:rPr>
              <w:t>3.3.8 Accessible Authentication, Minimum (Level AA) [WCAG 2.2]</w:t>
            </w:r>
          </w:p>
        </w:tc>
        <w:tc>
          <w:tcPr>
            <w:tcW w:w="1800" w:type="dxa"/>
            <w:shd w:val="clear" w:color="FFFFFF" w:fill="F0EEF9"/>
            <w:tcMar>
              <w:top w:w="60" w:type="dxa"/>
              <w:left w:w="100" w:type="dxa"/>
              <w:bottom w:w="60" w:type="dxa"/>
              <w:right w:w="100" w:type="dxa"/>
            </w:tcMar>
          </w:tcPr>
          <w:p w14:paraId="2BE020CC"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0EEF9"/>
            <w:tcMar>
              <w:top w:w="60" w:type="dxa"/>
              <w:left w:w="100" w:type="dxa"/>
              <w:bottom w:w="60" w:type="dxa"/>
              <w:right w:w="100" w:type="dxa"/>
            </w:tcMar>
          </w:tcPr>
          <w:p w14:paraId="5056F16C" w14:textId="77777777" w:rsidR="009301C8" w:rsidRDefault="00000000">
            <w:r>
              <w:rPr>
                <w:rFonts w:ascii="Lora" w:eastAsia="Lora" w:hAnsi="Lora" w:cs="Lora"/>
                <w:i/>
                <w:iCs/>
                <w:color w:val="6C757D"/>
                <w:sz w:val="18"/>
                <w:szCs w:val="18"/>
              </w:rPr>
              <w:t>[Enter remarks and evidence]</w:t>
            </w:r>
          </w:p>
        </w:tc>
      </w:tr>
      <w:tr w:rsidR="009301C8" w14:paraId="5F79F416" w14:textId="77777777">
        <w:tc>
          <w:tcPr>
            <w:tcW w:w="3960" w:type="dxa"/>
            <w:shd w:val="clear" w:color="FFFFFF" w:fill="FFFFFF"/>
            <w:tcMar>
              <w:top w:w="60" w:type="dxa"/>
              <w:left w:w="100" w:type="dxa"/>
              <w:bottom w:w="60" w:type="dxa"/>
              <w:right w:w="100" w:type="dxa"/>
            </w:tcMar>
          </w:tcPr>
          <w:p w14:paraId="59EDE85F" w14:textId="77777777" w:rsidR="009301C8" w:rsidRDefault="00000000">
            <w:r>
              <w:rPr>
                <w:rFonts w:ascii="Montserrat" w:eastAsia="Montserrat" w:hAnsi="Montserrat" w:cs="Montserrat"/>
                <w:color w:val="212529"/>
                <w:sz w:val="18"/>
                <w:szCs w:val="18"/>
              </w:rPr>
              <w:t>4.1.3 Status Messages (Level AA)</w:t>
            </w:r>
          </w:p>
        </w:tc>
        <w:tc>
          <w:tcPr>
            <w:tcW w:w="1800" w:type="dxa"/>
            <w:shd w:val="clear" w:color="FFFFFF" w:fill="FFFFFF"/>
            <w:tcMar>
              <w:top w:w="60" w:type="dxa"/>
              <w:left w:w="100" w:type="dxa"/>
              <w:bottom w:w="60" w:type="dxa"/>
              <w:right w:w="100" w:type="dxa"/>
            </w:tcMar>
          </w:tcPr>
          <w:p w14:paraId="16F86792" w14:textId="77777777" w:rsidR="009301C8" w:rsidRDefault="00000000">
            <w:r>
              <w:rPr>
                <w:rFonts w:ascii="Lora" w:eastAsia="Lora" w:hAnsi="Lora" w:cs="Lora"/>
                <w:i/>
                <w:iCs/>
                <w:color w:val="6C757D"/>
                <w:sz w:val="18"/>
                <w:szCs w:val="18"/>
              </w:rPr>
              <w:t xml:space="preserve">[Supports / Partially Supports </w:t>
            </w:r>
            <w:r>
              <w:rPr>
                <w:rFonts w:ascii="Lora" w:eastAsia="Lora" w:hAnsi="Lora" w:cs="Lora"/>
                <w:i/>
                <w:iCs/>
                <w:color w:val="6C757D"/>
                <w:sz w:val="18"/>
                <w:szCs w:val="18"/>
              </w:rPr>
              <w:lastRenderedPageBreak/>
              <w:t>/ Does Not Support / Not Applicable]</w:t>
            </w:r>
          </w:p>
        </w:tc>
        <w:tc>
          <w:tcPr>
            <w:tcW w:w="3600" w:type="dxa"/>
            <w:shd w:val="clear" w:color="FFFFFF" w:fill="FFFFFF"/>
            <w:tcMar>
              <w:top w:w="60" w:type="dxa"/>
              <w:left w:w="100" w:type="dxa"/>
              <w:bottom w:w="60" w:type="dxa"/>
              <w:right w:w="100" w:type="dxa"/>
            </w:tcMar>
          </w:tcPr>
          <w:p w14:paraId="52AA0476" w14:textId="77777777" w:rsidR="009301C8" w:rsidRDefault="00000000">
            <w:r>
              <w:rPr>
                <w:rFonts w:ascii="Lora" w:eastAsia="Lora" w:hAnsi="Lora" w:cs="Lora"/>
                <w:i/>
                <w:iCs/>
                <w:color w:val="6C757D"/>
                <w:sz w:val="18"/>
                <w:szCs w:val="18"/>
              </w:rPr>
              <w:lastRenderedPageBreak/>
              <w:t>[Enter remarks and evidence]</w:t>
            </w:r>
          </w:p>
        </w:tc>
      </w:tr>
    </w:tbl>
    <w:p w14:paraId="6495EC4C" w14:textId="77777777" w:rsidR="009301C8" w:rsidRDefault="00000000">
      <w:r>
        <w:br w:type="page"/>
      </w:r>
    </w:p>
    <w:p w14:paraId="6697068F" w14:textId="77777777" w:rsidR="009301C8" w:rsidRDefault="00000000">
      <w:pPr>
        <w:pBdr>
          <w:bottom w:val="single" w:sz="4" w:space="1" w:color="DE6399"/>
        </w:pBdr>
        <w:spacing w:before="280" w:after="120"/>
      </w:pPr>
      <w:r>
        <w:rPr>
          <w:rFonts w:ascii="Montserrat" w:eastAsia="Montserrat" w:hAnsi="Montserrat" w:cs="Montserrat"/>
          <w:b/>
          <w:bCs/>
          <w:color w:val="36069A"/>
          <w:sz w:val="26"/>
          <w:szCs w:val="26"/>
        </w:rPr>
        <w:lastRenderedPageBreak/>
        <w:t>Section 2: Revised Section 508 Report</w:t>
      </w:r>
    </w:p>
    <w:p w14:paraId="4AE38BD1" w14:textId="77777777" w:rsidR="009301C8" w:rsidRDefault="00000000">
      <w:pPr>
        <w:spacing w:after="100"/>
      </w:pPr>
      <w:r>
        <w:rPr>
          <w:rFonts w:ascii="Lora" w:eastAsia="Lora" w:hAnsi="Lora" w:cs="Lora"/>
          <w:color w:val="212529"/>
        </w:rPr>
        <w:t xml:space="preserve">Tables 3 and 4 document </w:t>
      </w:r>
      <w:proofErr w:type="gramStart"/>
      <w:r>
        <w:rPr>
          <w:rFonts w:ascii="Lora" w:eastAsia="Lora" w:hAnsi="Lora" w:cs="Lora"/>
          <w:color w:val="212529"/>
        </w:rPr>
        <w:t>conformance</w:t>
      </w:r>
      <w:proofErr w:type="gramEnd"/>
      <w:r>
        <w:rPr>
          <w:rFonts w:ascii="Lora" w:eastAsia="Lora" w:hAnsi="Lora" w:cs="Lora"/>
          <w:color w:val="212529"/>
        </w:rPr>
        <w:t xml:space="preserve"> with the Revised Section 508 Standards (36 CFR Part 1194).</w:t>
      </w:r>
    </w:p>
    <w:p w14:paraId="1677B209" w14:textId="77777777" w:rsidR="009301C8" w:rsidRDefault="009301C8"/>
    <w:p w14:paraId="08F5C656" w14:textId="77777777" w:rsidR="009301C8" w:rsidRDefault="00000000">
      <w:pPr>
        <w:spacing w:before="180" w:after="80"/>
      </w:pPr>
      <w:r>
        <w:rPr>
          <w:rFonts w:ascii="Montserrat" w:eastAsia="Montserrat" w:hAnsi="Montserrat" w:cs="Montserrat"/>
          <w:b/>
          <w:bCs/>
          <w:color w:val="020C28"/>
          <w:sz w:val="22"/>
          <w:szCs w:val="22"/>
        </w:rPr>
        <w:t>Table 3: Functional Performance Criteria (Chapter 3)</w:t>
      </w:r>
    </w:p>
    <w:p w14:paraId="57C67428" w14:textId="77777777" w:rsidR="009301C8" w:rsidRDefault="00000000">
      <w:pPr>
        <w:spacing w:after="100"/>
      </w:pPr>
      <w:r>
        <w:rPr>
          <w:rFonts w:ascii="Lora" w:eastAsia="Lora" w:hAnsi="Lora" w:cs="Lora"/>
          <w:color w:val="212529"/>
        </w:rPr>
        <w:t>The Functional Performance Criteria apply when technology cannot be evaluated against Chapter 4 or 5 requirements, or to support equivalent facilitation. Document which product features support each user population.</w:t>
      </w:r>
    </w:p>
    <w:p w14:paraId="73631518" w14:textId="77777777" w:rsidR="009301C8" w:rsidRDefault="009301C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1800"/>
        <w:gridCol w:w="3600"/>
      </w:tblGrid>
      <w:tr w:rsidR="009301C8" w14:paraId="56643106" w14:textId="77777777">
        <w:trPr>
          <w:tblHeader/>
        </w:trPr>
        <w:tc>
          <w:tcPr>
            <w:tcW w:w="3960" w:type="dxa"/>
            <w:shd w:val="clear" w:color="FFFFFF" w:fill="36069A"/>
            <w:tcMar>
              <w:top w:w="60" w:type="dxa"/>
              <w:left w:w="100" w:type="dxa"/>
              <w:bottom w:w="60" w:type="dxa"/>
              <w:right w:w="100" w:type="dxa"/>
            </w:tcMar>
          </w:tcPr>
          <w:p w14:paraId="3B2D2F82" w14:textId="77777777" w:rsidR="009301C8" w:rsidRDefault="00000000">
            <w:r>
              <w:rPr>
                <w:rFonts w:ascii="Montserrat" w:eastAsia="Montserrat" w:hAnsi="Montserrat" w:cs="Montserrat"/>
                <w:b/>
                <w:bCs/>
                <w:color w:val="FFFFFF"/>
                <w:sz w:val="18"/>
                <w:szCs w:val="18"/>
              </w:rPr>
              <w:t>Criteria</w:t>
            </w:r>
          </w:p>
        </w:tc>
        <w:tc>
          <w:tcPr>
            <w:tcW w:w="1800" w:type="dxa"/>
            <w:shd w:val="clear" w:color="FFFFFF" w:fill="36069A"/>
            <w:tcMar>
              <w:top w:w="60" w:type="dxa"/>
              <w:left w:w="100" w:type="dxa"/>
              <w:bottom w:w="60" w:type="dxa"/>
              <w:right w:w="100" w:type="dxa"/>
            </w:tcMar>
          </w:tcPr>
          <w:p w14:paraId="4F845662" w14:textId="77777777" w:rsidR="009301C8" w:rsidRDefault="00000000">
            <w:r>
              <w:rPr>
                <w:rFonts w:ascii="Montserrat" w:eastAsia="Montserrat" w:hAnsi="Montserrat" w:cs="Montserrat"/>
                <w:b/>
                <w:bCs/>
                <w:color w:val="FFFFFF"/>
                <w:sz w:val="18"/>
                <w:szCs w:val="18"/>
              </w:rPr>
              <w:t>Conformance Level</w:t>
            </w:r>
          </w:p>
        </w:tc>
        <w:tc>
          <w:tcPr>
            <w:tcW w:w="3600" w:type="dxa"/>
            <w:shd w:val="clear" w:color="FFFFFF" w:fill="36069A"/>
            <w:tcMar>
              <w:top w:w="60" w:type="dxa"/>
              <w:left w:w="100" w:type="dxa"/>
              <w:bottom w:w="60" w:type="dxa"/>
              <w:right w:w="100" w:type="dxa"/>
            </w:tcMar>
          </w:tcPr>
          <w:p w14:paraId="22F2C45F" w14:textId="77777777" w:rsidR="009301C8" w:rsidRDefault="00000000">
            <w:r>
              <w:rPr>
                <w:rFonts w:ascii="Montserrat" w:eastAsia="Montserrat" w:hAnsi="Montserrat" w:cs="Montserrat"/>
                <w:b/>
                <w:bCs/>
                <w:color w:val="FFFFFF"/>
                <w:sz w:val="18"/>
                <w:szCs w:val="18"/>
              </w:rPr>
              <w:t>Remarks and Explanations</w:t>
            </w:r>
          </w:p>
        </w:tc>
      </w:tr>
      <w:tr w:rsidR="009301C8" w14:paraId="2A02DD75" w14:textId="77777777">
        <w:tc>
          <w:tcPr>
            <w:tcW w:w="3960" w:type="dxa"/>
            <w:shd w:val="clear" w:color="FFFFFF" w:fill="F0EEF9"/>
            <w:tcMar>
              <w:top w:w="60" w:type="dxa"/>
              <w:left w:w="100" w:type="dxa"/>
              <w:bottom w:w="60" w:type="dxa"/>
              <w:right w:w="100" w:type="dxa"/>
            </w:tcMar>
          </w:tcPr>
          <w:p w14:paraId="5CB99C14" w14:textId="77777777" w:rsidR="009301C8" w:rsidRDefault="00000000">
            <w:r>
              <w:rPr>
                <w:rFonts w:ascii="Montserrat" w:eastAsia="Montserrat" w:hAnsi="Montserrat" w:cs="Montserrat"/>
                <w:color w:val="212529"/>
                <w:sz w:val="18"/>
                <w:szCs w:val="18"/>
              </w:rPr>
              <w:t>302.1 Without Vision</w:t>
            </w:r>
          </w:p>
        </w:tc>
        <w:tc>
          <w:tcPr>
            <w:tcW w:w="1800" w:type="dxa"/>
            <w:shd w:val="clear" w:color="FFFFFF" w:fill="F0EEF9"/>
            <w:tcMar>
              <w:top w:w="60" w:type="dxa"/>
              <w:left w:w="100" w:type="dxa"/>
              <w:bottom w:w="60" w:type="dxa"/>
              <w:right w:w="100" w:type="dxa"/>
            </w:tcMar>
          </w:tcPr>
          <w:p w14:paraId="57A5907E"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0EEF9"/>
            <w:tcMar>
              <w:top w:w="60" w:type="dxa"/>
              <w:left w:w="100" w:type="dxa"/>
              <w:bottom w:w="60" w:type="dxa"/>
              <w:right w:w="100" w:type="dxa"/>
            </w:tcMar>
          </w:tcPr>
          <w:p w14:paraId="05A51AD4" w14:textId="77777777" w:rsidR="009301C8" w:rsidRDefault="00000000">
            <w:r>
              <w:rPr>
                <w:rFonts w:ascii="Lora" w:eastAsia="Lora" w:hAnsi="Lora" w:cs="Lora"/>
                <w:i/>
                <w:iCs/>
                <w:color w:val="6C757D"/>
                <w:sz w:val="18"/>
                <w:szCs w:val="18"/>
              </w:rPr>
              <w:t>[Enter remarks and evidence]</w:t>
            </w:r>
          </w:p>
        </w:tc>
      </w:tr>
      <w:tr w:rsidR="009301C8" w14:paraId="767C0F5B" w14:textId="77777777">
        <w:tc>
          <w:tcPr>
            <w:tcW w:w="3960" w:type="dxa"/>
            <w:shd w:val="clear" w:color="FFFFFF" w:fill="FFFFFF"/>
            <w:tcMar>
              <w:top w:w="60" w:type="dxa"/>
              <w:left w:w="100" w:type="dxa"/>
              <w:bottom w:w="60" w:type="dxa"/>
              <w:right w:w="100" w:type="dxa"/>
            </w:tcMar>
          </w:tcPr>
          <w:p w14:paraId="4AF68BF3" w14:textId="77777777" w:rsidR="009301C8" w:rsidRDefault="00000000">
            <w:r>
              <w:rPr>
                <w:rFonts w:ascii="Montserrat" w:eastAsia="Montserrat" w:hAnsi="Montserrat" w:cs="Montserrat"/>
                <w:color w:val="212529"/>
                <w:sz w:val="18"/>
                <w:szCs w:val="18"/>
              </w:rPr>
              <w:t>302.2 With Limited Vision</w:t>
            </w:r>
          </w:p>
        </w:tc>
        <w:tc>
          <w:tcPr>
            <w:tcW w:w="1800" w:type="dxa"/>
            <w:shd w:val="clear" w:color="FFFFFF" w:fill="FFFFFF"/>
            <w:tcMar>
              <w:top w:w="60" w:type="dxa"/>
              <w:left w:w="100" w:type="dxa"/>
              <w:bottom w:w="60" w:type="dxa"/>
              <w:right w:w="100" w:type="dxa"/>
            </w:tcMar>
          </w:tcPr>
          <w:p w14:paraId="6F63B6D3"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FFFFF"/>
            <w:tcMar>
              <w:top w:w="60" w:type="dxa"/>
              <w:left w:w="100" w:type="dxa"/>
              <w:bottom w:w="60" w:type="dxa"/>
              <w:right w:w="100" w:type="dxa"/>
            </w:tcMar>
          </w:tcPr>
          <w:p w14:paraId="5F69BCC7" w14:textId="77777777" w:rsidR="009301C8" w:rsidRDefault="00000000">
            <w:r>
              <w:rPr>
                <w:rFonts w:ascii="Lora" w:eastAsia="Lora" w:hAnsi="Lora" w:cs="Lora"/>
                <w:i/>
                <w:iCs/>
                <w:color w:val="6C757D"/>
                <w:sz w:val="18"/>
                <w:szCs w:val="18"/>
              </w:rPr>
              <w:t>[Enter remarks and evidence]</w:t>
            </w:r>
          </w:p>
        </w:tc>
      </w:tr>
      <w:tr w:rsidR="009301C8" w14:paraId="08645CD9" w14:textId="77777777">
        <w:tc>
          <w:tcPr>
            <w:tcW w:w="3960" w:type="dxa"/>
            <w:shd w:val="clear" w:color="FFFFFF" w:fill="F0EEF9"/>
            <w:tcMar>
              <w:top w:w="60" w:type="dxa"/>
              <w:left w:w="100" w:type="dxa"/>
              <w:bottom w:w="60" w:type="dxa"/>
              <w:right w:w="100" w:type="dxa"/>
            </w:tcMar>
          </w:tcPr>
          <w:p w14:paraId="106619F0" w14:textId="77777777" w:rsidR="009301C8" w:rsidRDefault="00000000">
            <w:r>
              <w:rPr>
                <w:rFonts w:ascii="Montserrat" w:eastAsia="Montserrat" w:hAnsi="Montserrat" w:cs="Montserrat"/>
                <w:color w:val="212529"/>
                <w:sz w:val="18"/>
                <w:szCs w:val="18"/>
              </w:rPr>
              <w:t>302.3 Without Perception of Color</w:t>
            </w:r>
          </w:p>
        </w:tc>
        <w:tc>
          <w:tcPr>
            <w:tcW w:w="1800" w:type="dxa"/>
            <w:shd w:val="clear" w:color="FFFFFF" w:fill="F0EEF9"/>
            <w:tcMar>
              <w:top w:w="60" w:type="dxa"/>
              <w:left w:w="100" w:type="dxa"/>
              <w:bottom w:w="60" w:type="dxa"/>
              <w:right w:w="100" w:type="dxa"/>
            </w:tcMar>
          </w:tcPr>
          <w:p w14:paraId="37FDB3AD"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0EEF9"/>
            <w:tcMar>
              <w:top w:w="60" w:type="dxa"/>
              <w:left w:w="100" w:type="dxa"/>
              <w:bottom w:w="60" w:type="dxa"/>
              <w:right w:w="100" w:type="dxa"/>
            </w:tcMar>
          </w:tcPr>
          <w:p w14:paraId="1AE2C320" w14:textId="77777777" w:rsidR="009301C8" w:rsidRDefault="00000000">
            <w:r>
              <w:rPr>
                <w:rFonts w:ascii="Lora" w:eastAsia="Lora" w:hAnsi="Lora" w:cs="Lora"/>
                <w:i/>
                <w:iCs/>
                <w:color w:val="6C757D"/>
                <w:sz w:val="18"/>
                <w:szCs w:val="18"/>
              </w:rPr>
              <w:t>[Enter remarks and evidence]</w:t>
            </w:r>
          </w:p>
        </w:tc>
      </w:tr>
      <w:tr w:rsidR="009301C8" w14:paraId="6DAEC722" w14:textId="77777777">
        <w:tc>
          <w:tcPr>
            <w:tcW w:w="3960" w:type="dxa"/>
            <w:shd w:val="clear" w:color="FFFFFF" w:fill="FFFFFF"/>
            <w:tcMar>
              <w:top w:w="60" w:type="dxa"/>
              <w:left w:w="100" w:type="dxa"/>
              <w:bottom w:w="60" w:type="dxa"/>
              <w:right w:w="100" w:type="dxa"/>
            </w:tcMar>
          </w:tcPr>
          <w:p w14:paraId="0D4AA97B" w14:textId="77777777" w:rsidR="009301C8" w:rsidRDefault="00000000">
            <w:r>
              <w:rPr>
                <w:rFonts w:ascii="Montserrat" w:eastAsia="Montserrat" w:hAnsi="Montserrat" w:cs="Montserrat"/>
                <w:color w:val="212529"/>
                <w:sz w:val="18"/>
                <w:szCs w:val="18"/>
              </w:rPr>
              <w:t>302.4 Without Hearing</w:t>
            </w:r>
          </w:p>
        </w:tc>
        <w:tc>
          <w:tcPr>
            <w:tcW w:w="1800" w:type="dxa"/>
            <w:shd w:val="clear" w:color="FFFFFF" w:fill="FFFFFF"/>
            <w:tcMar>
              <w:top w:w="60" w:type="dxa"/>
              <w:left w:w="100" w:type="dxa"/>
              <w:bottom w:w="60" w:type="dxa"/>
              <w:right w:w="100" w:type="dxa"/>
            </w:tcMar>
          </w:tcPr>
          <w:p w14:paraId="04549374"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FFFFF"/>
            <w:tcMar>
              <w:top w:w="60" w:type="dxa"/>
              <w:left w:w="100" w:type="dxa"/>
              <w:bottom w:w="60" w:type="dxa"/>
              <w:right w:w="100" w:type="dxa"/>
            </w:tcMar>
          </w:tcPr>
          <w:p w14:paraId="3BA96C5C" w14:textId="77777777" w:rsidR="009301C8" w:rsidRDefault="00000000">
            <w:r>
              <w:rPr>
                <w:rFonts w:ascii="Lora" w:eastAsia="Lora" w:hAnsi="Lora" w:cs="Lora"/>
                <w:i/>
                <w:iCs/>
                <w:color w:val="6C757D"/>
                <w:sz w:val="18"/>
                <w:szCs w:val="18"/>
              </w:rPr>
              <w:t>[Enter remarks and evidence]</w:t>
            </w:r>
          </w:p>
        </w:tc>
      </w:tr>
      <w:tr w:rsidR="009301C8" w14:paraId="037DA496" w14:textId="77777777">
        <w:tc>
          <w:tcPr>
            <w:tcW w:w="3960" w:type="dxa"/>
            <w:shd w:val="clear" w:color="FFFFFF" w:fill="F0EEF9"/>
            <w:tcMar>
              <w:top w:w="60" w:type="dxa"/>
              <w:left w:w="100" w:type="dxa"/>
              <w:bottom w:w="60" w:type="dxa"/>
              <w:right w:w="100" w:type="dxa"/>
            </w:tcMar>
          </w:tcPr>
          <w:p w14:paraId="651A48A7" w14:textId="77777777" w:rsidR="009301C8" w:rsidRDefault="00000000">
            <w:r>
              <w:rPr>
                <w:rFonts w:ascii="Montserrat" w:eastAsia="Montserrat" w:hAnsi="Montserrat" w:cs="Montserrat"/>
                <w:color w:val="212529"/>
                <w:sz w:val="18"/>
                <w:szCs w:val="18"/>
              </w:rPr>
              <w:t>302.5 With Limited Hearing</w:t>
            </w:r>
          </w:p>
        </w:tc>
        <w:tc>
          <w:tcPr>
            <w:tcW w:w="1800" w:type="dxa"/>
            <w:shd w:val="clear" w:color="FFFFFF" w:fill="F0EEF9"/>
            <w:tcMar>
              <w:top w:w="60" w:type="dxa"/>
              <w:left w:w="100" w:type="dxa"/>
              <w:bottom w:w="60" w:type="dxa"/>
              <w:right w:w="100" w:type="dxa"/>
            </w:tcMar>
          </w:tcPr>
          <w:p w14:paraId="3C621EB0"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0EEF9"/>
            <w:tcMar>
              <w:top w:w="60" w:type="dxa"/>
              <w:left w:w="100" w:type="dxa"/>
              <w:bottom w:w="60" w:type="dxa"/>
              <w:right w:w="100" w:type="dxa"/>
            </w:tcMar>
          </w:tcPr>
          <w:p w14:paraId="1B400E9F" w14:textId="77777777" w:rsidR="009301C8" w:rsidRDefault="00000000">
            <w:r>
              <w:rPr>
                <w:rFonts w:ascii="Lora" w:eastAsia="Lora" w:hAnsi="Lora" w:cs="Lora"/>
                <w:i/>
                <w:iCs/>
                <w:color w:val="6C757D"/>
                <w:sz w:val="18"/>
                <w:szCs w:val="18"/>
              </w:rPr>
              <w:t>[Enter remarks and evidence]</w:t>
            </w:r>
          </w:p>
        </w:tc>
      </w:tr>
      <w:tr w:rsidR="009301C8" w14:paraId="0BD7AAAA" w14:textId="77777777">
        <w:tc>
          <w:tcPr>
            <w:tcW w:w="3960" w:type="dxa"/>
            <w:shd w:val="clear" w:color="FFFFFF" w:fill="FFFFFF"/>
            <w:tcMar>
              <w:top w:w="60" w:type="dxa"/>
              <w:left w:w="100" w:type="dxa"/>
              <w:bottom w:w="60" w:type="dxa"/>
              <w:right w:w="100" w:type="dxa"/>
            </w:tcMar>
          </w:tcPr>
          <w:p w14:paraId="061FB229" w14:textId="77777777" w:rsidR="009301C8" w:rsidRDefault="00000000">
            <w:r>
              <w:rPr>
                <w:rFonts w:ascii="Montserrat" w:eastAsia="Montserrat" w:hAnsi="Montserrat" w:cs="Montserrat"/>
                <w:color w:val="212529"/>
                <w:sz w:val="18"/>
                <w:szCs w:val="18"/>
              </w:rPr>
              <w:t>302.6 Without Speech</w:t>
            </w:r>
          </w:p>
        </w:tc>
        <w:tc>
          <w:tcPr>
            <w:tcW w:w="1800" w:type="dxa"/>
            <w:shd w:val="clear" w:color="FFFFFF" w:fill="FFFFFF"/>
            <w:tcMar>
              <w:top w:w="60" w:type="dxa"/>
              <w:left w:w="100" w:type="dxa"/>
              <w:bottom w:w="60" w:type="dxa"/>
              <w:right w:w="100" w:type="dxa"/>
            </w:tcMar>
          </w:tcPr>
          <w:p w14:paraId="0902940F"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FFFFF"/>
            <w:tcMar>
              <w:top w:w="60" w:type="dxa"/>
              <w:left w:w="100" w:type="dxa"/>
              <w:bottom w:w="60" w:type="dxa"/>
              <w:right w:w="100" w:type="dxa"/>
            </w:tcMar>
          </w:tcPr>
          <w:p w14:paraId="42F6A9AA" w14:textId="77777777" w:rsidR="009301C8" w:rsidRDefault="00000000">
            <w:r>
              <w:rPr>
                <w:rFonts w:ascii="Lora" w:eastAsia="Lora" w:hAnsi="Lora" w:cs="Lora"/>
                <w:i/>
                <w:iCs/>
                <w:color w:val="6C757D"/>
                <w:sz w:val="18"/>
                <w:szCs w:val="18"/>
              </w:rPr>
              <w:t>[Enter remarks and evidence]</w:t>
            </w:r>
          </w:p>
        </w:tc>
      </w:tr>
      <w:tr w:rsidR="009301C8" w14:paraId="7D7DF7EB" w14:textId="77777777">
        <w:tc>
          <w:tcPr>
            <w:tcW w:w="3960" w:type="dxa"/>
            <w:shd w:val="clear" w:color="FFFFFF" w:fill="F0EEF9"/>
            <w:tcMar>
              <w:top w:w="60" w:type="dxa"/>
              <w:left w:w="100" w:type="dxa"/>
              <w:bottom w:w="60" w:type="dxa"/>
              <w:right w:w="100" w:type="dxa"/>
            </w:tcMar>
          </w:tcPr>
          <w:p w14:paraId="6BBAEF4E" w14:textId="77777777" w:rsidR="009301C8" w:rsidRDefault="00000000">
            <w:r>
              <w:rPr>
                <w:rFonts w:ascii="Montserrat" w:eastAsia="Montserrat" w:hAnsi="Montserrat" w:cs="Montserrat"/>
                <w:color w:val="212529"/>
                <w:sz w:val="18"/>
                <w:szCs w:val="18"/>
              </w:rPr>
              <w:t>302.7 With Limited Manipulation</w:t>
            </w:r>
          </w:p>
        </w:tc>
        <w:tc>
          <w:tcPr>
            <w:tcW w:w="1800" w:type="dxa"/>
            <w:shd w:val="clear" w:color="FFFFFF" w:fill="F0EEF9"/>
            <w:tcMar>
              <w:top w:w="60" w:type="dxa"/>
              <w:left w:w="100" w:type="dxa"/>
              <w:bottom w:w="60" w:type="dxa"/>
              <w:right w:w="100" w:type="dxa"/>
            </w:tcMar>
          </w:tcPr>
          <w:p w14:paraId="7D7B8256" w14:textId="77777777" w:rsidR="009301C8" w:rsidRDefault="00000000">
            <w:r>
              <w:rPr>
                <w:rFonts w:ascii="Lora" w:eastAsia="Lora" w:hAnsi="Lora" w:cs="Lora"/>
                <w:i/>
                <w:iCs/>
                <w:color w:val="6C757D"/>
                <w:sz w:val="18"/>
                <w:szCs w:val="18"/>
              </w:rPr>
              <w:t xml:space="preserve">[Supports / Partially Supports / Does Not </w:t>
            </w:r>
            <w:r>
              <w:rPr>
                <w:rFonts w:ascii="Lora" w:eastAsia="Lora" w:hAnsi="Lora" w:cs="Lora"/>
                <w:i/>
                <w:iCs/>
                <w:color w:val="6C757D"/>
                <w:sz w:val="18"/>
                <w:szCs w:val="18"/>
              </w:rPr>
              <w:lastRenderedPageBreak/>
              <w:t>Support / Not Applicable]</w:t>
            </w:r>
          </w:p>
        </w:tc>
        <w:tc>
          <w:tcPr>
            <w:tcW w:w="3600" w:type="dxa"/>
            <w:shd w:val="clear" w:color="FFFFFF" w:fill="F0EEF9"/>
            <w:tcMar>
              <w:top w:w="60" w:type="dxa"/>
              <w:left w:w="100" w:type="dxa"/>
              <w:bottom w:w="60" w:type="dxa"/>
              <w:right w:w="100" w:type="dxa"/>
            </w:tcMar>
          </w:tcPr>
          <w:p w14:paraId="064418F4" w14:textId="77777777" w:rsidR="009301C8" w:rsidRDefault="00000000">
            <w:r>
              <w:rPr>
                <w:rFonts w:ascii="Lora" w:eastAsia="Lora" w:hAnsi="Lora" w:cs="Lora"/>
                <w:i/>
                <w:iCs/>
                <w:color w:val="6C757D"/>
                <w:sz w:val="18"/>
                <w:szCs w:val="18"/>
              </w:rPr>
              <w:lastRenderedPageBreak/>
              <w:t>[Enter remarks and evidence]</w:t>
            </w:r>
          </w:p>
        </w:tc>
      </w:tr>
      <w:tr w:rsidR="009301C8" w14:paraId="34301887" w14:textId="77777777">
        <w:tc>
          <w:tcPr>
            <w:tcW w:w="3960" w:type="dxa"/>
            <w:shd w:val="clear" w:color="FFFFFF" w:fill="FFFFFF"/>
            <w:tcMar>
              <w:top w:w="60" w:type="dxa"/>
              <w:left w:w="100" w:type="dxa"/>
              <w:bottom w:w="60" w:type="dxa"/>
              <w:right w:w="100" w:type="dxa"/>
            </w:tcMar>
          </w:tcPr>
          <w:p w14:paraId="649CE3D0" w14:textId="77777777" w:rsidR="009301C8" w:rsidRDefault="00000000">
            <w:r>
              <w:rPr>
                <w:rFonts w:ascii="Montserrat" w:eastAsia="Montserrat" w:hAnsi="Montserrat" w:cs="Montserrat"/>
                <w:color w:val="212529"/>
                <w:sz w:val="18"/>
                <w:szCs w:val="18"/>
              </w:rPr>
              <w:t>302.8 With Limited Reach and Strength</w:t>
            </w:r>
          </w:p>
        </w:tc>
        <w:tc>
          <w:tcPr>
            <w:tcW w:w="1800" w:type="dxa"/>
            <w:shd w:val="clear" w:color="FFFFFF" w:fill="FFFFFF"/>
            <w:tcMar>
              <w:top w:w="60" w:type="dxa"/>
              <w:left w:w="100" w:type="dxa"/>
              <w:bottom w:w="60" w:type="dxa"/>
              <w:right w:w="100" w:type="dxa"/>
            </w:tcMar>
          </w:tcPr>
          <w:p w14:paraId="71DC7C8C"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FFFFF"/>
            <w:tcMar>
              <w:top w:w="60" w:type="dxa"/>
              <w:left w:w="100" w:type="dxa"/>
              <w:bottom w:w="60" w:type="dxa"/>
              <w:right w:w="100" w:type="dxa"/>
            </w:tcMar>
          </w:tcPr>
          <w:p w14:paraId="32A30CD5" w14:textId="77777777" w:rsidR="009301C8" w:rsidRDefault="00000000">
            <w:r>
              <w:rPr>
                <w:rFonts w:ascii="Lora" w:eastAsia="Lora" w:hAnsi="Lora" w:cs="Lora"/>
                <w:i/>
                <w:iCs/>
                <w:color w:val="6C757D"/>
                <w:sz w:val="18"/>
                <w:szCs w:val="18"/>
              </w:rPr>
              <w:t>[Enter remarks and evidence]</w:t>
            </w:r>
          </w:p>
        </w:tc>
      </w:tr>
      <w:tr w:rsidR="009301C8" w14:paraId="1B1B5E9E" w14:textId="77777777">
        <w:tc>
          <w:tcPr>
            <w:tcW w:w="3960" w:type="dxa"/>
            <w:shd w:val="clear" w:color="FFFFFF" w:fill="F0EEF9"/>
            <w:tcMar>
              <w:top w:w="60" w:type="dxa"/>
              <w:left w:w="100" w:type="dxa"/>
              <w:bottom w:w="60" w:type="dxa"/>
              <w:right w:w="100" w:type="dxa"/>
            </w:tcMar>
          </w:tcPr>
          <w:p w14:paraId="3429C205" w14:textId="77777777" w:rsidR="009301C8" w:rsidRDefault="00000000">
            <w:r>
              <w:rPr>
                <w:rFonts w:ascii="Montserrat" w:eastAsia="Montserrat" w:hAnsi="Montserrat" w:cs="Montserrat"/>
                <w:color w:val="212529"/>
                <w:sz w:val="18"/>
                <w:szCs w:val="18"/>
              </w:rPr>
              <w:t>302.9 With Limited Language, Cognitive, and Learning Abilities</w:t>
            </w:r>
          </w:p>
        </w:tc>
        <w:tc>
          <w:tcPr>
            <w:tcW w:w="1800" w:type="dxa"/>
            <w:shd w:val="clear" w:color="FFFFFF" w:fill="F0EEF9"/>
            <w:tcMar>
              <w:top w:w="60" w:type="dxa"/>
              <w:left w:w="100" w:type="dxa"/>
              <w:bottom w:w="60" w:type="dxa"/>
              <w:right w:w="100" w:type="dxa"/>
            </w:tcMar>
          </w:tcPr>
          <w:p w14:paraId="4104FE87"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0EEF9"/>
            <w:tcMar>
              <w:top w:w="60" w:type="dxa"/>
              <w:left w:w="100" w:type="dxa"/>
              <w:bottom w:w="60" w:type="dxa"/>
              <w:right w:w="100" w:type="dxa"/>
            </w:tcMar>
          </w:tcPr>
          <w:p w14:paraId="77A54A2B" w14:textId="77777777" w:rsidR="009301C8" w:rsidRDefault="00000000">
            <w:r>
              <w:rPr>
                <w:rFonts w:ascii="Lora" w:eastAsia="Lora" w:hAnsi="Lora" w:cs="Lora"/>
                <w:i/>
                <w:iCs/>
                <w:color w:val="6C757D"/>
                <w:sz w:val="18"/>
                <w:szCs w:val="18"/>
              </w:rPr>
              <w:t>[Enter remarks and evidence]</w:t>
            </w:r>
          </w:p>
        </w:tc>
      </w:tr>
    </w:tbl>
    <w:p w14:paraId="040984C8" w14:textId="77777777" w:rsidR="009301C8" w:rsidRDefault="009301C8"/>
    <w:p w14:paraId="7C3794AA" w14:textId="77777777" w:rsidR="009301C8" w:rsidRDefault="00000000">
      <w:pPr>
        <w:spacing w:before="180" w:after="80"/>
      </w:pPr>
      <w:r>
        <w:rPr>
          <w:rFonts w:ascii="Montserrat" w:eastAsia="Montserrat" w:hAnsi="Montserrat" w:cs="Montserrat"/>
          <w:b/>
          <w:bCs/>
          <w:color w:val="020C28"/>
          <w:sz w:val="22"/>
          <w:szCs w:val="22"/>
        </w:rPr>
        <w:t>Table 4: Hardware (Chapter 4)</w:t>
      </w:r>
    </w:p>
    <w:p w14:paraId="7B4F3DCF" w14:textId="77777777" w:rsidR="009301C8" w:rsidRDefault="00000000">
      <w:pPr>
        <w:spacing w:after="80"/>
      </w:pPr>
      <w:r>
        <w:rPr>
          <w:rFonts w:ascii="Lora" w:eastAsia="Lora" w:hAnsi="Lora" w:cs="Lora"/>
          <w:i/>
          <w:iCs/>
          <w:color w:val="6C757D"/>
          <w:sz w:val="18"/>
          <w:szCs w:val="18"/>
        </w:rPr>
        <w:t>[Complete only if the product includes hardware components. Delete this section and note "Not Applicable -- software/web product only" if not relevant.]</w:t>
      </w:r>
    </w:p>
    <w:p w14:paraId="2A031860" w14:textId="77777777" w:rsidR="009301C8" w:rsidRDefault="009301C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1800"/>
        <w:gridCol w:w="3600"/>
      </w:tblGrid>
      <w:tr w:rsidR="009301C8" w14:paraId="438D9B81" w14:textId="77777777">
        <w:trPr>
          <w:tblHeader/>
        </w:trPr>
        <w:tc>
          <w:tcPr>
            <w:tcW w:w="3960" w:type="dxa"/>
            <w:shd w:val="clear" w:color="FFFFFF" w:fill="36069A"/>
            <w:tcMar>
              <w:top w:w="60" w:type="dxa"/>
              <w:left w:w="100" w:type="dxa"/>
              <w:bottom w:w="60" w:type="dxa"/>
              <w:right w:w="100" w:type="dxa"/>
            </w:tcMar>
          </w:tcPr>
          <w:p w14:paraId="53CADD30" w14:textId="77777777" w:rsidR="009301C8" w:rsidRDefault="00000000">
            <w:r>
              <w:rPr>
                <w:rFonts w:ascii="Montserrat" w:eastAsia="Montserrat" w:hAnsi="Montserrat" w:cs="Montserrat"/>
                <w:b/>
                <w:bCs/>
                <w:color w:val="FFFFFF"/>
                <w:sz w:val="18"/>
                <w:szCs w:val="18"/>
              </w:rPr>
              <w:t>Criteria</w:t>
            </w:r>
          </w:p>
        </w:tc>
        <w:tc>
          <w:tcPr>
            <w:tcW w:w="1800" w:type="dxa"/>
            <w:shd w:val="clear" w:color="FFFFFF" w:fill="36069A"/>
            <w:tcMar>
              <w:top w:w="60" w:type="dxa"/>
              <w:left w:w="100" w:type="dxa"/>
              <w:bottom w:w="60" w:type="dxa"/>
              <w:right w:w="100" w:type="dxa"/>
            </w:tcMar>
          </w:tcPr>
          <w:p w14:paraId="28944AC3" w14:textId="77777777" w:rsidR="009301C8" w:rsidRDefault="00000000">
            <w:r>
              <w:rPr>
                <w:rFonts w:ascii="Montserrat" w:eastAsia="Montserrat" w:hAnsi="Montserrat" w:cs="Montserrat"/>
                <w:b/>
                <w:bCs/>
                <w:color w:val="FFFFFF"/>
                <w:sz w:val="18"/>
                <w:szCs w:val="18"/>
              </w:rPr>
              <w:t>Conformance Level</w:t>
            </w:r>
          </w:p>
        </w:tc>
        <w:tc>
          <w:tcPr>
            <w:tcW w:w="3600" w:type="dxa"/>
            <w:shd w:val="clear" w:color="FFFFFF" w:fill="36069A"/>
            <w:tcMar>
              <w:top w:w="60" w:type="dxa"/>
              <w:left w:w="100" w:type="dxa"/>
              <w:bottom w:w="60" w:type="dxa"/>
              <w:right w:w="100" w:type="dxa"/>
            </w:tcMar>
          </w:tcPr>
          <w:p w14:paraId="5C04E9E3" w14:textId="77777777" w:rsidR="009301C8" w:rsidRDefault="00000000">
            <w:r>
              <w:rPr>
                <w:rFonts w:ascii="Montserrat" w:eastAsia="Montserrat" w:hAnsi="Montserrat" w:cs="Montserrat"/>
                <w:b/>
                <w:bCs/>
                <w:color w:val="FFFFFF"/>
                <w:sz w:val="18"/>
                <w:szCs w:val="18"/>
              </w:rPr>
              <w:t>Remarks and Explanations</w:t>
            </w:r>
          </w:p>
        </w:tc>
      </w:tr>
      <w:tr w:rsidR="009301C8" w14:paraId="74609FA3" w14:textId="77777777">
        <w:tc>
          <w:tcPr>
            <w:tcW w:w="3960" w:type="dxa"/>
            <w:shd w:val="clear" w:color="FFFFFF" w:fill="F0EEF9"/>
            <w:tcMar>
              <w:top w:w="60" w:type="dxa"/>
              <w:left w:w="100" w:type="dxa"/>
              <w:bottom w:w="60" w:type="dxa"/>
              <w:right w:w="100" w:type="dxa"/>
            </w:tcMar>
          </w:tcPr>
          <w:p w14:paraId="2A938F3D" w14:textId="77777777" w:rsidR="009301C8" w:rsidRDefault="00000000">
            <w:r>
              <w:rPr>
                <w:rFonts w:ascii="Montserrat" w:eastAsia="Montserrat" w:hAnsi="Montserrat" w:cs="Montserrat"/>
                <w:color w:val="212529"/>
                <w:sz w:val="18"/>
                <w:szCs w:val="18"/>
              </w:rPr>
              <w:t>Not Applicable -- hardware criteria omitted for software/web products. Delete this row and add hardware criteria from Chapter 4 if applicable.</w:t>
            </w:r>
          </w:p>
        </w:tc>
        <w:tc>
          <w:tcPr>
            <w:tcW w:w="1800" w:type="dxa"/>
            <w:shd w:val="clear" w:color="FFFFFF" w:fill="F0EEF9"/>
            <w:tcMar>
              <w:top w:w="60" w:type="dxa"/>
              <w:left w:w="100" w:type="dxa"/>
              <w:bottom w:w="60" w:type="dxa"/>
              <w:right w:w="100" w:type="dxa"/>
            </w:tcMar>
          </w:tcPr>
          <w:p w14:paraId="79EAD5CC" w14:textId="77777777" w:rsidR="009301C8" w:rsidRDefault="00000000">
            <w:r>
              <w:t xml:space="preserve"> </w:t>
            </w:r>
          </w:p>
        </w:tc>
        <w:tc>
          <w:tcPr>
            <w:tcW w:w="3600" w:type="dxa"/>
            <w:shd w:val="clear" w:color="FFFFFF" w:fill="F0EEF9"/>
            <w:tcMar>
              <w:top w:w="60" w:type="dxa"/>
              <w:left w:w="100" w:type="dxa"/>
              <w:bottom w:w="60" w:type="dxa"/>
              <w:right w:w="100" w:type="dxa"/>
            </w:tcMar>
          </w:tcPr>
          <w:p w14:paraId="4118ED9E" w14:textId="77777777" w:rsidR="009301C8" w:rsidRDefault="00000000">
            <w:r>
              <w:t xml:space="preserve"> </w:t>
            </w:r>
          </w:p>
        </w:tc>
      </w:tr>
    </w:tbl>
    <w:p w14:paraId="39D916DE" w14:textId="77777777" w:rsidR="009301C8" w:rsidRDefault="009301C8"/>
    <w:p w14:paraId="584F16A4" w14:textId="77777777" w:rsidR="009301C8" w:rsidRDefault="00000000">
      <w:pPr>
        <w:spacing w:before="180" w:after="80"/>
      </w:pPr>
      <w:r>
        <w:rPr>
          <w:rFonts w:ascii="Montserrat" w:eastAsia="Montserrat" w:hAnsi="Montserrat" w:cs="Montserrat"/>
          <w:b/>
          <w:bCs/>
          <w:color w:val="020C28"/>
          <w:sz w:val="22"/>
          <w:szCs w:val="22"/>
        </w:rPr>
        <w:t>Table 5: Software (Chapter 5)</w:t>
      </w:r>
    </w:p>
    <w:p w14:paraId="6D24832B" w14:textId="77777777" w:rsidR="009301C8" w:rsidRDefault="00000000">
      <w:pPr>
        <w:spacing w:after="80"/>
      </w:pPr>
      <w:r>
        <w:rPr>
          <w:rFonts w:ascii="Lora" w:eastAsia="Lora" w:hAnsi="Lora" w:cs="Lora"/>
          <w:i/>
          <w:iCs/>
          <w:color w:val="6C757D"/>
          <w:sz w:val="18"/>
          <w:szCs w:val="18"/>
        </w:rPr>
        <w:t>[Complete for software products, including web applications. If not applicable, mark rows Not Applicable.]</w:t>
      </w:r>
    </w:p>
    <w:p w14:paraId="2CC8F08C" w14:textId="77777777" w:rsidR="009301C8" w:rsidRDefault="009301C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1800"/>
        <w:gridCol w:w="3600"/>
      </w:tblGrid>
      <w:tr w:rsidR="009301C8" w14:paraId="7E9D249B" w14:textId="77777777">
        <w:trPr>
          <w:tblHeader/>
        </w:trPr>
        <w:tc>
          <w:tcPr>
            <w:tcW w:w="3960" w:type="dxa"/>
            <w:shd w:val="clear" w:color="FFFFFF" w:fill="36069A"/>
            <w:tcMar>
              <w:top w:w="60" w:type="dxa"/>
              <w:left w:w="100" w:type="dxa"/>
              <w:bottom w:w="60" w:type="dxa"/>
              <w:right w:w="100" w:type="dxa"/>
            </w:tcMar>
          </w:tcPr>
          <w:p w14:paraId="33C1024D" w14:textId="77777777" w:rsidR="009301C8" w:rsidRDefault="00000000">
            <w:r>
              <w:rPr>
                <w:rFonts w:ascii="Montserrat" w:eastAsia="Montserrat" w:hAnsi="Montserrat" w:cs="Montserrat"/>
                <w:b/>
                <w:bCs/>
                <w:color w:val="FFFFFF"/>
                <w:sz w:val="18"/>
                <w:szCs w:val="18"/>
              </w:rPr>
              <w:t>Criteria</w:t>
            </w:r>
          </w:p>
        </w:tc>
        <w:tc>
          <w:tcPr>
            <w:tcW w:w="1800" w:type="dxa"/>
            <w:shd w:val="clear" w:color="FFFFFF" w:fill="36069A"/>
            <w:tcMar>
              <w:top w:w="60" w:type="dxa"/>
              <w:left w:w="100" w:type="dxa"/>
              <w:bottom w:w="60" w:type="dxa"/>
              <w:right w:w="100" w:type="dxa"/>
            </w:tcMar>
          </w:tcPr>
          <w:p w14:paraId="0E821CD7" w14:textId="77777777" w:rsidR="009301C8" w:rsidRDefault="00000000">
            <w:r>
              <w:rPr>
                <w:rFonts w:ascii="Montserrat" w:eastAsia="Montserrat" w:hAnsi="Montserrat" w:cs="Montserrat"/>
                <w:b/>
                <w:bCs/>
                <w:color w:val="FFFFFF"/>
                <w:sz w:val="18"/>
                <w:szCs w:val="18"/>
              </w:rPr>
              <w:t>Conformance Level</w:t>
            </w:r>
          </w:p>
        </w:tc>
        <w:tc>
          <w:tcPr>
            <w:tcW w:w="3600" w:type="dxa"/>
            <w:shd w:val="clear" w:color="FFFFFF" w:fill="36069A"/>
            <w:tcMar>
              <w:top w:w="60" w:type="dxa"/>
              <w:left w:w="100" w:type="dxa"/>
              <w:bottom w:w="60" w:type="dxa"/>
              <w:right w:w="100" w:type="dxa"/>
            </w:tcMar>
          </w:tcPr>
          <w:p w14:paraId="309927EB" w14:textId="77777777" w:rsidR="009301C8" w:rsidRDefault="00000000">
            <w:r>
              <w:rPr>
                <w:rFonts w:ascii="Montserrat" w:eastAsia="Montserrat" w:hAnsi="Montserrat" w:cs="Montserrat"/>
                <w:b/>
                <w:bCs/>
                <w:color w:val="FFFFFF"/>
                <w:sz w:val="18"/>
                <w:szCs w:val="18"/>
              </w:rPr>
              <w:t>Remarks and Explanations</w:t>
            </w:r>
          </w:p>
        </w:tc>
      </w:tr>
      <w:tr w:rsidR="009301C8" w14:paraId="3A0C7950" w14:textId="77777777">
        <w:tc>
          <w:tcPr>
            <w:tcW w:w="3960" w:type="dxa"/>
            <w:shd w:val="clear" w:color="FFFFFF" w:fill="F0EEF9"/>
            <w:tcMar>
              <w:top w:w="60" w:type="dxa"/>
              <w:left w:w="100" w:type="dxa"/>
              <w:bottom w:w="60" w:type="dxa"/>
              <w:right w:w="100" w:type="dxa"/>
            </w:tcMar>
          </w:tcPr>
          <w:p w14:paraId="6D923E06" w14:textId="77777777" w:rsidR="009301C8" w:rsidRDefault="00000000">
            <w:r>
              <w:rPr>
                <w:rFonts w:ascii="Montserrat" w:eastAsia="Montserrat" w:hAnsi="Montserrat" w:cs="Montserrat"/>
                <w:color w:val="212529"/>
                <w:sz w:val="18"/>
                <w:szCs w:val="18"/>
              </w:rPr>
              <w:t>502.2.1 User Control of Accessibility Features</w:t>
            </w:r>
          </w:p>
        </w:tc>
        <w:tc>
          <w:tcPr>
            <w:tcW w:w="1800" w:type="dxa"/>
            <w:shd w:val="clear" w:color="FFFFFF" w:fill="F0EEF9"/>
            <w:tcMar>
              <w:top w:w="60" w:type="dxa"/>
              <w:left w:w="100" w:type="dxa"/>
              <w:bottom w:w="60" w:type="dxa"/>
              <w:right w:w="100" w:type="dxa"/>
            </w:tcMar>
          </w:tcPr>
          <w:p w14:paraId="1E6265CA"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0EEF9"/>
            <w:tcMar>
              <w:top w:w="60" w:type="dxa"/>
              <w:left w:w="100" w:type="dxa"/>
              <w:bottom w:w="60" w:type="dxa"/>
              <w:right w:w="100" w:type="dxa"/>
            </w:tcMar>
          </w:tcPr>
          <w:p w14:paraId="3FE7C8BB" w14:textId="77777777" w:rsidR="009301C8" w:rsidRDefault="00000000">
            <w:r>
              <w:rPr>
                <w:rFonts w:ascii="Lora" w:eastAsia="Lora" w:hAnsi="Lora" w:cs="Lora"/>
                <w:i/>
                <w:iCs/>
                <w:color w:val="6C757D"/>
                <w:sz w:val="18"/>
                <w:szCs w:val="18"/>
              </w:rPr>
              <w:t>[Enter remarks and evidence]</w:t>
            </w:r>
          </w:p>
        </w:tc>
      </w:tr>
      <w:tr w:rsidR="009301C8" w14:paraId="7BAD7320" w14:textId="77777777">
        <w:tc>
          <w:tcPr>
            <w:tcW w:w="3960" w:type="dxa"/>
            <w:shd w:val="clear" w:color="FFFFFF" w:fill="FFFFFF"/>
            <w:tcMar>
              <w:top w:w="60" w:type="dxa"/>
              <w:left w:w="100" w:type="dxa"/>
              <w:bottom w:w="60" w:type="dxa"/>
              <w:right w:w="100" w:type="dxa"/>
            </w:tcMar>
          </w:tcPr>
          <w:p w14:paraId="0B96C191" w14:textId="77777777" w:rsidR="009301C8" w:rsidRDefault="00000000">
            <w:r>
              <w:rPr>
                <w:rFonts w:ascii="Montserrat" w:eastAsia="Montserrat" w:hAnsi="Montserrat" w:cs="Montserrat"/>
                <w:color w:val="212529"/>
                <w:sz w:val="18"/>
                <w:szCs w:val="18"/>
              </w:rPr>
              <w:t>502.2.2 No Disruption of Accessibility Features</w:t>
            </w:r>
          </w:p>
        </w:tc>
        <w:tc>
          <w:tcPr>
            <w:tcW w:w="1800" w:type="dxa"/>
            <w:shd w:val="clear" w:color="FFFFFF" w:fill="FFFFFF"/>
            <w:tcMar>
              <w:top w:w="60" w:type="dxa"/>
              <w:left w:w="100" w:type="dxa"/>
              <w:bottom w:w="60" w:type="dxa"/>
              <w:right w:w="100" w:type="dxa"/>
            </w:tcMar>
          </w:tcPr>
          <w:p w14:paraId="318C8070"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FFFFF"/>
            <w:tcMar>
              <w:top w:w="60" w:type="dxa"/>
              <w:left w:w="100" w:type="dxa"/>
              <w:bottom w:w="60" w:type="dxa"/>
              <w:right w:w="100" w:type="dxa"/>
            </w:tcMar>
          </w:tcPr>
          <w:p w14:paraId="76281B55" w14:textId="77777777" w:rsidR="009301C8" w:rsidRDefault="00000000">
            <w:r>
              <w:rPr>
                <w:rFonts w:ascii="Lora" w:eastAsia="Lora" w:hAnsi="Lora" w:cs="Lora"/>
                <w:i/>
                <w:iCs/>
                <w:color w:val="6C757D"/>
                <w:sz w:val="18"/>
                <w:szCs w:val="18"/>
              </w:rPr>
              <w:t>[Enter remarks and evidence]</w:t>
            </w:r>
          </w:p>
        </w:tc>
      </w:tr>
      <w:tr w:rsidR="009301C8" w14:paraId="408E62DC" w14:textId="77777777">
        <w:tc>
          <w:tcPr>
            <w:tcW w:w="3960" w:type="dxa"/>
            <w:shd w:val="clear" w:color="FFFFFF" w:fill="F0EEF9"/>
            <w:tcMar>
              <w:top w:w="60" w:type="dxa"/>
              <w:left w:w="100" w:type="dxa"/>
              <w:bottom w:w="60" w:type="dxa"/>
              <w:right w:w="100" w:type="dxa"/>
            </w:tcMar>
          </w:tcPr>
          <w:p w14:paraId="48269E5E" w14:textId="77777777" w:rsidR="009301C8" w:rsidRDefault="00000000">
            <w:r>
              <w:rPr>
                <w:rFonts w:ascii="Montserrat" w:eastAsia="Montserrat" w:hAnsi="Montserrat" w:cs="Montserrat"/>
                <w:color w:val="212529"/>
                <w:sz w:val="18"/>
                <w:szCs w:val="18"/>
              </w:rPr>
              <w:t>502.3 Accessibility Services (Platform Software)</w:t>
            </w:r>
          </w:p>
        </w:tc>
        <w:tc>
          <w:tcPr>
            <w:tcW w:w="1800" w:type="dxa"/>
            <w:shd w:val="clear" w:color="FFFFFF" w:fill="F0EEF9"/>
            <w:tcMar>
              <w:top w:w="60" w:type="dxa"/>
              <w:left w:w="100" w:type="dxa"/>
              <w:bottom w:w="60" w:type="dxa"/>
              <w:right w:w="100" w:type="dxa"/>
            </w:tcMar>
          </w:tcPr>
          <w:p w14:paraId="0C964CDA" w14:textId="77777777" w:rsidR="009301C8" w:rsidRDefault="00000000">
            <w:r>
              <w:rPr>
                <w:rFonts w:ascii="Lora" w:eastAsia="Lora" w:hAnsi="Lora" w:cs="Lora"/>
                <w:i/>
                <w:iCs/>
                <w:color w:val="6C757D"/>
                <w:sz w:val="18"/>
                <w:szCs w:val="18"/>
              </w:rPr>
              <w:t xml:space="preserve">[Supports / Partially Supports / Does Not </w:t>
            </w:r>
            <w:r>
              <w:rPr>
                <w:rFonts w:ascii="Lora" w:eastAsia="Lora" w:hAnsi="Lora" w:cs="Lora"/>
                <w:i/>
                <w:iCs/>
                <w:color w:val="6C757D"/>
                <w:sz w:val="18"/>
                <w:szCs w:val="18"/>
              </w:rPr>
              <w:lastRenderedPageBreak/>
              <w:t>Support / Not Applicable]</w:t>
            </w:r>
          </w:p>
        </w:tc>
        <w:tc>
          <w:tcPr>
            <w:tcW w:w="3600" w:type="dxa"/>
            <w:shd w:val="clear" w:color="FFFFFF" w:fill="F0EEF9"/>
            <w:tcMar>
              <w:top w:w="60" w:type="dxa"/>
              <w:left w:w="100" w:type="dxa"/>
              <w:bottom w:w="60" w:type="dxa"/>
              <w:right w:w="100" w:type="dxa"/>
            </w:tcMar>
          </w:tcPr>
          <w:p w14:paraId="7D0EEC5B" w14:textId="77777777" w:rsidR="009301C8" w:rsidRDefault="00000000">
            <w:r>
              <w:rPr>
                <w:rFonts w:ascii="Lora" w:eastAsia="Lora" w:hAnsi="Lora" w:cs="Lora"/>
                <w:i/>
                <w:iCs/>
                <w:color w:val="6C757D"/>
                <w:sz w:val="18"/>
                <w:szCs w:val="18"/>
              </w:rPr>
              <w:lastRenderedPageBreak/>
              <w:t>[Enter remarks and evidence]</w:t>
            </w:r>
          </w:p>
        </w:tc>
      </w:tr>
      <w:tr w:rsidR="009301C8" w14:paraId="3038BB50" w14:textId="77777777">
        <w:tc>
          <w:tcPr>
            <w:tcW w:w="3960" w:type="dxa"/>
            <w:shd w:val="clear" w:color="FFFFFF" w:fill="FFFFFF"/>
            <w:tcMar>
              <w:top w:w="60" w:type="dxa"/>
              <w:left w:w="100" w:type="dxa"/>
              <w:bottom w:w="60" w:type="dxa"/>
              <w:right w:w="100" w:type="dxa"/>
            </w:tcMar>
          </w:tcPr>
          <w:p w14:paraId="317358E1" w14:textId="77777777" w:rsidR="009301C8" w:rsidRDefault="00000000">
            <w:r>
              <w:rPr>
                <w:rFonts w:ascii="Montserrat" w:eastAsia="Montserrat" w:hAnsi="Montserrat" w:cs="Montserrat"/>
                <w:color w:val="212529"/>
                <w:sz w:val="18"/>
                <w:szCs w:val="18"/>
              </w:rPr>
              <w:t>502.4 Platform Requirements</w:t>
            </w:r>
          </w:p>
        </w:tc>
        <w:tc>
          <w:tcPr>
            <w:tcW w:w="1800" w:type="dxa"/>
            <w:shd w:val="clear" w:color="FFFFFF" w:fill="FFFFFF"/>
            <w:tcMar>
              <w:top w:w="60" w:type="dxa"/>
              <w:left w:w="100" w:type="dxa"/>
              <w:bottom w:w="60" w:type="dxa"/>
              <w:right w:w="100" w:type="dxa"/>
            </w:tcMar>
          </w:tcPr>
          <w:p w14:paraId="31258A1A"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FFFFF"/>
            <w:tcMar>
              <w:top w:w="60" w:type="dxa"/>
              <w:left w:w="100" w:type="dxa"/>
              <w:bottom w:w="60" w:type="dxa"/>
              <w:right w:w="100" w:type="dxa"/>
            </w:tcMar>
          </w:tcPr>
          <w:p w14:paraId="082FE389" w14:textId="77777777" w:rsidR="009301C8" w:rsidRDefault="00000000">
            <w:r>
              <w:rPr>
                <w:rFonts w:ascii="Lora" w:eastAsia="Lora" w:hAnsi="Lora" w:cs="Lora"/>
                <w:i/>
                <w:iCs/>
                <w:color w:val="6C757D"/>
                <w:sz w:val="18"/>
                <w:szCs w:val="18"/>
              </w:rPr>
              <w:t>[Enter remarks and evidence]</w:t>
            </w:r>
          </w:p>
        </w:tc>
      </w:tr>
    </w:tbl>
    <w:p w14:paraId="0B76BCEA" w14:textId="77777777" w:rsidR="009301C8" w:rsidRDefault="009301C8"/>
    <w:p w14:paraId="653A101B" w14:textId="77777777" w:rsidR="009301C8" w:rsidRDefault="00000000">
      <w:pPr>
        <w:spacing w:before="180" w:after="80"/>
      </w:pPr>
      <w:r>
        <w:rPr>
          <w:rFonts w:ascii="Montserrat" w:eastAsia="Montserrat" w:hAnsi="Montserrat" w:cs="Montserrat"/>
          <w:b/>
          <w:bCs/>
          <w:color w:val="020C28"/>
          <w:sz w:val="22"/>
          <w:szCs w:val="22"/>
        </w:rPr>
        <w:t>Table 6: Support Documentation and Services (Chapters 6 and 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1800"/>
        <w:gridCol w:w="3600"/>
      </w:tblGrid>
      <w:tr w:rsidR="009301C8" w14:paraId="6DB97316" w14:textId="77777777">
        <w:trPr>
          <w:tblHeader/>
        </w:trPr>
        <w:tc>
          <w:tcPr>
            <w:tcW w:w="3960" w:type="dxa"/>
            <w:shd w:val="clear" w:color="FFFFFF" w:fill="36069A"/>
            <w:tcMar>
              <w:top w:w="60" w:type="dxa"/>
              <w:left w:w="100" w:type="dxa"/>
              <w:bottom w:w="60" w:type="dxa"/>
              <w:right w:w="100" w:type="dxa"/>
            </w:tcMar>
          </w:tcPr>
          <w:p w14:paraId="7F88D75D" w14:textId="77777777" w:rsidR="009301C8" w:rsidRDefault="00000000">
            <w:r>
              <w:rPr>
                <w:rFonts w:ascii="Montserrat" w:eastAsia="Montserrat" w:hAnsi="Montserrat" w:cs="Montserrat"/>
                <w:b/>
                <w:bCs/>
                <w:color w:val="FFFFFF"/>
                <w:sz w:val="18"/>
                <w:szCs w:val="18"/>
              </w:rPr>
              <w:t>Criteria</w:t>
            </w:r>
          </w:p>
        </w:tc>
        <w:tc>
          <w:tcPr>
            <w:tcW w:w="1800" w:type="dxa"/>
            <w:shd w:val="clear" w:color="FFFFFF" w:fill="36069A"/>
            <w:tcMar>
              <w:top w:w="60" w:type="dxa"/>
              <w:left w:w="100" w:type="dxa"/>
              <w:bottom w:w="60" w:type="dxa"/>
              <w:right w:w="100" w:type="dxa"/>
            </w:tcMar>
          </w:tcPr>
          <w:p w14:paraId="3FBAF8C8" w14:textId="77777777" w:rsidR="009301C8" w:rsidRDefault="00000000">
            <w:r>
              <w:rPr>
                <w:rFonts w:ascii="Montserrat" w:eastAsia="Montserrat" w:hAnsi="Montserrat" w:cs="Montserrat"/>
                <w:b/>
                <w:bCs/>
                <w:color w:val="FFFFFF"/>
                <w:sz w:val="18"/>
                <w:szCs w:val="18"/>
              </w:rPr>
              <w:t>Conformance Level</w:t>
            </w:r>
          </w:p>
        </w:tc>
        <w:tc>
          <w:tcPr>
            <w:tcW w:w="3600" w:type="dxa"/>
            <w:shd w:val="clear" w:color="FFFFFF" w:fill="36069A"/>
            <w:tcMar>
              <w:top w:w="60" w:type="dxa"/>
              <w:left w:w="100" w:type="dxa"/>
              <w:bottom w:w="60" w:type="dxa"/>
              <w:right w:w="100" w:type="dxa"/>
            </w:tcMar>
          </w:tcPr>
          <w:p w14:paraId="02E6DD03" w14:textId="77777777" w:rsidR="009301C8" w:rsidRDefault="00000000">
            <w:r>
              <w:rPr>
                <w:rFonts w:ascii="Montserrat" w:eastAsia="Montserrat" w:hAnsi="Montserrat" w:cs="Montserrat"/>
                <w:b/>
                <w:bCs/>
                <w:color w:val="FFFFFF"/>
                <w:sz w:val="18"/>
                <w:szCs w:val="18"/>
              </w:rPr>
              <w:t>Remarks and Explanations</w:t>
            </w:r>
          </w:p>
        </w:tc>
      </w:tr>
      <w:tr w:rsidR="009301C8" w14:paraId="193721BA" w14:textId="77777777">
        <w:tc>
          <w:tcPr>
            <w:tcW w:w="3960" w:type="dxa"/>
            <w:shd w:val="clear" w:color="FFFFFF" w:fill="F0EEF9"/>
            <w:tcMar>
              <w:top w:w="60" w:type="dxa"/>
              <w:left w:w="100" w:type="dxa"/>
              <w:bottom w:w="60" w:type="dxa"/>
              <w:right w:w="100" w:type="dxa"/>
            </w:tcMar>
          </w:tcPr>
          <w:p w14:paraId="7E80F945" w14:textId="77777777" w:rsidR="009301C8" w:rsidRDefault="00000000">
            <w:r>
              <w:rPr>
                <w:rFonts w:ascii="Montserrat" w:eastAsia="Montserrat" w:hAnsi="Montserrat" w:cs="Montserrat"/>
                <w:color w:val="212529"/>
                <w:sz w:val="18"/>
                <w:szCs w:val="18"/>
              </w:rPr>
              <w:t>602.2 Accessibility and Compatibility Features</w:t>
            </w:r>
          </w:p>
        </w:tc>
        <w:tc>
          <w:tcPr>
            <w:tcW w:w="1800" w:type="dxa"/>
            <w:shd w:val="clear" w:color="FFFFFF" w:fill="F0EEF9"/>
            <w:tcMar>
              <w:top w:w="60" w:type="dxa"/>
              <w:left w:w="100" w:type="dxa"/>
              <w:bottom w:w="60" w:type="dxa"/>
              <w:right w:w="100" w:type="dxa"/>
            </w:tcMar>
          </w:tcPr>
          <w:p w14:paraId="34E7BA96"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0EEF9"/>
            <w:tcMar>
              <w:top w:w="60" w:type="dxa"/>
              <w:left w:w="100" w:type="dxa"/>
              <w:bottom w:w="60" w:type="dxa"/>
              <w:right w:w="100" w:type="dxa"/>
            </w:tcMar>
          </w:tcPr>
          <w:p w14:paraId="38EDE356" w14:textId="77777777" w:rsidR="009301C8" w:rsidRDefault="00000000">
            <w:r>
              <w:rPr>
                <w:rFonts w:ascii="Lora" w:eastAsia="Lora" w:hAnsi="Lora" w:cs="Lora"/>
                <w:i/>
                <w:iCs/>
                <w:color w:val="6C757D"/>
                <w:sz w:val="18"/>
                <w:szCs w:val="18"/>
              </w:rPr>
              <w:t>[Enter remarks and evidence]</w:t>
            </w:r>
          </w:p>
        </w:tc>
      </w:tr>
      <w:tr w:rsidR="009301C8" w14:paraId="198C2971" w14:textId="77777777">
        <w:tc>
          <w:tcPr>
            <w:tcW w:w="3960" w:type="dxa"/>
            <w:shd w:val="clear" w:color="FFFFFF" w:fill="FFFFFF"/>
            <w:tcMar>
              <w:top w:w="60" w:type="dxa"/>
              <w:left w:w="100" w:type="dxa"/>
              <w:bottom w:w="60" w:type="dxa"/>
              <w:right w:w="100" w:type="dxa"/>
            </w:tcMar>
          </w:tcPr>
          <w:p w14:paraId="73159AFC" w14:textId="77777777" w:rsidR="009301C8" w:rsidRDefault="00000000">
            <w:r>
              <w:rPr>
                <w:rFonts w:ascii="Montserrat" w:eastAsia="Montserrat" w:hAnsi="Montserrat" w:cs="Montserrat"/>
                <w:color w:val="212529"/>
                <w:sz w:val="18"/>
                <w:szCs w:val="18"/>
              </w:rPr>
              <w:t>602.3 Electronic Support Documentation</w:t>
            </w:r>
          </w:p>
        </w:tc>
        <w:tc>
          <w:tcPr>
            <w:tcW w:w="1800" w:type="dxa"/>
            <w:shd w:val="clear" w:color="FFFFFF" w:fill="FFFFFF"/>
            <w:tcMar>
              <w:top w:w="60" w:type="dxa"/>
              <w:left w:w="100" w:type="dxa"/>
              <w:bottom w:w="60" w:type="dxa"/>
              <w:right w:w="100" w:type="dxa"/>
            </w:tcMar>
          </w:tcPr>
          <w:p w14:paraId="1EE79B27"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FFFFF"/>
            <w:tcMar>
              <w:top w:w="60" w:type="dxa"/>
              <w:left w:w="100" w:type="dxa"/>
              <w:bottom w:w="60" w:type="dxa"/>
              <w:right w:w="100" w:type="dxa"/>
            </w:tcMar>
          </w:tcPr>
          <w:p w14:paraId="3637E655" w14:textId="77777777" w:rsidR="009301C8" w:rsidRDefault="00000000">
            <w:r>
              <w:rPr>
                <w:rFonts w:ascii="Lora" w:eastAsia="Lora" w:hAnsi="Lora" w:cs="Lora"/>
                <w:i/>
                <w:iCs/>
                <w:color w:val="6C757D"/>
                <w:sz w:val="18"/>
                <w:szCs w:val="18"/>
              </w:rPr>
              <w:t>[Enter remarks and evidence]</w:t>
            </w:r>
          </w:p>
        </w:tc>
      </w:tr>
      <w:tr w:rsidR="009301C8" w14:paraId="3319513D" w14:textId="77777777">
        <w:tc>
          <w:tcPr>
            <w:tcW w:w="3960" w:type="dxa"/>
            <w:shd w:val="clear" w:color="FFFFFF" w:fill="F0EEF9"/>
            <w:tcMar>
              <w:top w:w="60" w:type="dxa"/>
              <w:left w:w="100" w:type="dxa"/>
              <w:bottom w:w="60" w:type="dxa"/>
              <w:right w:w="100" w:type="dxa"/>
            </w:tcMar>
          </w:tcPr>
          <w:p w14:paraId="311E905F" w14:textId="77777777" w:rsidR="009301C8" w:rsidRDefault="00000000">
            <w:r>
              <w:rPr>
                <w:rFonts w:ascii="Montserrat" w:eastAsia="Montserrat" w:hAnsi="Montserrat" w:cs="Montserrat"/>
                <w:color w:val="212529"/>
                <w:sz w:val="18"/>
                <w:szCs w:val="18"/>
              </w:rPr>
              <w:t>602.4 Alternate Formats for Non-Electronic Support Documentation</w:t>
            </w:r>
          </w:p>
        </w:tc>
        <w:tc>
          <w:tcPr>
            <w:tcW w:w="1800" w:type="dxa"/>
            <w:shd w:val="clear" w:color="FFFFFF" w:fill="F0EEF9"/>
            <w:tcMar>
              <w:top w:w="60" w:type="dxa"/>
              <w:left w:w="100" w:type="dxa"/>
              <w:bottom w:w="60" w:type="dxa"/>
              <w:right w:w="100" w:type="dxa"/>
            </w:tcMar>
          </w:tcPr>
          <w:p w14:paraId="7C954873"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0EEF9"/>
            <w:tcMar>
              <w:top w:w="60" w:type="dxa"/>
              <w:left w:w="100" w:type="dxa"/>
              <w:bottom w:w="60" w:type="dxa"/>
              <w:right w:w="100" w:type="dxa"/>
            </w:tcMar>
          </w:tcPr>
          <w:p w14:paraId="06096FF9" w14:textId="77777777" w:rsidR="009301C8" w:rsidRDefault="00000000">
            <w:r>
              <w:rPr>
                <w:rFonts w:ascii="Lora" w:eastAsia="Lora" w:hAnsi="Lora" w:cs="Lora"/>
                <w:i/>
                <w:iCs/>
                <w:color w:val="6C757D"/>
                <w:sz w:val="18"/>
                <w:szCs w:val="18"/>
              </w:rPr>
              <w:t>[Enter remarks and evidence]</w:t>
            </w:r>
          </w:p>
        </w:tc>
      </w:tr>
      <w:tr w:rsidR="009301C8" w14:paraId="4FA160B8" w14:textId="77777777">
        <w:tc>
          <w:tcPr>
            <w:tcW w:w="3960" w:type="dxa"/>
            <w:shd w:val="clear" w:color="FFFFFF" w:fill="FFFFFF"/>
            <w:tcMar>
              <w:top w:w="60" w:type="dxa"/>
              <w:left w:w="100" w:type="dxa"/>
              <w:bottom w:w="60" w:type="dxa"/>
              <w:right w:w="100" w:type="dxa"/>
            </w:tcMar>
          </w:tcPr>
          <w:p w14:paraId="6D4E6A53" w14:textId="77777777" w:rsidR="009301C8" w:rsidRDefault="00000000">
            <w:r>
              <w:rPr>
                <w:rFonts w:ascii="Montserrat" w:eastAsia="Montserrat" w:hAnsi="Montserrat" w:cs="Montserrat"/>
                <w:color w:val="212529"/>
                <w:sz w:val="18"/>
                <w:szCs w:val="18"/>
              </w:rPr>
              <w:t>603.2 Technical Support Services</w:t>
            </w:r>
          </w:p>
        </w:tc>
        <w:tc>
          <w:tcPr>
            <w:tcW w:w="1800" w:type="dxa"/>
            <w:shd w:val="clear" w:color="FFFFFF" w:fill="FFFFFF"/>
            <w:tcMar>
              <w:top w:w="60" w:type="dxa"/>
              <w:left w:w="100" w:type="dxa"/>
              <w:bottom w:w="60" w:type="dxa"/>
              <w:right w:w="100" w:type="dxa"/>
            </w:tcMar>
          </w:tcPr>
          <w:p w14:paraId="7451D1D5"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FFFFF"/>
            <w:tcMar>
              <w:top w:w="60" w:type="dxa"/>
              <w:left w:w="100" w:type="dxa"/>
              <w:bottom w:w="60" w:type="dxa"/>
              <w:right w:w="100" w:type="dxa"/>
            </w:tcMar>
          </w:tcPr>
          <w:p w14:paraId="01EBD6F0" w14:textId="77777777" w:rsidR="009301C8" w:rsidRDefault="00000000">
            <w:r>
              <w:rPr>
                <w:rFonts w:ascii="Lora" w:eastAsia="Lora" w:hAnsi="Lora" w:cs="Lora"/>
                <w:i/>
                <w:iCs/>
                <w:color w:val="6C757D"/>
                <w:sz w:val="18"/>
                <w:szCs w:val="18"/>
              </w:rPr>
              <w:t>[Enter remarks and evidence]</w:t>
            </w:r>
          </w:p>
        </w:tc>
      </w:tr>
      <w:tr w:rsidR="009301C8" w14:paraId="6E4EF6CE" w14:textId="77777777">
        <w:tc>
          <w:tcPr>
            <w:tcW w:w="3960" w:type="dxa"/>
            <w:shd w:val="clear" w:color="FFFFFF" w:fill="F0EEF9"/>
            <w:tcMar>
              <w:top w:w="60" w:type="dxa"/>
              <w:left w:w="100" w:type="dxa"/>
              <w:bottom w:w="60" w:type="dxa"/>
              <w:right w:w="100" w:type="dxa"/>
            </w:tcMar>
          </w:tcPr>
          <w:p w14:paraId="7D086123" w14:textId="77777777" w:rsidR="009301C8" w:rsidRDefault="00000000">
            <w:r>
              <w:rPr>
                <w:rFonts w:ascii="Montserrat" w:eastAsia="Montserrat" w:hAnsi="Montserrat" w:cs="Montserrat"/>
                <w:color w:val="212529"/>
                <w:sz w:val="18"/>
                <w:szCs w:val="18"/>
              </w:rPr>
              <w:t>603.3 Manufacturer Contact</w:t>
            </w:r>
          </w:p>
        </w:tc>
        <w:tc>
          <w:tcPr>
            <w:tcW w:w="1800" w:type="dxa"/>
            <w:shd w:val="clear" w:color="FFFFFF" w:fill="F0EEF9"/>
            <w:tcMar>
              <w:top w:w="60" w:type="dxa"/>
              <w:left w:w="100" w:type="dxa"/>
              <w:bottom w:w="60" w:type="dxa"/>
              <w:right w:w="100" w:type="dxa"/>
            </w:tcMar>
          </w:tcPr>
          <w:p w14:paraId="45837AF1"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0EEF9"/>
            <w:tcMar>
              <w:top w:w="60" w:type="dxa"/>
              <w:left w:w="100" w:type="dxa"/>
              <w:bottom w:w="60" w:type="dxa"/>
              <w:right w:w="100" w:type="dxa"/>
            </w:tcMar>
          </w:tcPr>
          <w:p w14:paraId="601059B9" w14:textId="77777777" w:rsidR="009301C8" w:rsidRDefault="00000000">
            <w:r>
              <w:rPr>
                <w:rFonts w:ascii="Lora" w:eastAsia="Lora" w:hAnsi="Lora" w:cs="Lora"/>
                <w:i/>
                <w:iCs/>
                <w:color w:val="6C757D"/>
                <w:sz w:val="18"/>
                <w:szCs w:val="18"/>
              </w:rPr>
              <w:t>[Enter remarks and evidence]</w:t>
            </w:r>
          </w:p>
        </w:tc>
      </w:tr>
    </w:tbl>
    <w:p w14:paraId="665F2C8D" w14:textId="77777777" w:rsidR="009301C8" w:rsidRDefault="00000000">
      <w:r>
        <w:br w:type="page"/>
      </w:r>
    </w:p>
    <w:p w14:paraId="6C3D16D4" w14:textId="77777777" w:rsidR="009301C8" w:rsidRDefault="00000000">
      <w:pPr>
        <w:pBdr>
          <w:bottom w:val="single" w:sz="4" w:space="1" w:color="DE6399"/>
        </w:pBdr>
        <w:spacing w:before="280" w:after="120"/>
      </w:pPr>
      <w:r>
        <w:rPr>
          <w:rFonts w:ascii="Montserrat" w:eastAsia="Montserrat" w:hAnsi="Montserrat" w:cs="Montserrat"/>
          <w:b/>
          <w:bCs/>
          <w:color w:val="36069A"/>
          <w:sz w:val="26"/>
          <w:szCs w:val="26"/>
        </w:rPr>
        <w:lastRenderedPageBreak/>
        <w:t>Section 3: EN 301 549 Report (if applicable)</w:t>
      </w:r>
    </w:p>
    <w:p w14:paraId="7EA1BBA6" w14:textId="77777777" w:rsidR="009301C8" w:rsidRDefault="00000000">
      <w:pPr>
        <w:spacing w:after="100"/>
      </w:pPr>
      <w:r>
        <w:rPr>
          <w:rFonts w:ascii="Lora" w:eastAsia="Lora" w:hAnsi="Lora" w:cs="Lora"/>
          <w:color w:val="212529"/>
        </w:rPr>
        <w:t>[Complete this section only if the product is sold or deployed in the European Union or a jurisdiction requiring EN 301 549 conformance. Delete this section otherwise.]</w:t>
      </w:r>
    </w:p>
    <w:p w14:paraId="1DA8BA14" w14:textId="77777777" w:rsidR="009301C8" w:rsidRDefault="009301C8"/>
    <w:p w14:paraId="6CF764F5" w14:textId="77777777" w:rsidR="009301C8" w:rsidRDefault="00000000">
      <w:pPr>
        <w:spacing w:after="100"/>
      </w:pPr>
      <w:r>
        <w:rPr>
          <w:rFonts w:ascii="Lora" w:eastAsia="Lora" w:hAnsi="Lora" w:cs="Lora"/>
          <w:color w:val="212529"/>
        </w:rPr>
        <w:t>Chapters 9-13 of EN 301 549 v3.2.1 incorporate WCAG 2.1 by reference. Conformance levels from Section 1 (Tables 1 and 2) apply to the corresponding EN 301 549 clauses. Additional clauses specific to EN 301 549:</w:t>
      </w:r>
    </w:p>
    <w:p w14:paraId="69E90715" w14:textId="77777777" w:rsidR="009301C8" w:rsidRDefault="009301C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60"/>
        <w:gridCol w:w="1800"/>
        <w:gridCol w:w="3600"/>
      </w:tblGrid>
      <w:tr w:rsidR="009301C8" w14:paraId="67AA82AC" w14:textId="77777777">
        <w:trPr>
          <w:tblHeader/>
        </w:trPr>
        <w:tc>
          <w:tcPr>
            <w:tcW w:w="3960" w:type="dxa"/>
            <w:shd w:val="clear" w:color="FFFFFF" w:fill="36069A"/>
            <w:tcMar>
              <w:top w:w="60" w:type="dxa"/>
              <w:left w:w="100" w:type="dxa"/>
              <w:bottom w:w="60" w:type="dxa"/>
              <w:right w:w="100" w:type="dxa"/>
            </w:tcMar>
          </w:tcPr>
          <w:p w14:paraId="2BC1A90A" w14:textId="77777777" w:rsidR="009301C8" w:rsidRDefault="00000000">
            <w:r>
              <w:rPr>
                <w:rFonts w:ascii="Montserrat" w:eastAsia="Montserrat" w:hAnsi="Montserrat" w:cs="Montserrat"/>
                <w:b/>
                <w:bCs/>
                <w:color w:val="FFFFFF"/>
                <w:sz w:val="18"/>
                <w:szCs w:val="18"/>
              </w:rPr>
              <w:t>Criteria</w:t>
            </w:r>
          </w:p>
        </w:tc>
        <w:tc>
          <w:tcPr>
            <w:tcW w:w="1800" w:type="dxa"/>
            <w:shd w:val="clear" w:color="FFFFFF" w:fill="36069A"/>
            <w:tcMar>
              <w:top w:w="60" w:type="dxa"/>
              <w:left w:w="100" w:type="dxa"/>
              <w:bottom w:w="60" w:type="dxa"/>
              <w:right w:w="100" w:type="dxa"/>
            </w:tcMar>
          </w:tcPr>
          <w:p w14:paraId="3F7EBA80" w14:textId="77777777" w:rsidR="009301C8" w:rsidRDefault="00000000">
            <w:r>
              <w:rPr>
                <w:rFonts w:ascii="Montserrat" w:eastAsia="Montserrat" w:hAnsi="Montserrat" w:cs="Montserrat"/>
                <w:b/>
                <w:bCs/>
                <w:color w:val="FFFFFF"/>
                <w:sz w:val="18"/>
                <w:szCs w:val="18"/>
              </w:rPr>
              <w:t>Conformance Level</w:t>
            </w:r>
          </w:p>
        </w:tc>
        <w:tc>
          <w:tcPr>
            <w:tcW w:w="3600" w:type="dxa"/>
            <w:shd w:val="clear" w:color="FFFFFF" w:fill="36069A"/>
            <w:tcMar>
              <w:top w:w="60" w:type="dxa"/>
              <w:left w:w="100" w:type="dxa"/>
              <w:bottom w:w="60" w:type="dxa"/>
              <w:right w:w="100" w:type="dxa"/>
            </w:tcMar>
          </w:tcPr>
          <w:p w14:paraId="7BC5A07B" w14:textId="77777777" w:rsidR="009301C8" w:rsidRDefault="00000000">
            <w:r>
              <w:rPr>
                <w:rFonts w:ascii="Montserrat" w:eastAsia="Montserrat" w:hAnsi="Montserrat" w:cs="Montserrat"/>
                <w:b/>
                <w:bCs/>
                <w:color w:val="FFFFFF"/>
                <w:sz w:val="18"/>
                <w:szCs w:val="18"/>
              </w:rPr>
              <w:t>Remarks and Explanations</w:t>
            </w:r>
          </w:p>
        </w:tc>
      </w:tr>
      <w:tr w:rsidR="009301C8" w14:paraId="3F8729F3" w14:textId="77777777">
        <w:tc>
          <w:tcPr>
            <w:tcW w:w="3960" w:type="dxa"/>
            <w:shd w:val="clear" w:color="FFFFFF" w:fill="F0EEF9"/>
            <w:tcMar>
              <w:top w:w="60" w:type="dxa"/>
              <w:left w:w="100" w:type="dxa"/>
              <w:bottom w:w="60" w:type="dxa"/>
              <w:right w:w="100" w:type="dxa"/>
            </w:tcMar>
          </w:tcPr>
          <w:p w14:paraId="1363E138" w14:textId="77777777" w:rsidR="009301C8" w:rsidRDefault="00000000">
            <w:r>
              <w:rPr>
                <w:rFonts w:ascii="Montserrat" w:eastAsia="Montserrat" w:hAnsi="Montserrat" w:cs="Montserrat"/>
                <w:color w:val="212529"/>
                <w:sz w:val="18"/>
                <w:szCs w:val="18"/>
              </w:rPr>
              <w:t>5.2 Activation of Accessibility Features</w:t>
            </w:r>
          </w:p>
        </w:tc>
        <w:tc>
          <w:tcPr>
            <w:tcW w:w="1800" w:type="dxa"/>
            <w:shd w:val="clear" w:color="FFFFFF" w:fill="F0EEF9"/>
            <w:tcMar>
              <w:top w:w="60" w:type="dxa"/>
              <w:left w:w="100" w:type="dxa"/>
              <w:bottom w:w="60" w:type="dxa"/>
              <w:right w:w="100" w:type="dxa"/>
            </w:tcMar>
          </w:tcPr>
          <w:p w14:paraId="79C3E7EC"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0EEF9"/>
            <w:tcMar>
              <w:top w:w="60" w:type="dxa"/>
              <w:left w:w="100" w:type="dxa"/>
              <w:bottom w:w="60" w:type="dxa"/>
              <w:right w:w="100" w:type="dxa"/>
            </w:tcMar>
          </w:tcPr>
          <w:p w14:paraId="6BA54CFB" w14:textId="77777777" w:rsidR="009301C8" w:rsidRDefault="00000000">
            <w:r>
              <w:rPr>
                <w:rFonts w:ascii="Lora" w:eastAsia="Lora" w:hAnsi="Lora" w:cs="Lora"/>
                <w:i/>
                <w:iCs/>
                <w:color w:val="6C757D"/>
                <w:sz w:val="18"/>
                <w:szCs w:val="18"/>
              </w:rPr>
              <w:t>[Enter remarks and evidence]</w:t>
            </w:r>
          </w:p>
        </w:tc>
      </w:tr>
      <w:tr w:rsidR="009301C8" w14:paraId="398FFFB6" w14:textId="77777777">
        <w:tc>
          <w:tcPr>
            <w:tcW w:w="3960" w:type="dxa"/>
            <w:shd w:val="clear" w:color="FFFFFF" w:fill="FFFFFF"/>
            <w:tcMar>
              <w:top w:w="60" w:type="dxa"/>
              <w:left w:w="100" w:type="dxa"/>
              <w:bottom w:w="60" w:type="dxa"/>
              <w:right w:w="100" w:type="dxa"/>
            </w:tcMar>
          </w:tcPr>
          <w:p w14:paraId="3F61375A" w14:textId="77777777" w:rsidR="009301C8" w:rsidRDefault="00000000">
            <w:r>
              <w:rPr>
                <w:rFonts w:ascii="Montserrat" w:eastAsia="Montserrat" w:hAnsi="Montserrat" w:cs="Montserrat"/>
                <w:color w:val="212529"/>
                <w:sz w:val="18"/>
                <w:szCs w:val="18"/>
              </w:rPr>
              <w:t>5.3 Biometrics</w:t>
            </w:r>
          </w:p>
        </w:tc>
        <w:tc>
          <w:tcPr>
            <w:tcW w:w="1800" w:type="dxa"/>
            <w:shd w:val="clear" w:color="FFFFFF" w:fill="FFFFFF"/>
            <w:tcMar>
              <w:top w:w="60" w:type="dxa"/>
              <w:left w:w="100" w:type="dxa"/>
              <w:bottom w:w="60" w:type="dxa"/>
              <w:right w:w="100" w:type="dxa"/>
            </w:tcMar>
          </w:tcPr>
          <w:p w14:paraId="0F955D00"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FFFFF"/>
            <w:tcMar>
              <w:top w:w="60" w:type="dxa"/>
              <w:left w:w="100" w:type="dxa"/>
              <w:bottom w:w="60" w:type="dxa"/>
              <w:right w:w="100" w:type="dxa"/>
            </w:tcMar>
          </w:tcPr>
          <w:p w14:paraId="701D92A7" w14:textId="77777777" w:rsidR="009301C8" w:rsidRDefault="00000000">
            <w:r>
              <w:rPr>
                <w:rFonts w:ascii="Lora" w:eastAsia="Lora" w:hAnsi="Lora" w:cs="Lora"/>
                <w:i/>
                <w:iCs/>
                <w:color w:val="6C757D"/>
                <w:sz w:val="18"/>
                <w:szCs w:val="18"/>
              </w:rPr>
              <w:t>[Enter remarks and evidence]</w:t>
            </w:r>
          </w:p>
        </w:tc>
      </w:tr>
      <w:tr w:rsidR="009301C8" w14:paraId="1B3B2642" w14:textId="77777777">
        <w:tc>
          <w:tcPr>
            <w:tcW w:w="3960" w:type="dxa"/>
            <w:shd w:val="clear" w:color="FFFFFF" w:fill="F0EEF9"/>
            <w:tcMar>
              <w:top w:w="60" w:type="dxa"/>
              <w:left w:w="100" w:type="dxa"/>
              <w:bottom w:w="60" w:type="dxa"/>
              <w:right w:w="100" w:type="dxa"/>
            </w:tcMar>
          </w:tcPr>
          <w:p w14:paraId="6451CA4C" w14:textId="77777777" w:rsidR="009301C8" w:rsidRDefault="00000000">
            <w:r>
              <w:rPr>
                <w:rFonts w:ascii="Montserrat" w:eastAsia="Montserrat" w:hAnsi="Montserrat" w:cs="Montserrat"/>
                <w:color w:val="212529"/>
                <w:sz w:val="18"/>
                <w:szCs w:val="18"/>
              </w:rPr>
              <w:t>6.1 Audio Bandwidth for Speech (Real-Time)</w:t>
            </w:r>
          </w:p>
        </w:tc>
        <w:tc>
          <w:tcPr>
            <w:tcW w:w="1800" w:type="dxa"/>
            <w:shd w:val="clear" w:color="FFFFFF" w:fill="F0EEF9"/>
            <w:tcMar>
              <w:top w:w="60" w:type="dxa"/>
              <w:left w:w="100" w:type="dxa"/>
              <w:bottom w:w="60" w:type="dxa"/>
              <w:right w:w="100" w:type="dxa"/>
            </w:tcMar>
          </w:tcPr>
          <w:p w14:paraId="30CAB601"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0EEF9"/>
            <w:tcMar>
              <w:top w:w="60" w:type="dxa"/>
              <w:left w:w="100" w:type="dxa"/>
              <w:bottom w:w="60" w:type="dxa"/>
              <w:right w:w="100" w:type="dxa"/>
            </w:tcMar>
          </w:tcPr>
          <w:p w14:paraId="6BB50985" w14:textId="77777777" w:rsidR="009301C8" w:rsidRDefault="00000000">
            <w:r>
              <w:rPr>
                <w:rFonts w:ascii="Lora" w:eastAsia="Lora" w:hAnsi="Lora" w:cs="Lora"/>
                <w:i/>
                <w:iCs/>
                <w:color w:val="6C757D"/>
                <w:sz w:val="18"/>
                <w:szCs w:val="18"/>
              </w:rPr>
              <w:t>[Enter remarks and evidence]</w:t>
            </w:r>
          </w:p>
        </w:tc>
      </w:tr>
      <w:tr w:rsidR="009301C8" w14:paraId="434EF8F8" w14:textId="77777777">
        <w:tc>
          <w:tcPr>
            <w:tcW w:w="3960" w:type="dxa"/>
            <w:shd w:val="clear" w:color="FFFFFF" w:fill="FFFFFF"/>
            <w:tcMar>
              <w:top w:w="60" w:type="dxa"/>
              <w:left w:w="100" w:type="dxa"/>
              <w:bottom w:w="60" w:type="dxa"/>
              <w:right w:w="100" w:type="dxa"/>
            </w:tcMar>
          </w:tcPr>
          <w:p w14:paraId="47377DE1" w14:textId="77777777" w:rsidR="009301C8" w:rsidRDefault="00000000">
            <w:r>
              <w:rPr>
                <w:rFonts w:ascii="Montserrat" w:eastAsia="Montserrat" w:hAnsi="Montserrat" w:cs="Montserrat"/>
                <w:color w:val="212529"/>
                <w:sz w:val="18"/>
                <w:szCs w:val="18"/>
              </w:rPr>
              <w:t>6.5.2 Resolution (Video)</w:t>
            </w:r>
          </w:p>
        </w:tc>
        <w:tc>
          <w:tcPr>
            <w:tcW w:w="1800" w:type="dxa"/>
            <w:shd w:val="clear" w:color="FFFFFF" w:fill="FFFFFF"/>
            <w:tcMar>
              <w:top w:w="60" w:type="dxa"/>
              <w:left w:w="100" w:type="dxa"/>
              <w:bottom w:w="60" w:type="dxa"/>
              <w:right w:w="100" w:type="dxa"/>
            </w:tcMar>
          </w:tcPr>
          <w:p w14:paraId="36E4FAA7"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FFFFF"/>
            <w:tcMar>
              <w:top w:w="60" w:type="dxa"/>
              <w:left w:w="100" w:type="dxa"/>
              <w:bottom w:w="60" w:type="dxa"/>
              <w:right w:w="100" w:type="dxa"/>
            </w:tcMar>
          </w:tcPr>
          <w:p w14:paraId="0970B150" w14:textId="77777777" w:rsidR="009301C8" w:rsidRDefault="00000000">
            <w:r>
              <w:rPr>
                <w:rFonts w:ascii="Lora" w:eastAsia="Lora" w:hAnsi="Lora" w:cs="Lora"/>
                <w:i/>
                <w:iCs/>
                <w:color w:val="6C757D"/>
                <w:sz w:val="18"/>
                <w:szCs w:val="18"/>
              </w:rPr>
              <w:t>[Enter remarks and evidence]</w:t>
            </w:r>
          </w:p>
        </w:tc>
      </w:tr>
      <w:tr w:rsidR="009301C8" w14:paraId="2DC080DB" w14:textId="77777777">
        <w:tc>
          <w:tcPr>
            <w:tcW w:w="3960" w:type="dxa"/>
            <w:shd w:val="clear" w:color="FFFFFF" w:fill="F0EEF9"/>
            <w:tcMar>
              <w:top w:w="60" w:type="dxa"/>
              <w:left w:w="100" w:type="dxa"/>
              <w:bottom w:w="60" w:type="dxa"/>
              <w:right w:w="100" w:type="dxa"/>
            </w:tcMar>
          </w:tcPr>
          <w:p w14:paraId="47B210B2" w14:textId="77777777" w:rsidR="009301C8" w:rsidRDefault="00000000">
            <w:r>
              <w:rPr>
                <w:rFonts w:ascii="Montserrat" w:eastAsia="Montserrat" w:hAnsi="Montserrat" w:cs="Montserrat"/>
                <w:color w:val="212529"/>
                <w:sz w:val="18"/>
                <w:szCs w:val="18"/>
              </w:rPr>
              <w:t>11.8.2 Accessible Content Creation</w:t>
            </w:r>
          </w:p>
        </w:tc>
        <w:tc>
          <w:tcPr>
            <w:tcW w:w="1800" w:type="dxa"/>
            <w:shd w:val="clear" w:color="FFFFFF" w:fill="F0EEF9"/>
            <w:tcMar>
              <w:top w:w="60" w:type="dxa"/>
              <w:left w:w="100" w:type="dxa"/>
              <w:bottom w:w="60" w:type="dxa"/>
              <w:right w:w="100" w:type="dxa"/>
            </w:tcMar>
          </w:tcPr>
          <w:p w14:paraId="153744E6"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0EEF9"/>
            <w:tcMar>
              <w:top w:w="60" w:type="dxa"/>
              <w:left w:w="100" w:type="dxa"/>
              <w:bottom w:w="60" w:type="dxa"/>
              <w:right w:w="100" w:type="dxa"/>
            </w:tcMar>
          </w:tcPr>
          <w:p w14:paraId="045AE2EE" w14:textId="77777777" w:rsidR="009301C8" w:rsidRDefault="00000000">
            <w:r>
              <w:rPr>
                <w:rFonts w:ascii="Lora" w:eastAsia="Lora" w:hAnsi="Lora" w:cs="Lora"/>
                <w:i/>
                <w:iCs/>
                <w:color w:val="6C757D"/>
                <w:sz w:val="18"/>
                <w:szCs w:val="18"/>
              </w:rPr>
              <w:t>[Enter remarks and evidence]</w:t>
            </w:r>
          </w:p>
        </w:tc>
      </w:tr>
      <w:tr w:rsidR="009301C8" w14:paraId="757BE68B" w14:textId="77777777">
        <w:tc>
          <w:tcPr>
            <w:tcW w:w="3960" w:type="dxa"/>
            <w:shd w:val="clear" w:color="FFFFFF" w:fill="FFFFFF"/>
            <w:tcMar>
              <w:top w:w="60" w:type="dxa"/>
              <w:left w:w="100" w:type="dxa"/>
              <w:bottom w:w="60" w:type="dxa"/>
              <w:right w:w="100" w:type="dxa"/>
            </w:tcMar>
          </w:tcPr>
          <w:p w14:paraId="4D1C1478" w14:textId="77777777" w:rsidR="009301C8" w:rsidRDefault="00000000">
            <w:r>
              <w:rPr>
                <w:rFonts w:ascii="Montserrat" w:eastAsia="Montserrat" w:hAnsi="Montserrat" w:cs="Montserrat"/>
                <w:color w:val="212529"/>
                <w:sz w:val="18"/>
                <w:szCs w:val="18"/>
              </w:rPr>
              <w:t>11.8.3 Preservation of Accessibility Information in Transformations</w:t>
            </w:r>
          </w:p>
        </w:tc>
        <w:tc>
          <w:tcPr>
            <w:tcW w:w="1800" w:type="dxa"/>
            <w:shd w:val="clear" w:color="FFFFFF" w:fill="FFFFFF"/>
            <w:tcMar>
              <w:top w:w="60" w:type="dxa"/>
              <w:left w:w="100" w:type="dxa"/>
              <w:bottom w:w="60" w:type="dxa"/>
              <w:right w:w="100" w:type="dxa"/>
            </w:tcMar>
          </w:tcPr>
          <w:p w14:paraId="494A214D" w14:textId="77777777" w:rsidR="009301C8" w:rsidRDefault="00000000">
            <w:r>
              <w:rPr>
                <w:rFonts w:ascii="Lora" w:eastAsia="Lora" w:hAnsi="Lora" w:cs="Lora"/>
                <w:i/>
                <w:iCs/>
                <w:color w:val="6C757D"/>
                <w:sz w:val="18"/>
                <w:szCs w:val="18"/>
              </w:rPr>
              <w:t>[Supports / Partially Supports / Does Not Support / Not Applicable]</w:t>
            </w:r>
          </w:p>
        </w:tc>
        <w:tc>
          <w:tcPr>
            <w:tcW w:w="3600" w:type="dxa"/>
            <w:shd w:val="clear" w:color="FFFFFF" w:fill="FFFFFF"/>
            <w:tcMar>
              <w:top w:w="60" w:type="dxa"/>
              <w:left w:w="100" w:type="dxa"/>
              <w:bottom w:w="60" w:type="dxa"/>
              <w:right w:w="100" w:type="dxa"/>
            </w:tcMar>
          </w:tcPr>
          <w:p w14:paraId="3BEC5B6B" w14:textId="77777777" w:rsidR="009301C8" w:rsidRDefault="00000000">
            <w:r>
              <w:rPr>
                <w:rFonts w:ascii="Lora" w:eastAsia="Lora" w:hAnsi="Lora" w:cs="Lora"/>
                <w:i/>
                <w:iCs/>
                <w:color w:val="6C757D"/>
                <w:sz w:val="18"/>
                <w:szCs w:val="18"/>
              </w:rPr>
              <w:t>[Enter remarks and evidence]</w:t>
            </w:r>
          </w:p>
        </w:tc>
      </w:tr>
    </w:tbl>
    <w:p w14:paraId="2D48580F" w14:textId="77777777" w:rsidR="009301C8" w:rsidRDefault="009301C8"/>
    <w:p w14:paraId="4B671123" w14:textId="77777777" w:rsidR="009301C8" w:rsidRDefault="00000000">
      <w:pPr>
        <w:spacing w:after="80"/>
      </w:pPr>
      <w:r>
        <w:rPr>
          <w:rFonts w:ascii="Lora" w:eastAsia="Lora" w:hAnsi="Lora" w:cs="Lora"/>
          <w:i/>
          <w:iCs/>
          <w:color w:val="6C757D"/>
          <w:sz w:val="18"/>
          <w:szCs w:val="18"/>
        </w:rPr>
        <w:t>[This list is not exhaustive. Refer to EN 301 549 v3.2.1 (or current version) for all applicable clauses. Re-verify clause numbering if more than 18 months have passed since July 2026 -- ITI updates the VPAT template periodically.]</w:t>
      </w:r>
    </w:p>
    <w:p w14:paraId="4C0955D0" w14:textId="77777777" w:rsidR="009301C8" w:rsidRDefault="00000000">
      <w:r>
        <w:br w:type="page"/>
      </w:r>
    </w:p>
    <w:p w14:paraId="1D2DEE32" w14:textId="77777777" w:rsidR="009301C8" w:rsidRDefault="00000000">
      <w:pPr>
        <w:pBdr>
          <w:bottom w:val="single" w:sz="4" w:space="1" w:color="DE6399"/>
        </w:pBdr>
        <w:spacing w:before="280" w:after="120"/>
      </w:pPr>
      <w:r>
        <w:rPr>
          <w:rFonts w:ascii="Montserrat" w:eastAsia="Montserrat" w:hAnsi="Montserrat" w:cs="Montserrat"/>
          <w:b/>
          <w:bCs/>
          <w:color w:val="36069A"/>
          <w:sz w:val="26"/>
          <w:szCs w:val="26"/>
        </w:rPr>
        <w:lastRenderedPageBreak/>
        <w:t>Legal Disclaimer</w:t>
      </w:r>
    </w:p>
    <w:p w14:paraId="0617C1A5" w14:textId="77777777" w:rsidR="009301C8" w:rsidRDefault="00000000">
      <w:pPr>
        <w:spacing w:after="100"/>
      </w:pPr>
      <w:r>
        <w:rPr>
          <w:rFonts w:ascii="Lora" w:eastAsia="Lora" w:hAnsi="Lora" w:cs="Lora"/>
          <w:color w:val="212529"/>
        </w:rPr>
        <w:t>This Accessibility Conformance Report reflects the accuracy of the information provided by Design Lady LLC and represents a reasonable professional assessment of the product's accessibility at the time of evaluation. Design Lady LLC does not warrant that use of this product is free from all accessibility barriers or that it will satisfy all user needs. This report does not constitute legal advice and should not be used as a substitute for qualified legal counsel regarding ADA, Section 508, or EN 301 549 compliance obligations.</w:t>
      </w:r>
    </w:p>
    <w:p w14:paraId="586C835F" w14:textId="77777777" w:rsidR="009301C8" w:rsidRDefault="009301C8"/>
    <w:p w14:paraId="55F8C8B3" w14:textId="77777777" w:rsidR="009301C8" w:rsidRDefault="00000000">
      <w:pPr>
        <w:spacing w:after="100"/>
      </w:pPr>
      <w:r>
        <w:rPr>
          <w:rFonts w:ascii="Lora" w:eastAsia="Lora" w:hAnsi="Lora" w:cs="Lora"/>
          <w:color w:val="212529"/>
        </w:rPr>
        <w:t>VPAT(R) is a registered trademark of the Information Technology Industry Council (ITI). This document was prepared using the ITI VPAT 2.4 Revised Section 508 Edition template framework.</w:t>
      </w:r>
    </w:p>
    <w:p w14:paraId="4438582A" w14:textId="77777777" w:rsidR="009301C8" w:rsidRDefault="009301C8"/>
    <w:p w14:paraId="409B14A1" w14:textId="77777777" w:rsidR="009301C8" w:rsidRDefault="00000000">
      <w:pPr>
        <w:spacing w:after="80"/>
      </w:pPr>
      <w:r>
        <w:rPr>
          <w:rFonts w:ascii="Montserrat" w:eastAsia="Montserrat" w:hAnsi="Montserrat" w:cs="Montserrat"/>
          <w:b/>
          <w:bCs/>
          <w:color w:val="020C28"/>
        </w:rPr>
        <w:t>Prepared by</w:t>
      </w:r>
      <w:proofErr w:type="gramStart"/>
      <w:r>
        <w:rPr>
          <w:rFonts w:ascii="Montserrat" w:eastAsia="Montserrat" w:hAnsi="Montserrat" w:cs="Montserrat"/>
          <w:b/>
          <w:bCs/>
          <w:color w:val="020C28"/>
        </w:rPr>
        <w:t xml:space="preserve">:  </w:t>
      </w:r>
      <w:r>
        <w:rPr>
          <w:rFonts w:ascii="Lora" w:eastAsia="Lora" w:hAnsi="Lora" w:cs="Lora"/>
          <w:i/>
          <w:iCs/>
          <w:color w:val="6C757D"/>
          <w:sz w:val="18"/>
          <w:szCs w:val="18"/>
        </w:rPr>
        <w:t>[</w:t>
      </w:r>
      <w:proofErr w:type="gramEnd"/>
      <w:r>
        <w:rPr>
          <w:rFonts w:ascii="Lora" w:eastAsia="Lora" w:hAnsi="Lora" w:cs="Lora"/>
          <w:i/>
          <w:iCs/>
          <w:color w:val="6C757D"/>
          <w:sz w:val="18"/>
          <w:szCs w:val="18"/>
        </w:rPr>
        <w:t>Jerlyn O'Donnell, IAAP CPACC | Design Lady LLC]</w:t>
      </w:r>
    </w:p>
    <w:p w14:paraId="1873485F" w14:textId="77777777" w:rsidR="009301C8" w:rsidRDefault="00000000">
      <w:pPr>
        <w:spacing w:after="80"/>
      </w:pPr>
      <w:r>
        <w:rPr>
          <w:rFonts w:ascii="Montserrat" w:eastAsia="Montserrat" w:hAnsi="Montserrat" w:cs="Montserrat"/>
          <w:b/>
          <w:bCs/>
          <w:color w:val="020C28"/>
        </w:rPr>
        <w:t>Contact</w:t>
      </w:r>
      <w:proofErr w:type="gramStart"/>
      <w:r>
        <w:rPr>
          <w:rFonts w:ascii="Montserrat" w:eastAsia="Montserrat" w:hAnsi="Montserrat" w:cs="Montserrat"/>
          <w:b/>
          <w:bCs/>
          <w:color w:val="020C28"/>
        </w:rPr>
        <w:t xml:space="preserve">:  </w:t>
      </w:r>
      <w:r>
        <w:rPr>
          <w:rFonts w:ascii="Lora" w:eastAsia="Lora" w:hAnsi="Lora" w:cs="Lora"/>
          <w:i/>
          <w:iCs/>
          <w:color w:val="6C757D"/>
          <w:sz w:val="18"/>
          <w:szCs w:val="18"/>
        </w:rPr>
        <w:t>[</w:t>
      </w:r>
      <w:proofErr w:type="gramEnd"/>
      <w:r>
        <w:rPr>
          <w:rFonts w:ascii="Lora" w:eastAsia="Lora" w:hAnsi="Lora" w:cs="Lora"/>
          <w:i/>
          <w:iCs/>
          <w:color w:val="6C757D"/>
          <w:sz w:val="18"/>
          <w:szCs w:val="18"/>
        </w:rPr>
        <w:t>jerlyn@designlady.com]</w:t>
      </w:r>
    </w:p>
    <w:p w14:paraId="19AC1CDC" w14:textId="77777777" w:rsidR="009301C8" w:rsidRDefault="00000000">
      <w:pPr>
        <w:spacing w:after="80"/>
      </w:pPr>
      <w:r>
        <w:rPr>
          <w:rFonts w:ascii="Montserrat" w:eastAsia="Montserrat" w:hAnsi="Montserrat" w:cs="Montserrat"/>
          <w:b/>
          <w:bCs/>
          <w:color w:val="020C28"/>
        </w:rPr>
        <w:t>Report Date</w:t>
      </w:r>
      <w:proofErr w:type="gramStart"/>
      <w:r>
        <w:rPr>
          <w:rFonts w:ascii="Montserrat" w:eastAsia="Montserrat" w:hAnsi="Montserrat" w:cs="Montserrat"/>
          <w:b/>
          <w:bCs/>
          <w:color w:val="020C28"/>
        </w:rPr>
        <w:t xml:space="preserve">:  </w:t>
      </w:r>
      <w:r>
        <w:rPr>
          <w:rFonts w:ascii="Lora" w:eastAsia="Lora" w:hAnsi="Lora" w:cs="Lora"/>
          <w:i/>
          <w:iCs/>
          <w:color w:val="6C757D"/>
          <w:sz w:val="18"/>
          <w:szCs w:val="18"/>
        </w:rPr>
        <w:t>[</w:t>
      </w:r>
      <w:proofErr w:type="gramEnd"/>
      <w:r>
        <w:rPr>
          <w:rFonts w:ascii="Lora" w:eastAsia="Lora" w:hAnsi="Lora" w:cs="Lora"/>
          <w:i/>
          <w:iCs/>
          <w:color w:val="6C757D"/>
          <w:sz w:val="18"/>
          <w:szCs w:val="18"/>
        </w:rPr>
        <w:t>MM/DD/YYYY]</w:t>
      </w:r>
    </w:p>
    <w:p w14:paraId="7ADBEE2C" w14:textId="77777777" w:rsidR="009301C8" w:rsidRDefault="009301C8"/>
    <w:p w14:paraId="624D0E69" w14:textId="77777777" w:rsidR="009301C8" w:rsidRDefault="00000000">
      <w:pPr>
        <w:pBdr>
          <w:bottom w:val="single" w:sz="6" w:space="1" w:color="020C28"/>
        </w:pBdr>
        <w:spacing w:before="400" w:after="80"/>
      </w:pPr>
      <w:r>
        <w:t xml:space="preserve">                                                  </w:t>
      </w:r>
    </w:p>
    <w:p w14:paraId="412EB8B9" w14:textId="77777777" w:rsidR="009301C8" w:rsidRDefault="00000000">
      <w:pPr>
        <w:spacing w:after="100"/>
      </w:pPr>
      <w:r>
        <w:rPr>
          <w:rFonts w:ascii="Lora" w:eastAsia="Lora" w:hAnsi="Lora" w:cs="Lora"/>
          <w:color w:val="212529"/>
        </w:rPr>
        <w:t>Jerlyn O'Donnell, IAAP CPACC -- Auditor Signature</w:t>
      </w:r>
    </w:p>
    <w:sectPr w:rsidR="009301C8" w:rsidSect="00967C9D">
      <w:headerReference w:type="even" r:id="rId7"/>
      <w:headerReference w:type="default" r:id="rId8"/>
      <w:footerReference w:type="even" r:id="rId9"/>
      <w:footerReference w:type="default" r:id="rId10"/>
      <w:headerReference w:type="first" r:id="rId11"/>
      <w:footerReference w:type="first" r:id="rId12"/>
      <w:pgSz w:w="12240" w:h="15840"/>
      <w:pgMar w:top="2245" w:right="1440" w:bottom="1440" w:left="1440" w:header="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1872E" w14:textId="77777777" w:rsidR="002F61C0" w:rsidRDefault="002F61C0">
      <w:r>
        <w:separator/>
      </w:r>
    </w:p>
  </w:endnote>
  <w:endnote w:type="continuationSeparator" w:id="0">
    <w:p w14:paraId="13BD2895" w14:textId="77777777" w:rsidR="002F61C0" w:rsidRDefault="002F61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ontserrat">
    <w:altName w:val="Cambria"/>
    <w:panose1 w:val="00000400000000000000"/>
    <w:charset w:val="4D"/>
    <w:family w:val="auto"/>
    <w:pitch w:val="variable"/>
    <w:sig w:usb0="2000020F" w:usb1="00000003" w:usb2="00000000" w:usb3="00000000" w:csb0="00000197" w:csb1="00000000"/>
  </w:font>
  <w:font w:name="Lora">
    <w:panose1 w:val="00000000000000000000"/>
    <w:charset w:val="4D"/>
    <w:family w:val="auto"/>
    <w:pitch w:val="variable"/>
    <w:sig w:usb0="A00002FF" w:usb1="5000204B" w:usb2="00000000" w:usb3="00000000" w:csb0="00000097" w:csb1="00000000"/>
  </w:font>
  <w:font w:name="Plus Jakarta Sans">
    <w:panose1 w:val="00000000000000000000"/>
    <w:charset w:val="4D"/>
    <w:family w:val="auto"/>
    <w:pitch w:val="variable"/>
    <w:sig w:usb0="A10000FF" w:usb1="4000607B" w:usb2="00000000" w:usb3="00000000" w:csb0="00000193"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8E163" w14:textId="77777777" w:rsidR="001E2128" w:rsidRDefault="001E21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FC486" w14:textId="77777777" w:rsidR="009301C8" w:rsidRDefault="00000000">
    <w:pPr>
      <w:pBdr>
        <w:top w:val="single" w:sz="4" w:space="1" w:color="DE6399"/>
      </w:pBdr>
      <w:spacing w:before="80"/>
      <w:jc w:val="center"/>
    </w:pPr>
    <w:r>
      <w:rPr>
        <w:rFonts w:ascii="Montserrat" w:eastAsia="Montserrat" w:hAnsi="Montserrat" w:cs="Montserrat"/>
        <w:color w:val="6C757D"/>
        <w:sz w:val="14"/>
        <w:szCs w:val="14"/>
      </w:rPr>
      <w:t xml:space="preserve">Design Lady </w:t>
    </w:r>
    <w:proofErr w:type="gramStart"/>
    <w:r>
      <w:rPr>
        <w:rFonts w:ascii="Montserrat" w:eastAsia="Montserrat" w:hAnsi="Montserrat" w:cs="Montserrat"/>
        <w:color w:val="6C757D"/>
        <w:sz w:val="14"/>
        <w:szCs w:val="14"/>
      </w:rPr>
      <w:t>LLC  |</w:t>
    </w:r>
    <w:proofErr w:type="gramEnd"/>
    <w:r>
      <w:rPr>
        <w:rFonts w:ascii="Montserrat" w:eastAsia="Montserrat" w:hAnsi="Montserrat" w:cs="Montserrat"/>
        <w:color w:val="6C757D"/>
        <w:sz w:val="14"/>
        <w:szCs w:val="14"/>
      </w:rPr>
      <w:t xml:space="preserve">  ACR / VPAT 2.4 Revised Section 508 </w:t>
    </w:r>
    <w:proofErr w:type="gramStart"/>
    <w:r>
      <w:rPr>
        <w:rFonts w:ascii="Montserrat" w:eastAsia="Montserrat" w:hAnsi="Montserrat" w:cs="Montserrat"/>
        <w:color w:val="6C757D"/>
        <w:sz w:val="14"/>
        <w:szCs w:val="14"/>
      </w:rPr>
      <w:t>Edition  |</w:t>
    </w:r>
    <w:proofErr w:type="gramEnd"/>
    <w:r>
      <w:rPr>
        <w:rFonts w:ascii="Montserrat" w:eastAsia="Montserrat" w:hAnsi="Montserrat" w:cs="Montserrat"/>
        <w:color w:val="6C757D"/>
        <w:sz w:val="14"/>
        <w:szCs w:val="14"/>
      </w:rPr>
      <w:t xml:space="preserve">  IAAP </w:t>
    </w:r>
    <w:proofErr w:type="gramStart"/>
    <w:r>
      <w:rPr>
        <w:rFonts w:ascii="Montserrat" w:eastAsia="Montserrat" w:hAnsi="Montserrat" w:cs="Montserrat"/>
        <w:color w:val="6C757D"/>
        <w:sz w:val="14"/>
        <w:szCs w:val="14"/>
      </w:rPr>
      <w:t>CPACC  |</w:t>
    </w:r>
    <w:proofErr w:type="gramEnd"/>
    <w:r>
      <w:rPr>
        <w:rFonts w:ascii="Montserrat" w:eastAsia="Montserrat" w:hAnsi="Montserrat" w:cs="Montserrat"/>
        <w:color w:val="6C757D"/>
        <w:sz w:val="14"/>
        <w:szCs w:val="14"/>
      </w:rPr>
      <w:t xml:space="preserve">  NYC M/WBE Certified | WOSB</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7D2C9" w14:textId="77777777" w:rsidR="001E2128" w:rsidRDefault="001E21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F5F68A" w14:textId="77777777" w:rsidR="002F61C0" w:rsidRDefault="002F61C0">
      <w:r>
        <w:separator/>
      </w:r>
    </w:p>
  </w:footnote>
  <w:footnote w:type="continuationSeparator" w:id="0">
    <w:p w14:paraId="7CB0A3F0" w14:textId="77777777" w:rsidR="002F61C0" w:rsidRDefault="002F61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B8CF7" w14:textId="77777777" w:rsidR="001E2128" w:rsidRDefault="001E21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2415" w:type="dxa"/>
      <w:tblInd w:w="-1440" w:type="dxa"/>
      <w:tblLook w:val="04A0" w:firstRow="1" w:lastRow="0" w:firstColumn="1" w:lastColumn="0" w:noHBand="0" w:noVBand="1"/>
    </w:tblPr>
    <w:tblGrid>
      <w:gridCol w:w="12415"/>
    </w:tblGrid>
    <w:tr w:rsidR="00967C9D" w:rsidRPr="00AF5629" w14:paraId="251DB1F2" w14:textId="77777777" w:rsidTr="002A7E08">
      <w:trPr>
        <w:trHeight w:val="1164"/>
      </w:trPr>
      <w:tc>
        <w:tcPr>
          <w:tcW w:w="12415" w:type="dxa"/>
          <w:tcBorders>
            <w:top w:val="nil"/>
            <w:left w:val="nil"/>
            <w:bottom w:val="nil"/>
            <w:right w:val="nil"/>
          </w:tcBorders>
        </w:tcPr>
        <w:p w14:paraId="330D7472" w14:textId="77777777" w:rsidR="00967C9D" w:rsidRPr="00AF5629" w:rsidRDefault="00967C9D" w:rsidP="00967C9D">
          <w:pPr>
            <w:pStyle w:val="Header"/>
            <w:ind w:left="-119"/>
            <w:rPr>
              <w:color w:val="FFFFFF" w:themeColor="background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59"/>
            <w:gridCol w:w="4247"/>
            <w:gridCol w:w="3800"/>
          </w:tblGrid>
          <w:tr w:rsidR="00967C9D" w:rsidRPr="00AF5629" w14:paraId="29931D82" w14:textId="77777777" w:rsidTr="002A7E08">
            <w:trPr>
              <w:trHeight w:val="879"/>
            </w:trPr>
            <w:tc>
              <w:tcPr>
                <w:tcW w:w="3759" w:type="dxa"/>
              </w:tcPr>
              <w:p w14:paraId="2638FA14" w14:textId="77777777" w:rsidR="00967C9D" w:rsidRPr="00AF5629" w:rsidRDefault="00967C9D" w:rsidP="00967C9D">
                <w:pPr>
                  <w:pStyle w:val="Header"/>
                  <w:rPr>
                    <w:rFonts w:ascii="Plus Jakarta Sans" w:hAnsi="Plus Jakarta Sans"/>
                    <w:color w:val="FFFFFF" w:themeColor="background1"/>
                  </w:rPr>
                </w:pPr>
              </w:p>
            </w:tc>
            <w:tc>
              <w:tcPr>
                <w:tcW w:w="4247" w:type="dxa"/>
              </w:tcPr>
              <w:p w14:paraId="61EFACA5" w14:textId="41E391C8" w:rsidR="00967C9D" w:rsidRPr="002658CE" w:rsidRDefault="001E2128" w:rsidP="00967C9D">
                <w:pPr>
                  <w:tabs>
                    <w:tab w:val="left" w:pos="1047"/>
                  </w:tabs>
                  <w:rPr>
                    <w:rFonts w:ascii="Plus Jakarta Sans" w:hAnsi="Plus Jakarta Sans"/>
                    <w:color w:val="FFFFFF" w:themeColor="background1"/>
                    <w:sz w:val="16"/>
                    <w:szCs w:val="16"/>
                  </w:rPr>
                </w:pPr>
                <w:r w:rsidRPr="001E2128">
                  <w:rPr>
                    <w:rFonts w:ascii="Plus Jakarta Sans" w:hAnsi="Plus Jakarta Sans"/>
                    <w:color w:val="FFFFFF" w:themeColor="background1"/>
                    <w:sz w:val="16"/>
                    <w:szCs w:val="16"/>
                  </w:rPr>
                  <w:t>Future-Proof Design.</w:t>
                </w:r>
                <w:r w:rsidRPr="001E2128">
                  <w:rPr>
                    <w:rFonts w:ascii="Plus Jakarta Sans" w:hAnsi="Plus Jakarta Sans"/>
                    <w:color w:val="FFFFFF" w:themeColor="background1"/>
                    <w:sz w:val="16"/>
                    <w:szCs w:val="16"/>
                  </w:rPr>
                  <w:br/>
                  <w:t>Universal Reach.</w:t>
                </w:r>
              </w:p>
            </w:tc>
            <w:tc>
              <w:tcPr>
                <w:tcW w:w="3800" w:type="dxa"/>
              </w:tcPr>
              <w:p w14:paraId="337CCC59" w14:textId="77777777" w:rsidR="00D0678B" w:rsidRDefault="00967C9D" w:rsidP="001E2128">
                <w:pPr>
                  <w:pStyle w:val="Header"/>
                  <w:jc w:val="right"/>
                  <w:rPr>
                    <w:rFonts w:ascii="Plus Jakarta Sans" w:hAnsi="Plus Jakarta Sans"/>
                    <w:color w:val="FFFFFF" w:themeColor="background1"/>
                    <w:sz w:val="16"/>
                    <w:szCs w:val="16"/>
                  </w:rPr>
                </w:pPr>
                <w:r w:rsidRPr="00AF5629">
                  <w:rPr>
                    <w:rFonts w:ascii="Plus Jakarta Sans" w:hAnsi="Plus Jakarta Sans"/>
                    <w:color w:val="FFFFFF" w:themeColor="background1"/>
                    <w:sz w:val="16"/>
                    <w:szCs w:val="16"/>
                  </w:rPr>
                  <w:t>jerlyn@designlady.com</w:t>
                </w:r>
              </w:p>
              <w:p w14:paraId="42BF1FD1" w14:textId="5A8D8F41" w:rsidR="001E2128" w:rsidRPr="00AF5629" w:rsidRDefault="00D0678B" w:rsidP="001E2128">
                <w:pPr>
                  <w:pStyle w:val="Header"/>
                  <w:jc w:val="right"/>
                  <w:rPr>
                    <w:rFonts w:ascii="Plus Jakarta Sans" w:hAnsi="Plus Jakarta Sans"/>
                    <w:color w:val="FFFFFF" w:themeColor="background1"/>
                    <w:sz w:val="16"/>
                    <w:szCs w:val="16"/>
                  </w:rPr>
                </w:pPr>
                <w:r>
                  <w:rPr>
                    <w:rFonts w:ascii="Plus Jakarta Sans" w:hAnsi="Plus Jakarta Sans"/>
                    <w:color w:val="FFFFFF" w:themeColor="background1"/>
                    <w:sz w:val="16"/>
                    <w:szCs w:val="16"/>
                  </w:rPr>
                  <w:t>designlady.com</w:t>
                </w:r>
                <w:r w:rsidR="00967C9D" w:rsidRPr="00AF5629">
                  <w:rPr>
                    <w:rFonts w:ascii="Plus Jakarta Sans" w:hAnsi="Plus Jakarta Sans"/>
                    <w:color w:val="FFFFFF" w:themeColor="background1"/>
                    <w:sz w:val="16"/>
                    <w:szCs w:val="16"/>
                  </w:rPr>
                  <w:br/>
                </w:r>
              </w:p>
              <w:p w14:paraId="393461A7" w14:textId="28017D2E" w:rsidR="00967C9D" w:rsidRPr="00AF5629" w:rsidRDefault="00967C9D" w:rsidP="00967C9D">
                <w:pPr>
                  <w:pStyle w:val="Header"/>
                  <w:jc w:val="right"/>
                  <w:rPr>
                    <w:rFonts w:ascii="Plus Jakarta Sans" w:hAnsi="Plus Jakarta Sans"/>
                    <w:color w:val="FFFFFF" w:themeColor="background1"/>
                    <w:sz w:val="16"/>
                    <w:szCs w:val="16"/>
                  </w:rPr>
                </w:pPr>
              </w:p>
            </w:tc>
          </w:tr>
        </w:tbl>
        <w:p w14:paraId="0BDFD5E7" w14:textId="77777777" w:rsidR="00967C9D" w:rsidRPr="00AF5629" w:rsidRDefault="00967C9D" w:rsidP="00967C9D">
          <w:pPr>
            <w:pStyle w:val="Header"/>
            <w:ind w:left="-119"/>
            <w:rPr>
              <w:color w:val="FFFFFF" w:themeColor="background1"/>
            </w:rPr>
          </w:pPr>
        </w:p>
      </w:tc>
    </w:tr>
  </w:tbl>
  <w:p w14:paraId="7F405F23" w14:textId="77777777" w:rsidR="00967C9D" w:rsidRPr="00AF5629" w:rsidRDefault="00967C9D" w:rsidP="00967C9D">
    <w:pPr>
      <w:pStyle w:val="Header"/>
      <w:rPr>
        <w:color w:val="FFFFFF" w:themeColor="background1"/>
      </w:rPr>
    </w:pPr>
    <w:r w:rsidRPr="00AF5629">
      <w:rPr>
        <w:rFonts w:ascii="Plus Jakarta Sans" w:hAnsi="Plus Jakarta Sans"/>
        <w:noProof/>
        <w:color w:val="FFFFFF" w:themeColor="background1"/>
      </w:rPr>
      <w:drawing>
        <wp:anchor distT="0" distB="0" distL="114300" distR="114300" simplePos="0" relativeHeight="251659264" behindDoc="1" locked="0" layoutInCell="1" allowOverlap="1" wp14:anchorId="44FAEC26" wp14:editId="694248D7">
          <wp:simplePos x="0" y="0"/>
          <wp:positionH relativeFrom="column">
            <wp:posOffset>-1303145</wp:posOffset>
          </wp:positionH>
          <wp:positionV relativeFrom="page">
            <wp:posOffset>-6309</wp:posOffset>
          </wp:positionV>
          <wp:extent cx="9008008" cy="927749"/>
          <wp:effectExtent l="0" t="0" r="0" b="0"/>
          <wp:wrapNone/>
          <wp:docPr id="8546617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562382" name="Picture 851562382"/>
                  <pic:cNvPicPr/>
                </pic:nvPicPr>
                <pic:blipFill>
                  <a:blip r:embed="rId1">
                    <a:extLst>
                      <a:ext uri="{28A0092B-C50C-407E-A947-70E740481C1C}">
                        <a14:useLocalDpi xmlns:a14="http://schemas.microsoft.com/office/drawing/2010/main" val="0"/>
                      </a:ext>
                    </a:extLst>
                  </a:blip>
                  <a:stretch>
                    <a:fillRect/>
                  </a:stretch>
                </pic:blipFill>
                <pic:spPr>
                  <a:xfrm>
                    <a:off x="0" y="0"/>
                    <a:ext cx="9008008" cy="927749"/>
                  </a:xfrm>
                  <a:prstGeom prst="rect">
                    <a:avLst/>
                  </a:prstGeom>
                </pic:spPr>
              </pic:pic>
            </a:graphicData>
          </a:graphic>
          <wp14:sizeRelH relativeFrom="page">
            <wp14:pctWidth>0</wp14:pctWidth>
          </wp14:sizeRelH>
          <wp14:sizeRelV relativeFrom="page">
            <wp14:pctHeight>0</wp14:pctHeight>
          </wp14:sizeRelV>
        </wp:anchor>
      </w:drawing>
    </w:r>
  </w:p>
  <w:p w14:paraId="638EB3D4" w14:textId="77777777" w:rsidR="00967C9D" w:rsidRDefault="00967C9D" w:rsidP="00967C9D">
    <w:pPr>
      <w:pStyle w:val="Header"/>
    </w:pPr>
  </w:p>
  <w:p w14:paraId="7495BE6E" w14:textId="77777777" w:rsidR="00967C9D" w:rsidRDefault="00967C9D" w:rsidP="00967C9D">
    <w:pPr>
      <w:pStyle w:val="Header"/>
      <w:tabs>
        <w:tab w:val="clear" w:pos="4680"/>
        <w:tab w:val="clear" w:pos="9360"/>
        <w:tab w:val="left" w:pos="4068"/>
      </w:tabs>
      <w:ind w:left="-1440"/>
    </w:pPr>
    <w:r>
      <w:tab/>
    </w:r>
  </w:p>
  <w:p w14:paraId="2FB769D0" w14:textId="77777777" w:rsidR="00967C9D" w:rsidRDefault="00967C9D" w:rsidP="00967C9D">
    <w:pPr>
      <w:pStyle w:val="Header"/>
    </w:pPr>
  </w:p>
  <w:p w14:paraId="2A6320F6" w14:textId="77777777" w:rsidR="00967C9D" w:rsidRDefault="00967C9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43119" w14:textId="77777777" w:rsidR="001E2128" w:rsidRDefault="001E21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B82717"/>
    <w:multiLevelType w:val="hybridMultilevel"/>
    <w:tmpl w:val="971A2788"/>
    <w:lvl w:ilvl="0" w:tplc="D834CFFE">
      <w:start w:val="1"/>
      <w:numFmt w:val="bullet"/>
      <w:lvlText w:val="●"/>
      <w:lvlJc w:val="left"/>
      <w:pPr>
        <w:ind w:left="720" w:hanging="360"/>
      </w:pPr>
    </w:lvl>
    <w:lvl w:ilvl="1" w:tplc="D4CAFBFA">
      <w:start w:val="1"/>
      <w:numFmt w:val="bullet"/>
      <w:lvlText w:val="○"/>
      <w:lvlJc w:val="left"/>
      <w:pPr>
        <w:ind w:left="1440" w:hanging="360"/>
      </w:pPr>
    </w:lvl>
    <w:lvl w:ilvl="2" w:tplc="374CCA2C">
      <w:start w:val="1"/>
      <w:numFmt w:val="bullet"/>
      <w:lvlText w:val="■"/>
      <w:lvlJc w:val="left"/>
      <w:pPr>
        <w:ind w:left="2160" w:hanging="360"/>
      </w:pPr>
    </w:lvl>
    <w:lvl w:ilvl="3" w:tplc="89C848D8">
      <w:start w:val="1"/>
      <w:numFmt w:val="bullet"/>
      <w:lvlText w:val="●"/>
      <w:lvlJc w:val="left"/>
      <w:pPr>
        <w:ind w:left="2880" w:hanging="360"/>
      </w:pPr>
    </w:lvl>
    <w:lvl w:ilvl="4" w:tplc="F014F648">
      <w:start w:val="1"/>
      <w:numFmt w:val="bullet"/>
      <w:lvlText w:val="○"/>
      <w:lvlJc w:val="left"/>
      <w:pPr>
        <w:ind w:left="3600" w:hanging="360"/>
      </w:pPr>
    </w:lvl>
    <w:lvl w:ilvl="5" w:tplc="E3CC9548">
      <w:start w:val="1"/>
      <w:numFmt w:val="bullet"/>
      <w:lvlText w:val="■"/>
      <w:lvlJc w:val="left"/>
      <w:pPr>
        <w:ind w:left="4320" w:hanging="360"/>
      </w:pPr>
    </w:lvl>
    <w:lvl w:ilvl="6" w:tplc="59F21F60">
      <w:start w:val="1"/>
      <w:numFmt w:val="bullet"/>
      <w:lvlText w:val="●"/>
      <w:lvlJc w:val="left"/>
      <w:pPr>
        <w:ind w:left="5040" w:hanging="360"/>
      </w:pPr>
    </w:lvl>
    <w:lvl w:ilvl="7" w:tplc="010A2B00">
      <w:start w:val="1"/>
      <w:numFmt w:val="bullet"/>
      <w:lvlText w:val="●"/>
      <w:lvlJc w:val="left"/>
      <w:pPr>
        <w:ind w:left="5760" w:hanging="360"/>
      </w:pPr>
    </w:lvl>
    <w:lvl w:ilvl="8" w:tplc="E4121970">
      <w:start w:val="1"/>
      <w:numFmt w:val="bullet"/>
      <w:lvlText w:val="●"/>
      <w:lvlJc w:val="left"/>
      <w:pPr>
        <w:ind w:left="6480" w:hanging="360"/>
      </w:pPr>
    </w:lvl>
  </w:abstractNum>
  <w:num w:numId="1" w16cid:durableId="175473748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1C8"/>
    <w:rsid w:val="00166D61"/>
    <w:rsid w:val="001E2128"/>
    <w:rsid w:val="002F61C0"/>
    <w:rsid w:val="009301C8"/>
    <w:rsid w:val="00967C9D"/>
    <w:rsid w:val="009A1839"/>
    <w:rsid w:val="00CC7009"/>
    <w:rsid w:val="00D067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453CAC"/>
  <w15:docId w15:val="{808BC27A-8E3F-B749-975F-723911F39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67C9D"/>
    <w:pPr>
      <w:tabs>
        <w:tab w:val="center" w:pos="4680"/>
        <w:tab w:val="right" w:pos="9360"/>
      </w:tabs>
    </w:pPr>
  </w:style>
  <w:style w:type="character" w:customStyle="1" w:styleId="HeaderChar">
    <w:name w:val="Header Char"/>
    <w:basedOn w:val="DefaultParagraphFont"/>
    <w:link w:val="Header"/>
    <w:uiPriority w:val="99"/>
    <w:rsid w:val="00967C9D"/>
  </w:style>
  <w:style w:type="paragraph" w:styleId="Footer">
    <w:name w:val="footer"/>
    <w:basedOn w:val="Normal"/>
    <w:link w:val="FooterChar"/>
    <w:uiPriority w:val="99"/>
    <w:unhideWhenUsed/>
    <w:rsid w:val="00967C9D"/>
    <w:pPr>
      <w:tabs>
        <w:tab w:val="center" w:pos="4680"/>
        <w:tab w:val="right" w:pos="9360"/>
      </w:tabs>
    </w:pPr>
  </w:style>
  <w:style w:type="character" w:customStyle="1" w:styleId="FooterChar">
    <w:name w:val="Footer Char"/>
    <w:basedOn w:val="DefaultParagraphFont"/>
    <w:link w:val="Footer"/>
    <w:uiPriority w:val="99"/>
    <w:rsid w:val="00967C9D"/>
  </w:style>
  <w:style w:type="table" w:styleId="TableGrid">
    <w:name w:val="Table Grid"/>
    <w:basedOn w:val="TableNormal"/>
    <w:uiPriority w:val="39"/>
    <w:rsid w:val="00967C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D0678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Pages>
  <Words>2442</Words>
  <Characters>13581</Characters>
  <Application>Microsoft Office Word</Application>
  <DocSecurity>0</DocSecurity>
  <Lines>754</Lines>
  <Paragraphs>381</Paragraphs>
  <ScaleCrop>false</ScaleCrop>
  <Company/>
  <LinksUpToDate>false</LinksUpToDate>
  <CharactersWithSpaces>15642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Jerlyn O'Donnell</cp:lastModifiedBy>
  <cp:revision>4</cp:revision>
  <dcterms:created xsi:type="dcterms:W3CDTF">2026-07-15T11:35:00Z</dcterms:created>
  <dcterms:modified xsi:type="dcterms:W3CDTF">2026-08-01T03:54:00Z</dcterms:modified>
</cp:coreProperties>
</file>