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14" w:lineRule="auto"/>
      </w:pPr>
      <w:r>
        <w:rPr/>
        <w:t>Self-Organized Rupture:</w:t>
      </w:r>
      <w:r>
        <w:rPr>
          <w:spacing w:val="40"/>
        </w:rPr>
        <w:t> </w:t>
      </w:r>
      <w:r>
        <w:rPr/>
        <w:t>The Pucallpazo and Bottom-Up Institutional Change in the Peruvian</w:t>
      </w:r>
      <w:r>
        <w:rPr>
          <w:spacing w:val="40"/>
        </w:rPr>
        <w:t> </w:t>
      </w:r>
      <w:r>
        <w:rPr/>
        <w:t>Amazon (1978–1981)</w:t>
      </w:r>
    </w:p>
    <w:p>
      <w:pPr>
        <w:spacing w:before="224"/>
        <w:ind w:left="188" w:right="764" w:firstLine="0"/>
        <w:jc w:val="center"/>
        <w:rPr>
          <w:position w:val="8"/>
          <w:sz w:val="16"/>
        </w:rPr>
      </w:pPr>
      <w:r>
        <w:rPr>
          <w:w w:val="105"/>
          <w:sz w:val="22"/>
        </w:rPr>
        <w:t>José</w:t>
      </w:r>
      <w:r>
        <w:rPr>
          <w:spacing w:val="6"/>
          <w:w w:val="105"/>
          <w:sz w:val="22"/>
        </w:rPr>
        <w:t> </w:t>
      </w:r>
      <w:r>
        <w:rPr>
          <w:w w:val="105"/>
          <w:sz w:val="22"/>
        </w:rPr>
        <w:t>Manuel</w:t>
      </w:r>
      <w:r>
        <w:rPr>
          <w:spacing w:val="6"/>
          <w:w w:val="105"/>
          <w:sz w:val="22"/>
        </w:rPr>
        <w:t> </w:t>
      </w:r>
      <w:r>
        <w:rPr>
          <w:w w:val="105"/>
          <w:sz w:val="22"/>
        </w:rPr>
        <w:t>Magallanes</w:t>
      </w:r>
      <w:r>
        <w:rPr>
          <w:spacing w:val="7"/>
          <w:w w:val="105"/>
          <w:sz w:val="22"/>
        </w:rPr>
        <w:t> </w:t>
      </w:r>
      <w:r>
        <w:rPr>
          <w:w w:val="105"/>
          <w:sz w:val="22"/>
        </w:rPr>
        <w:t>Reyes</w:t>
      </w:r>
      <w:r>
        <w:rPr>
          <w:w w:val="105"/>
          <w:position w:val="8"/>
          <w:sz w:val="16"/>
        </w:rPr>
        <w:t>1</w:t>
      </w:r>
      <w:r>
        <w:rPr>
          <w:w w:val="105"/>
          <w:sz w:val="22"/>
        </w:rPr>
        <w:t>,</w:t>
      </w:r>
      <w:r>
        <w:rPr>
          <w:spacing w:val="6"/>
          <w:w w:val="105"/>
          <w:sz w:val="22"/>
        </w:rPr>
        <w:t> </w:t>
      </w:r>
      <w:r>
        <w:rPr>
          <w:w w:val="105"/>
          <w:sz w:val="22"/>
        </w:rPr>
        <w:t>Sinesio</w:t>
      </w:r>
      <w:r>
        <w:rPr>
          <w:spacing w:val="7"/>
          <w:w w:val="105"/>
          <w:sz w:val="22"/>
        </w:rPr>
        <w:t> </w:t>
      </w:r>
      <w:r>
        <w:rPr>
          <w:w w:val="105"/>
          <w:sz w:val="22"/>
        </w:rPr>
        <w:t>López</w:t>
      </w:r>
      <w:r>
        <w:rPr>
          <w:spacing w:val="6"/>
          <w:w w:val="105"/>
          <w:sz w:val="22"/>
        </w:rPr>
        <w:t> </w:t>
      </w:r>
      <w:r>
        <w:rPr>
          <w:w w:val="105"/>
          <w:sz w:val="22"/>
        </w:rPr>
        <w:t>Jiménez</w:t>
      </w:r>
      <w:r>
        <w:rPr>
          <w:w w:val="105"/>
          <w:position w:val="8"/>
          <w:sz w:val="16"/>
        </w:rPr>
        <w:t>2</w:t>
      </w:r>
      <w:r>
        <w:rPr>
          <w:w w:val="105"/>
          <w:sz w:val="22"/>
        </w:rPr>
        <w:t>,</w:t>
      </w:r>
      <w:r>
        <w:rPr>
          <w:spacing w:val="7"/>
          <w:w w:val="105"/>
          <w:sz w:val="22"/>
        </w:rPr>
        <w:t> </w:t>
      </w:r>
      <w:r>
        <w:rPr>
          <w:w w:val="105"/>
          <w:sz w:val="22"/>
        </w:rPr>
        <w:t>and</w:t>
      </w:r>
      <w:r>
        <w:rPr>
          <w:spacing w:val="6"/>
          <w:w w:val="105"/>
          <w:sz w:val="22"/>
        </w:rPr>
        <w:t> </w:t>
      </w:r>
      <w:r>
        <w:rPr>
          <w:w w:val="105"/>
          <w:sz w:val="22"/>
        </w:rPr>
        <w:t>Gabriela</w:t>
      </w:r>
      <w:r>
        <w:rPr>
          <w:spacing w:val="6"/>
          <w:w w:val="105"/>
          <w:sz w:val="22"/>
        </w:rPr>
        <w:t> </w:t>
      </w:r>
      <w:r>
        <w:rPr>
          <w:w w:val="105"/>
          <w:sz w:val="22"/>
        </w:rPr>
        <w:t>Rengifo</w:t>
      </w:r>
      <w:r>
        <w:rPr>
          <w:spacing w:val="7"/>
          <w:w w:val="105"/>
          <w:sz w:val="22"/>
        </w:rPr>
        <w:t> </w:t>
      </w:r>
      <w:r>
        <w:rPr>
          <w:spacing w:val="-2"/>
          <w:w w:val="105"/>
          <w:sz w:val="22"/>
        </w:rPr>
        <w:t>Briceño</w:t>
      </w:r>
      <w:r>
        <w:rPr>
          <w:spacing w:val="-2"/>
          <w:w w:val="105"/>
          <w:position w:val="8"/>
          <w:sz w:val="16"/>
        </w:rPr>
        <w:t>3</w:t>
      </w:r>
    </w:p>
    <w:p>
      <w:pPr>
        <w:pStyle w:val="BodyText"/>
        <w:spacing w:before="30"/>
        <w:ind w:left="0"/>
        <w:jc w:val="left"/>
        <w:rPr>
          <w:sz w:val="22"/>
        </w:rPr>
      </w:pPr>
    </w:p>
    <w:p>
      <w:pPr>
        <w:spacing w:line="304" w:lineRule="auto" w:before="0"/>
        <w:ind w:left="188" w:right="756" w:firstLine="0"/>
        <w:jc w:val="center"/>
        <w:rPr>
          <w:sz w:val="20"/>
        </w:rPr>
      </w:pPr>
      <w:r>
        <w:rPr>
          <w:w w:val="105"/>
          <w:position w:val="7"/>
          <w:sz w:val="14"/>
        </w:rPr>
        <w:t>1</w:t>
      </w:r>
      <w:r>
        <w:rPr>
          <w:w w:val="105"/>
          <w:sz w:val="20"/>
        </w:rPr>
        <w:t>Profesor</w:t>
      </w:r>
      <w:r>
        <w:rPr>
          <w:spacing w:val="34"/>
          <w:w w:val="105"/>
          <w:sz w:val="20"/>
        </w:rPr>
        <w:t> </w:t>
      </w:r>
      <w:r>
        <w:rPr>
          <w:w w:val="105"/>
          <w:sz w:val="20"/>
        </w:rPr>
        <w:t>del</w:t>
      </w:r>
      <w:r>
        <w:rPr>
          <w:spacing w:val="34"/>
          <w:w w:val="105"/>
          <w:sz w:val="20"/>
        </w:rPr>
        <w:t> </w:t>
      </w:r>
      <w:r>
        <w:rPr>
          <w:w w:val="105"/>
          <w:sz w:val="20"/>
        </w:rPr>
        <w:t>Departamento</w:t>
      </w:r>
      <w:r>
        <w:rPr>
          <w:spacing w:val="34"/>
          <w:w w:val="105"/>
          <w:sz w:val="20"/>
        </w:rPr>
        <w:t> </w:t>
      </w:r>
      <w:r>
        <w:rPr>
          <w:w w:val="105"/>
          <w:sz w:val="20"/>
        </w:rPr>
        <w:t>de</w:t>
      </w:r>
      <w:r>
        <w:rPr>
          <w:spacing w:val="34"/>
          <w:w w:val="105"/>
          <w:sz w:val="20"/>
        </w:rPr>
        <w:t> </w:t>
      </w:r>
      <w:r>
        <w:rPr>
          <w:w w:val="105"/>
          <w:sz w:val="20"/>
        </w:rPr>
        <w:t>Ciencias</w:t>
      </w:r>
      <w:r>
        <w:rPr>
          <w:spacing w:val="34"/>
          <w:w w:val="105"/>
          <w:sz w:val="20"/>
        </w:rPr>
        <w:t> </w:t>
      </w:r>
      <w:r>
        <w:rPr>
          <w:w w:val="105"/>
          <w:sz w:val="20"/>
        </w:rPr>
        <w:t>Sociales;</w:t>
      </w:r>
      <w:r>
        <w:rPr>
          <w:spacing w:val="34"/>
          <w:w w:val="105"/>
          <w:sz w:val="20"/>
        </w:rPr>
        <w:t> </w:t>
      </w:r>
      <w:r>
        <w:rPr>
          <w:w w:val="105"/>
          <w:sz w:val="20"/>
        </w:rPr>
        <w:t>Director</w:t>
      </w:r>
      <w:r>
        <w:rPr>
          <w:spacing w:val="34"/>
          <w:w w:val="105"/>
          <w:sz w:val="20"/>
        </w:rPr>
        <w:t> </w:t>
      </w:r>
      <w:r>
        <w:rPr>
          <w:w w:val="105"/>
          <w:sz w:val="20"/>
        </w:rPr>
        <w:t>del</w:t>
      </w:r>
      <w:r>
        <w:rPr>
          <w:spacing w:val="34"/>
          <w:w w:val="105"/>
          <w:sz w:val="20"/>
        </w:rPr>
        <w:t> </w:t>
      </w:r>
      <w:r>
        <w:rPr>
          <w:w w:val="105"/>
          <w:sz w:val="20"/>
        </w:rPr>
        <w:t>Instituto</w:t>
      </w:r>
      <w:r>
        <w:rPr>
          <w:spacing w:val="34"/>
          <w:w w:val="105"/>
          <w:sz w:val="20"/>
        </w:rPr>
        <w:t> </w:t>
      </w:r>
      <w:r>
        <w:rPr>
          <w:w w:val="105"/>
          <w:sz w:val="20"/>
        </w:rPr>
        <w:t>de</w:t>
      </w:r>
      <w:r>
        <w:rPr>
          <w:spacing w:val="34"/>
          <w:w w:val="105"/>
          <w:sz w:val="20"/>
        </w:rPr>
        <w:t> </w:t>
      </w:r>
      <w:r>
        <w:rPr>
          <w:w w:val="105"/>
          <w:sz w:val="20"/>
        </w:rPr>
        <w:t>Analítica</w:t>
      </w:r>
      <w:r>
        <w:rPr>
          <w:spacing w:val="34"/>
          <w:w w:val="105"/>
          <w:sz w:val="20"/>
        </w:rPr>
        <w:t> </w:t>
      </w:r>
      <w:r>
        <w:rPr>
          <w:w w:val="105"/>
          <w:sz w:val="20"/>
        </w:rPr>
        <w:t>Social</w:t>
      </w:r>
      <w:r>
        <w:rPr>
          <w:spacing w:val="34"/>
          <w:w w:val="105"/>
          <w:sz w:val="20"/>
        </w:rPr>
        <w:t> </w:t>
      </w:r>
      <w:r>
        <w:rPr>
          <w:w w:val="105"/>
          <w:sz w:val="20"/>
        </w:rPr>
        <w:t>e</w:t>
      </w:r>
      <w:r>
        <w:rPr>
          <w:w w:val="105"/>
          <w:sz w:val="20"/>
        </w:rPr>
        <w:t> Inteligencia Estratégica (PULSO); Investigador de CISEPA, Pontificia Universidad Católica del Perú.</w:t>
      </w:r>
      <w:r>
        <w:rPr>
          <w:spacing w:val="40"/>
          <w:w w:val="105"/>
          <w:sz w:val="20"/>
        </w:rPr>
        <w:t> </w:t>
      </w:r>
      <w:r>
        <w:rPr>
          <w:w w:val="105"/>
          <w:position w:val="7"/>
          <w:sz w:val="14"/>
        </w:rPr>
        <w:t>2</w:t>
      </w:r>
      <w:r>
        <w:rPr>
          <w:w w:val="105"/>
          <w:sz w:val="20"/>
        </w:rPr>
        <w:t>Profesor e Investigador de CISEPA, Pontificia Universidad Católica del Perú; Profesor y Director de la</w:t>
      </w:r>
      <w:r>
        <w:rPr>
          <w:spacing w:val="80"/>
          <w:w w:val="105"/>
          <w:sz w:val="20"/>
        </w:rPr>
        <w:t> </w:t>
      </w:r>
      <w:r>
        <w:rPr>
          <w:w w:val="105"/>
          <w:sz w:val="20"/>
        </w:rPr>
        <w:t>Escuela de Sociología, Universidad Nacional Mayor de San Marcos.</w:t>
      </w:r>
    </w:p>
    <w:p>
      <w:pPr>
        <w:spacing w:line="235" w:lineRule="exact" w:before="0"/>
        <w:ind w:left="190" w:right="755" w:firstLine="0"/>
        <w:jc w:val="center"/>
        <w:rPr>
          <w:sz w:val="20"/>
        </w:rPr>
      </w:pPr>
      <w:r>
        <w:rPr>
          <w:w w:val="105"/>
          <w:position w:val="7"/>
          <w:sz w:val="14"/>
        </w:rPr>
        <w:t>3</w:t>
      </w:r>
      <w:r>
        <w:rPr>
          <w:w w:val="105"/>
          <w:sz w:val="20"/>
        </w:rPr>
        <w:t>Profesora</w:t>
      </w:r>
      <w:r>
        <w:rPr>
          <w:spacing w:val="14"/>
          <w:w w:val="105"/>
          <w:sz w:val="20"/>
        </w:rPr>
        <w:t> </w:t>
      </w:r>
      <w:r>
        <w:rPr>
          <w:w w:val="105"/>
          <w:sz w:val="20"/>
        </w:rPr>
        <w:t>del</w:t>
      </w:r>
      <w:r>
        <w:rPr>
          <w:spacing w:val="14"/>
          <w:w w:val="105"/>
          <w:sz w:val="20"/>
        </w:rPr>
        <w:t> </w:t>
      </w:r>
      <w:r>
        <w:rPr>
          <w:w w:val="105"/>
          <w:sz w:val="20"/>
        </w:rPr>
        <w:t>Departamento</w:t>
      </w:r>
      <w:r>
        <w:rPr>
          <w:spacing w:val="14"/>
          <w:w w:val="105"/>
          <w:sz w:val="20"/>
        </w:rPr>
        <w:t> </w:t>
      </w:r>
      <w:r>
        <w:rPr>
          <w:w w:val="105"/>
          <w:sz w:val="20"/>
        </w:rPr>
        <w:t>de</w:t>
      </w:r>
      <w:r>
        <w:rPr>
          <w:spacing w:val="14"/>
          <w:w w:val="105"/>
          <w:sz w:val="20"/>
        </w:rPr>
        <w:t> </w:t>
      </w:r>
      <w:r>
        <w:rPr>
          <w:w w:val="105"/>
          <w:sz w:val="20"/>
        </w:rPr>
        <w:t>Ciencias</w:t>
      </w:r>
      <w:r>
        <w:rPr>
          <w:spacing w:val="15"/>
          <w:w w:val="105"/>
          <w:sz w:val="20"/>
        </w:rPr>
        <w:t> </w:t>
      </w:r>
      <w:r>
        <w:rPr>
          <w:w w:val="105"/>
          <w:sz w:val="20"/>
        </w:rPr>
        <w:t>Sociales</w:t>
      </w:r>
      <w:r>
        <w:rPr>
          <w:spacing w:val="14"/>
          <w:w w:val="105"/>
          <w:sz w:val="20"/>
        </w:rPr>
        <w:t> </w:t>
      </w:r>
      <w:r>
        <w:rPr>
          <w:w w:val="105"/>
          <w:sz w:val="20"/>
        </w:rPr>
        <w:t>e</w:t>
      </w:r>
      <w:r>
        <w:rPr>
          <w:spacing w:val="14"/>
          <w:w w:val="105"/>
          <w:sz w:val="20"/>
        </w:rPr>
        <w:t> </w:t>
      </w:r>
      <w:r>
        <w:rPr>
          <w:w w:val="105"/>
          <w:sz w:val="20"/>
        </w:rPr>
        <w:t>Investigadora</w:t>
      </w:r>
      <w:r>
        <w:rPr>
          <w:spacing w:val="14"/>
          <w:w w:val="105"/>
          <w:sz w:val="20"/>
        </w:rPr>
        <w:t> </w:t>
      </w:r>
      <w:r>
        <w:rPr>
          <w:w w:val="105"/>
          <w:sz w:val="20"/>
        </w:rPr>
        <w:t>de</w:t>
      </w:r>
      <w:r>
        <w:rPr>
          <w:spacing w:val="15"/>
          <w:w w:val="105"/>
          <w:sz w:val="20"/>
        </w:rPr>
        <w:t> </w:t>
      </w:r>
      <w:r>
        <w:rPr>
          <w:w w:val="105"/>
          <w:sz w:val="20"/>
        </w:rPr>
        <w:t>CISEPA,</w:t>
      </w:r>
      <w:r>
        <w:rPr>
          <w:spacing w:val="14"/>
          <w:w w:val="105"/>
          <w:sz w:val="20"/>
        </w:rPr>
        <w:t> </w:t>
      </w:r>
      <w:r>
        <w:rPr>
          <w:w w:val="105"/>
          <w:sz w:val="20"/>
        </w:rPr>
        <w:t>Pontificia</w:t>
      </w:r>
      <w:r>
        <w:rPr>
          <w:spacing w:val="14"/>
          <w:w w:val="105"/>
          <w:sz w:val="20"/>
        </w:rPr>
        <w:t> </w:t>
      </w:r>
      <w:r>
        <w:rPr>
          <w:spacing w:val="-2"/>
          <w:w w:val="105"/>
          <w:sz w:val="20"/>
        </w:rPr>
        <w:t>Universidad</w:t>
      </w:r>
    </w:p>
    <w:p>
      <w:pPr>
        <w:spacing w:before="66"/>
        <w:ind w:left="190" w:right="755" w:firstLine="0"/>
        <w:jc w:val="center"/>
        <w:rPr>
          <w:sz w:val="20"/>
        </w:rPr>
      </w:pPr>
      <w:r>
        <w:rPr>
          <w:w w:val="105"/>
          <w:sz w:val="20"/>
        </w:rPr>
        <w:t>Católica</w:t>
      </w:r>
      <w:r>
        <w:rPr>
          <w:spacing w:val="14"/>
          <w:w w:val="105"/>
          <w:sz w:val="20"/>
        </w:rPr>
        <w:t> </w:t>
      </w:r>
      <w:r>
        <w:rPr>
          <w:w w:val="105"/>
          <w:sz w:val="20"/>
        </w:rPr>
        <w:t>del</w:t>
      </w:r>
      <w:r>
        <w:rPr>
          <w:spacing w:val="14"/>
          <w:w w:val="105"/>
          <w:sz w:val="20"/>
        </w:rPr>
        <w:t> </w:t>
      </w:r>
      <w:r>
        <w:rPr>
          <w:spacing w:val="-2"/>
          <w:w w:val="105"/>
          <w:sz w:val="20"/>
        </w:rPr>
        <w:t>Perú.</w:t>
      </w:r>
    </w:p>
    <w:p>
      <w:pPr>
        <w:pStyle w:val="BodyText"/>
        <w:ind w:left="0"/>
        <w:jc w:val="left"/>
        <w:rPr>
          <w:sz w:val="20"/>
        </w:rPr>
      </w:pPr>
    </w:p>
    <w:p>
      <w:pPr>
        <w:pStyle w:val="BodyText"/>
        <w:spacing w:before="190"/>
        <w:ind w:left="0"/>
        <w:jc w:val="left"/>
        <w:rPr>
          <w:sz w:val="20"/>
        </w:rPr>
      </w:pPr>
    </w:p>
    <w:p>
      <w:pPr>
        <w:spacing w:before="0"/>
        <w:ind w:left="0" w:right="564" w:firstLine="0"/>
        <w:jc w:val="center"/>
        <w:rPr>
          <w:b/>
          <w:sz w:val="22"/>
        </w:rPr>
      </w:pPr>
      <w:r>
        <w:rPr>
          <w:b/>
          <w:spacing w:val="-2"/>
          <w:w w:val="115"/>
          <w:sz w:val="22"/>
        </w:rPr>
        <w:t>Abstract</w:t>
      </w:r>
    </w:p>
    <w:p>
      <w:pPr>
        <w:spacing w:line="319" w:lineRule="auto" w:before="65"/>
        <w:ind w:left="727" w:right="1291" w:firstLine="325"/>
        <w:jc w:val="both"/>
        <w:rPr>
          <w:sz w:val="22"/>
        </w:rPr>
      </w:pPr>
      <w:r>
        <w:rPr>
          <w:w w:val="105"/>
          <w:sz w:val="22"/>
        </w:rPr>
        <w:t>This</w:t>
      </w:r>
      <w:r>
        <w:rPr>
          <w:w w:val="105"/>
          <w:sz w:val="22"/>
        </w:rPr>
        <w:t> article</w:t>
      </w:r>
      <w:r>
        <w:rPr>
          <w:w w:val="105"/>
          <w:sz w:val="22"/>
        </w:rPr>
        <w:t> examines</w:t>
      </w:r>
      <w:r>
        <w:rPr>
          <w:w w:val="105"/>
          <w:sz w:val="22"/>
        </w:rPr>
        <w:t> the</w:t>
      </w:r>
      <w:r>
        <w:rPr>
          <w:w w:val="105"/>
          <w:sz w:val="22"/>
        </w:rPr>
        <w:t> Pucallpazo</w:t>
      </w:r>
      <w:r>
        <w:rPr>
          <w:w w:val="105"/>
          <w:sz w:val="22"/>
        </w:rPr>
        <w:t> (1978–1981),</w:t>
      </w:r>
      <w:r>
        <w:rPr>
          <w:w w:val="105"/>
          <w:sz w:val="22"/>
        </w:rPr>
        <w:t> a</w:t>
      </w:r>
      <w:r>
        <w:rPr>
          <w:w w:val="105"/>
          <w:sz w:val="22"/>
        </w:rPr>
        <w:t> mass</w:t>
      </w:r>
      <w:r>
        <w:rPr>
          <w:w w:val="105"/>
          <w:sz w:val="22"/>
        </w:rPr>
        <w:t> mobilization</w:t>
      </w:r>
      <w:r>
        <w:rPr>
          <w:w w:val="105"/>
          <w:sz w:val="22"/>
        </w:rPr>
        <w:t> in</w:t>
      </w:r>
      <w:r>
        <w:rPr>
          <w:w w:val="105"/>
          <w:sz w:val="22"/>
        </w:rPr>
        <w:t> the Amazonian</w:t>
      </w:r>
      <w:r>
        <w:rPr>
          <w:w w:val="105"/>
          <w:sz w:val="22"/>
        </w:rPr>
        <w:t> city</w:t>
      </w:r>
      <w:r>
        <w:rPr>
          <w:w w:val="105"/>
          <w:sz w:val="22"/>
        </w:rPr>
        <w:t> of</w:t>
      </w:r>
      <w:r>
        <w:rPr>
          <w:w w:val="105"/>
          <w:sz w:val="22"/>
        </w:rPr>
        <w:t> Pucallpa</w:t>
      </w:r>
      <w:r>
        <w:rPr>
          <w:w w:val="105"/>
          <w:sz w:val="22"/>
        </w:rPr>
        <w:t> that</w:t>
      </w:r>
      <w:r>
        <w:rPr>
          <w:w w:val="105"/>
          <w:sz w:val="22"/>
        </w:rPr>
        <w:t> culminated</w:t>
      </w:r>
      <w:r>
        <w:rPr>
          <w:w w:val="105"/>
          <w:sz w:val="22"/>
        </w:rPr>
        <w:t> in</w:t>
      </w:r>
      <w:r>
        <w:rPr>
          <w:w w:val="105"/>
          <w:sz w:val="22"/>
        </w:rPr>
        <w:t> the</w:t>
      </w:r>
      <w:r>
        <w:rPr>
          <w:w w:val="105"/>
          <w:sz w:val="22"/>
        </w:rPr>
        <w:t> creation</w:t>
      </w:r>
      <w:r>
        <w:rPr>
          <w:w w:val="105"/>
          <w:sz w:val="22"/>
        </w:rPr>
        <w:t> of</w:t>
      </w:r>
      <w:r>
        <w:rPr>
          <w:w w:val="105"/>
          <w:sz w:val="22"/>
        </w:rPr>
        <w:t> the</w:t>
      </w:r>
      <w:r>
        <w:rPr>
          <w:w w:val="105"/>
          <w:sz w:val="22"/>
        </w:rPr>
        <w:t> Department</w:t>
      </w:r>
      <w:r>
        <w:rPr>
          <w:w w:val="105"/>
          <w:sz w:val="22"/>
        </w:rPr>
        <w:t> of Ucayali and a reorganization of Peru’s territorial state.</w:t>
      </w:r>
      <w:r>
        <w:rPr>
          <w:spacing w:val="40"/>
          <w:w w:val="105"/>
          <w:sz w:val="22"/>
        </w:rPr>
        <w:t> </w:t>
      </w:r>
      <w:r>
        <w:rPr>
          <w:w w:val="105"/>
          <w:sz w:val="22"/>
        </w:rPr>
        <w:t>Integrating Hogan’s (2006) framework</w:t>
      </w:r>
      <w:r>
        <w:rPr>
          <w:w w:val="105"/>
          <w:sz w:val="22"/>
        </w:rPr>
        <w:t> with</w:t>
      </w:r>
      <w:r>
        <w:rPr>
          <w:w w:val="105"/>
          <w:sz w:val="22"/>
        </w:rPr>
        <w:t> insights</w:t>
      </w:r>
      <w:r>
        <w:rPr>
          <w:w w:val="105"/>
          <w:sz w:val="22"/>
        </w:rPr>
        <w:t> from</w:t>
      </w:r>
      <w:r>
        <w:rPr>
          <w:w w:val="105"/>
          <w:sz w:val="22"/>
        </w:rPr>
        <w:t> Mahoney</w:t>
      </w:r>
      <w:r>
        <w:rPr>
          <w:w w:val="105"/>
          <w:sz w:val="22"/>
        </w:rPr>
        <w:t> &amp;</w:t>
      </w:r>
      <w:r>
        <w:rPr>
          <w:w w:val="105"/>
          <w:sz w:val="22"/>
        </w:rPr>
        <w:t> Thelen</w:t>
      </w:r>
      <w:r>
        <w:rPr>
          <w:w w:val="105"/>
          <w:sz w:val="22"/>
        </w:rPr>
        <w:t> (2010)</w:t>
      </w:r>
      <w:r>
        <w:rPr>
          <w:w w:val="105"/>
          <w:sz w:val="22"/>
        </w:rPr>
        <w:t> and</w:t>
      </w:r>
      <w:r>
        <w:rPr>
          <w:w w:val="105"/>
          <w:sz w:val="22"/>
        </w:rPr>
        <w:t> adaptive</w:t>
      </w:r>
      <w:r>
        <w:rPr>
          <w:w w:val="105"/>
          <w:sz w:val="22"/>
        </w:rPr>
        <w:t> complex-systems theory (Miller and Page 2007), the study diagnoses whether this transfor-mation</w:t>
      </w:r>
      <w:r>
        <w:rPr>
          <w:spacing w:val="40"/>
          <w:w w:val="105"/>
          <w:sz w:val="22"/>
        </w:rPr>
        <w:t> </w:t>
      </w:r>
      <w:r>
        <w:rPr>
          <w:w w:val="105"/>
          <w:sz w:val="22"/>
        </w:rPr>
        <w:t>represented</w:t>
      </w:r>
      <w:r>
        <w:rPr>
          <w:spacing w:val="40"/>
          <w:w w:val="105"/>
          <w:sz w:val="22"/>
        </w:rPr>
        <w:t> </w:t>
      </w:r>
      <w:r>
        <w:rPr>
          <w:w w:val="105"/>
          <w:sz w:val="22"/>
        </w:rPr>
        <w:t>a</w:t>
      </w:r>
      <w:r>
        <w:rPr>
          <w:spacing w:val="40"/>
          <w:w w:val="105"/>
          <w:sz w:val="22"/>
        </w:rPr>
        <w:t> </w:t>
      </w:r>
      <w:r>
        <w:rPr>
          <w:w w:val="105"/>
          <w:sz w:val="22"/>
        </w:rPr>
        <w:t>case</w:t>
      </w:r>
      <w:r>
        <w:rPr>
          <w:spacing w:val="40"/>
          <w:w w:val="105"/>
          <w:sz w:val="22"/>
        </w:rPr>
        <w:t> </w:t>
      </w:r>
      <w:r>
        <w:rPr>
          <w:w w:val="105"/>
          <w:sz w:val="22"/>
        </w:rPr>
        <w:t>of</w:t>
      </w:r>
      <w:r>
        <w:rPr>
          <w:spacing w:val="40"/>
          <w:w w:val="105"/>
          <w:sz w:val="22"/>
        </w:rPr>
        <w:t> </w:t>
      </w:r>
      <w:r>
        <w:rPr>
          <w:w w:val="105"/>
          <w:sz w:val="22"/>
        </w:rPr>
        <w:t>gradual</w:t>
      </w:r>
      <w:r>
        <w:rPr>
          <w:spacing w:val="40"/>
          <w:w w:val="105"/>
          <w:sz w:val="22"/>
        </w:rPr>
        <w:t> </w:t>
      </w:r>
      <w:r>
        <w:rPr>
          <w:w w:val="105"/>
          <w:sz w:val="22"/>
        </w:rPr>
        <w:t>adaptation</w:t>
      </w:r>
      <w:r>
        <w:rPr>
          <w:spacing w:val="40"/>
          <w:w w:val="105"/>
          <w:sz w:val="22"/>
        </w:rPr>
        <w:t> </w:t>
      </w:r>
      <w:r>
        <w:rPr>
          <w:w w:val="105"/>
          <w:sz w:val="22"/>
        </w:rPr>
        <w:t>or</w:t>
      </w:r>
      <w:r>
        <w:rPr>
          <w:spacing w:val="40"/>
          <w:w w:val="105"/>
          <w:sz w:val="22"/>
        </w:rPr>
        <w:t> </w:t>
      </w:r>
      <w:r>
        <w:rPr>
          <w:w w:val="105"/>
          <w:sz w:val="22"/>
        </w:rPr>
        <w:t>a</w:t>
      </w:r>
      <w:r>
        <w:rPr>
          <w:spacing w:val="40"/>
          <w:w w:val="105"/>
          <w:sz w:val="22"/>
        </w:rPr>
        <w:t> </w:t>
      </w:r>
      <w:r>
        <w:rPr>
          <w:w w:val="105"/>
          <w:sz w:val="22"/>
        </w:rPr>
        <w:t>bottom-up</w:t>
      </w:r>
      <w:r>
        <w:rPr>
          <w:spacing w:val="40"/>
          <w:w w:val="105"/>
          <w:sz w:val="22"/>
        </w:rPr>
        <w:t> </w:t>
      </w:r>
      <w:r>
        <w:rPr>
          <w:w w:val="105"/>
          <w:sz w:val="22"/>
        </w:rPr>
        <w:t>critical</w:t>
      </w:r>
      <w:r>
        <w:rPr>
          <w:spacing w:val="40"/>
          <w:w w:val="105"/>
          <w:sz w:val="22"/>
        </w:rPr>
        <w:t> </w:t>
      </w:r>
      <w:r>
        <w:rPr>
          <w:w w:val="105"/>
          <w:sz w:val="22"/>
        </w:rPr>
        <w:t>juncture.</w:t>
      </w:r>
    </w:p>
    <w:p>
      <w:pPr>
        <w:spacing w:line="319" w:lineRule="auto" w:before="0"/>
        <w:ind w:left="727" w:right="1290" w:firstLine="325"/>
        <w:jc w:val="both"/>
        <w:rPr>
          <w:sz w:val="22"/>
        </w:rPr>
      </w:pPr>
      <w:r>
        <w:rPr>
          <w:w w:val="105"/>
          <w:sz w:val="22"/>
        </w:rPr>
        <w:t>Using qualitative process tracing and hermeneutic reconstruction of fragmented local</w:t>
      </w:r>
      <w:r>
        <w:rPr>
          <w:w w:val="105"/>
          <w:sz w:val="22"/>
        </w:rPr>
        <w:t> archives</w:t>
      </w:r>
      <w:r>
        <w:rPr>
          <w:w w:val="105"/>
          <w:sz w:val="22"/>
        </w:rPr>
        <w:t> and</w:t>
      </w:r>
      <w:r>
        <w:rPr>
          <w:w w:val="105"/>
          <w:sz w:val="22"/>
        </w:rPr>
        <w:t> oral</w:t>
      </w:r>
      <w:r>
        <w:rPr>
          <w:w w:val="105"/>
          <w:sz w:val="22"/>
        </w:rPr>
        <w:t> histories,</w:t>
      </w:r>
      <w:r>
        <w:rPr>
          <w:w w:val="105"/>
          <w:sz w:val="22"/>
        </w:rPr>
        <w:t> the</w:t>
      </w:r>
      <w:r>
        <w:rPr>
          <w:w w:val="105"/>
          <w:sz w:val="22"/>
        </w:rPr>
        <w:t> analysis</w:t>
      </w:r>
      <w:r>
        <w:rPr>
          <w:w w:val="105"/>
          <w:sz w:val="22"/>
        </w:rPr>
        <w:t> identifies</w:t>
      </w:r>
      <w:r>
        <w:rPr>
          <w:w w:val="105"/>
          <w:sz w:val="22"/>
        </w:rPr>
        <w:t> a</w:t>
      </w:r>
      <w:r>
        <w:rPr>
          <w:w w:val="105"/>
          <w:sz w:val="22"/>
        </w:rPr>
        <w:t> three-stage</w:t>
      </w:r>
      <w:r>
        <w:rPr>
          <w:w w:val="105"/>
          <w:sz w:val="22"/>
        </w:rPr>
        <w:t> mechanism linking endogenous tension,</w:t>
      </w:r>
      <w:r>
        <w:rPr>
          <w:w w:val="105"/>
          <w:sz w:val="22"/>
        </w:rPr>
        <w:t> emergent mobilization,</w:t>
      </w:r>
      <w:r>
        <w:rPr>
          <w:w w:val="105"/>
          <w:sz w:val="22"/>
        </w:rPr>
        <w:t> and institutional rupture.</w:t>
      </w:r>
      <w:r>
        <w:rPr>
          <w:spacing w:val="40"/>
          <w:w w:val="105"/>
          <w:sz w:val="22"/>
        </w:rPr>
        <w:t> </w:t>
      </w:r>
      <w:r>
        <w:rPr>
          <w:w w:val="105"/>
          <w:sz w:val="22"/>
        </w:rPr>
        <w:t>The Pucallpazo</w:t>
      </w:r>
      <w:r>
        <w:rPr>
          <w:spacing w:val="-14"/>
          <w:w w:val="105"/>
          <w:sz w:val="22"/>
        </w:rPr>
        <w:t> </w:t>
      </w:r>
      <w:r>
        <w:rPr>
          <w:w w:val="105"/>
          <w:sz w:val="22"/>
        </w:rPr>
        <w:t>satisfies</w:t>
      </w:r>
      <w:r>
        <w:rPr>
          <w:spacing w:val="-14"/>
          <w:w w:val="105"/>
          <w:sz w:val="22"/>
        </w:rPr>
        <w:t> </w:t>
      </w:r>
      <w:r>
        <w:rPr>
          <w:w w:val="105"/>
          <w:sz w:val="22"/>
        </w:rPr>
        <w:t>Hogan’s</w:t>
      </w:r>
      <w:r>
        <w:rPr>
          <w:spacing w:val="-14"/>
          <w:w w:val="105"/>
          <w:sz w:val="22"/>
        </w:rPr>
        <w:t> </w:t>
      </w:r>
      <w:r>
        <w:rPr>
          <w:w w:val="105"/>
          <w:sz w:val="22"/>
        </w:rPr>
        <w:t>SSE</w:t>
      </w:r>
      <w:r>
        <w:rPr>
          <w:spacing w:val="-14"/>
          <w:w w:val="105"/>
          <w:sz w:val="22"/>
        </w:rPr>
        <w:t> </w:t>
      </w:r>
      <w:r>
        <w:rPr>
          <w:w w:val="105"/>
          <w:sz w:val="22"/>
        </w:rPr>
        <w:t>criteria—significance,</w:t>
      </w:r>
      <w:r>
        <w:rPr>
          <w:spacing w:val="-13"/>
          <w:w w:val="105"/>
          <w:sz w:val="22"/>
        </w:rPr>
        <w:t> </w:t>
      </w:r>
      <w:r>
        <w:rPr>
          <w:w w:val="105"/>
          <w:sz w:val="22"/>
        </w:rPr>
        <w:t>swiftness,</w:t>
      </w:r>
      <w:r>
        <w:rPr>
          <w:spacing w:val="-13"/>
          <w:w w:val="105"/>
          <w:sz w:val="22"/>
        </w:rPr>
        <w:t> </w:t>
      </w:r>
      <w:r>
        <w:rPr>
          <w:w w:val="105"/>
          <w:sz w:val="22"/>
        </w:rPr>
        <w:t>and</w:t>
      </w:r>
      <w:r>
        <w:rPr>
          <w:spacing w:val="-14"/>
          <w:w w:val="105"/>
          <w:sz w:val="22"/>
        </w:rPr>
        <w:t> </w:t>
      </w:r>
      <w:r>
        <w:rPr>
          <w:w w:val="105"/>
          <w:sz w:val="22"/>
        </w:rPr>
        <w:t>encompassing scope—confirming it as a self-organized rupture that redefined sovereignty relations between center and periphery.</w:t>
      </w:r>
    </w:p>
    <w:p>
      <w:pPr>
        <w:spacing w:line="319" w:lineRule="auto" w:before="0"/>
        <w:ind w:left="727" w:right="1290" w:firstLine="325"/>
        <w:jc w:val="both"/>
        <w:rPr>
          <w:sz w:val="22"/>
        </w:rPr>
      </w:pPr>
      <w:r>
        <w:rPr>
          <w:w w:val="105"/>
          <w:sz w:val="22"/>
        </w:rPr>
        <w:t>Comparative evidence shows that while many Latin American bottom-up move-ments</w:t>
      </w:r>
      <w:r>
        <w:rPr>
          <w:w w:val="105"/>
          <w:sz w:val="22"/>
        </w:rPr>
        <w:t> expand</w:t>
      </w:r>
      <w:r>
        <w:rPr>
          <w:w w:val="105"/>
          <w:sz w:val="22"/>
        </w:rPr>
        <w:t> participation,</w:t>
      </w:r>
      <w:r>
        <w:rPr>
          <w:w w:val="105"/>
          <w:sz w:val="22"/>
        </w:rPr>
        <w:t> few</w:t>
      </w:r>
      <w:r>
        <w:rPr>
          <w:w w:val="105"/>
          <w:sz w:val="22"/>
        </w:rPr>
        <w:t> cross</w:t>
      </w:r>
      <w:r>
        <w:rPr>
          <w:w w:val="105"/>
          <w:sz w:val="22"/>
        </w:rPr>
        <w:t> the</w:t>
      </w:r>
      <w:r>
        <w:rPr>
          <w:w w:val="105"/>
          <w:sz w:val="22"/>
        </w:rPr>
        <w:t> threshold</w:t>
      </w:r>
      <w:r>
        <w:rPr>
          <w:w w:val="105"/>
          <w:sz w:val="22"/>
        </w:rPr>
        <w:t> of</w:t>
      </w:r>
      <w:r>
        <w:rPr>
          <w:w w:val="105"/>
          <w:sz w:val="22"/>
        </w:rPr>
        <w:t> reconfiguration.</w:t>
      </w:r>
      <w:r>
        <w:rPr>
          <w:spacing w:val="40"/>
          <w:w w:val="105"/>
          <w:sz w:val="22"/>
        </w:rPr>
        <w:t> </w:t>
      </w:r>
      <w:r>
        <w:rPr>
          <w:w w:val="105"/>
          <w:sz w:val="22"/>
        </w:rPr>
        <w:t>The</w:t>
      </w:r>
      <w:r>
        <w:rPr>
          <w:w w:val="105"/>
          <w:sz w:val="22"/>
        </w:rPr>
        <w:t> Pu-callpazo achieved this by combining cross-sectoral coalition-building, strategic non-violence,</w:t>
      </w:r>
      <w:r>
        <w:rPr>
          <w:spacing w:val="40"/>
          <w:w w:val="105"/>
          <w:sz w:val="22"/>
        </w:rPr>
        <w:t> </w:t>
      </w:r>
      <w:r>
        <w:rPr>
          <w:w w:val="105"/>
          <w:sz w:val="22"/>
        </w:rPr>
        <w:t>and</w:t>
      </w:r>
      <w:r>
        <w:rPr>
          <w:spacing w:val="40"/>
          <w:w w:val="105"/>
          <w:sz w:val="22"/>
        </w:rPr>
        <w:t> </w:t>
      </w:r>
      <w:r>
        <w:rPr>
          <w:w w:val="105"/>
          <w:sz w:val="22"/>
        </w:rPr>
        <w:t>the</w:t>
      </w:r>
      <w:r>
        <w:rPr>
          <w:spacing w:val="40"/>
          <w:w w:val="105"/>
          <w:sz w:val="22"/>
        </w:rPr>
        <w:t> </w:t>
      </w:r>
      <w:r>
        <w:rPr>
          <w:w w:val="105"/>
          <w:sz w:val="22"/>
        </w:rPr>
        <w:t>juridical</w:t>
      </w:r>
      <w:r>
        <w:rPr>
          <w:spacing w:val="40"/>
          <w:w w:val="105"/>
          <w:sz w:val="22"/>
        </w:rPr>
        <w:t> </w:t>
      </w:r>
      <w:r>
        <w:rPr>
          <w:w w:val="105"/>
          <w:sz w:val="22"/>
        </w:rPr>
        <w:t>translation</w:t>
      </w:r>
      <w:r>
        <w:rPr>
          <w:spacing w:val="40"/>
          <w:w w:val="105"/>
          <w:sz w:val="22"/>
        </w:rPr>
        <w:t> </w:t>
      </w:r>
      <w:r>
        <w:rPr>
          <w:w w:val="105"/>
          <w:sz w:val="22"/>
        </w:rPr>
        <w:t>of</w:t>
      </w:r>
      <w:r>
        <w:rPr>
          <w:spacing w:val="40"/>
          <w:w w:val="105"/>
          <w:sz w:val="22"/>
        </w:rPr>
        <w:t> </w:t>
      </w:r>
      <w:r>
        <w:rPr>
          <w:w w:val="105"/>
          <w:sz w:val="22"/>
        </w:rPr>
        <w:t>protest</w:t>
      </w:r>
      <w:r>
        <w:rPr>
          <w:spacing w:val="40"/>
          <w:w w:val="105"/>
          <w:sz w:val="22"/>
        </w:rPr>
        <w:t> </w:t>
      </w:r>
      <w:r>
        <w:rPr>
          <w:w w:val="105"/>
          <w:sz w:val="22"/>
        </w:rPr>
        <w:t>into</w:t>
      </w:r>
      <w:r>
        <w:rPr>
          <w:spacing w:val="40"/>
          <w:w w:val="105"/>
          <w:sz w:val="22"/>
        </w:rPr>
        <w:t> </w:t>
      </w:r>
      <w:r>
        <w:rPr>
          <w:w w:val="105"/>
          <w:sz w:val="22"/>
        </w:rPr>
        <w:t>law.</w:t>
      </w:r>
      <w:r>
        <w:rPr>
          <w:spacing w:val="80"/>
          <w:w w:val="150"/>
          <w:sz w:val="22"/>
        </w:rPr>
        <w:t> </w:t>
      </w:r>
      <w:r>
        <w:rPr>
          <w:w w:val="105"/>
          <w:sz w:val="22"/>
        </w:rPr>
        <w:t>The</w:t>
      </w:r>
      <w:r>
        <w:rPr>
          <w:spacing w:val="40"/>
          <w:w w:val="105"/>
          <w:sz w:val="22"/>
        </w:rPr>
        <w:t> </w:t>
      </w:r>
      <w:r>
        <w:rPr>
          <w:w w:val="105"/>
          <w:sz w:val="22"/>
        </w:rPr>
        <w:t>study</w:t>
      </w:r>
      <w:r>
        <w:rPr>
          <w:spacing w:val="40"/>
          <w:w w:val="105"/>
          <w:sz w:val="22"/>
        </w:rPr>
        <w:t> </w:t>
      </w:r>
      <w:r>
        <w:rPr>
          <w:w w:val="105"/>
          <w:sz w:val="22"/>
        </w:rPr>
        <w:t>concludes that</w:t>
      </w:r>
      <w:r>
        <w:rPr>
          <w:w w:val="105"/>
          <w:sz w:val="22"/>
        </w:rPr>
        <w:t> subnational</w:t>
      </w:r>
      <w:r>
        <w:rPr>
          <w:w w:val="105"/>
          <w:sz w:val="22"/>
        </w:rPr>
        <w:t> contention</w:t>
      </w:r>
      <w:r>
        <w:rPr>
          <w:w w:val="105"/>
          <w:sz w:val="22"/>
        </w:rPr>
        <w:t> can</w:t>
      </w:r>
      <w:r>
        <w:rPr>
          <w:w w:val="105"/>
          <w:sz w:val="22"/>
        </w:rPr>
        <w:t> generate</w:t>
      </w:r>
      <w:r>
        <w:rPr>
          <w:w w:val="105"/>
          <w:sz w:val="22"/>
        </w:rPr>
        <w:t> state</w:t>
      </w:r>
      <w:r>
        <w:rPr>
          <w:w w:val="105"/>
          <w:sz w:val="22"/>
        </w:rPr>
        <w:t> rescaling</w:t>
      </w:r>
      <w:r>
        <w:rPr>
          <w:w w:val="105"/>
          <w:sz w:val="22"/>
        </w:rPr>
        <w:t> from</w:t>
      </w:r>
      <w:r>
        <w:rPr>
          <w:w w:val="105"/>
          <w:sz w:val="22"/>
        </w:rPr>
        <w:t> below,</w:t>
      </w:r>
      <w:r>
        <w:rPr>
          <w:w w:val="105"/>
          <w:sz w:val="22"/>
        </w:rPr>
        <w:t> offering</w:t>
      </w:r>
      <w:r>
        <w:rPr>
          <w:w w:val="105"/>
          <w:sz w:val="22"/>
        </w:rPr>
        <w:t> new methodological</w:t>
      </w:r>
      <w:r>
        <w:rPr>
          <w:w w:val="105"/>
          <w:sz w:val="22"/>
        </w:rPr>
        <w:t> and</w:t>
      </w:r>
      <w:r>
        <w:rPr>
          <w:w w:val="105"/>
          <w:sz w:val="22"/>
        </w:rPr>
        <w:t> theoretical</w:t>
      </w:r>
      <w:r>
        <w:rPr>
          <w:w w:val="105"/>
          <w:sz w:val="22"/>
        </w:rPr>
        <w:t> tools</w:t>
      </w:r>
      <w:r>
        <w:rPr>
          <w:w w:val="105"/>
          <w:sz w:val="22"/>
        </w:rPr>
        <w:t> for</w:t>
      </w:r>
      <w:r>
        <w:rPr>
          <w:w w:val="105"/>
          <w:sz w:val="22"/>
        </w:rPr>
        <w:t> understanding</w:t>
      </w:r>
      <w:r>
        <w:rPr>
          <w:w w:val="105"/>
          <w:sz w:val="22"/>
        </w:rPr>
        <w:t> how</w:t>
      </w:r>
      <w:r>
        <w:rPr>
          <w:w w:val="105"/>
          <w:sz w:val="22"/>
        </w:rPr>
        <w:t> emergent,</w:t>
      </w:r>
      <w:r>
        <w:rPr>
          <w:w w:val="105"/>
          <w:sz w:val="22"/>
        </w:rPr>
        <w:t> peripheral mobilizations produce enduring institutional change.</w:t>
      </w:r>
    </w:p>
    <w:p>
      <w:pPr>
        <w:pStyle w:val="BodyText"/>
        <w:spacing w:line="312" w:lineRule="auto" w:before="186"/>
        <w:ind w:right="708"/>
      </w:pPr>
      <w:r>
        <w:rPr>
          <w:b/>
          <w:w w:val="105"/>
        </w:rPr>
        <w:t>Keywords</w:t>
      </w:r>
      <w:r>
        <w:rPr>
          <w:w w:val="105"/>
        </w:rPr>
        <w:t>:</w:t>
      </w:r>
      <w:r>
        <w:rPr>
          <w:w w:val="105"/>
        </w:rPr>
        <w:t> Critical</w:t>
      </w:r>
      <w:r>
        <w:rPr>
          <w:w w:val="105"/>
        </w:rPr>
        <w:t> junctures;</w:t>
      </w:r>
      <w:r>
        <w:rPr>
          <w:w w:val="105"/>
        </w:rPr>
        <w:t> bottom-up</w:t>
      </w:r>
      <w:r>
        <w:rPr>
          <w:w w:val="105"/>
        </w:rPr>
        <w:t> democratization;</w:t>
      </w:r>
      <w:r>
        <w:rPr>
          <w:w w:val="105"/>
        </w:rPr>
        <w:t> adaptive</w:t>
      </w:r>
      <w:r>
        <w:rPr>
          <w:w w:val="105"/>
        </w:rPr>
        <w:t> complex</w:t>
      </w:r>
      <w:r>
        <w:rPr>
          <w:w w:val="105"/>
        </w:rPr>
        <w:t> systems; institutional</w:t>
      </w:r>
      <w:r>
        <w:rPr>
          <w:w w:val="105"/>
        </w:rPr>
        <w:t> change;</w:t>
      </w:r>
      <w:r>
        <w:rPr>
          <w:w w:val="105"/>
        </w:rPr>
        <w:t> state</w:t>
      </w:r>
      <w:r>
        <w:rPr>
          <w:w w:val="105"/>
        </w:rPr>
        <w:t> rescaling;</w:t>
      </w:r>
      <w:r>
        <w:rPr>
          <w:w w:val="105"/>
        </w:rPr>
        <w:t> subnational</w:t>
      </w:r>
      <w:r>
        <w:rPr>
          <w:w w:val="105"/>
        </w:rPr>
        <w:t> politics;</w:t>
      </w:r>
      <w:r>
        <w:rPr>
          <w:w w:val="105"/>
        </w:rPr>
        <w:t> Peru;</w:t>
      </w:r>
      <w:r>
        <w:rPr>
          <w:w w:val="105"/>
        </w:rPr>
        <w:t> Pucallpazo;</w:t>
      </w:r>
      <w:r>
        <w:rPr>
          <w:w w:val="105"/>
        </w:rPr>
        <w:t> historical institutionalism; emergent coordination; self-organized mobilization; Amazonian region.</w:t>
      </w:r>
    </w:p>
    <w:p>
      <w:pPr>
        <w:pStyle w:val="BodyText"/>
        <w:spacing w:after="0" w:line="312" w:lineRule="auto"/>
        <w:sectPr>
          <w:footerReference w:type="default" r:id="rId5"/>
          <w:type w:val="continuous"/>
          <w:pgSz w:w="11910" w:h="16840"/>
          <w:pgMar w:header="0" w:footer="845" w:top="1920" w:bottom="1040" w:left="1275" w:right="708"/>
          <w:pgNumType w:start="1"/>
        </w:sectPr>
      </w:pPr>
    </w:p>
    <w:p>
      <w:pPr>
        <w:pStyle w:val="Heading1"/>
        <w:numPr>
          <w:ilvl w:val="0"/>
          <w:numId w:val="1"/>
        </w:numPr>
        <w:tabs>
          <w:tab w:pos="615" w:val="left" w:leader="none"/>
        </w:tabs>
        <w:spacing w:line="240" w:lineRule="auto" w:before="89" w:after="0"/>
        <w:ind w:left="615" w:right="0" w:hanging="473"/>
        <w:jc w:val="left"/>
      </w:pPr>
      <w:r>
        <w:rPr>
          <w:spacing w:val="-2"/>
          <w:w w:val="115"/>
        </w:rPr>
        <w:t>Introduction</w:t>
      </w:r>
    </w:p>
    <w:p>
      <w:pPr>
        <w:pStyle w:val="BodyText"/>
        <w:spacing w:line="312" w:lineRule="auto" w:before="311"/>
        <w:ind w:right="707"/>
      </w:pPr>
      <w:r>
        <w:rPr>
          <w:w w:val="105"/>
        </w:rPr>
        <w:t>In</w:t>
      </w:r>
      <w:r>
        <w:rPr>
          <w:w w:val="105"/>
        </w:rPr>
        <w:t> 1978,</w:t>
      </w:r>
      <w:r>
        <w:rPr>
          <w:w w:val="105"/>
        </w:rPr>
        <w:t> a</w:t>
      </w:r>
      <w:r>
        <w:rPr>
          <w:w w:val="105"/>
        </w:rPr>
        <w:t> mass</w:t>
      </w:r>
      <w:r>
        <w:rPr>
          <w:w w:val="105"/>
        </w:rPr>
        <w:t> mobilization</w:t>
      </w:r>
      <w:r>
        <w:rPr>
          <w:w w:val="105"/>
        </w:rPr>
        <w:t> erupted</w:t>
      </w:r>
      <w:r>
        <w:rPr>
          <w:w w:val="105"/>
        </w:rPr>
        <w:t> in</w:t>
      </w:r>
      <w:r>
        <w:rPr>
          <w:w w:val="105"/>
        </w:rPr>
        <w:t> the</w:t>
      </w:r>
      <w:r>
        <w:rPr>
          <w:w w:val="105"/>
        </w:rPr>
        <w:t> Amazonian</w:t>
      </w:r>
      <w:r>
        <w:rPr>
          <w:w w:val="105"/>
        </w:rPr>
        <w:t> city</w:t>
      </w:r>
      <w:r>
        <w:rPr>
          <w:w w:val="105"/>
        </w:rPr>
        <w:t> of</w:t>
      </w:r>
      <w:r>
        <w:rPr>
          <w:w w:val="105"/>
        </w:rPr>
        <w:t> Pucallpa,</w:t>
      </w:r>
      <w:r>
        <w:rPr>
          <w:w w:val="105"/>
        </w:rPr>
        <w:t> a</w:t>
      </w:r>
      <w:r>
        <w:rPr>
          <w:w w:val="105"/>
        </w:rPr>
        <w:t> peripheral district then belonging to the Department of Loreto.</w:t>
      </w:r>
      <w:r>
        <w:rPr>
          <w:spacing w:val="40"/>
          <w:w w:val="105"/>
        </w:rPr>
        <w:t> </w:t>
      </w:r>
      <w:r>
        <w:rPr>
          <w:w w:val="105"/>
        </w:rPr>
        <w:t>What began as a regional protest rapidly transformed into a political event of national resonance:</w:t>
      </w:r>
      <w:r>
        <w:rPr>
          <w:w w:val="105"/>
        </w:rPr>
        <w:t> within three years, this collective</w:t>
      </w:r>
      <w:r>
        <w:rPr>
          <w:spacing w:val="-5"/>
          <w:w w:val="105"/>
        </w:rPr>
        <w:t> </w:t>
      </w:r>
      <w:r>
        <w:rPr>
          <w:w w:val="105"/>
        </w:rPr>
        <w:t>action</w:t>
      </w:r>
      <w:r>
        <w:rPr>
          <w:spacing w:val="-5"/>
          <w:w w:val="105"/>
        </w:rPr>
        <w:t> </w:t>
      </w:r>
      <w:r>
        <w:rPr>
          <w:w w:val="105"/>
        </w:rPr>
        <w:t>led</w:t>
      </w:r>
      <w:r>
        <w:rPr>
          <w:spacing w:val="-5"/>
          <w:w w:val="105"/>
        </w:rPr>
        <w:t> </w:t>
      </w:r>
      <w:r>
        <w:rPr>
          <w:w w:val="105"/>
        </w:rPr>
        <w:t>to</w:t>
      </w:r>
      <w:r>
        <w:rPr>
          <w:spacing w:val="-5"/>
          <w:w w:val="105"/>
        </w:rPr>
        <w:t> </w:t>
      </w:r>
      <w:r>
        <w:rPr>
          <w:w w:val="105"/>
        </w:rPr>
        <w:t>the</w:t>
      </w:r>
      <w:r>
        <w:rPr>
          <w:spacing w:val="-5"/>
          <w:w w:val="105"/>
        </w:rPr>
        <w:t> </w:t>
      </w:r>
      <w:r>
        <w:rPr>
          <w:w w:val="105"/>
        </w:rPr>
        <w:t>legal</w:t>
      </w:r>
      <w:r>
        <w:rPr>
          <w:spacing w:val="-5"/>
          <w:w w:val="105"/>
        </w:rPr>
        <w:t> </w:t>
      </w:r>
      <w:r>
        <w:rPr>
          <w:w w:val="105"/>
        </w:rPr>
        <w:t>creation</w:t>
      </w:r>
      <w:r>
        <w:rPr>
          <w:spacing w:val="-5"/>
          <w:w w:val="105"/>
        </w:rPr>
        <w:t> </w:t>
      </w:r>
      <w:r>
        <w:rPr>
          <w:w w:val="105"/>
        </w:rPr>
        <w:t>of</w:t>
      </w:r>
      <w:r>
        <w:rPr>
          <w:spacing w:val="-5"/>
          <w:w w:val="105"/>
        </w:rPr>
        <w:t> </w:t>
      </w:r>
      <w:r>
        <w:rPr>
          <w:w w:val="105"/>
        </w:rPr>
        <w:t>a</w:t>
      </w:r>
      <w:r>
        <w:rPr>
          <w:spacing w:val="-4"/>
          <w:w w:val="105"/>
        </w:rPr>
        <w:t> </w:t>
      </w:r>
      <w:r>
        <w:rPr>
          <w:w w:val="105"/>
        </w:rPr>
        <w:t>new</w:t>
      </w:r>
      <w:r>
        <w:rPr>
          <w:spacing w:val="-5"/>
          <w:w w:val="105"/>
        </w:rPr>
        <w:t> </w:t>
      </w:r>
      <w:r>
        <w:rPr>
          <w:w w:val="105"/>
        </w:rPr>
        <w:t>department—Ucayali—thereby</w:t>
      </w:r>
      <w:r>
        <w:rPr>
          <w:spacing w:val="-5"/>
          <w:w w:val="105"/>
        </w:rPr>
        <w:t> </w:t>
      </w:r>
      <w:r>
        <w:rPr>
          <w:w w:val="105"/>
        </w:rPr>
        <w:t>altering Peru’s</w:t>
      </w:r>
      <w:r>
        <w:rPr>
          <w:w w:val="105"/>
        </w:rPr>
        <w:t> territorial</w:t>
      </w:r>
      <w:r>
        <w:rPr>
          <w:w w:val="105"/>
        </w:rPr>
        <w:t> and</w:t>
      </w:r>
      <w:r>
        <w:rPr>
          <w:w w:val="105"/>
        </w:rPr>
        <w:t> administrative</w:t>
      </w:r>
      <w:r>
        <w:rPr>
          <w:w w:val="105"/>
        </w:rPr>
        <w:t> structure.</w:t>
      </w:r>
      <w:r>
        <w:rPr>
          <w:spacing w:val="40"/>
          <w:w w:val="105"/>
        </w:rPr>
        <w:t> </w:t>
      </w:r>
      <w:r>
        <w:rPr>
          <w:w w:val="105"/>
        </w:rPr>
        <w:t>This</w:t>
      </w:r>
      <w:r>
        <w:rPr>
          <w:w w:val="105"/>
        </w:rPr>
        <w:t> episode,</w:t>
      </w:r>
      <w:r>
        <w:rPr>
          <w:w w:val="105"/>
        </w:rPr>
        <w:t> known</w:t>
      </w:r>
      <w:r>
        <w:rPr>
          <w:w w:val="105"/>
        </w:rPr>
        <w:t> as</w:t>
      </w:r>
      <w:r>
        <w:rPr>
          <w:w w:val="105"/>
        </w:rPr>
        <w:t> the</w:t>
      </w:r>
      <w:r>
        <w:rPr>
          <w:w w:val="105"/>
        </w:rPr>
        <w:t> Pucallpazo, stands</w:t>
      </w:r>
      <w:r>
        <w:rPr>
          <w:spacing w:val="-9"/>
          <w:w w:val="105"/>
        </w:rPr>
        <w:t> </w:t>
      </w:r>
      <w:r>
        <w:rPr>
          <w:w w:val="105"/>
        </w:rPr>
        <w:t>as</w:t>
      </w:r>
      <w:r>
        <w:rPr>
          <w:spacing w:val="-9"/>
          <w:w w:val="105"/>
        </w:rPr>
        <w:t> </w:t>
      </w:r>
      <w:r>
        <w:rPr>
          <w:w w:val="105"/>
        </w:rPr>
        <w:t>the</w:t>
      </w:r>
      <w:r>
        <w:rPr>
          <w:spacing w:val="-9"/>
          <w:w w:val="105"/>
        </w:rPr>
        <w:t> </w:t>
      </w:r>
      <w:r>
        <w:rPr>
          <w:w w:val="105"/>
        </w:rPr>
        <w:t>only</w:t>
      </w:r>
      <w:r>
        <w:rPr>
          <w:spacing w:val="-9"/>
          <w:w w:val="105"/>
        </w:rPr>
        <w:t> </w:t>
      </w:r>
      <w:r>
        <w:rPr>
          <w:w w:val="105"/>
        </w:rPr>
        <w:t>case</w:t>
      </w:r>
      <w:r>
        <w:rPr>
          <w:spacing w:val="-9"/>
          <w:w w:val="105"/>
        </w:rPr>
        <w:t> </w:t>
      </w:r>
      <w:r>
        <w:rPr>
          <w:w w:val="105"/>
        </w:rPr>
        <w:t>in</w:t>
      </w:r>
      <w:r>
        <w:rPr>
          <w:spacing w:val="-9"/>
          <w:w w:val="105"/>
        </w:rPr>
        <w:t> </w:t>
      </w:r>
      <w:r>
        <w:rPr>
          <w:w w:val="105"/>
        </w:rPr>
        <w:t>Peruvian</w:t>
      </w:r>
      <w:r>
        <w:rPr>
          <w:spacing w:val="-9"/>
          <w:w w:val="105"/>
        </w:rPr>
        <w:t> </w:t>
      </w:r>
      <w:r>
        <w:rPr>
          <w:w w:val="105"/>
        </w:rPr>
        <w:t>history</w:t>
      </w:r>
      <w:r>
        <w:rPr>
          <w:spacing w:val="-9"/>
          <w:w w:val="105"/>
        </w:rPr>
        <w:t> </w:t>
      </w:r>
      <w:r>
        <w:rPr>
          <w:w w:val="105"/>
        </w:rPr>
        <w:t>in</w:t>
      </w:r>
      <w:r>
        <w:rPr>
          <w:spacing w:val="-9"/>
          <w:w w:val="105"/>
        </w:rPr>
        <w:t> </w:t>
      </w:r>
      <w:r>
        <w:rPr>
          <w:w w:val="105"/>
        </w:rPr>
        <w:t>which</w:t>
      </w:r>
      <w:r>
        <w:rPr>
          <w:spacing w:val="-9"/>
          <w:w w:val="105"/>
        </w:rPr>
        <w:t> </w:t>
      </w:r>
      <w:r>
        <w:rPr>
          <w:w w:val="105"/>
        </w:rPr>
        <w:t>a</w:t>
      </w:r>
      <w:r>
        <w:rPr>
          <w:spacing w:val="-9"/>
          <w:w w:val="105"/>
        </w:rPr>
        <w:t> </w:t>
      </w:r>
      <w:r>
        <w:rPr>
          <w:w w:val="105"/>
        </w:rPr>
        <w:t>district-level</w:t>
      </w:r>
      <w:r>
        <w:rPr>
          <w:spacing w:val="-9"/>
          <w:w w:val="105"/>
        </w:rPr>
        <w:t> </w:t>
      </w:r>
      <w:r>
        <w:rPr>
          <w:w w:val="105"/>
        </w:rPr>
        <w:t>population</w:t>
      </w:r>
      <w:r>
        <w:rPr>
          <w:spacing w:val="-9"/>
          <w:w w:val="105"/>
        </w:rPr>
        <w:t> </w:t>
      </w:r>
      <w:r>
        <w:rPr>
          <w:w w:val="105"/>
        </w:rPr>
        <w:t>successfully achieved</w:t>
      </w:r>
      <w:r>
        <w:rPr>
          <w:spacing w:val="21"/>
          <w:w w:val="105"/>
        </w:rPr>
        <w:t> </w:t>
      </w:r>
      <w:r>
        <w:rPr>
          <w:w w:val="105"/>
        </w:rPr>
        <w:t>the</w:t>
      </w:r>
      <w:r>
        <w:rPr>
          <w:spacing w:val="21"/>
          <w:w w:val="105"/>
        </w:rPr>
        <w:t> </w:t>
      </w:r>
      <w:r>
        <w:rPr>
          <w:w w:val="105"/>
        </w:rPr>
        <w:t>foundation</w:t>
      </w:r>
      <w:r>
        <w:rPr>
          <w:spacing w:val="21"/>
          <w:w w:val="105"/>
        </w:rPr>
        <w:t> </w:t>
      </w:r>
      <w:r>
        <w:rPr>
          <w:w w:val="105"/>
        </w:rPr>
        <w:t>of</w:t>
      </w:r>
      <w:r>
        <w:rPr>
          <w:spacing w:val="21"/>
          <w:w w:val="105"/>
        </w:rPr>
        <w:t> </w:t>
      </w:r>
      <w:r>
        <w:rPr>
          <w:w w:val="105"/>
        </w:rPr>
        <w:t>a</w:t>
      </w:r>
      <w:r>
        <w:rPr>
          <w:spacing w:val="21"/>
          <w:w w:val="105"/>
        </w:rPr>
        <w:t> </w:t>
      </w:r>
      <w:r>
        <w:rPr>
          <w:w w:val="105"/>
        </w:rPr>
        <w:t>new</w:t>
      </w:r>
      <w:r>
        <w:rPr>
          <w:spacing w:val="21"/>
          <w:w w:val="105"/>
        </w:rPr>
        <w:t> </w:t>
      </w:r>
      <w:r>
        <w:rPr>
          <w:w w:val="105"/>
        </w:rPr>
        <w:t>department.</w:t>
      </w:r>
      <w:r>
        <w:rPr>
          <w:spacing w:val="40"/>
          <w:w w:val="105"/>
        </w:rPr>
        <w:t> </w:t>
      </w:r>
      <w:r>
        <w:rPr>
          <w:w w:val="105"/>
        </w:rPr>
        <w:t>How</w:t>
      </w:r>
      <w:r>
        <w:rPr>
          <w:spacing w:val="21"/>
          <w:w w:val="105"/>
        </w:rPr>
        <w:t> </w:t>
      </w:r>
      <w:r>
        <w:rPr>
          <w:w w:val="105"/>
        </w:rPr>
        <w:t>can</w:t>
      </w:r>
      <w:r>
        <w:rPr>
          <w:spacing w:val="21"/>
          <w:w w:val="105"/>
        </w:rPr>
        <w:t> </w:t>
      </w:r>
      <w:r>
        <w:rPr>
          <w:w w:val="105"/>
        </w:rPr>
        <w:t>such</w:t>
      </w:r>
      <w:r>
        <w:rPr>
          <w:spacing w:val="21"/>
          <w:w w:val="105"/>
        </w:rPr>
        <w:t> </w:t>
      </w:r>
      <w:r>
        <w:rPr>
          <w:w w:val="105"/>
        </w:rPr>
        <w:t>an</w:t>
      </w:r>
      <w:r>
        <w:rPr>
          <w:spacing w:val="21"/>
          <w:w w:val="105"/>
        </w:rPr>
        <w:t> </w:t>
      </w:r>
      <w:r>
        <w:rPr>
          <w:w w:val="105"/>
        </w:rPr>
        <w:t>event</w:t>
      </w:r>
      <w:r>
        <w:rPr>
          <w:spacing w:val="21"/>
          <w:w w:val="105"/>
        </w:rPr>
        <w:t> </w:t>
      </w:r>
      <w:r>
        <w:rPr>
          <w:w w:val="105"/>
        </w:rPr>
        <w:t>be</w:t>
      </w:r>
      <w:r>
        <w:rPr>
          <w:spacing w:val="21"/>
          <w:w w:val="105"/>
        </w:rPr>
        <w:t> </w:t>
      </w:r>
      <w:r>
        <w:rPr>
          <w:w w:val="105"/>
        </w:rPr>
        <w:t>characterized in institutional terms?</w:t>
      </w:r>
      <w:r>
        <w:rPr>
          <w:spacing w:val="40"/>
          <w:w w:val="105"/>
        </w:rPr>
        <w:t> </w:t>
      </w:r>
      <w:r>
        <w:rPr>
          <w:w w:val="105"/>
        </w:rPr>
        <w:t>Was it a gradual adaptation of the centralist state, or did it rep-resent a discontinuous rupture—a critical juncture—that redefined the country’s political </w:t>
      </w:r>
      <w:r>
        <w:rPr>
          <w:spacing w:val="-2"/>
          <w:w w:val="105"/>
        </w:rPr>
        <w:t>geography?</w:t>
      </w:r>
    </w:p>
    <w:p>
      <w:pPr>
        <w:pStyle w:val="BodyText"/>
        <w:spacing w:line="312" w:lineRule="auto"/>
        <w:ind w:right="704" w:firstLine="351"/>
      </w:pPr>
      <w:r>
        <w:rPr>
          <w:w w:val="105"/>
        </w:rPr>
        <w:t>This article argues that the Pucallpazo constitutes a subnational critical juncture—a moment of discontinuous institutional change that reconfigured the Peruvian state’s re-lationship</w:t>
      </w:r>
      <w:r>
        <w:rPr>
          <w:w w:val="105"/>
        </w:rPr>
        <w:t> with</w:t>
      </w:r>
      <w:r>
        <w:rPr>
          <w:w w:val="105"/>
        </w:rPr>
        <w:t> its</w:t>
      </w:r>
      <w:r>
        <w:rPr>
          <w:w w:val="105"/>
        </w:rPr>
        <w:t> Amazonian</w:t>
      </w:r>
      <w:r>
        <w:rPr>
          <w:w w:val="105"/>
        </w:rPr>
        <w:t> periphery.</w:t>
      </w:r>
      <w:r>
        <w:rPr>
          <w:spacing w:val="40"/>
          <w:w w:val="105"/>
        </w:rPr>
        <w:t> </w:t>
      </w:r>
      <w:r>
        <w:rPr>
          <w:w w:val="105"/>
        </w:rPr>
        <w:t>Following</w:t>
      </w:r>
      <w:r>
        <w:rPr>
          <w:w w:val="105"/>
        </w:rPr>
        <w:t> Hogan’s</w:t>
      </w:r>
      <w:r>
        <w:rPr>
          <w:w w:val="105"/>
        </w:rPr>
        <w:t> (2006)</w:t>
      </w:r>
      <w:r>
        <w:rPr>
          <w:w w:val="105"/>
        </w:rPr>
        <w:t> </w:t>
      </w:r>
      <w:r>
        <w:rPr>
          <w:i/>
          <w:w w:val="105"/>
        </w:rPr>
        <w:t>Remoulded</w:t>
      </w:r>
      <w:r>
        <w:rPr>
          <w:i/>
          <w:w w:val="105"/>
        </w:rPr>
        <w:t> Critical Junctures</w:t>
      </w:r>
      <w:r>
        <w:rPr>
          <w:i/>
          <w:w w:val="105"/>
        </w:rPr>
        <w:t> </w:t>
      </w:r>
      <w:r>
        <w:rPr>
          <w:w w:val="105"/>
        </w:rPr>
        <w:t>approach,</w:t>
      </w:r>
      <w:r>
        <w:rPr>
          <w:w w:val="105"/>
        </w:rPr>
        <w:t> a</w:t>
      </w:r>
      <w:r>
        <w:rPr>
          <w:w w:val="105"/>
        </w:rPr>
        <w:t> critical</w:t>
      </w:r>
      <w:r>
        <w:rPr>
          <w:w w:val="105"/>
        </w:rPr>
        <w:t> juncture</w:t>
      </w:r>
      <w:r>
        <w:rPr>
          <w:w w:val="105"/>
        </w:rPr>
        <w:t> occurs</w:t>
      </w:r>
      <w:r>
        <w:rPr>
          <w:w w:val="105"/>
        </w:rPr>
        <w:t> when</w:t>
      </w:r>
      <w:r>
        <w:rPr>
          <w:w w:val="105"/>
        </w:rPr>
        <w:t> a</w:t>
      </w:r>
      <w:r>
        <w:rPr>
          <w:w w:val="105"/>
        </w:rPr>
        <w:t> pre-existing</w:t>
      </w:r>
      <w:r>
        <w:rPr>
          <w:w w:val="105"/>
        </w:rPr>
        <w:t> structural</w:t>
      </w:r>
      <w:r>
        <w:rPr>
          <w:w w:val="105"/>
        </w:rPr>
        <w:t> cleavage generates a rupture that leads to significant, swift, and encompassing institutional trans-formation.</w:t>
      </w:r>
      <w:r>
        <w:rPr>
          <w:spacing w:val="28"/>
          <w:w w:val="105"/>
        </w:rPr>
        <w:t> </w:t>
      </w:r>
      <w:r>
        <w:rPr>
          <w:w w:val="105"/>
        </w:rPr>
        <w:t>In</w:t>
      </w:r>
      <w:r>
        <w:rPr>
          <w:spacing w:val="-7"/>
          <w:w w:val="105"/>
        </w:rPr>
        <w:t> </w:t>
      </w:r>
      <w:r>
        <w:rPr>
          <w:w w:val="105"/>
        </w:rPr>
        <w:t>the</w:t>
      </w:r>
      <w:r>
        <w:rPr>
          <w:spacing w:val="-7"/>
          <w:w w:val="105"/>
        </w:rPr>
        <w:t> </w:t>
      </w:r>
      <w:r>
        <w:rPr>
          <w:w w:val="105"/>
        </w:rPr>
        <w:t>case</w:t>
      </w:r>
      <w:r>
        <w:rPr>
          <w:spacing w:val="-7"/>
          <w:w w:val="105"/>
        </w:rPr>
        <w:t> </w:t>
      </w:r>
      <w:r>
        <w:rPr>
          <w:w w:val="105"/>
        </w:rPr>
        <w:t>of</w:t>
      </w:r>
      <w:r>
        <w:rPr>
          <w:spacing w:val="-7"/>
          <w:w w:val="105"/>
        </w:rPr>
        <w:t> </w:t>
      </w:r>
      <w:r>
        <w:rPr>
          <w:w w:val="105"/>
        </w:rPr>
        <w:t>Pucallpa,</w:t>
      </w:r>
      <w:r>
        <w:rPr>
          <w:spacing w:val="-4"/>
          <w:w w:val="105"/>
        </w:rPr>
        <w:t> </w:t>
      </w:r>
      <w:r>
        <w:rPr>
          <w:w w:val="105"/>
        </w:rPr>
        <w:t>the</w:t>
      </w:r>
      <w:r>
        <w:rPr>
          <w:spacing w:val="-7"/>
          <w:w w:val="105"/>
        </w:rPr>
        <w:t> </w:t>
      </w:r>
      <w:r>
        <w:rPr>
          <w:w w:val="105"/>
        </w:rPr>
        <w:t>generative</w:t>
      </w:r>
      <w:r>
        <w:rPr>
          <w:spacing w:val="-7"/>
          <w:w w:val="105"/>
        </w:rPr>
        <w:t> </w:t>
      </w:r>
      <w:r>
        <w:rPr>
          <w:w w:val="105"/>
        </w:rPr>
        <w:t>cleavage</w:t>
      </w:r>
      <w:r>
        <w:rPr>
          <w:spacing w:val="-7"/>
          <w:w w:val="105"/>
        </w:rPr>
        <w:t> </w:t>
      </w:r>
      <w:r>
        <w:rPr>
          <w:w w:val="105"/>
        </w:rPr>
        <w:t>was</w:t>
      </w:r>
      <w:r>
        <w:rPr>
          <w:spacing w:val="-7"/>
          <w:w w:val="105"/>
        </w:rPr>
        <w:t> </w:t>
      </w:r>
      <w:r>
        <w:rPr>
          <w:w w:val="105"/>
        </w:rPr>
        <w:t>the</w:t>
      </w:r>
      <w:r>
        <w:rPr>
          <w:spacing w:val="-7"/>
          <w:w w:val="105"/>
        </w:rPr>
        <w:t> </w:t>
      </w:r>
      <w:r>
        <w:rPr>
          <w:w w:val="105"/>
        </w:rPr>
        <w:t>long-standing</w:t>
      </w:r>
      <w:r>
        <w:rPr>
          <w:spacing w:val="-7"/>
          <w:w w:val="105"/>
        </w:rPr>
        <w:t> </w:t>
      </w:r>
      <w:r>
        <w:rPr>
          <w:w w:val="105"/>
        </w:rPr>
        <w:t>distribu-tional conflict inherent in the center–periphery divide, which had left the city politically and economically subordinated to Loreto’s distant capital, Iquitos.</w:t>
      </w:r>
      <w:r>
        <w:rPr>
          <w:spacing w:val="40"/>
          <w:w w:val="105"/>
        </w:rPr>
        <w:t> </w:t>
      </w:r>
      <w:r>
        <w:rPr>
          <w:w w:val="105"/>
        </w:rPr>
        <w:t>The first Pucallpazo</w:t>
      </w:r>
      <w:r>
        <w:rPr>
          <w:spacing w:val="80"/>
          <w:w w:val="105"/>
        </w:rPr>
        <w:t> </w:t>
      </w:r>
      <w:r>
        <w:rPr>
          <w:w w:val="105"/>
        </w:rPr>
        <w:t>in</w:t>
      </w:r>
      <w:r>
        <w:rPr>
          <w:spacing w:val="40"/>
          <w:w w:val="105"/>
        </w:rPr>
        <w:t> </w:t>
      </w:r>
      <w:r>
        <w:rPr>
          <w:w w:val="105"/>
        </w:rPr>
        <w:t>1978</w:t>
      </w:r>
      <w:r>
        <w:rPr>
          <w:spacing w:val="40"/>
          <w:w w:val="105"/>
        </w:rPr>
        <w:t> </w:t>
      </w:r>
      <w:r>
        <w:rPr>
          <w:w w:val="105"/>
        </w:rPr>
        <w:t>activated</w:t>
      </w:r>
      <w:r>
        <w:rPr>
          <w:spacing w:val="40"/>
          <w:w w:val="105"/>
        </w:rPr>
        <w:t> </w:t>
      </w:r>
      <w:r>
        <w:rPr>
          <w:w w:val="105"/>
        </w:rPr>
        <w:t>this</w:t>
      </w:r>
      <w:r>
        <w:rPr>
          <w:spacing w:val="40"/>
          <w:w w:val="105"/>
        </w:rPr>
        <w:t> </w:t>
      </w:r>
      <w:r>
        <w:rPr>
          <w:w w:val="105"/>
        </w:rPr>
        <w:t>cleavage,</w:t>
      </w:r>
      <w:r>
        <w:rPr>
          <w:spacing w:val="40"/>
          <w:w w:val="105"/>
        </w:rPr>
        <w:t> </w:t>
      </w:r>
      <w:r>
        <w:rPr>
          <w:w w:val="105"/>
        </w:rPr>
        <w:t>marking</w:t>
      </w:r>
      <w:r>
        <w:rPr>
          <w:spacing w:val="40"/>
          <w:w w:val="105"/>
        </w:rPr>
        <w:t> </w:t>
      </w:r>
      <w:r>
        <w:rPr>
          <w:w w:val="105"/>
        </w:rPr>
        <w:t>the</w:t>
      </w:r>
      <w:r>
        <w:rPr>
          <w:spacing w:val="40"/>
          <w:w w:val="105"/>
        </w:rPr>
        <w:t> </w:t>
      </w:r>
      <w:r>
        <w:rPr>
          <w:w w:val="105"/>
        </w:rPr>
        <w:t>moment</w:t>
      </w:r>
      <w:r>
        <w:rPr>
          <w:spacing w:val="40"/>
          <w:w w:val="105"/>
        </w:rPr>
        <w:t> </w:t>
      </w:r>
      <w:r>
        <w:rPr>
          <w:w w:val="105"/>
        </w:rPr>
        <w:t>when</w:t>
      </w:r>
      <w:r>
        <w:rPr>
          <w:spacing w:val="40"/>
          <w:w w:val="105"/>
        </w:rPr>
        <w:t> </w:t>
      </w:r>
      <w:r>
        <w:rPr>
          <w:w w:val="105"/>
        </w:rPr>
        <w:t>subordinate</w:t>
      </w:r>
      <w:r>
        <w:rPr>
          <w:spacing w:val="40"/>
          <w:w w:val="105"/>
        </w:rPr>
        <w:t> </w:t>
      </w:r>
      <w:r>
        <w:rPr>
          <w:w w:val="105"/>
        </w:rPr>
        <w:t>actors</w:t>
      </w:r>
      <w:r>
        <w:rPr>
          <w:spacing w:val="40"/>
          <w:w w:val="105"/>
        </w:rPr>
        <w:t> </w:t>
      </w:r>
      <w:r>
        <w:rPr>
          <w:w w:val="105"/>
        </w:rPr>
        <w:t>ceased to</w:t>
      </w:r>
      <w:r>
        <w:rPr>
          <w:w w:val="105"/>
        </w:rPr>
        <w:t> comply</w:t>
      </w:r>
      <w:r>
        <w:rPr>
          <w:w w:val="105"/>
        </w:rPr>
        <w:t> with</w:t>
      </w:r>
      <w:r>
        <w:rPr>
          <w:w w:val="105"/>
        </w:rPr>
        <w:t> the</w:t>
      </w:r>
      <w:r>
        <w:rPr>
          <w:w w:val="105"/>
        </w:rPr>
        <w:t> existing</w:t>
      </w:r>
      <w:r>
        <w:rPr>
          <w:w w:val="105"/>
        </w:rPr>
        <w:t> institutional</w:t>
      </w:r>
      <w:r>
        <w:rPr>
          <w:w w:val="105"/>
        </w:rPr>
        <w:t> arrangement</w:t>
      </w:r>
      <w:r>
        <w:rPr>
          <w:w w:val="105"/>
        </w:rPr>
        <w:t> and</w:t>
      </w:r>
      <w:r>
        <w:rPr>
          <w:w w:val="105"/>
        </w:rPr>
        <w:t> mobilized</w:t>
      </w:r>
      <w:r>
        <w:rPr>
          <w:w w:val="105"/>
        </w:rPr>
        <w:t> to</w:t>
      </w:r>
      <w:r>
        <w:rPr>
          <w:w w:val="105"/>
        </w:rPr>
        <w:t> overwhelm</w:t>
      </w:r>
      <w:r>
        <w:rPr>
          <w:w w:val="105"/>
        </w:rPr>
        <w:t> the central</w:t>
      </w:r>
      <w:r>
        <w:rPr>
          <w:w w:val="105"/>
        </w:rPr>
        <w:t> state’s</w:t>
      </w:r>
      <w:r>
        <w:rPr>
          <w:w w:val="105"/>
        </w:rPr>
        <w:t> capacity</w:t>
      </w:r>
      <w:r>
        <w:rPr>
          <w:w w:val="105"/>
        </w:rPr>
        <w:t> to</w:t>
      </w:r>
      <w:r>
        <w:rPr>
          <w:w w:val="105"/>
        </w:rPr>
        <w:t> sustain</w:t>
      </w:r>
      <w:r>
        <w:rPr>
          <w:w w:val="105"/>
        </w:rPr>
        <w:t> the</w:t>
      </w:r>
      <w:r>
        <w:rPr>
          <w:w w:val="105"/>
        </w:rPr>
        <w:t> status</w:t>
      </w:r>
      <w:r>
        <w:rPr>
          <w:w w:val="105"/>
        </w:rPr>
        <w:t> quo.</w:t>
      </w:r>
      <w:r>
        <w:rPr>
          <w:spacing w:val="40"/>
          <w:w w:val="105"/>
        </w:rPr>
        <w:t> </w:t>
      </w:r>
      <w:r>
        <w:rPr>
          <w:w w:val="105"/>
        </w:rPr>
        <w:t>The</w:t>
      </w:r>
      <w:r>
        <w:rPr>
          <w:w w:val="105"/>
        </w:rPr>
        <w:t> subsequent</w:t>
      </w:r>
      <w:r>
        <w:rPr>
          <w:w w:val="105"/>
        </w:rPr>
        <w:t> creation</w:t>
      </w:r>
      <w:r>
        <w:rPr>
          <w:w w:val="105"/>
        </w:rPr>
        <w:t> of</w:t>
      </w:r>
      <w:r>
        <w:rPr>
          <w:w w:val="105"/>
        </w:rPr>
        <w:t> the</w:t>
      </w:r>
      <w:r>
        <w:rPr>
          <w:w w:val="105"/>
        </w:rPr>
        <w:t> De-partment of Ucayali (1980–1981) produced a reorganization of state authority, not a mere administrative reform.</w:t>
      </w:r>
    </w:p>
    <w:p>
      <w:pPr>
        <w:pStyle w:val="BodyText"/>
        <w:spacing w:line="312" w:lineRule="auto"/>
        <w:ind w:right="706" w:firstLine="351"/>
      </w:pPr>
      <w:r>
        <w:rPr>
          <w:w w:val="105"/>
        </w:rPr>
        <w:t>Not</w:t>
      </w:r>
      <w:r>
        <w:rPr>
          <w:w w:val="105"/>
        </w:rPr>
        <w:t> all</w:t>
      </w:r>
      <w:r>
        <w:rPr>
          <w:w w:val="105"/>
        </w:rPr>
        <w:t> institutional</w:t>
      </w:r>
      <w:r>
        <w:rPr>
          <w:w w:val="105"/>
        </w:rPr>
        <w:t> transformations</w:t>
      </w:r>
      <w:r>
        <w:rPr>
          <w:w w:val="105"/>
        </w:rPr>
        <w:t> arise</w:t>
      </w:r>
      <w:r>
        <w:rPr>
          <w:w w:val="105"/>
        </w:rPr>
        <w:t> from</w:t>
      </w:r>
      <w:r>
        <w:rPr>
          <w:w w:val="105"/>
        </w:rPr>
        <w:t> rupture,</w:t>
      </w:r>
      <w:r>
        <w:rPr>
          <w:w w:val="105"/>
        </w:rPr>
        <w:t> however.</w:t>
      </w:r>
      <w:r>
        <w:rPr>
          <w:spacing w:val="40"/>
          <w:w w:val="105"/>
        </w:rPr>
        <w:t> </w:t>
      </w:r>
      <w:r>
        <w:rPr>
          <w:w w:val="105"/>
        </w:rPr>
        <w:t>As</w:t>
      </w:r>
      <w:r>
        <w:rPr>
          <w:w w:val="105"/>
        </w:rPr>
        <w:t> Hogan</w:t>
      </w:r>
      <w:r>
        <w:rPr>
          <w:w w:val="105"/>
        </w:rPr>
        <w:t> (2006) emphasizes, many historical sequences unfold through layering, conversion, drift, or dis-placement—mechanisms of gradual change that modify institutions without breaking them.</w:t>
      </w:r>
      <w:r>
        <w:rPr>
          <w:spacing w:val="40"/>
          <w:w w:val="105"/>
        </w:rPr>
        <w:t> </w:t>
      </w:r>
      <w:r>
        <w:rPr>
          <w:w w:val="105"/>
        </w:rPr>
        <w:t>Building</w:t>
      </w:r>
      <w:r>
        <w:rPr>
          <w:w w:val="105"/>
        </w:rPr>
        <w:t> on</w:t>
      </w:r>
      <w:r>
        <w:rPr>
          <w:w w:val="105"/>
        </w:rPr>
        <w:t> this</w:t>
      </w:r>
      <w:r>
        <w:rPr>
          <w:w w:val="105"/>
        </w:rPr>
        <w:t> insight, Mahoney</w:t>
      </w:r>
      <w:r>
        <w:rPr>
          <w:w w:val="105"/>
        </w:rPr>
        <w:t> and</w:t>
      </w:r>
      <w:r>
        <w:rPr>
          <w:w w:val="105"/>
        </w:rPr>
        <w:t> Thelen</w:t>
      </w:r>
      <w:r>
        <w:rPr>
          <w:w w:val="105"/>
        </w:rPr>
        <w:t> (2010)</w:t>
      </w:r>
      <w:r>
        <w:rPr>
          <w:w w:val="105"/>
        </w:rPr>
        <w:t> argue</w:t>
      </w:r>
      <w:r>
        <w:rPr>
          <w:w w:val="105"/>
        </w:rPr>
        <w:t> that</w:t>
      </w:r>
      <w:r>
        <w:rPr>
          <w:w w:val="105"/>
        </w:rPr>
        <w:t> institutional </w:t>
      </w:r>
      <w:r>
        <w:rPr>
          <w:spacing w:val="-2"/>
          <w:w w:val="105"/>
        </w:rPr>
        <w:t>change</w:t>
      </w:r>
      <w:r>
        <w:rPr>
          <w:spacing w:val="-9"/>
          <w:w w:val="105"/>
        </w:rPr>
        <w:t> </w:t>
      </w:r>
      <w:r>
        <w:rPr>
          <w:spacing w:val="-2"/>
          <w:w w:val="105"/>
        </w:rPr>
        <w:t>is</w:t>
      </w:r>
      <w:r>
        <w:rPr>
          <w:spacing w:val="-9"/>
          <w:w w:val="105"/>
        </w:rPr>
        <w:t> </w:t>
      </w:r>
      <w:r>
        <w:rPr>
          <w:spacing w:val="-2"/>
          <w:w w:val="105"/>
        </w:rPr>
        <w:t>not</w:t>
      </w:r>
      <w:r>
        <w:rPr>
          <w:spacing w:val="-9"/>
          <w:w w:val="105"/>
        </w:rPr>
        <w:t> </w:t>
      </w:r>
      <w:r>
        <w:rPr>
          <w:spacing w:val="-2"/>
          <w:w w:val="105"/>
        </w:rPr>
        <w:t>driven</w:t>
      </w:r>
      <w:r>
        <w:rPr>
          <w:spacing w:val="-9"/>
          <w:w w:val="105"/>
        </w:rPr>
        <w:t> </w:t>
      </w:r>
      <w:r>
        <w:rPr>
          <w:spacing w:val="-2"/>
          <w:w w:val="105"/>
        </w:rPr>
        <w:t>solely</w:t>
      </w:r>
      <w:r>
        <w:rPr>
          <w:spacing w:val="-9"/>
          <w:w w:val="105"/>
        </w:rPr>
        <w:t> </w:t>
      </w:r>
      <w:r>
        <w:rPr>
          <w:spacing w:val="-2"/>
          <w:w w:val="105"/>
        </w:rPr>
        <w:t>by</w:t>
      </w:r>
      <w:r>
        <w:rPr>
          <w:spacing w:val="-10"/>
          <w:w w:val="105"/>
        </w:rPr>
        <w:t> </w:t>
      </w:r>
      <w:r>
        <w:rPr>
          <w:spacing w:val="-2"/>
          <w:w w:val="105"/>
        </w:rPr>
        <w:t>exogenous</w:t>
      </w:r>
      <w:r>
        <w:rPr>
          <w:spacing w:val="-9"/>
          <w:w w:val="105"/>
        </w:rPr>
        <w:t> </w:t>
      </w:r>
      <w:r>
        <w:rPr>
          <w:spacing w:val="-2"/>
          <w:w w:val="105"/>
        </w:rPr>
        <w:t>shocks</w:t>
      </w:r>
      <w:r>
        <w:rPr>
          <w:spacing w:val="-9"/>
          <w:w w:val="105"/>
        </w:rPr>
        <w:t> </w:t>
      </w:r>
      <w:r>
        <w:rPr>
          <w:spacing w:val="-2"/>
          <w:w w:val="105"/>
        </w:rPr>
        <w:t>but</w:t>
      </w:r>
      <w:r>
        <w:rPr>
          <w:spacing w:val="-9"/>
          <w:w w:val="105"/>
        </w:rPr>
        <w:t> </w:t>
      </w:r>
      <w:r>
        <w:rPr>
          <w:spacing w:val="-2"/>
          <w:w w:val="105"/>
        </w:rPr>
        <w:t>can</w:t>
      </w:r>
      <w:r>
        <w:rPr>
          <w:spacing w:val="-9"/>
          <w:w w:val="105"/>
        </w:rPr>
        <w:t> </w:t>
      </w:r>
      <w:r>
        <w:rPr>
          <w:spacing w:val="-2"/>
          <w:w w:val="105"/>
        </w:rPr>
        <w:t>emerge</w:t>
      </w:r>
      <w:r>
        <w:rPr>
          <w:spacing w:val="-9"/>
          <w:w w:val="105"/>
        </w:rPr>
        <w:t> </w:t>
      </w:r>
      <w:r>
        <w:rPr>
          <w:spacing w:val="-2"/>
          <w:w w:val="105"/>
        </w:rPr>
        <w:t>endogenously,</w:t>
      </w:r>
      <w:r>
        <w:rPr>
          <w:spacing w:val="-6"/>
          <w:w w:val="105"/>
        </w:rPr>
        <w:t> </w:t>
      </w:r>
      <w:r>
        <w:rPr>
          <w:spacing w:val="-2"/>
          <w:w w:val="105"/>
        </w:rPr>
        <w:t>from</w:t>
      </w:r>
      <w:r>
        <w:rPr>
          <w:spacing w:val="-9"/>
          <w:w w:val="105"/>
        </w:rPr>
        <w:t> </w:t>
      </w:r>
      <w:r>
        <w:rPr>
          <w:spacing w:val="-2"/>
          <w:w w:val="105"/>
        </w:rPr>
        <w:t>within </w:t>
      </w:r>
      <w:r>
        <w:rPr>
          <w:w w:val="105"/>
        </w:rPr>
        <w:t>institutions</w:t>
      </w:r>
      <w:r>
        <w:rPr>
          <w:w w:val="105"/>
        </w:rPr>
        <w:t> themselves.</w:t>
      </w:r>
      <w:r>
        <w:rPr>
          <w:spacing w:val="40"/>
          <w:w w:val="105"/>
        </w:rPr>
        <w:t> </w:t>
      </w:r>
      <w:r>
        <w:rPr>
          <w:w w:val="105"/>
        </w:rPr>
        <w:t>Because</w:t>
      </w:r>
      <w:r>
        <w:rPr>
          <w:w w:val="105"/>
        </w:rPr>
        <w:t> rules</w:t>
      </w:r>
      <w:r>
        <w:rPr>
          <w:w w:val="105"/>
        </w:rPr>
        <w:t> are</w:t>
      </w:r>
      <w:r>
        <w:rPr>
          <w:w w:val="105"/>
        </w:rPr>
        <w:t> inherently</w:t>
      </w:r>
      <w:r>
        <w:rPr>
          <w:w w:val="105"/>
        </w:rPr>
        <w:t> ambiguous</w:t>
      </w:r>
      <w:r>
        <w:rPr>
          <w:w w:val="105"/>
        </w:rPr>
        <w:t> and</w:t>
      </w:r>
      <w:r>
        <w:rPr>
          <w:w w:val="105"/>
        </w:rPr>
        <w:t> their</w:t>
      </w:r>
      <w:r>
        <w:rPr>
          <w:w w:val="105"/>
        </w:rPr>
        <w:t> enforcement contested,</w:t>
      </w:r>
      <w:r>
        <w:rPr>
          <w:w w:val="105"/>
        </w:rPr>
        <w:t> institutions are political orders whose continuity requires active maintenance and</w:t>
      </w:r>
      <w:r>
        <w:rPr>
          <w:w w:val="105"/>
        </w:rPr>
        <w:t> mobilization.</w:t>
      </w:r>
      <w:r>
        <w:rPr>
          <w:spacing w:val="40"/>
          <w:w w:val="105"/>
        </w:rPr>
        <w:t> </w:t>
      </w:r>
      <w:r>
        <w:rPr>
          <w:w w:val="105"/>
        </w:rPr>
        <w:t>Change</w:t>
      </w:r>
      <w:r>
        <w:rPr>
          <w:w w:val="105"/>
        </w:rPr>
        <w:t> occurs</w:t>
      </w:r>
      <w:r>
        <w:rPr>
          <w:w w:val="105"/>
        </w:rPr>
        <w:t> when</w:t>
      </w:r>
      <w:r>
        <w:rPr>
          <w:w w:val="105"/>
        </w:rPr>
        <w:t> actors</w:t>
      </w:r>
      <w:r>
        <w:rPr>
          <w:w w:val="105"/>
        </w:rPr>
        <w:t> exploit</w:t>
      </w:r>
      <w:r>
        <w:rPr>
          <w:w w:val="105"/>
        </w:rPr>
        <w:t> these</w:t>
      </w:r>
      <w:r>
        <w:rPr>
          <w:w w:val="105"/>
        </w:rPr>
        <w:t> ambiguities</w:t>
      </w:r>
      <w:r>
        <w:rPr>
          <w:w w:val="105"/>
        </w:rPr>
        <w:t> or</w:t>
      </w:r>
      <w:r>
        <w:rPr>
          <w:w w:val="105"/>
        </w:rPr>
        <w:t> when</w:t>
      </w:r>
      <w:r>
        <w:rPr>
          <w:w w:val="105"/>
        </w:rPr>
        <w:t> power shifts weaken the coalitions that sustain compliance.</w:t>
      </w:r>
    </w:p>
    <w:p>
      <w:pPr>
        <w:pStyle w:val="BodyText"/>
        <w:spacing w:line="312" w:lineRule="auto"/>
        <w:ind w:right="706" w:firstLine="351"/>
      </w:pPr>
      <w:r>
        <w:rPr>
          <w:w w:val="105"/>
        </w:rPr>
        <w:t>Distinguishing</w:t>
      </w:r>
      <w:r>
        <w:rPr>
          <w:w w:val="105"/>
        </w:rPr>
        <w:t> between</w:t>
      </w:r>
      <w:r>
        <w:rPr>
          <w:w w:val="105"/>
        </w:rPr>
        <w:t> such</w:t>
      </w:r>
      <w:r>
        <w:rPr>
          <w:w w:val="105"/>
        </w:rPr>
        <w:t> internal,</w:t>
      </w:r>
      <w:r>
        <w:rPr>
          <w:w w:val="105"/>
        </w:rPr>
        <w:t> gradual</w:t>
      </w:r>
      <w:r>
        <w:rPr>
          <w:w w:val="105"/>
        </w:rPr>
        <w:t> adaptations</w:t>
      </w:r>
      <w:r>
        <w:rPr>
          <w:w w:val="105"/>
        </w:rPr>
        <w:t> and</w:t>
      </w:r>
      <w:r>
        <w:rPr>
          <w:w w:val="105"/>
        </w:rPr>
        <w:t> truly</w:t>
      </w:r>
      <w:r>
        <w:rPr>
          <w:w w:val="105"/>
        </w:rPr>
        <w:t> discontinuous ruptures</w:t>
      </w:r>
      <w:r>
        <w:rPr>
          <w:spacing w:val="39"/>
          <w:w w:val="105"/>
        </w:rPr>
        <w:t> </w:t>
      </w:r>
      <w:r>
        <w:rPr>
          <w:w w:val="105"/>
        </w:rPr>
        <w:t>is</w:t>
      </w:r>
      <w:r>
        <w:rPr>
          <w:spacing w:val="39"/>
          <w:w w:val="105"/>
        </w:rPr>
        <w:t> </w:t>
      </w:r>
      <w:r>
        <w:rPr>
          <w:w w:val="105"/>
        </w:rPr>
        <w:t>essential</w:t>
      </w:r>
      <w:r>
        <w:rPr>
          <w:spacing w:val="39"/>
          <w:w w:val="105"/>
        </w:rPr>
        <w:t> </w:t>
      </w:r>
      <w:r>
        <w:rPr>
          <w:w w:val="105"/>
        </w:rPr>
        <w:t>for</w:t>
      </w:r>
      <w:r>
        <w:rPr>
          <w:spacing w:val="39"/>
          <w:w w:val="105"/>
        </w:rPr>
        <w:t> </w:t>
      </w:r>
      <w:r>
        <w:rPr>
          <w:w w:val="105"/>
        </w:rPr>
        <w:t>identifying</w:t>
      </w:r>
      <w:r>
        <w:rPr>
          <w:spacing w:val="40"/>
          <w:w w:val="105"/>
        </w:rPr>
        <w:t> </w:t>
      </w:r>
      <w:r>
        <w:rPr>
          <w:w w:val="105"/>
        </w:rPr>
        <w:t>when</w:t>
      </w:r>
      <w:r>
        <w:rPr>
          <w:spacing w:val="40"/>
          <w:w w:val="105"/>
        </w:rPr>
        <w:t> </w:t>
      </w:r>
      <w:r>
        <w:rPr>
          <w:w w:val="105"/>
        </w:rPr>
        <w:t>a</w:t>
      </w:r>
      <w:r>
        <w:rPr>
          <w:spacing w:val="40"/>
          <w:w w:val="105"/>
        </w:rPr>
        <w:t> </w:t>
      </w:r>
      <w:r>
        <w:rPr>
          <w:w w:val="105"/>
        </w:rPr>
        <w:t>process</w:t>
      </w:r>
      <w:r>
        <w:rPr>
          <w:spacing w:val="39"/>
          <w:w w:val="105"/>
        </w:rPr>
        <w:t> </w:t>
      </w:r>
      <w:r>
        <w:rPr>
          <w:w w:val="105"/>
        </w:rPr>
        <w:t>constitutes</w:t>
      </w:r>
      <w:r>
        <w:rPr>
          <w:spacing w:val="39"/>
          <w:w w:val="105"/>
        </w:rPr>
        <w:t> </w:t>
      </w:r>
      <w:r>
        <w:rPr>
          <w:w w:val="105"/>
        </w:rPr>
        <w:t>a</w:t>
      </w:r>
      <w:r>
        <w:rPr>
          <w:spacing w:val="40"/>
          <w:w w:val="105"/>
        </w:rPr>
        <w:t> </w:t>
      </w:r>
      <w:r>
        <w:rPr>
          <w:w w:val="105"/>
        </w:rPr>
        <w:t>full</w:t>
      </w:r>
      <w:r>
        <w:rPr>
          <w:spacing w:val="39"/>
          <w:w w:val="105"/>
        </w:rPr>
        <w:t> </w:t>
      </w:r>
      <w:r>
        <w:rPr>
          <w:w w:val="105"/>
        </w:rPr>
        <w:t>critical</w:t>
      </w:r>
      <w:r>
        <w:rPr>
          <w:spacing w:val="39"/>
          <w:w w:val="105"/>
        </w:rPr>
        <w:t> </w:t>
      </w:r>
      <w:r>
        <w:rPr>
          <w:w w:val="105"/>
        </w:rPr>
        <w:t>juncture. The</w:t>
      </w:r>
      <w:r>
        <w:rPr>
          <w:spacing w:val="38"/>
          <w:w w:val="105"/>
        </w:rPr>
        <w:t> </w:t>
      </w:r>
      <w:r>
        <w:rPr>
          <w:w w:val="105"/>
        </w:rPr>
        <w:t>Pucallpazo</w:t>
      </w:r>
      <w:r>
        <w:rPr>
          <w:spacing w:val="38"/>
          <w:w w:val="105"/>
        </w:rPr>
        <w:t> </w:t>
      </w:r>
      <w:r>
        <w:rPr>
          <w:w w:val="105"/>
        </w:rPr>
        <w:t>cannot</w:t>
      </w:r>
      <w:r>
        <w:rPr>
          <w:spacing w:val="38"/>
          <w:w w:val="105"/>
        </w:rPr>
        <w:t> </w:t>
      </w:r>
      <w:r>
        <w:rPr>
          <w:w w:val="105"/>
        </w:rPr>
        <w:t>be</w:t>
      </w:r>
      <w:r>
        <w:rPr>
          <w:spacing w:val="38"/>
          <w:w w:val="105"/>
        </w:rPr>
        <w:t> </w:t>
      </w:r>
      <w:r>
        <w:rPr>
          <w:w w:val="105"/>
        </w:rPr>
        <w:t>categorized</w:t>
      </w:r>
      <w:r>
        <w:rPr>
          <w:spacing w:val="38"/>
          <w:w w:val="105"/>
        </w:rPr>
        <w:t> </w:t>
      </w:r>
      <w:r>
        <w:rPr>
          <w:w w:val="105"/>
        </w:rPr>
        <w:t>under</w:t>
      </w:r>
      <w:r>
        <w:rPr>
          <w:spacing w:val="38"/>
          <w:w w:val="105"/>
        </w:rPr>
        <w:t> </w:t>
      </w:r>
      <w:r>
        <w:rPr>
          <w:w w:val="105"/>
        </w:rPr>
        <w:t>any</w:t>
      </w:r>
      <w:r>
        <w:rPr>
          <w:spacing w:val="38"/>
          <w:w w:val="105"/>
        </w:rPr>
        <w:t> </w:t>
      </w:r>
      <w:r>
        <w:rPr>
          <w:w w:val="105"/>
        </w:rPr>
        <w:t>of</w:t>
      </w:r>
      <w:r>
        <w:rPr>
          <w:spacing w:val="38"/>
          <w:w w:val="105"/>
        </w:rPr>
        <w:t> </w:t>
      </w:r>
      <w:r>
        <w:rPr>
          <w:w w:val="105"/>
        </w:rPr>
        <w:t>these</w:t>
      </w:r>
      <w:r>
        <w:rPr>
          <w:spacing w:val="38"/>
          <w:w w:val="105"/>
        </w:rPr>
        <w:t> </w:t>
      </w:r>
      <w:r>
        <w:rPr>
          <w:w w:val="105"/>
        </w:rPr>
        <w:t>gradual</w:t>
      </w:r>
      <w:r>
        <w:rPr>
          <w:spacing w:val="38"/>
          <w:w w:val="105"/>
        </w:rPr>
        <w:t> </w:t>
      </w:r>
      <w:r>
        <w:rPr>
          <w:w w:val="105"/>
        </w:rPr>
        <w:t>mechanisms:</w:t>
      </w:r>
      <w:r>
        <w:rPr>
          <w:spacing w:val="80"/>
          <w:w w:val="105"/>
        </w:rPr>
        <w:t> </w:t>
      </w:r>
      <w:r>
        <w:rPr>
          <w:w w:val="105"/>
        </w:rPr>
        <w:t>it</w:t>
      </w:r>
      <w:r>
        <w:rPr>
          <w:spacing w:val="38"/>
          <w:w w:val="105"/>
        </w:rPr>
        <w:t> </w:t>
      </w:r>
      <w:r>
        <w:rPr>
          <w:w w:val="105"/>
        </w:rPr>
        <w:t>did not</w:t>
      </w:r>
      <w:r>
        <w:rPr>
          <w:w w:val="105"/>
        </w:rPr>
        <w:t> layer</w:t>
      </w:r>
      <w:r>
        <w:rPr>
          <w:w w:val="105"/>
        </w:rPr>
        <w:t> new</w:t>
      </w:r>
      <w:r>
        <w:rPr>
          <w:w w:val="105"/>
        </w:rPr>
        <w:t> rules</w:t>
      </w:r>
      <w:r>
        <w:rPr>
          <w:w w:val="105"/>
        </w:rPr>
        <w:t> atop</w:t>
      </w:r>
      <w:r>
        <w:rPr>
          <w:w w:val="105"/>
        </w:rPr>
        <w:t> old</w:t>
      </w:r>
      <w:r>
        <w:rPr>
          <w:w w:val="105"/>
        </w:rPr>
        <w:t> ones,</w:t>
      </w:r>
      <w:r>
        <w:rPr>
          <w:w w:val="105"/>
        </w:rPr>
        <w:t> reinterpret</w:t>
      </w:r>
      <w:r>
        <w:rPr>
          <w:w w:val="105"/>
        </w:rPr>
        <w:t> existing</w:t>
      </w:r>
      <w:r>
        <w:rPr>
          <w:w w:val="105"/>
        </w:rPr>
        <w:t> norms,</w:t>
      </w:r>
      <w:r>
        <w:rPr>
          <w:w w:val="105"/>
        </w:rPr>
        <w:t> or</w:t>
      </w:r>
      <w:r>
        <w:rPr>
          <w:w w:val="105"/>
        </w:rPr>
        <w:t> drift</w:t>
      </w:r>
      <w:r>
        <w:rPr>
          <w:w w:val="105"/>
        </w:rPr>
        <w:t> through</w:t>
      </w:r>
      <w:r>
        <w:rPr>
          <w:w w:val="105"/>
        </w:rPr>
        <w:t> neglect. Rather,</w:t>
      </w:r>
      <w:r>
        <w:rPr>
          <w:spacing w:val="35"/>
          <w:w w:val="105"/>
        </w:rPr>
        <w:t> </w:t>
      </w:r>
      <w:r>
        <w:rPr>
          <w:w w:val="105"/>
        </w:rPr>
        <w:t>it</w:t>
      </w:r>
      <w:r>
        <w:rPr>
          <w:spacing w:val="32"/>
          <w:w w:val="105"/>
        </w:rPr>
        <w:t> </w:t>
      </w:r>
      <w:r>
        <w:rPr>
          <w:w w:val="105"/>
        </w:rPr>
        <w:t>replaced</w:t>
      </w:r>
      <w:r>
        <w:rPr>
          <w:spacing w:val="32"/>
          <w:w w:val="105"/>
        </w:rPr>
        <w:t> </w:t>
      </w:r>
      <w:r>
        <w:rPr>
          <w:w w:val="105"/>
        </w:rPr>
        <w:t>the</w:t>
      </w:r>
      <w:r>
        <w:rPr>
          <w:spacing w:val="32"/>
          <w:w w:val="105"/>
        </w:rPr>
        <w:t> </w:t>
      </w:r>
      <w:r>
        <w:rPr>
          <w:w w:val="105"/>
        </w:rPr>
        <w:t>existing</w:t>
      </w:r>
      <w:r>
        <w:rPr>
          <w:spacing w:val="32"/>
          <w:w w:val="105"/>
        </w:rPr>
        <w:t> </w:t>
      </w:r>
      <w:r>
        <w:rPr>
          <w:w w:val="105"/>
        </w:rPr>
        <w:t>territorial</w:t>
      </w:r>
      <w:r>
        <w:rPr>
          <w:spacing w:val="32"/>
          <w:w w:val="105"/>
        </w:rPr>
        <w:t> </w:t>
      </w:r>
      <w:r>
        <w:rPr>
          <w:w w:val="105"/>
        </w:rPr>
        <w:t>order</w:t>
      </w:r>
      <w:r>
        <w:rPr>
          <w:spacing w:val="32"/>
          <w:w w:val="105"/>
        </w:rPr>
        <w:t> </w:t>
      </w:r>
      <w:r>
        <w:rPr>
          <w:w w:val="105"/>
        </w:rPr>
        <w:t>altogether</w:t>
      </w:r>
      <w:r>
        <w:rPr>
          <w:spacing w:val="32"/>
          <w:w w:val="105"/>
        </w:rPr>
        <w:t> </w:t>
      </w:r>
      <w:r>
        <w:rPr>
          <w:w w:val="105"/>
        </w:rPr>
        <w:t>through</w:t>
      </w:r>
      <w:r>
        <w:rPr>
          <w:spacing w:val="32"/>
          <w:w w:val="105"/>
        </w:rPr>
        <w:t> </w:t>
      </w:r>
      <w:r>
        <w:rPr>
          <w:w w:val="105"/>
        </w:rPr>
        <w:t>deliberate</w:t>
      </w:r>
      <w:r>
        <w:rPr>
          <w:spacing w:val="32"/>
          <w:w w:val="105"/>
        </w:rPr>
        <w:t> </w:t>
      </w:r>
      <w:r>
        <w:rPr>
          <w:w w:val="105"/>
        </w:rPr>
        <w:t>collective</w:t>
      </w:r>
    </w:p>
    <w:p>
      <w:pPr>
        <w:pStyle w:val="BodyText"/>
        <w:spacing w:after="0" w:line="312" w:lineRule="auto"/>
        <w:sectPr>
          <w:pgSz w:w="11910" w:h="16840"/>
          <w:pgMar w:header="0" w:footer="845" w:top="1360" w:bottom="1040" w:left="1275" w:right="708"/>
        </w:sectPr>
      </w:pPr>
    </w:p>
    <w:p>
      <w:pPr>
        <w:pStyle w:val="BodyText"/>
        <w:spacing w:before="74"/>
      </w:pPr>
      <w:r>
        <w:rPr>
          <w:spacing w:val="-2"/>
          <w:w w:val="110"/>
        </w:rPr>
        <w:t>action</w:t>
      </w:r>
      <w:r>
        <w:rPr>
          <w:spacing w:val="-5"/>
          <w:w w:val="110"/>
        </w:rPr>
        <w:t> </w:t>
      </w:r>
      <w:r>
        <w:rPr>
          <w:spacing w:val="-2"/>
          <w:w w:val="110"/>
        </w:rPr>
        <w:t>and</w:t>
      </w:r>
      <w:r>
        <w:rPr>
          <w:spacing w:val="-4"/>
          <w:w w:val="110"/>
        </w:rPr>
        <w:t> </w:t>
      </w:r>
      <w:r>
        <w:rPr>
          <w:spacing w:val="-2"/>
          <w:w w:val="110"/>
        </w:rPr>
        <w:t>state</w:t>
      </w:r>
      <w:r>
        <w:rPr>
          <w:spacing w:val="-5"/>
          <w:w w:val="110"/>
        </w:rPr>
        <w:t> </w:t>
      </w:r>
      <w:r>
        <w:rPr>
          <w:spacing w:val="-2"/>
          <w:w w:val="110"/>
        </w:rPr>
        <w:t>negotiation—an</w:t>
      </w:r>
      <w:r>
        <w:rPr>
          <w:spacing w:val="-5"/>
          <w:w w:val="110"/>
        </w:rPr>
        <w:t> </w:t>
      </w:r>
      <w:r>
        <w:rPr>
          <w:spacing w:val="-2"/>
          <w:w w:val="110"/>
        </w:rPr>
        <w:t>abrupt</w:t>
      </w:r>
      <w:r>
        <w:rPr>
          <w:spacing w:val="-4"/>
          <w:w w:val="110"/>
        </w:rPr>
        <w:t> </w:t>
      </w:r>
      <w:r>
        <w:rPr>
          <w:spacing w:val="-2"/>
          <w:w w:val="110"/>
        </w:rPr>
        <w:t>and</w:t>
      </w:r>
      <w:r>
        <w:rPr>
          <w:spacing w:val="-5"/>
          <w:w w:val="110"/>
        </w:rPr>
        <w:t> </w:t>
      </w:r>
      <w:r>
        <w:rPr>
          <w:spacing w:val="-2"/>
          <w:w w:val="110"/>
        </w:rPr>
        <w:t>irreversible</w:t>
      </w:r>
      <w:r>
        <w:rPr>
          <w:spacing w:val="-5"/>
          <w:w w:val="110"/>
        </w:rPr>
        <w:t> </w:t>
      </w:r>
      <w:r>
        <w:rPr>
          <w:spacing w:val="-2"/>
          <w:w w:val="110"/>
        </w:rPr>
        <w:t>institutional</w:t>
      </w:r>
      <w:r>
        <w:rPr>
          <w:spacing w:val="-4"/>
          <w:w w:val="110"/>
        </w:rPr>
        <w:t> </w:t>
      </w:r>
      <w:r>
        <w:rPr>
          <w:spacing w:val="-2"/>
          <w:w w:val="110"/>
        </w:rPr>
        <w:t>rupture.</w:t>
      </w:r>
    </w:p>
    <w:p>
      <w:pPr>
        <w:pStyle w:val="BodyText"/>
        <w:spacing w:line="312" w:lineRule="auto" w:before="83"/>
        <w:ind w:right="707" w:firstLine="351"/>
      </w:pPr>
      <w:r>
        <w:rPr>
          <w:w w:val="105"/>
        </w:rPr>
        <w:t>The literature on democratization and institutional change in Latin America has long been dominated by top-down, national-level explanations that emphasize elite pacts, ne-gotiated</w:t>
      </w:r>
      <w:r>
        <w:rPr>
          <w:w w:val="105"/>
        </w:rPr>
        <w:t> transitions,</w:t>
      </w:r>
      <w:r>
        <w:rPr>
          <w:w w:val="105"/>
        </w:rPr>
        <w:t> and</w:t>
      </w:r>
      <w:r>
        <w:rPr>
          <w:w w:val="105"/>
        </w:rPr>
        <w:t> macroeconomic</w:t>
      </w:r>
      <w:r>
        <w:rPr>
          <w:w w:val="105"/>
        </w:rPr>
        <w:t> reform</w:t>
      </w:r>
      <w:r>
        <w:rPr>
          <w:w w:val="105"/>
        </w:rPr>
        <w:t> (O’Donnell</w:t>
      </w:r>
      <w:r>
        <w:rPr>
          <w:w w:val="105"/>
        </w:rPr>
        <w:t> and</w:t>
      </w:r>
      <w:r>
        <w:rPr>
          <w:w w:val="105"/>
        </w:rPr>
        <w:t> Schmitter</w:t>
      </w:r>
      <w:r>
        <w:rPr>
          <w:w w:val="105"/>
        </w:rPr>
        <w:t> 1986;</w:t>
      </w:r>
      <w:r>
        <w:rPr>
          <w:w w:val="105"/>
        </w:rPr>
        <w:t> Hunt-ington 2002).</w:t>
      </w:r>
      <w:r>
        <w:rPr>
          <w:w w:val="105"/>
        </w:rPr>
        <w:t> More recent scholarship, however, has turned attention to subnational and mobilization-driven</w:t>
      </w:r>
      <w:r>
        <w:rPr>
          <w:spacing w:val="-2"/>
          <w:w w:val="105"/>
        </w:rPr>
        <w:t> </w:t>
      </w:r>
      <w:r>
        <w:rPr>
          <w:w w:val="105"/>
        </w:rPr>
        <w:t>processes,</w:t>
      </w:r>
      <w:r>
        <w:rPr>
          <w:spacing w:val="-1"/>
          <w:w w:val="105"/>
        </w:rPr>
        <w:t> </w:t>
      </w:r>
      <w:r>
        <w:rPr>
          <w:w w:val="105"/>
        </w:rPr>
        <w:t>where</w:t>
      </w:r>
      <w:r>
        <w:rPr>
          <w:spacing w:val="-2"/>
          <w:w w:val="105"/>
        </w:rPr>
        <w:t> </w:t>
      </w:r>
      <w:r>
        <w:rPr>
          <w:w w:val="105"/>
        </w:rPr>
        <w:t>collective</w:t>
      </w:r>
      <w:r>
        <w:rPr>
          <w:spacing w:val="-2"/>
          <w:w w:val="105"/>
        </w:rPr>
        <w:t> </w:t>
      </w:r>
      <w:r>
        <w:rPr>
          <w:w w:val="105"/>
        </w:rPr>
        <w:t>action,</w:t>
      </w:r>
      <w:r>
        <w:rPr>
          <w:spacing w:val="-1"/>
          <w:w w:val="105"/>
        </w:rPr>
        <w:t> </w:t>
      </w:r>
      <w:r>
        <w:rPr>
          <w:w w:val="105"/>
        </w:rPr>
        <w:t>protest,</w:t>
      </w:r>
      <w:r>
        <w:rPr>
          <w:spacing w:val="-1"/>
          <w:w w:val="105"/>
        </w:rPr>
        <w:t> </w:t>
      </w:r>
      <w:r>
        <w:rPr>
          <w:w w:val="105"/>
        </w:rPr>
        <w:t>and</w:t>
      </w:r>
      <w:r>
        <w:rPr>
          <w:spacing w:val="-2"/>
          <w:w w:val="105"/>
        </w:rPr>
        <w:t> </w:t>
      </w:r>
      <w:r>
        <w:rPr>
          <w:w w:val="105"/>
        </w:rPr>
        <w:t>local</w:t>
      </w:r>
      <w:r>
        <w:rPr>
          <w:spacing w:val="-2"/>
          <w:w w:val="105"/>
        </w:rPr>
        <w:t> </w:t>
      </w:r>
      <w:r>
        <w:rPr>
          <w:w w:val="105"/>
        </w:rPr>
        <w:t>experimentation challenge</w:t>
      </w:r>
      <w:r>
        <w:rPr>
          <w:w w:val="105"/>
        </w:rPr>
        <w:t> centralized</w:t>
      </w:r>
      <w:r>
        <w:rPr>
          <w:w w:val="105"/>
        </w:rPr>
        <w:t> authority.</w:t>
      </w:r>
      <w:r>
        <w:rPr>
          <w:spacing w:val="40"/>
          <w:w w:val="105"/>
        </w:rPr>
        <w:t> </w:t>
      </w:r>
      <w:r>
        <w:rPr>
          <w:w w:val="105"/>
        </w:rPr>
        <w:t>Studies</w:t>
      </w:r>
      <w:r>
        <w:rPr>
          <w:w w:val="105"/>
        </w:rPr>
        <w:t> from</w:t>
      </w:r>
      <w:r>
        <w:rPr>
          <w:w w:val="105"/>
        </w:rPr>
        <w:t> Brazil,</w:t>
      </w:r>
      <w:r>
        <w:rPr>
          <w:w w:val="105"/>
        </w:rPr>
        <w:t> Bolivia,</w:t>
      </w:r>
      <w:r>
        <w:rPr>
          <w:w w:val="105"/>
        </w:rPr>
        <w:t> Mexico,</w:t>
      </w:r>
      <w:r>
        <w:rPr>
          <w:w w:val="105"/>
        </w:rPr>
        <w:t> Argentina,</w:t>
      </w:r>
      <w:r>
        <w:rPr>
          <w:w w:val="105"/>
        </w:rPr>
        <w:t> and Chile</w:t>
      </w:r>
      <w:r>
        <w:rPr>
          <w:w w:val="105"/>
        </w:rPr>
        <w:t> reveal</w:t>
      </w:r>
      <w:r>
        <w:rPr>
          <w:w w:val="105"/>
        </w:rPr>
        <w:t> that</w:t>
      </w:r>
      <w:r>
        <w:rPr>
          <w:w w:val="105"/>
        </w:rPr>
        <w:t> bottom-up</w:t>
      </w:r>
      <w:r>
        <w:rPr>
          <w:w w:val="105"/>
        </w:rPr>
        <w:t> or</w:t>
      </w:r>
      <w:r>
        <w:rPr>
          <w:w w:val="105"/>
        </w:rPr>
        <w:t> hybrid</w:t>
      </w:r>
      <w:r>
        <w:rPr>
          <w:w w:val="105"/>
        </w:rPr>
        <w:t> movements</w:t>
      </w:r>
      <w:r>
        <w:rPr>
          <w:w w:val="105"/>
        </w:rPr>
        <w:t> can</w:t>
      </w:r>
      <w:r>
        <w:rPr>
          <w:w w:val="105"/>
        </w:rPr>
        <w:t> at</w:t>
      </w:r>
      <w:r>
        <w:rPr>
          <w:w w:val="105"/>
        </w:rPr>
        <w:t> times</w:t>
      </w:r>
      <w:r>
        <w:rPr>
          <w:w w:val="105"/>
        </w:rPr>
        <w:t> prompt</w:t>
      </w:r>
      <w:r>
        <w:rPr>
          <w:w w:val="105"/>
        </w:rPr>
        <w:t> negotiation</w:t>
      </w:r>
      <w:r>
        <w:rPr>
          <w:w w:val="105"/>
        </w:rPr>
        <w:t> or reform,</w:t>
      </w:r>
      <w:r>
        <w:rPr>
          <w:spacing w:val="-5"/>
          <w:w w:val="105"/>
        </w:rPr>
        <w:t> </w:t>
      </w:r>
      <w:r>
        <w:rPr>
          <w:w w:val="105"/>
        </w:rPr>
        <w:t>but</w:t>
      </w:r>
      <w:r>
        <w:rPr>
          <w:spacing w:val="-7"/>
          <w:w w:val="105"/>
        </w:rPr>
        <w:t> </w:t>
      </w:r>
      <w:r>
        <w:rPr>
          <w:w w:val="105"/>
        </w:rPr>
        <w:t>rarely</w:t>
      </w:r>
      <w:r>
        <w:rPr>
          <w:spacing w:val="-7"/>
          <w:w w:val="105"/>
        </w:rPr>
        <w:t> </w:t>
      </w:r>
      <w:r>
        <w:rPr>
          <w:w w:val="105"/>
        </w:rPr>
        <w:t>achieve</w:t>
      </w:r>
      <w:r>
        <w:rPr>
          <w:spacing w:val="-6"/>
          <w:w w:val="105"/>
        </w:rPr>
        <w:t> </w:t>
      </w:r>
      <w:r>
        <w:rPr>
          <w:w w:val="105"/>
        </w:rPr>
        <w:t>durable</w:t>
      </w:r>
      <w:r>
        <w:rPr>
          <w:spacing w:val="-6"/>
          <w:w w:val="105"/>
        </w:rPr>
        <w:t> </w:t>
      </w:r>
      <w:r>
        <w:rPr>
          <w:w w:val="105"/>
        </w:rPr>
        <w:t>institutional</w:t>
      </w:r>
      <w:r>
        <w:rPr>
          <w:spacing w:val="-7"/>
          <w:w w:val="105"/>
        </w:rPr>
        <w:t> </w:t>
      </w:r>
      <w:r>
        <w:rPr>
          <w:w w:val="105"/>
        </w:rPr>
        <w:t>redesign</w:t>
      </w:r>
      <w:r>
        <w:rPr>
          <w:spacing w:val="-6"/>
          <w:w w:val="105"/>
        </w:rPr>
        <w:t> </w:t>
      </w:r>
      <w:r>
        <w:rPr>
          <w:w w:val="105"/>
        </w:rPr>
        <w:t>(Abers</w:t>
      </w:r>
      <w:r>
        <w:rPr>
          <w:spacing w:val="-6"/>
          <w:w w:val="105"/>
        </w:rPr>
        <w:t> </w:t>
      </w:r>
      <w:r>
        <w:rPr>
          <w:w w:val="105"/>
        </w:rPr>
        <w:t>2000;</w:t>
      </w:r>
      <w:r>
        <w:rPr>
          <w:spacing w:val="-4"/>
          <w:w w:val="105"/>
        </w:rPr>
        <w:t> </w:t>
      </w:r>
      <w:r>
        <w:rPr>
          <w:w w:val="105"/>
        </w:rPr>
        <w:t>Leyva</w:t>
      </w:r>
      <w:r>
        <w:rPr>
          <w:spacing w:val="-6"/>
          <w:w w:val="105"/>
        </w:rPr>
        <w:t> </w:t>
      </w:r>
      <w:r>
        <w:rPr>
          <w:w w:val="105"/>
        </w:rPr>
        <w:t>Solano</w:t>
      </w:r>
      <w:r>
        <w:rPr>
          <w:spacing w:val="-6"/>
          <w:w w:val="105"/>
        </w:rPr>
        <w:t> </w:t>
      </w:r>
      <w:r>
        <w:rPr>
          <w:w w:val="105"/>
        </w:rPr>
        <w:t>2005; Silva 2009; Postero 2017; Somma and Donoso 2022).</w:t>
      </w:r>
      <w:r>
        <w:rPr>
          <w:spacing w:val="37"/>
          <w:w w:val="105"/>
        </w:rPr>
        <w:t> </w:t>
      </w:r>
      <w:r>
        <w:rPr>
          <w:w w:val="105"/>
        </w:rPr>
        <w:t>Against this backdrop, the Pucall-pazo stands out as a rare case in which collective protest produced a formal and enduring reorganization of the state, resulting in the creation of an entirely new department within </w:t>
      </w:r>
      <w:r>
        <w:rPr>
          <w:spacing w:val="-2"/>
          <w:w w:val="105"/>
        </w:rPr>
        <w:t>Peru.</w:t>
      </w:r>
    </w:p>
    <w:p>
      <w:pPr>
        <w:pStyle w:val="BodyText"/>
        <w:spacing w:line="312" w:lineRule="auto"/>
        <w:ind w:right="705" w:firstLine="351"/>
      </w:pPr>
      <w:r>
        <w:rPr>
          <w:w w:val="105"/>
        </w:rPr>
        <w:t>The</w:t>
      </w:r>
      <w:r>
        <w:rPr>
          <w:w w:val="105"/>
        </w:rPr>
        <w:t> analytical</w:t>
      </w:r>
      <w:r>
        <w:rPr>
          <w:w w:val="105"/>
        </w:rPr>
        <w:t> contribution</w:t>
      </w:r>
      <w:r>
        <w:rPr>
          <w:w w:val="105"/>
        </w:rPr>
        <w:t> of</w:t>
      </w:r>
      <w:r>
        <w:rPr>
          <w:w w:val="105"/>
        </w:rPr>
        <w:t> this</w:t>
      </w:r>
      <w:r>
        <w:rPr>
          <w:w w:val="105"/>
        </w:rPr>
        <w:t> study</w:t>
      </w:r>
      <w:r>
        <w:rPr>
          <w:w w:val="105"/>
        </w:rPr>
        <w:t> is</w:t>
      </w:r>
      <w:r>
        <w:rPr>
          <w:w w:val="105"/>
        </w:rPr>
        <w:t> twofold.</w:t>
      </w:r>
      <w:r>
        <w:rPr>
          <w:spacing w:val="40"/>
          <w:w w:val="105"/>
        </w:rPr>
        <w:t> </w:t>
      </w:r>
      <w:r>
        <w:rPr>
          <w:w w:val="105"/>
        </w:rPr>
        <w:t>First, it</w:t>
      </w:r>
      <w:r>
        <w:rPr>
          <w:w w:val="105"/>
        </w:rPr>
        <w:t> extends</w:t>
      </w:r>
      <w:r>
        <w:rPr>
          <w:w w:val="105"/>
        </w:rPr>
        <w:t> the</w:t>
      </w:r>
      <w:r>
        <w:rPr>
          <w:w w:val="105"/>
        </w:rPr>
        <w:t> critical juncture framework to the subnational scale, demonstrating that such ruptures can occur within</w:t>
      </w:r>
      <w:r>
        <w:rPr>
          <w:spacing w:val="-4"/>
          <w:w w:val="105"/>
        </w:rPr>
        <w:t> </w:t>
      </w:r>
      <w:r>
        <w:rPr>
          <w:w w:val="105"/>
        </w:rPr>
        <w:t>the</w:t>
      </w:r>
      <w:r>
        <w:rPr>
          <w:spacing w:val="-4"/>
          <w:w w:val="105"/>
        </w:rPr>
        <w:t> </w:t>
      </w:r>
      <w:r>
        <w:rPr>
          <w:w w:val="105"/>
        </w:rPr>
        <w:t>territorial</w:t>
      </w:r>
      <w:r>
        <w:rPr>
          <w:spacing w:val="-4"/>
          <w:w w:val="105"/>
        </w:rPr>
        <w:t> </w:t>
      </w:r>
      <w:r>
        <w:rPr>
          <w:w w:val="105"/>
        </w:rPr>
        <w:t>dimensions</w:t>
      </w:r>
      <w:r>
        <w:rPr>
          <w:spacing w:val="-4"/>
          <w:w w:val="105"/>
        </w:rPr>
        <w:t> </w:t>
      </w:r>
      <w:r>
        <w:rPr>
          <w:w w:val="105"/>
        </w:rPr>
        <w:t>of</w:t>
      </w:r>
      <w:r>
        <w:rPr>
          <w:spacing w:val="-4"/>
          <w:w w:val="105"/>
        </w:rPr>
        <w:t> </w:t>
      </w:r>
      <w:r>
        <w:rPr>
          <w:w w:val="105"/>
        </w:rPr>
        <w:t>the</w:t>
      </w:r>
      <w:r>
        <w:rPr>
          <w:spacing w:val="-4"/>
          <w:w w:val="105"/>
        </w:rPr>
        <w:t> </w:t>
      </w:r>
      <w:r>
        <w:rPr>
          <w:w w:val="105"/>
        </w:rPr>
        <w:t>state.</w:t>
      </w:r>
      <w:r>
        <w:rPr>
          <w:spacing w:val="36"/>
          <w:w w:val="105"/>
        </w:rPr>
        <w:t> </w:t>
      </w:r>
      <w:r>
        <w:rPr>
          <w:w w:val="105"/>
        </w:rPr>
        <w:t>Second, it</w:t>
      </w:r>
      <w:r>
        <w:rPr>
          <w:spacing w:val="-4"/>
          <w:w w:val="105"/>
        </w:rPr>
        <w:t> </w:t>
      </w:r>
      <w:r>
        <w:rPr>
          <w:w w:val="105"/>
        </w:rPr>
        <w:t>proposes</w:t>
      </w:r>
      <w:r>
        <w:rPr>
          <w:spacing w:val="-4"/>
          <w:w w:val="105"/>
        </w:rPr>
        <w:t> </w:t>
      </w:r>
      <w:r>
        <w:rPr>
          <w:w w:val="105"/>
        </w:rPr>
        <w:t>an</w:t>
      </w:r>
      <w:r>
        <w:rPr>
          <w:spacing w:val="-4"/>
          <w:w w:val="105"/>
        </w:rPr>
        <w:t> </w:t>
      </w:r>
      <w:r>
        <w:rPr>
          <w:w w:val="105"/>
        </w:rPr>
        <w:t>integrated</w:t>
      </w:r>
      <w:r>
        <w:rPr>
          <w:spacing w:val="-4"/>
          <w:w w:val="105"/>
        </w:rPr>
        <w:t> </w:t>
      </w:r>
      <w:r>
        <w:rPr>
          <w:w w:val="105"/>
        </w:rPr>
        <w:t>framework for</w:t>
      </w:r>
      <w:r>
        <w:rPr>
          <w:spacing w:val="-6"/>
          <w:w w:val="105"/>
        </w:rPr>
        <w:t> </w:t>
      </w:r>
      <w:r>
        <w:rPr>
          <w:w w:val="105"/>
        </w:rPr>
        <w:t>identifying</w:t>
      </w:r>
      <w:r>
        <w:rPr>
          <w:spacing w:val="-6"/>
          <w:w w:val="105"/>
        </w:rPr>
        <w:t> </w:t>
      </w:r>
      <w:r>
        <w:rPr>
          <w:w w:val="105"/>
        </w:rPr>
        <w:t>types</w:t>
      </w:r>
      <w:r>
        <w:rPr>
          <w:spacing w:val="-6"/>
          <w:w w:val="105"/>
        </w:rPr>
        <w:t> </w:t>
      </w:r>
      <w:r>
        <w:rPr>
          <w:w w:val="105"/>
        </w:rPr>
        <w:t>of</w:t>
      </w:r>
      <w:r>
        <w:rPr>
          <w:spacing w:val="-6"/>
          <w:w w:val="105"/>
        </w:rPr>
        <w:t> </w:t>
      </w:r>
      <w:r>
        <w:rPr>
          <w:w w:val="105"/>
        </w:rPr>
        <w:t>institutional</w:t>
      </w:r>
      <w:r>
        <w:rPr>
          <w:spacing w:val="-6"/>
          <w:w w:val="105"/>
        </w:rPr>
        <w:t> </w:t>
      </w:r>
      <w:r>
        <w:rPr>
          <w:w w:val="105"/>
        </w:rPr>
        <w:t>change,</w:t>
      </w:r>
      <w:r>
        <w:rPr>
          <w:spacing w:val="-5"/>
          <w:w w:val="105"/>
        </w:rPr>
        <w:t> </w:t>
      </w:r>
      <w:r>
        <w:rPr>
          <w:w w:val="105"/>
        </w:rPr>
        <w:t>combining</w:t>
      </w:r>
      <w:r>
        <w:rPr>
          <w:spacing w:val="-6"/>
          <w:w w:val="105"/>
        </w:rPr>
        <w:t> </w:t>
      </w:r>
      <w:r>
        <w:rPr>
          <w:w w:val="105"/>
        </w:rPr>
        <w:t>Hogan’s</w:t>
      </w:r>
      <w:r>
        <w:rPr>
          <w:spacing w:val="-6"/>
          <w:w w:val="105"/>
        </w:rPr>
        <w:t> </w:t>
      </w:r>
      <w:r>
        <w:rPr>
          <w:w w:val="105"/>
        </w:rPr>
        <w:t>criteria</w:t>
      </w:r>
      <w:r>
        <w:rPr>
          <w:spacing w:val="-6"/>
          <w:w w:val="105"/>
        </w:rPr>
        <w:t> </w:t>
      </w:r>
      <w:r>
        <w:rPr>
          <w:w w:val="105"/>
        </w:rPr>
        <w:t>for</w:t>
      </w:r>
      <w:r>
        <w:rPr>
          <w:spacing w:val="-6"/>
          <w:w w:val="105"/>
        </w:rPr>
        <w:t> </w:t>
      </w:r>
      <w:r>
        <w:rPr>
          <w:w w:val="105"/>
        </w:rPr>
        <w:t>discontinuous transformation</w:t>
      </w:r>
      <w:r>
        <w:rPr>
          <w:w w:val="105"/>
        </w:rPr>
        <w:t> with</w:t>
      </w:r>
      <w:r>
        <w:rPr>
          <w:w w:val="105"/>
        </w:rPr>
        <w:t> Mahoney</w:t>
      </w:r>
      <w:r>
        <w:rPr>
          <w:w w:val="105"/>
        </w:rPr>
        <w:t> and</w:t>
      </w:r>
      <w:r>
        <w:rPr>
          <w:w w:val="105"/>
        </w:rPr>
        <w:t> Thelen’s</w:t>
      </w:r>
      <w:r>
        <w:rPr>
          <w:w w:val="105"/>
        </w:rPr>
        <w:t> logic</w:t>
      </w:r>
      <w:r>
        <w:rPr>
          <w:w w:val="105"/>
        </w:rPr>
        <w:t> of</w:t>
      </w:r>
      <w:r>
        <w:rPr>
          <w:w w:val="105"/>
        </w:rPr>
        <w:t> endogenous</w:t>
      </w:r>
      <w:r>
        <w:rPr>
          <w:w w:val="105"/>
        </w:rPr>
        <w:t> change.</w:t>
      </w:r>
      <w:r>
        <w:rPr>
          <w:spacing w:val="40"/>
          <w:w w:val="105"/>
        </w:rPr>
        <w:t> </w:t>
      </w:r>
      <w:r>
        <w:rPr>
          <w:w w:val="105"/>
        </w:rPr>
        <w:t>This</w:t>
      </w:r>
      <w:r>
        <w:rPr>
          <w:w w:val="105"/>
        </w:rPr>
        <w:t> synthesis allows us to recognize how the endogenous tensions and distributional conflicts that Ma-honey</w:t>
      </w:r>
      <w:r>
        <w:rPr>
          <w:w w:val="105"/>
        </w:rPr>
        <w:t> and</w:t>
      </w:r>
      <w:r>
        <w:rPr>
          <w:w w:val="105"/>
        </w:rPr>
        <w:t> Thelen</w:t>
      </w:r>
      <w:r>
        <w:rPr>
          <w:w w:val="105"/>
        </w:rPr>
        <w:t> identify</w:t>
      </w:r>
      <w:r>
        <w:rPr>
          <w:w w:val="105"/>
        </w:rPr>
        <w:t> as</w:t>
      </w:r>
      <w:r>
        <w:rPr>
          <w:w w:val="105"/>
        </w:rPr>
        <w:t> engines</w:t>
      </w:r>
      <w:r>
        <w:rPr>
          <w:w w:val="105"/>
        </w:rPr>
        <w:t> of</w:t>
      </w:r>
      <w:r>
        <w:rPr>
          <w:w w:val="105"/>
        </w:rPr>
        <w:t> gradual</w:t>
      </w:r>
      <w:r>
        <w:rPr>
          <w:w w:val="105"/>
        </w:rPr>
        <w:t> change</w:t>
      </w:r>
      <w:r>
        <w:rPr>
          <w:w w:val="105"/>
        </w:rPr>
        <w:t> can,</w:t>
      </w:r>
      <w:r>
        <w:rPr>
          <w:w w:val="105"/>
        </w:rPr>
        <w:t> under</w:t>
      </w:r>
      <w:r>
        <w:rPr>
          <w:w w:val="105"/>
        </w:rPr>
        <w:t> conditions</w:t>
      </w:r>
      <w:r>
        <w:rPr>
          <w:w w:val="105"/>
        </w:rPr>
        <w:t> of</w:t>
      </w:r>
      <w:r>
        <w:rPr>
          <w:w w:val="105"/>
        </w:rPr>
        <w:t> mass mobilization</w:t>
      </w:r>
      <w:r>
        <w:rPr>
          <w:w w:val="105"/>
        </w:rPr>
        <w:t> and</w:t>
      </w:r>
      <w:r>
        <w:rPr>
          <w:w w:val="105"/>
        </w:rPr>
        <w:t> shifting</w:t>
      </w:r>
      <w:r>
        <w:rPr>
          <w:w w:val="105"/>
        </w:rPr>
        <w:t> power</w:t>
      </w:r>
      <w:r>
        <w:rPr>
          <w:w w:val="105"/>
        </w:rPr>
        <w:t> balances,</w:t>
      </w:r>
      <w:r>
        <w:rPr>
          <w:w w:val="105"/>
        </w:rPr>
        <w:t> overwhelm</w:t>
      </w:r>
      <w:r>
        <w:rPr>
          <w:w w:val="105"/>
        </w:rPr>
        <w:t> an</w:t>
      </w:r>
      <w:r>
        <w:rPr>
          <w:w w:val="105"/>
        </w:rPr>
        <w:t> institution’s</w:t>
      </w:r>
      <w:r>
        <w:rPr>
          <w:w w:val="105"/>
        </w:rPr>
        <w:t> adaptive</w:t>
      </w:r>
      <w:r>
        <w:rPr>
          <w:w w:val="105"/>
        </w:rPr>
        <w:t> capacity and trigger a Hogan-style critical juncture.</w:t>
      </w:r>
      <w:r>
        <w:rPr>
          <w:w w:val="105"/>
        </w:rPr>
        <w:t> In doing so, the paper bridges two strands of historical institutionalism often treated separately:</w:t>
      </w:r>
      <w:r>
        <w:rPr>
          <w:spacing w:val="40"/>
          <w:w w:val="105"/>
        </w:rPr>
        <w:t> </w:t>
      </w:r>
      <w:r>
        <w:rPr>
          <w:w w:val="105"/>
        </w:rPr>
        <w:t>the study of gradual change and the analysis of critical junctures.</w:t>
      </w:r>
    </w:p>
    <w:p>
      <w:pPr>
        <w:pStyle w:val="BodyText"/>
        <w:spacing w:line="312" w:lineRule="auto"/>
        <w:ind w:right="706" w:firstLine="351"/>
      </w:pPr>
      <w:r>
        <w:rPr>
          <w:w w:val="105"/>
        </w:rPr>
        <w:t>Empirically,</w:t>
      </w:r>
      <w:r>
        <w:rPr>
          <w:spacing w:val="-4"/>
          <w:w w:val="105"/>
        </w:rPr>
        <w:t> </w:t>
      </w:r>
      <w:r>
        <w:rPr>
          <w:w w:val="105"/>
        </w:rPr>
        <w:t>the</w:t>
      </w:r>
      <w:r>
        <w:rPr>
          <w:spacing w:val="-7"/>
          <w:w w:val="105"/>
        </w:rPr>
        <w:t> </w:t>
      </w:r>
      <w:r>
        <w:rPr>
          <w:w w:val="105"/>
        </w:rPr>
        <w:t>paper</w:t>
      </w:r>
      <w:r>
        <w:rPr>
          <w:spacing w:val="-7"/>
          <w:w w:val="105"/>
        </w:rPr>
        <w:t> </w:t>
      </w:r>
      <w:r>
        <w:rPr>
          <w:w w:val="105"/>
        </w:rPr>
        <w:t>relies</w:t>
      </w:r>
      <w:r>
        <w:rPr>
          <w:spacing w:val="-7"/>
          <w:w w:val="105"/>
        </w:rPr>
        <w:t> </w:t>
      </w:r>
      <w:r>
        <w:rPr>
          <w:w w:val="105"/>
        </w:rPr>
        <w:t>on</w:t>
      </w:r>
      <w:r>
        <w:rPr>
          <w:spacing w:val="-7"/>
          <w:w w:val="105"/>
        </w:rPr>
        <w:t> </w:t>
      </w:r>
      <w:r>
        <w:rPr>
          <w:w w:val="105"/>
        </w:rPr>
        <w:t>a</w:t>
      </w:r>
      <w:r>
        <w:rPr>
          <w:spacing w:val="-7"/>
          <w:w w:val="105"/>
        </w:rPr>
        <w:t> </w:t>
      </w:r>
      <w:r>
        <w:rPr>
          <w:w w:val="105"/>
        </w:rPr>
        <w:t>combination</w:t>
      </w:r>
      <w:r>
        <w:rPr>
          <w:spacing w:val="-7"/>
          <w:w w:val="105"/>
        </w:rPr>
        <w:t> </w:t>
      </w:r>
      <w:r>
        <w:rPr>
          <w:w w:val="105"/>
        </w:rPr>
        <w:t>of</w:t>
      </w:r>
      <w:r>
        <w:rPr>
          <w:spacing w:val="-7"/>
          <w:w w:val="105"/>
        </w:rPr>
        <w:t> </w:t>
      </w:r>
      <w:r>
        <w:rPr>
          <w:w w:val="105"/>
        </w:rPr>
        <w:t>archival</w:t>
      </w:r>
      <w:r>
        <w:rPr>
          <w:spacing w:val="-7"/>
          <w:w w:val="105"/>
        </w:rPr>
        <w:t> </w:t>
      </w:r>
      <w:r>
        <w:rPr>
          <w:w w:val="105"/>
        </w:rPr>
        <w:t>sources,</w:t>
      </w:r>
      <w:r>
        <w:rPr>
          <w:spacing w:val="-4"/>
          <w:w w:val="105"/>
        </w:rPr>
        <w:t> </w:t>
      </w:r>
      <w:r>
        <w:rPr>
          <w:w w:val="105"/>
        </w:rPr>
        <w:t>press</w:t>
      </w:r>
      <w:r>
        <w:rPr>
          <w:spacing w:val="-7"/>
          <w:w w:val="105"/>
        </w:rPr>
        <w:t> </w:t>
      </w:r>
      <w:r>
        <w:rPr>
          <w:w w:val="105"/>
        </w:rPr>
        <w:t>materials,</w:t>
      </w:r>
      <w:r>
        <w:rPr>
          <w:spacing w:val="-4"/>
          <w:w w:val="105"/>
        </w:rPr>
        <w:t> </w:t>
      </w:r>
      <w:r>
        <w:rPr>
          <w:w w:val="105"/>
        </w:rPr>
        <w:t>and </w:t>
      </w:r>
      <w:r>
        <w:rPr>
          <w:spacing w:val="-2"/>
          <w:w w:val="105"/>
        </w:rPr>
        <w:t>official</w:t>
      </w:r>
      <w:r>
        <w:rPr>
          <w:spacing w:val="-7"/>
          <w:w w:val="105"/>
        </w:rPr>
        <w:t> </w:t>
      </w:r>
      <w:r>
        <w:rPr>
          <w:spacing w:val="-2"/>
          <w:w w:val="105"/>
        </w:rPr>
        <w:t>documents</w:t>
      </w:r>
      <w:r>
        <w:rPr>
          <w:spacing w:val="-7"/>
          <w:w w:val="105"/>
        </w:rPr>
        <w:t> </w:t>
      </w:r>
      <w:r>
        <w:rPr>
          <w:spacing w:val="-2"/>
          <w:w w:val="105"/>
        </w:rPr>
        <w:t>from</w:t>
      </w:r>
      <w:r>
        <w:rPr>
          <w:spacing w:val="-7"/>
          <w:w w:val="105"/>
        </w:rPr>
        <w:t> </w:t>
      </w:r>
      <w:r>
        <w:rPr>
          <w:spacing w:val="-2"/>
          <w:w w:val="105"/>
        </w:rPr>
        <w:t>the</w:t>
      </w:r>
      <w:r>
        <w:rPr>
          <w:spacing w:val="-7"/>
          <w:w w:val="105"/>
        </w:rPr>
        <w:t> </w:t>
      </w:r>
      <w:r>
        <w:rPr>
          <w:spacing w:val="-2"/>
          <w:w w:val="105"/>
        </w:rPr>
        <w:t>late</w:t>
      </w:r>
      <w:r>
        <w:rPr>
          <w:spacing w:val="-7"/>
          <w:w w:val="105"/>
        </w:rPr>
        <w:t> </w:t>
      </w:r>
      <w:r>
        <w:rPr>
          <w:spacing w:val="-2"/>
          <w:w w:val="105"/>
        </w:rPr>
        <w:t>1970s</w:t>
      </w:r>
      <w:r>
        <w:rPr>
          <w:spacing w:val="-7"/>
          <w:w w:val="105"/>
        </w:rPr>
        <w:t> </w:t>
      </w:r>
      <w:r>
        <w:rPr>
          <w:spacing w:val="-2"/>
          <w:w w:val="105"/>
        </w:rPr>
        <w:t>and</w:t>
      </w:r>
      <w:r>
        <w:rPr>
          <w:spacing w:val="-7"/>
          <w:w w:val="105"/>
        </w:rPr>
        <w:t> </w:t>
      </w:r>
      <w:r>
        <w:rPr>
          <w:spacing w:val="-2"/>
          <w:w w:val="105"/>
        </w:rPr>
        <w:t>early</w:t>
      </w:r>
      <w:r>
        <w:rPr>
          <w:spacing w:val="-7"/>
          <w:w w:val="105"/>
        </w:rPr>
        <w:t> </w:t>
      </w:r>
      <w:r>
        <w:rPr>
          <w:spacing w:val="-2"/>
          <w:w w:val="105"/>
        </w:rPr>
        <w:t>1980s,</w:t>
      </w:r>
      <w:r>
        <w:rPr>
          <w:spacing w:val="-3"/>
          <w:w w:val="105"/>
        </w:rPr>
        <w:t> </w:t>
      </w:r>
      <w:r>
        <w:rPr>
          <w:spacing w:val="-2"/>
          <w:w w:val="105"/>
        </w:rPr>
        <w:t>complemented</w:t>
      </w:r>
      <w:r>
        <w:rPr>
          <w:spacing w:val="-7"/>
          <w:w w:val="105"/>
        </w:rPr>
        <w:t> </w:t>
      </w:r>
      <w:r>
        <w:rPr>
          <w:spacing w:val="-2"/>
          <w:w w:val="105"/>
        </w:rPr>
        <w:t>by</w:t>
      </w:r>
      <w:r>
        <w:rPr>
          <w:spacing w:val="-7"/>
          <w:w w:val="105"/>
        </w:rPr>
        <w:t> </w:t>
      </w:r>
      <w:r>
        <w:rPr>
          <w:spacing w:val="-2"/>
          <w:w w:val="105"/>
        </w:rPr>
        <w:t>interpretive</w:t>
      </w:r>
      <w:r>
        <w:rPr>
          <w:spacing w:val="-7"/>
          <w:w w:val="105"/>
        </w:rPr>
        <w:t> </w:t>
      </w:r>
      <w:r>
        <w:rPr>
          <w:spacing w:val="-2"/>
          <w:w w:val="105"/>
        </w:rPr>
        <w:t>anal-</w:t>
      </w:r>
      <w:r>
        <w:rPr>
          <w:w w:val="105"/>
        </w:rPr>
        <w:t>ysis</w:t>
      </w:r>
      <w:r>
        <w:rPr>
          <w:spacing w:val="-2"/>
          <w:w w:val="105"/>
        </w:rPr>
        <w:t> </w:t>
      </w:r>
      <w:r>
        <w:rPr>
          <w:w w:val="105"/>
        </w:rPr>
        <w:t>grounded</w:t>
      </w:r>
      <w:r>
        <w:rPr>
          <w:spacing w:val="-2"/>
          <w:w w:val="105"/>
        </w:rPr>
        <w:t> </w:t>
      </w:r>
      <w:r>
        <w:rPr>
          <w:w w:val="105"/>
        </w:rPr>
        <w:t>in</w:t>
      </w:r>
      <w:r>
        <w:rPr>
          <w:spacing w:val="-2"/>
          <w:w w:val="105"/>
        </w:rPr>
        <w:t> </w:t>
      </w:r>
      <w:r>
        <w:rPr>
          <w:w w:val="105"/>
        </w:rPr>
        <w:t>historical</w:t>
      </w:r>
      <w:r>
        <w:rPr>
          <w:spacing w:val="-2"/>
          <w:w w:val="105"/>
        </w:rPr>
        <w:t> </w:t>
      </w:r>
      <w:r>
        <w:rPr>
          <w:w w:val="105"/>
        </w:rPr>
        <w:t>institutionalism.</w:t>
      </w:r>
      <w:r>
        <w:rPr>
          <w:spacing w:val="24"/>
          <w:w w:val="105"/>
        </w:rPr>
        <w:t> </w:t>
      </w:r>
      <w:r>
        <w:rPr>
          <w:w w:val="105"/>
        </w:rPr>
        <w:t>The</w:t>
      </w:r>
      <w:r>
        <w:rPr>
          <w:spacing w:val="-2"/>
          <w:w w:val="105"/>
        </w:rPr>
        <w:t> </w:t>
      </w:r>
      <w:r>
        <w:rPr>
          <w:w w:val="105"/>
        </w:rPr>
        <w:t>approach</w:t>
      </w:r>
      <w:r>
        <w:rPr>
          <w:spacing w:val="-2"/>
          <w:w w:val="105"/>
        </w:rPr>
        <w:t> </w:t>
      </w:r>
      <w:r>
        <w:rPr>
          <w:w w:val="105"/>
        </w:rPr>
        <w:t>follows</w:t>
      </w:r>
      <w:r>
        <w:rPr>
          <w:spacing w:val="-2"/>
          <w:w w:val="105"/>
        </w:rPr>
        <w:t> </w:t>
      </w:r>
      <w:r>
        <w:rPr>
          <w:w w:val="105"/>
        </w:rPr>
        <w:t>a</w:t>
      </w:r>
      <w:r>
        <w:rPr>
          <w:spacing w:val="-2"/>
          <w:w w:val="105"/>
        </w:rPr>
        <w:t> </w:t>
      </w:r>
      <w:r>
        <w:rPr>
          <w:w w:val="105"/>
        </w:rPr>
        <w:t>process-tracing</w:t>
      </w:r>
      <w:r>
        <w:rPr>
          <w:spacing w:val="-2"/>
          <w:w w:val="105"/>
        </w:rPr>
        <w:t> </w:t>
      </w:r>
      <w:r>
        <w:rPr>
          <w:w w:val="105"/>
        </w:rPr>
        <w:t>logic, examining</w:t>
      </w:r>
      <w:r>
        <w:rPr>
          <w:w w:val="105"/>
        </w:rPr>
        <w:t> how</w:t>
      </w:r>
      <w:r>
        <w:rPr>
          <w:w w:val="105"/>
        </w:rPr>
        <w:t> structural</w:t>
      </w:r>
      <w:r>
        <w:rPr>
          <w:w w:val="105"/>
        </w:rPr>
        <w:t> conditions</w:t>
      </w:r>
      <w:r>
        <w:rPr>
          <w:w w:val="105"/>
        </w:rPr>
        <w:t> (the</w:t>
      </w:r>
      <w:r>
        <w:rPr>
          <w:w w:val="105"/>
        </w:rPr>
        <w:t> Amazonian</w:t>
      </w:r>
      <w:r>
        <w:rPr>
          <w:w w:val="105"/>
        </w:rPr>
        <w:t> cleavage)</w:t>
      </w:r>
      <w:r>
        <w:rPr>
          <w:w w:val="105"/>
        </w:rPr>
        <w:t> interacted</w:t>
      </w:r>
      <w:r>
        <w:rPr>
          <w:w w:val="105"/>
        </w:rPr>
        <w:t> with</w:t>
      </w:r>
      <w:r>
        <w:rPr>
          <w:w w:val="105"/>
        </w:rPr>
        <w:t> contin-gent events (mass mobilization, negotiation, and state response) to produce institutional transformation.</w:t>
      </w:r>
      <w:r>
        <w:rPr>
          <w:spacing w:val="40"/>
          <w:w w:val="105"/>
        </w:rPr>
        <w:t> </w:t>
      </w:r>
      <w:r>
        <w:rPr>
          <w:w w:val="105"/>
        </w:rPr>
        <w:t>Rather than viewing the Pucallpazo as an isolated rebellion, it is treated as the critical node in a longer trajectory of Amazonian political assertion.</w:t>
      </w:r>
    </w:p>
    <w:p>
      <w:pPr>
        <w:pStyle w:val="BodyText"/>
        <w:spacing w:line="312" w:lineRule="auto"/>
        <w:ind w:right="705" w:firstLine="351"/>
      </w:pPr>
      <w:r>
        <w:rPr>
          <w:w w:val="105"/>
        </w:rPr>
        <w:t>The</w:t>
      </w:r>
      <w:r>
        <w:rPr>
          <w:w w:val="105"/>
        </w:rPr>
        <w:t> argument</w:t>
      </w:r>
      <w:r>
        <w:rPr>
          <w:w w:val="105"/>
        </w:rPr>
        <w:t> unfolds</w:t>
      </w:r>
      <w:r>
        <w:rPr>
          <w:w w:val="105"/>
        </w:rPr>
        <w:t> in</w:t>
      </w:r>
      <w:r>
        <w:rPr>
          <w:w w:val="105"/>
        </w:rPr>
        <w:t> five</w:t>
      </w:r>
      <w:r>
        <w:rPr>
          <w:w w:val="105"/>
        </w:rPr>
        <w:t> parts.</w:t>
      </w:r>
      <w:r>
        <w:rPr>
          <w:spacing w:val="40"/>
          <w:w w:val="105"/>
        </w:rPr>
        <w:t> </w:t>
      </w:r>
      <w:r>
        <w:rPr>
          <w:w w:val="105"/>
        </w:rPr>
        <w:t>The</w:t>
      </w:r>
      <w:r>
        <w:rPr>
          <w:w w:val="105"/>
        </w:rPr>
        <w:t> next</w:t>
      </w:r>
      <w:r>
        <w:rPr>
          <w:w w:val="105"/>
        </w:rPr>
        <w:t> section</w:t>
      </w:r>
      <w:r>
        <w:rPr>
          <w:w w:val="105"/>
        </w:rPr>
        <w:t> situates</w:t>
      </w:r>
      <w:r>
        <w:rPr>
          <w:w w:val="105"/>
        </w:rPr>
        <w:t> the</w:t>
      </w:r>
      <w:r>
        <w:rPr>
          <w:w w:val="105"/>
        </w:rPr>
        <w:t> study</w:t>
      </w:r>
      <w:r>
        <w:rPr>
          <w:w w:val="105"/>
        </w:rPr>
        <w:t> within</w:t>
      </w:r>
      <w:r>
        <w:rPr>
          <w:w w:val="105"/>
        </w:rPr>
        <w:t> the literature on institutional change and democratization, outlining the distinction between gradual and discontinuous transformations.</w:t>
      </w:r>
      <w:r>
        <w:rPr>
          <w:w w:val="105"/>
        </w:rPr>
        <w:t> The third section introduces Hogan’s (2006) remoulded</w:t>
      </w:r>
      <w:r>
        <w:rPr>
          <w:w w:val="105"/>
        </w:rPr>
        <w:t> framework</w:t>
      </w:r>
      <w:r>
        <w:rPr>
          <w:w w:val="105"/>
        </w:rPr>
        <w:t> of</w:t>
      </w:r>
      <w:r>
        <w:rPr>
          <w:w w:val="105"/>
        </w:rPr>
        <w:t> critical</w:t>
      </w:r>
      <w:r>
        <w:rPr>
          <w:w w:val="105"/>
        </w:rPr>
        <w:t> junctures</w:t>
      </w:r>
      <w:r>
        <w:rPr>
          <w:w w:val="105"/>
        </w:rPr>
        <w:t> and</w:t>
      </w:r>
      <w:r>
        <w:rPr>
          <w:w w:val="105"/>
        </w:rPr>
        <w:t> operationalizes</w:t>
      </w:r>
      <w:r>
        <w:rPr>
          <w:w w:val="105"/>
        </w:rPr>
        <w:t> its</w:t>
      </w:r>
      <w:r>
        <w:rPr>
          <w:w w:val="105"/>
        </w:rPr>
        <w:t> criteria</w:t>
      </w:r>
      <w:r>
        <w:rPr>
          <w:w w:val="105"/>
        </w:rPr>
        <w:t> for</w:t>
      </w:r>
      <w:r>
        <w:rPr>
          <w:w w:val="105"/>
        </w:rPr>
        <w:t> the</w:t>
      </w:r>
      <w:r>
        <w:rPr>
          <w:w w:val="105"/>
        </w:rPr>
        <w:t> sub-national</w:t>
      </w:r>
      <w:r>
        <w:rPr>
          <w:w w:val="105"/>
        </w:rPr>
        <w:t> context.</w:t>
      </w:r>
      <w:r>
        <w:rPr>
          <w:spacing w:val="40"/>
          <w:w w:val="105"/>
        </w:rPr>
        <w:t> </w:t>
      </w:r>
      <w:r>
        <w:rPr>
          <w:w w:val="105"/>
        </w:rPr>
        <w:t>The</w:t>
      </w:r>
      <w:r>
        <w:rPr>
          <w:w w:val="105"/>
        </w:rPr>
        <w:t> fourth</w:t>
      </w:r>
      <w:r>
        <w:rPr>
          <w:w w:val="105"/>
        </w:rPr>
        <w:t> section</w:t>
      </w:r>
      <w:r>
        <w:rPr>
          <w:w w:val="105"/>
        </w:rPr>
        <w:t> presents</w:t>
      </w:r>
      <w:r>
        <w:rPr>
          <w:w w:val="105"/>
        </w:rPr>
        <w:t> the</w:t>
      </w:r>
      <w:r>
        <w:rPr>
          <w:w w:val="105"/>
        </w:rPr>
        <w:t> empirical</w:t>
      </w:r>
      <w:r>
        <w:rPr>
          <w:w w:val="105"/>
        </w:rPr>
        <w:t> analysis</w:t>
      </w:r>
      <w:r>
        <w:rPr>
          <w:w w:val="105"/>
        </w:rPr>
        <w:t> of</w:t>
      </w:r>
      <w:r>
        <w:rPr>
          <w:w w:val="105"/>
        </w:rPr>
        <w:t> the</w:t>
      </w:r>
      <w:r>
        <w:rPr>
          <w:w w:val="105"/>
        </w:rPr>
        <w:t> Pucallpazo, identifying</w:t>
      </w:r>
      <w:r>
        <w:rPr>
          <w:spacing w:val="-6"/>
          <w:w w:val="105"/>
        </w:rPr>
        <w:t> </w:t>
      </w:r>
      <w:r>
        <w:rPr>
          <w:w w:val="105"/>
        </w:rPr>
        <w:t>the</w:t>
      </w:r>
      <w:r>
        <w:rPr>
          <w:spacing w:val="-6"/>
          <w:w w:val="105"/>
        </w:rPr>
        <w:t> </w:t>
      </w:r>
      <w:r>
        <w:rPr>
          <w:w w:val="105"/>
        </w:rPr>
        <w:t>generative</w:t>
      </w:r>
      <w:r>
        <w:rPr>
          <w:spacing w:val="-6"/>
          <w:w w:val="105"/>
        </w:rPr>
        <w:t> </w:t>
      </w:r>
      <w:r>
        <w:rPr>
          <w:w w:val="105"/>
        </w:rPr>
        <w:t>cleavage</w:t>
      </w:r>
      <w:r>
        <w:rPr>
          <w:spacing w:val="-6"/>
          <w:w w:val="105"/>
        </w:rPr>
        <w:t> </w:t>
      </w:r>
      <w:r>
        <w:rPr>
          <w:w w:val="105"/>
        </w:rPr>
        <w:t>and</w:t>
      </w:r>
      <w:r>
        <w:rPr>
          <w:spacing w:val="-6"/>
          <w:w w:val="105"/>
        </w:rPr>
        <w:t> </w:t>
      </w:r>
      <w:r>
        <w:rPr>
          <w:w w:val="105"/>
        </w:rPr>
        <w:t>evaluating</w:t>
      </w:r>
      <w:r>
        <w:rPr>
          <w:spacing w:val="-6"/>
          <w:w w:val="105"/>
        </w:rPr>
        <w:t> </w:t>
      </w:r>
      <w:r>
        <w:rPr>
          <w:w w:val="105"/>
        </w:rPr>
        <w:t>the</w:t>
      </w:r>
      <w:r>
        <w:rPr>
          <w:spacing w:val="-6"/>
          <w:w w:val="105"/>
        </w:rPr>
        <w:t> </w:t>
      </w:r>
      <w:r>
        <w:rPr>
          <w:w w:val="105"/>
        </w:rPr>
        <w:t>significance,</w:t>
      </w:r>
      <w:r>
        <w:rPr>
          <w:spacing w:val="-6"/>
          <w:w w:val="105"/>
        </w:rPr>
        <w:t> </w:t>
      </w:r>
      <w:r>
        <w:rPr>
          <w:w w:val="105"/>
        </w:rPr>
        <w:t>swiftness,</w:t>
      </w:r>
      <w:r>
        <w:rPr>
          <w:spacing w:val="-6"/>
          <w:w w:val="105"/>
        </w:rPr>
        <w:t> </w:t>
      </w:r>
      <w:r>
        <w:rPr>
          <w:w w:val="105"/>
        </w:rPr>
        <w:t>and</w:t>
      </w:r>
      <w:r>
        <w:rPr>
          <w:spacing w:val="-6"/>
          <w:w w:val="105"/>
        </w:rPr>
        <w:t> </w:t>
      </w:r>
      <w:r>
        <w:rPr>
          <w:w w:val="105"/>
        </w:rPr>
        <w:t>encom-passing</w:t>
      </w:r>
      <w:r>
        <w:rPr>
          <w:w w:val="105"/>
        </w:rPr>
        <w:t> nature</w:t>
      </w:r>
      <w:r>
        <w:rPr>
          <w:w w:val="105"/>
        </w:rPr>
        <w:t> of</w:t>
      </w:r>
      <w:r>
        <w:rPr>
          <w:w w:val="105"/>
        </w:rPr>
        <w:t> the</w:t>
      </w:r>
      <w:r>
        <w:rPr>
          <w:w w:val="105"/>
        </w:rPr>
        <w:t> ensuing</w:t>
      </w:r>
      <w:r>
        <w:rPr>
          <w:w w:val="105"/>
        </w:rPr>
        <w:t> change.</w:t>
      </w:r>
      <w:r>
        <w:rPr>
          <w:spacing w:val="40"/>
          <w:w w:val="105"/>
        </w:rPr>
        <w:t> </w:t>
      </w:r>
      <w:r>
        <w:rPr>
          <w:w w:val="105"/>
        </w:rPr>
        <w:t>The</w:t>
      </w:r>
      <w:r>
        <w:rPr>
          <w:w w:val="105"/>
        </w:rPr>
        <w:t> fifth</w:t>
      </w:r>
      <w:r>
        <w:rPr>
          <w:w w:val="105"/>
        </w:rPr>
        <w:t> section</w:t>
      </w:r>
      <w:r>
        <w:rPr>
          <w:w w:val="105"/>
        </w:rPr>
        <w:t> contrasts</w:t>
      </w:r>
      <w:r>
        <w:rPr>
          <w:w w:val="105"/>
        </w:rPr>
        <w:t> this</w:t>
      </w:r>
      <w:r>
        <w:rPr>
          <w:w w:val="105"/>
        </w:rPr>
        <w:t> process</w:t>
      </w:r>
      <w:r>
        <w:rPr>
          <w:w w:val="105"/>
        </w:rPr>
        <w:t> with</w:t>
      </w:r>
      <w:r>
        <w:rPr>
          <w:w w:val="105"/>
        </w:rPr>
        <w:t> the mechanisms of gradual change described in Streeck and Thelen (2005) and Mahoney and</w:t>
      </w:r>
    </w:p>
    <w:p>
      <w:pPr>
        <w:pStyle w:val="BodyText"/>
        <w:spacing w:after="0" w:line="312" w:lineRule="auto"/>
        <w:sectPr>
          <w:pgSz w:w="11910" w:h="16840"/>
          <w:pgMar w:header="0" w:footer="845" w:top="1340" w:bottom="1040" w:left="1275" w:right="708"/>
        </w:sectPr>
      </w:pPr>
    </w:p>
    <w:p>
      <w:pPr>
        <w:pStyle w:val="BodyText"/>
        <w:spacing w:line="312" w:lineRule="auto" w:before="74"/>
        <w:ind w:right="706"/>
      </w:pPr>
      <w:r>
        <w:rPr>
          <w:w w:val="105"/>
        </w:rPr>
        <w:t>Thelen (2010), underscoring why the Pucallpazo represents a discontinuous rupture.</w:t>
      </w:r>
      <w:r>
        <w:rPr>
          <w:spacing w:val="35"/>
          <w:w w:val="105"/>
        </w:rPr>
        <w:t> </w:t>
      </w:r>
      <w:r>
        <w:rPr>
          <w:w w:val="105"/>
        </w:rPr>
        <w:t>The conclusion discusses the broader implications for understanding state formation, regional autonomy, and democratization “from below”</w:t>
      </w:r>
      <w:r>
        <w:rPr>
          <w:spacing w:val="40"/>
          <w:w w:val="105"/>
        </w:rPr>
        <w:t> </w:t>
      </w:r>
      <w:r>
        <w:rPr>
          <w:w w:val="105"/>
        </w:rPr>
        <w:t>in Latin America.</w:t>
      </w:r>
    </w:p>
    <w:p>
      <w:pPr>
        <w:pStyle w:val="BodyText"/>
        <w:spacing w:line="312" w:lineRule="auto"/>
        <w:ind w:right="706" w:firstLine="351"/>
      </w:pPr>
      <w:r>
        <w:rPr>
          <w:w w:val="105"/>
        </w:rPr>
        <w:t>Ultimately,</w:t>
      </w:r>
      <w:r>
        <w:rPr>
          <w:w w:val="105"/>
        </w:rPr>
        <w:t> this</w:t>
      </w:r>
      <w:r>
        <w:rPr>
          <w:w w:val="105"/>
        </w:rPr>
        <w:t> article</w:t>
      </w:r>
      <w:r>
        <w:rPr>
          <w:w w:val="105"/>
        </w:rPr>
        <w:t> argues</w:t>
      </w:r>
      <w:r>
        <w:rPr>
          <w:w w:val="105"/>
        </w:rPr>
        <w:t> that</w:t>
      </w:r>
      <w:r>
        <w:rPr>
          <w:w w:val="105"/>
        </w:rPr>
        <w:t> the</w:t>
      </w:r>
      <w:r>
        <w:rPr>
          <w:w w:val="105"/>
        </w:rPr>
        <w:t> Pucallpazo</w:t>
      </w:r>
      <w:r>
        <w:rPr>
          <w:w w:val="105"/>
        </w:rPr>
        <w:t> stands</w:t>
      </w:r>
      <w:r>
        <w:rPr>
          <w:w w:val="105"/>
        </w:rPr>
        <w:t> as</w:t>
      </w:r>
      <w:r>
        <w:rPr>
          <w:w w:val="105"/>
        </w:rPr>
        <w:t> a</w:t>
      </w:r>
      <w:r>
        <w:rPr>
          <w:w w:val="105"/>
        </w:rPr>
        <w:t> paradigmatic</w:t>
      </w:r>
      <w:r>
        <w:rPr>
          <w:w w:val="105"/>
        </w:rPr>
        <w:t> case</w:t>
      </w:r>
      <w:r>
        <w:rPr>
          <w:w w:val="105"/>
        </w:rPr>
        <w:t> of critical-juncture-driven institutional change at the subnational level.</w:t>
      </w:r>
      <w:r>
        <w:rPr>
          <w:spacing w:val="40"/>
          <w:w w:val="105"/>
        </w:rPr>
        <w:t> </w:t>
      </w:r>
      <w:r>
        <w:rPr>
          <w:w w:val="105"/>
        </w:rPr>
        <w:t>Through collective action,</w:t>
      </w:r>
      <w:r>
        <w:rPr>
          <w:spacing w:val="-5"/>
          <w:w w:val="105"/>
        </w:rPr>
        <w:t> </w:t>
      </w:r>
      <w:r>
        <w:rPr>
          <w:w w:val="105"/>
        </w:rPr>
        <w:t>a</w:t>
      </w:r>
      <w:r>
        <w:rPr>
          <w:spacing w:val="-8"/>
          <w:w w:val="105"/>
        </w:rPr>
        <w:t> </w:t>
      </w:r>
      <w:r>
        <w:rPr>
          <w:w w:val="105"/>
        </w:rPr>
        <w:t>marginalized</w:t>
      </w:r>
      <w:r>
        <w:rPr>
          <w:spacing w:val="-9"/>
          <w:w w:val="105"/>
        </w:rPr>
        <w:t> </w:t>
      </w:r>
      <w:r>
        <w:rPr>
          <w:w w:val="105"/>
        </w:rPr>
        <w:t>region</w:t>
      </w:r>
      <w:r>
        <w:rPr>
          <w:spacing w:val="-9"/>
          <w:w w:val="105"/>
        </w:rPr>
        <w:t> </w:t>
      </w:r>
      <w:r>
        <w:rPr>
          <w:w w:val="105"/>
        </w:rPr>
        <w:t>compelled</w:t>
      </w:r>
      <w:r>
        <w:rPr>
          <w:spacing w:val="-9"/>
          <w:w w:val="105"/>
        </w:rPr>
        <w:t> </w:t>
      </w:r>
      <w:r>
        <w:rPr>
          <w:w w:val="105"/>
        </w:rPr>
        <w:t>the</w:t>
      </w:r>
      <w:r>
        <w:rPr>
          <w:spacing w:val="-8"/>
          <w:w w:val="105"/>
        </w:rPr>
        <w:t> </w:t>
      </w:r>
      <w:r>
        <w:rPr>
          <w:w w:val="105"/>
        </w:rPr>
        <w:t>Peruvian</w:t>
      </w:r>
      <w:r>
        <w:rPr>
          <w:spacing w:val="-9"/>
          <w:w w:val="105"/>
        </w:rPr>
        <w:t> </w:t>
      </w:r>
      <w:r>
        <w:rPr>
          <w:w w:val="105"/>
        </w:rPr>
        <w:t>state</w:t>
      </w:r>
      <w:r>
        <w:rPr>
          <w:spacing w:val="-8"/>
          <w:w w:val="105"/>
        </w:rPr>
        <w:t> </w:t>
      </w:r>
      <w:r>
        <w:rPr>
          <w:w w:val="105"/>
        </w:rPr>
        <w:t>to</w:t>
      </w:r>
      <w:r>
        <w:rPr>
          <w:spacing w:val="-9"/>
          <w:w w:val="105"/>
        </w:rPr>
        <w:t> </w:t>
      </w:r>
      <w:r>
        <w:rPr>
          <w:w w:val="105"/>
        </w:rPr>
        <w:t>reconfigure</w:t>
      </w:r>
      <w:r>
        <w:rPr>
          <w:spacing w:val="-8"/>
          <w:w w:val="105"/>
        </w:rPr>
        <w:t> </w:t>
      </w:r>
      <w:r>
        <w:rPr>
          <w:w w:val="105"/>
        </w:rPr>
        <w:t>its</w:t>
      </w:r>
      <w:r>
        <w:rPr>
          <w:spacing w:val="-8"/>
          <w:w w:val="105"/>
        </w:rPr>
        <w:t> </w:t>
      </w:r>
      <w:r>
        <w:rPr>
          <w:w w:val="105"/>
        </w:rPr>
        <w:t>own</w:t>
      </w:r>
      <w:r>
        <w:rPr>
          <w:spacing w:val="-9"/>
          <w:w w:val="105"/>
        </w:rPr>
        <w:t> </w:t>
      </w:r>
      <w:r>
        <w:rPr>
          <w:w w:val="105"/>
        </w:rPr>
        <w:t>architec-ture—an</w:t>
      </w:r>
      <w:r>
        <w:rPr>
          <w:spacing w:val="-16"/>
          <w:w w:val="105"/>
        </w:rPr>
        <w:t> </w:t>
      </w:r>
      <w:r>
        <w:rPr>
          <w:w w:val="105"/>
        </w:rPr>
        <w:t>outcome</w:t>
      </w:r>
      <w:r>
        <w:rPr>
          <w:spacing w:val="-16"/>
          <w:w w:val="105"/>
        </w:rPr>
        <w:t> </w:t>
      </w:r>
      <w:r>
        <w:rPr>
          <w:w w:val="105"/>
        </w:rPr>
        <w:t>rarely</w:t>
      </w:r>
      <w:r>
        <w:rPr>
          <w:spacing w:val="-16"/>
          <w:w w:val="105"/>
        </w:rPr>
        <w:t> </w:t>
      </w:r>
      <w:r>
        <w:rPr>
          <w:w w:val="105"/>
        </w:rPr>
        <w:t>observed</w:t>
      </w:r>
      <w:r>
        <w:rPr>
          <w:spacing w:val="-15"/>
          <w:w w:val="105"/>
        </w:rPr>
        <w:t> </w:t>
      </w:r>
      <w:r>
        <w:rPr>
          <w:w w:val="105"/>
        </w:rPr>
        <w:t>in</w:t>
      </w:r>
      <w:r>
        <w:rPr>
          <w:spacing w:val="-16"/>
          <w:w w:val="105"/>
        </w:rPr>
        <w:t> </w:t>
      </w:r>
      <w:r>
        <w:rPr>
          <w:w w:val="105"/>
        </w:rPr>
        <w:t>the</w:t>
      </w:r>
      <w:r>
        <w:rPr>
          <w:spacing w:val="-16"/>
          <w:w w:val="105"/>
        </w:rPr>
        <w:t> </w:t>
      </w:r>
      <w:r>
        <w:rPr>
          <w:w w:val="105"/>
        </w:rPr>
        <w:t>country’s</w:t>
      </w:r>
      <w:r>
        <w:rPr>
          <w:spacing w:val="-16"/>
          <w:w w:val="105"/>
        </w:rPr>
        <w:t> </w:t>
      </w:r>
      <w:r>
        <w:rPr>
          <w:w w:val="105"/>
        </w:rPr>
        <w:t>highly</w:t>
      </w:r>
      <w:r>
        <w:rPr>
          <w:spacing w:val="-15"/>
          <w:w w:val="105"/>
        </w:rPr>
        <w:t> </w:t>
      </w:r>
      <w:r>
        <w:rPr>
          <w:w w:val="105"/>
        </w:rPr>
        <w:t>centralized</w:t>
      </w:r>
      <w:r>
        <w:rPr>
          <w:spacing w:val="-16"/>
          <w:w w:val="105"/>
        </w:rPr>
        <w:t> </w:t>
      </w:r>
      <w:r>
        <w:rPr>
          <w:w w:val="105"/>
        </w:rPr>
        <w:t>history.</w:t>
      </w:r>
      <w:r>
        <w:rPr>
          <w:spacing w:val="15"/>
          <w:w w:val="105"/>
        </w:rPr>
        <w:t> </w:t>
      </w:r>
      <w:r>
        <w:rPr>
          <w:w w:val="105"/>
        </w:rPr>
        <w:t>By</w:t>
      </w:r>
      <w:r>
        <w:rPr>
          <w:spacing w:val="-16"/>
          <w:w w:val="105"/>
        </w:rPr>
        <w:t> </w:t>
      </w:r>
      <w:r>
        <w:rPr>
          <w:w w:val="105"/>
        </w:rPr>
        <w:t>clarifying the</w:t>
      </w:r>
      <w:r>
        <w:rPr>
          <w:w w:val="105"/>
        </w:rPr>
        <w:t> type</w:t>
      </w:r>
      <w:r>
        <w:rPr>
          <w:w w:val="105"/>
        </w:rPr>
        <w:t> of</w:t>
      </w:r>
      <w:r>
        <w:rPr>
          <w:w w:val="105"/>
        </w:rPr>
        <w:t> change</w:t>
      </w:r>
      <w:r>
        <w:rPr>
          <w:w w:val="105"/>
        </w:rPr>
        <w:t> the</w:t>
      </w:r>
      <w:r>
        <w:rPr>
          <w:w w:val="105"/>
        </w:rPr>
        <w:t> Pucallpazo</w:t>
      </w:r>
      <w:r>
        <w:rPr>
          <w:w w:val="105"/>
        </w:rPr>
        <w:t> represents,</w:t>
      </w:r>
      <w:r>
        <w:rPr>
          <w:w w:val="105"/>
        </w:rPr>
        <w:t> the</w:t>
      </w:r>
      <w:r>
        <w:rPr>
          <w:w w:val="105"/>
        </w:rPr>
        <w:t> paper</w:t>
      </w:r>
      <w:r>
        <w:rPr>
          <w:w w:val="105"/>
        </w:rPr>
        <w:t> contributes</w:t>
      </w:r>
      <w:r>
        <w:rPr>
          <w:w w:val="105"/>
        </w:rPr>
        <w:t> to</w:t>
      </w:r>
      <w:r>
        <w:rPr>
          <w:w w:val="105"/>
        </w:rPr>
        <w:t> both</w:t>
      </w:r>
      <w:r>
        <w:rPr>
          <w:w w:val="105"/>
        </w:rPr>
        <w:t> theoretical refinement and empirical understanding of how endogenous institutional tensions, when activated by structural cleavages and political mobilization, can generate transformative and enduring institutional outcomes.</w:t>
      </w:r>
    </w:p>
    <w:p>
      <w:pPr>
        <w:pStyle w:val="BodyText"/>
        <w:spacing w:before="131"/>
        <w:ind w:left="0"/>
        <w:jc w:val="left"/>
      </w:pPr>
    </w:p>
    <w:p>
      <w:pPr>
        <w:pStyle w:val="Heading1"/>
        <w:numPr>
          <w:ilvl w:val="0"/>
          <w:numId w:val="1"/>
        </w:numPr>
        <w:tabs>
          <w:tab w:pos="615" w:val="left" w:leader="none"/>
        </w:tabs>
        <w:spacing w:line="240" w:lineRule="auto" w:before="0" w:after="0"/>
        <w:ind w:left="615" w:right="0" w:hanging="473"/>
        <w:jc w:val="left"/>
      </w:pPr>
      <w:r>
        <w:rPr>
          <w:spacing w:val="-2"/>
          <w:w w:val="115"/>
        </w:rPr>
        <w:t>Theoretical</w:t>
      </w:r>
      <w:r>
        <w:rPr>
          <w:spacing w:val="6"/>
          <w:w w:val="115"/>
        </w:rPr>
        <w:t> </w:t>
      </w:r>
      <w:r>
        <w:rPr>
          <w:spacing w:val="-2"/>
          <w:w w:val="115"/>
        </w:rPr>
        <w:t>Framework:</w:t>
      </w:r>
      <w:r>
        <w:rPr>
          <w:spacing w:val="35"/>
          <w:w w:val="115"/>
        </w:rPr>
        <w:t> </w:t>
      </w:r>
      <w:r>
        <w:rPr>
          <w:spacing w:val="-2"/>
          <w:w w:val="115"/>
        </w:rPr>
        <w:t>Diagnosing</w:t>
      </w:r>
      <w:r>
        <w:rPr>
          <w:spacing w:val="5"/>
          <w:w w:val="115"/>
        </w:rPr>
        <w:t> </w:t>
      </w:r>
      <w:r>
        <w:rPr>
          <w:spacing w:val="-2"/>
          <w:w w:val="115"/>
        </w:rPr>
        <w:t>Institutional</w:t>
      </w:r>
      <w:r>
        <w:rPr>
          <w:spacing w:val="7"/>
          <w:w w:val="115"/>
        </w:rPr>
        <w:t> </w:t>
      </w:r>
      <w:r>
        <w:rPr>
          <w:spacing w:val="-2"/>
          <w:w w:val="115"/>
        </w:rPr>
        <w:t>Rupture</w:t>
      </w:r>
    </w:p>
    <w:p>
      <w:pPr>
        <w:pStyle w:val="BodyText"/>
        <w:spacing w:line="312" w:lineRule="auto" w:before="311"/>
        <w:ind w:right="705"/>
      </w:pPr>
      <w:r>
        <w:rPr>
          <w:w w:val="105"/>
        </w:rPr>
        <w:t>The study of institutional change has long been structured by a fundamental dichotomy between</w:t>
      </w:r>
      <w:r>
        <w:rPr>
          <w:w w:val="105"/>
        </w:rPr>
        <w:t> theories</w:t>
      </w:r>
      <w:r>
        <w:rPr>
          <w:w w:val="105"/>
        </w:rPr>
        <w:t> of</w:t>
      </w:r>
      <w:r>
        <w:rPr>
          <w:w w:val="105"/>
        </w:rPr>
        <w:t> gradual</w:t>
      </w:r>
      <w:r>
        <w:rPr>
          <w:w w:val="105"/>
        </w:rPr>
        <w:t> evolution</w:t>
      </w:r>
      <w:r>
        <w:rPr>
          <w:w w:val="105"/>
        </w:rPr>
        <w:t> and</w:t>
      </w:r>
      <w:r>
        <w:rPr>
          <w:w w:val="105"/>
        </w:rPr>
        <w:t> models</w:t>
      </w:r>
      <w:r>
        <w:rPr>
          <w:w w:val="105"/>
        </w:rPr>
        <w:t> of</w:t>
      </w:r>
      <w:r>
        <w:rPr>
          <w:w w:val="105"/>
        </w:rPr>
        <w:t> abrupt</w:t>
      </w:r>
      <w:r>
        <w:rPr>
          <w:w w:val="105"/>
        </w:rPr>
        <w:t> rupture.</w:t>
      </w:r>
      <w:r>
        <w:rPr>
          <w:spacing w:val="40"/>
          <w:w w:val="105"/>
        </w:rPr>
        <w:t> </w:t>
      </w:r>
      <w:r>
        <w:rPr>
          <w:w w:val="105"/>
        </w:rPr>
        <w:t>For</w:t>
      </w:r>
      <w:r>
        <w:rPr>
          <w:w w:val="105"/>
        </w:rPr>
        <w:t> decades,</w:t>
      </w:r>
      <w:r>
        <w:rPr>
          <w:w w:val="105"/>
        </w:rPr>
        <w:t> the punctuated-equilibrium model—which posits long periods of stability interrupted by ex-ogenous</w:t>
      </w:r>
      <w:r>
        <w:rPr>
          <w:spacing w:val="-15"/>
          <w:w w:val="105"/>
        </w:rPr>
        <w:t> </w:t>
      </w:r>
      <w:r>
        <w:rPr>
          <w:w w:val="105"/>
        </w:rPr>
        <w:t>shocks—dominated</w:t>
      </w:r>
      <w:r>
        <w:rPr>
          <w:spacing w:val="-15"/>
          <w:w w:val="105"/>
        </w:rPr>
        <w:t> </w:t>
      </w:r>
      <w:r>
        <w:rPr>
          <w:w w:val="105"/>
        </w:rPr>
        <w:t>the</w:t>
      </w:r>
      <w:r>
        <w:rPr>
          <w:spacing w:val="-15"/>
          <w:w w:val="105"/>
        </w:rPr>
        <w:t> </w:t>
      </w:r>
      <w:r>
        <w:rPr>
          <w:w w:val="105"/>
        </w:rPr>
        <w:t>field.</w:t>
      </w:r>
      <w:r>
        <w:rPr>
          <w:spacing w:val="13"/>
          <w:w w:val="105"/>
        </w:rPr>
        <w:t> </w:t>
      </w:r>
      <w:r>
        <w:rPr>
          <w:w w:val="105"/>
        </w:rPr>
        <w:t>More</w:t>
      </w:r>
      <w:r>
        <w:rPr>
          <w:spacing w:val="-15"/>
          <w:w w:val="105"/>
        </w:rPr>
        <w:t> </w:t>
      </w:r>
      <w:r>
        <w:rPr>
          <w:w w:val="105"/>
        </w:rPr>
        <w:t>recently,</w:t>
      </w:r>
      <w:r>
        <w:rPr>
          <w:spacing w:val="-13"/>
          <w:w w:val="105"/>
        </w:rPr>
        <w:t> </w:t>
      </w:r>
      <w:r>
        <w:rPr>
          <w:w w:val="105"/>
        </w:rPr>
        <w:t>scholars</w:t>
      </w:r>
      <w:r>
        <w:rPr>
          <w:spacing w:val="-15"/>
          <w:w w:val="105"/>
        </w:rPr>
        <w:t> </w:t>
      </w:r>
      <w:r>
        <w:rPr>
          <w:w w:val="105"/>
        </w:rPr>
        <w:t>have</w:t>
      </w:r>
      <w:r>
        <w:rPr>
          <w:spacing w:val="-15"/>
          <w:w w:val="105"/>
        </w:rPr>
        <w:t> </w:t>
      </w:r>
      <w:r>
        <w:rPr>
          <w:w w:val="105"/>
        </w:rPr>
        <w:t>argued</w:t>
      </w:r>
      <w:r>
        <w:rPr>
          <w:spacing w:val="-15"/>
          <w:w w:val="105"/>
        </w:rPr>
        <w:t> </w:t>
      </w:r>
      <w:r>
        <w:rPr>
          <w:w w:val="105"/>
        </w:rPr>
        <w:t>that</w:t>
      </w:r>
      <w:r>
        <w:rPr>
          <w:spacing w:val="-15"/>
          <w:w w:val="105"/>
        </w:rPr>
        <w:t> </w:t>
      </w:r>
      <w:r>
        <w:rPr>
          <w:w w:val="105"/>
        </w:rPr>
        <w:t>significant change</w:t>
      </w:r>
      <w:r>
        <w:rPr>
          <w:spacing w:val="-8"/>
          <w:w w:val="105"/>
        </w:rPr>
        <w:t> </w:t>
      </w:r>
      <w:r>
        <w:rPr>
          <w:w w:val="105"/>
        </w:rPr>
        <w:t>often</w:t>
      </w:r>
      <w:r>
        <w:rPr>
          <w:spacing w:val="-7"/>
          <w:w w:val="105"/>
        </w:rPr>
        <w:t> </w:t>
      </w:r>
      <w:r>
        <w:rPr>
          <w:w w:val="105"/>
        </w:rPr>
        <w:t>occurs</w:t>
      </w:r>
      <w:r>
        <w:rPr>
          <w:spacing w:val="-7"/>
          <w:w w:val="105"/>
        </w:rPr>
        <w:t> </w:t>
      </w:r>
      <w:r>
        <w:rPr>
          <w:w w:val="105"/>
        </w:rPr>
        <w:t>incrementally</w:t>
      </w:r>
      <w:r>
        <w:rPr>
          <w:spacing w:val="-7"/>
          <w:w w:val="105"/>
        </w:rPr>
        <w:t> </w:t>
      </w:r>
      <w:r>
        <w:rPr>
          <w:w w:val="105"/>
        </w:rPr>
        <w:t>through</w:t>
      </w:r>
      <w:r>
        <w:rPr>
          <w:spacing w:val="-8"/>
          <w:w w:val="105"/>
        </w:rPr>
        <w:t> </w:t>
      </w:r>
      <w:r>
        <w:rPr>
          <w:w w:val="105"/>
        </w:rPr>
        <w:t>endogenous</w:t>
      </w:r>
      <w:r>
        <w:rPr>
          <w:spacing w:val="-7"/>
          <w:w w:val="105"/>
        </w:rPr>
        <w:t> </w:t>
      </w:r>
      <w:r>
        <w:rPr>
          <w:w w:val="105"/>
        </w:rPr>
        <w:t>processes</w:t>
      </w:r>
      <w:r>
        <w:rPr>
          <w:spacing w:val="-7"/>
          <w:w w:val="105"/>
        </w:rPr>
        <w:t> </w:t>
      </w:r>
      <w:r>
        <w:rPr>
          <w:w w:val="105"/>
        </w:rPr>
        <w:t>within</w:t>
      </w:r>
      <w:r>
        <w:rPr>
          <w:spacing w:val="-8"/>
          <w:w w:val="105"/>
        </w:rPr>
        <w:t> </w:t>
      </w:r>
      <w:r>
        <w:rPr>
          <w:w w:val="105"/>
        </w:rPr>
        <w:t>institutions.</w:t>
      </w:r>
      <w:r>
        <w:rPr>
          <w:spacing w:val="26"/>
          <w:w w:val="105"/>
        </w:rPr>
        <w:t> </w:t>
      </w:r>
      <w:r>
        <w:rPr>
          <w:w w:val="105"/>
        </w:rPr>
        <w:t>This gradualist</w:t>
      </w:r>
      <w:r>
        <w:rPr>
          <w:w w:val="105"/>
        </w:rPr>
        <w:t> turn</w:t>
      </w:r>
      <w:r>
        <w:rPr>
          <w:w w:val="105"/>
        </w:rPr>
        <w:t> provides</w:t>
      </w:r>
      <w:r>
        <w:rPr>
          <w:w w:val="105"/>
        </w:rPr>
        <w:t> powerful</w:t>
      </w:r>
      <w:r>
        <w:rPr>
          <w:w w:val="105"/>
        </w:rPr>
        <w:t> tools</w:t>
      </w:r>
      <w:r>
        <w:rPr>
          <w:w w:val="105"/>
        </w:rPr>
        <w:t> for</w:t>
      </w:r>
      <w:r>
        <w:rPr>
          <w:w w:val="105"/>
        </w:rPr>
        <w:t> explaining</w:t>
      </w:r>
      <w:r>
        <w:rPr>
          <w:w w:val="105"/>
        </w:rPr>
        <w:t> adaptation</w:t>
      </w:r>
      <w:r>
        <w:rPr>
          <w:w w:val="105"/>
        </w:rPr>
        <w:t> but</w:t>
      </w:r>
      <w:r>
        <w:rPr>
          <w:w w:val="105"/>
        </w:rPr>
        <w:t> risks</w:t>
      </w:r>
      <w:r>
        <w:rPr>
          <w:w w:val="105"/>
        </w:rPr>
        <w:t> overlooking moments of genuine discontinuity.</w:t>
      </w:r>
      <w:r>
        <w:rPr>
          <w:w w:val="105"/>
        </w:rPr>
        <w:t> This section develops an integrated framework to dis-tinguish</w:t>
      </w:r>
      <w:r>
        <w:rPr>
          <w:spacing w:val="-2"/>
          <w:w w:val="105"/>
        </w:rPr>
        <w:t> </w:t>
      </w:r>
      <w:r>
        <w:rPr>
          <w:w w:val="105"/>
        </w:rPr>
        <w:t>between</w:t>
      </w:r>
      <w:r>
        <w:rPr>
          <w:spacing w:val="-2"/>
          <w:w w:val="105"/>
        </w:rPr>
        <w:t> </w:t>
      </w:r>
      <w:r>
        <w:rPr>
          <w:w w:val="105"/>
        </w:rPr>
        <w:t>these</w:t>
      </w:r>
      <w:r>
        <w:rPr>
          <w:spacing w:val="-1"/>
          <w:w w:val="105"/>
        </w:rPr>
        <w:t> </w:t>
      </w:r>
      <w:r>
        <w:rPr>
          <w:w w:val="105"/>
        </w:rPr>
        <w:t>modes</w:t>
      </w:r>
      <w:r>
        <w:rPr>
          <w:spacing w:val="-1"/>
          <w:w w:val="105"/>
        </w:rPr>
        <w:t> </w:t>
      </w:r>
      <w:r>
        <w:rPr>
          <w:w w:val="105"/>
        </w:rPr>
        <w:t>of</w:t>
      </w:r>
      <w:r>
        <w:rPr>
          <w:spacing w:val="-1"/>
          <w:w w:val="105"/>
        </w:rPr>
        <w:t> </w:t>
      </w:r>
      <w:r>
        <w:rPr>
          <w:w w:val="105"/>
        </w:rPr>
        <w:t>change,</w:t>
      </w:r>
      <w:r>
        <w:rPr>
          <w:spacing w:val="-1"/>
          <w:w w:val="105"/>
        </w:rPr>
        <w:t> </w:t>
      </w:r>
      <w:r>
        <w:rPr>
          <w:w w:val="105"/>
        </w:rPr>
        <w:t>combining</w:t>
      </w:r>
      <w:r>
        <w:rPr>
          <w:spacing w:val="-1"/>
          <w:w w:val="105"/>
        </w:rPr>
        <w:t> </w:t>
      </w:r>
      <w:r>
        <w:rPr>
          <w:w w:val="105"/>
        </w:rPr>
        <w:t>the</w:t>
      </w:r>
      <w:r>
        <w:rPr>
          <w:spacing w:val="-1"/>
          <w:w w:val="105"/>
        </w:rPr>
        <w:t> </w:t>
      </w:r>
      <w:r>
        <w:rPr>
          <w:w w:val="105"/>
        </w:rPr>
        <w:t>logic</w:t>
      </w:r>
      <w:r>
        <w:rPr>
          <w:spacing w:val="-1"/>
          <w:w w:val="105"/>
        </w:rPr>
        <w:t> </w:t>
      </w:r>
      <w:r>
        <w:rPr>
          <w:w w:val="105"/>
        </w:rPr>
        <w:t>of</w:t>
      </w:r>
      <w:r>
        <w:rPr>
          <w:spacing w:val="-1"/>
          <w:w w:val="105"/>
        </w:rPr>
        <w:t> </w:t>
      </w:r>
      <w:r>
        <w:rPr>
          <w:w w:val="105"/>
        </w:rPr>
        <w:t>endogenous</w:t>
      </w:r>
      <w:r>
        <w:rPr>
          <w:spacing w:val="-1"/>
          <w:w w:val="105"/>
        </w:rPr>
        <w:t> </w:t>
      </w:r>
      <w:r>
        <w:rPr>
          <w:w w:val="105"/>
        </w:rPr>
        <w:t>tension</w:t>
      </w:r>
      <w:r>
        <w:rPr>
          <w:spacing w:val="-2"/>
          <w:w w:val="105"/>
        </w:rPr>
        <w:t> </w:t>
      </w:r>
      <w:r>
        <w:rPr>
          <w:w w:val="105"/>
        </w:rPr>
        <w:t>with clear criteria for identifying ruptural transformation.</w:t>
      </w:r>
    </w:p>
    <w:p>
      <w:pPr>
        <w:pStyle w:val="BodyText"/>
        <w:spacing w:before="105"/>
        <w:ind w:left="0"/>
        <w:jc w:val="left"/>
      </w:pPr>
    </w:p>
    <w:p>
      <w:pPr>
        <w:pStyle w:val="Heading1"/>
        <w:numPr>
          <w:ilvl w:val="1"/>
          <w:numId w:val="1"/>
        </w:numPr>
        <w:tabs>
          <w:tab w:pos="860" w:val="left" w:leader="none"/>
        </w:tabs>
        <w:spacing w:line="240" w:lineRule="auto" w:before="1" w:after="0"/>
        <w:ind w:left="860" w:right="0" w:hanging="718"/>
        <w:jc w:val="left"/>
      </w:pPr>
      <w:r>
        <w:rPr>
          <w:w w:val="115"/>
        </w:rPr>
        <w:t>The</w:t>
      </w:r>
      <w:r>
        <w:rPr>
          <w:spacing w:val="-4"/>
          <w:w w:val="115"/>
        </w:rPr>
        <w:t> </w:t>
      </w:r>
      <w:r>
        <w:rPr>
          <w:w w:val="115"/>
        </w:rPr>
        <w:t>Foundations</w:t>
      </w:r>
      <w:r>
        <w:rPr>
          <w:spacing w:val="-4"/>
          <w:w w:val="115"/>
        </w:rPr>
        <w:t> </w:t>
      </w:r>
      <w:r>
        <w:rPr>
          <w:w w:val="115"/>
        </w:rPr>
        <w:t>of</w:t>
      </w:r>
      <w:r>
        <w:rPr>
          <w:spacing w:val="-4"/>
          <w:w w:val="115"/>
        </w:rPr>
        <w:t> </w:t>
      </w:r>
      <w:r>
        <w:rPr>
          <w:w w:val="115"/>
        </w:rPr>
        <w:t>Endogenous</w:t>
      </w:r>
      <w:r>
        <w:rPr>
          <w:spacing w:val="-4"/>
          <w:w w:val="115"/>
        </w:rPr>
        <w:t> </w:t>
      </w:r>
      <w:r>
        <w:rPr>
          <w:spacing w:val="-2"/>
          <w:w w:val="115"/>
        </w:rPr>
        <w:t>Change</w:t>
      </w:r>
    </w:p>
    <w:p>
      <w:pPr>
        <w:pStyle w:val="BodyText"/>
        <w:spacing w:line="312" w:lineRule="auto" w:before="228"/>
        <w:ind w:right="707"/>
      </w:pPr>
      <w:r>
        <w:rPr>
          <w:w w:val="105"/>
        </w:rPr>
        <w:t>Following Mahoney and Thelen (2010), institutions are best conceived not as neutral rule systems but as distributional instruments laden with power implications.</w:t>
      </w:r>
      <w:r>
        <w:rPr>
          <w:spacing w:val="40"/>
          <w:w w:val="105"/>
        </w:rPr>
        <w:t> </w:t>
      </w:r>
      <w:r>
        <w:rPr>
          <w:w w:val="105"/>
        </w:rPr>
        <w:t>Rules embody political</w:t>
      </w:r>
      <w:r>
        <w:rPr>
          <w:w w:val="105"/>
        </w:rPr>
        <w:t> compromises, and</w:t>
      </w:r>
      <w:r>
        <w:rPr>
          <w:w w:val="105"/>
        </w:rPr>
        <w:t> sustaining</w:t>
      </w:r>
      <w:r>
        <w:rPr>
          <w:w w:val="105"/>
        </w:rPr>
        <w:t> them</w:t>
      </w:r>
      <w:r>
        <w:rPr>
          <w:w w:val="105"/>
        </w:rPr>
        <w:t> requires</w:t>
      </w:r>
      <w:r>
        <w:rPr>
          <w:w w:val="105"/>
        </w:rPr>
        <w:t> continuous</w:t>
      </w:r>
      <w:r>
        <w:rPr>
          <w:w w:val="105"/>
        </w:rPr>
        <w:t> mobilization</w:t>
      </w:r>
      <w:r>
        <w:rPr>
          <w:w w:val="105"/>
        </w:rPr>
        <w:t> by</w:t>
      </w:r>
      <w:r>
        <w:rPr>
          <w:w w:val="105"/>
        </w:rPr>
        <w:t> those who benefit.</w:t>
      </w:r>
      <w:r>
        <w:rPr>
          <w:spacing w:val="40"/>
          <w:w w:val="105"/>
        </w:rPr>
        <w:t> </w:t>
      </w:r>
      <w:r>
        <w:rPr>
          <w:w w:val="105"/>
        </w:rPr>
        <w:t>Because rules are ambiguous and enforcement contested,</w:t>
      </w:r>
      <w:r>
        <w:rPr>
          <w:w w:val="105"/>
        </w:rPr>
        <w:t> stability is never automatic.</w:t>
      </w:r>
      <w:r>
        <w:rPr>
          <w:spacing w:val="40"/>
          <w:w w:val="105"/>
        </w:rPr>
        <w:t> </w:t>
      </w:r>
      <w:r>
        <w:rPr>
          <w:w w:val="105"/>
        </w:rPr>
        <w:t>Actors continually interpret and renegotiate rules to advance their interests. Institutional continuity is therefore a dynamic political outcome, and institutional change a</w:t>
      </w:r>
      <w:r>
        <w:rPr>
          <w:spacing w:val="-11"/>
          <w:w w:val="105"/>
        </w:rPr>
        <w:t> </w:t>
      </w:r>
      <w:r>
        <w:rPr>
          <w:w w:val="105"/>
        </w:rPr>
        <w:t>potential</w:t>
      </w:r>
      <w:r>
        <w:rPr>
          <w:spacing w:val="-11"/>
          <w:w w:val="105"/>
        </w:rPr>
        <w:t> </w:t>
      </w:r>
      <w:r>
        <w:rPr>
          <w:w w:val="105"/>
        </w:rPr>
        <w:t>product</w:t>
      </w:r>
      <w:r>
        <w:rPr>
          <w:spacing w:val="-11"/>
          <w:w w:val="105"/>
        </w:rPr>
        <w:t> </w:t>
      </w:r>
      <w:r>
        <w:rPr>
          <w:w w:val="105"/>
        </w:rPr>
        <w:t>of</w:t>
      </w:r>
      <w:r>
        <w:rPr>
          <w:spacing w:val="-11"/>
          <w:w w:val="105"/>
        </w:rPr>
        <w:t> </w:t>
      </w:r>
      <w:r>
        <w:rPr>
          <w:w w:val="105"/>
        </w:rPr>
        <w:t>internal</w:t>
      </w:r>
      <w:r>
        <w:rPr>
          <w:spacing w:val="-11"/>
          <w:w w:val="105"/>
        </w:rPr>
        <w:t> </w:t>
      </w:r>
      <w:r>
        <w:rPr>
          <w:w w:val="105"/>
        </w:rPr>
        <w:t>properties—shifting</w:t>
      </w:r>
      <w:r>
        <w:rPr>
          <w:spacing w:val="-11"/>
          <w:w w:val="105"/>
        </w:rPr>
        <w:t> </w:t>
      </w:r>
      <w:r>
        <w:rPr>
          <w:w w:val="105"/>
        </w:rPr>
        <w:t>power</w:t>
      </w:r>
      <w:r>
        <w:rPr>
          <w:spacing w:val="-11"/>
          <w:w w:val="105"/>
        </w:rPr>
        <w:t> </w:t>
      </w:r>
      <w:r>
        <w:rPr>
          <w:w w:val="105"/>
        </w:rPr>
        <w:t>balances,</w:t>
      </w:r>
      <w:r>
        <w:rPr>
          <w:spacing w:val="-8"/>
          <w:w w:val="105"/>
        </w:rPr>
        <w:t> </w:t>
      </w:r>
      <w:r>
        <w:rPr>
          <w:w w:val="105"/>
        </w:rPr>
        <w:t>erosion</w:t>
      </w:r>
      <w:r>
        <w:rPr>
          <w:spacing w:val="-11"/>
          <w:w w:val="105"/>
        </w:rPr>
        <w:t> </w:t>
      </w:r>
      <w:r>
        <w:rPr>
          <w:w w:val="105"/>
        </w:rPr>
        <w:t>of</w:t>
      </w:r>
      <w:r>
        <w:rPr>
          <w:spacing w:val="-11"/>
          <w:w w:val="105"/>
        </w:rPr>
        <w:t> </w:t>
      </w:r>
      <w:r>
        <w:rPr>
          <w:w w:val="105"/>
        </w:rPr>
        <w:t>compliance, or strategic reinterpretation.</w:t>
      </w:r>
    </w:p>
    <w:p>
      <w:pPr>
        <w:pStyle w:val="BodyText"/>
        <w:spacing w:before="106"/>
        <w:ind w:left="0"/>
        <w:jc w:val="left"/>
      </w:pPr>
    </w:p>
    <w:p>
      <w:pPr>
        <w:pStyle w:val="Heading1"/>
        <w:numPr>
          <w:ilvl w:val="1"/>
          <w:numId w:val="1"/>
        </w:numPr>
        <w:tabs>
          <w:tab w:pos="860" w:val="left" w:leader="none"/>
        </w:tabs>
        <w:spacing w:line="240" w:lineRule="auto" w:before="0" w:after="0"/>
        <w:ind w:left="860" w:right="0" w:hanging="718"/>
        <w:jc w:val="left"/>
      </w:pPr>
      <w:r>
        <w:rPr>
          <w:w w:val="110"/>
        </w:rPr>
        <w:t>The</w:t>
      </w:r>
      <w:r>
        <w:rPr>
          <w:spacing w:val="39"/>
          <w:w w:val="110"/>
        </w:rPr>
        <w:t> </w:t>
      </w:r>
      <w:r>
        <w:rPr>
          <w:w w:val="110"/>
        </w:rPr>
        <w:t>Mechanisms</w:t>
      </w:r>
      <w:r>
        <w:rPr>
          <w:spacing w:val="39"/>
          <w:w w:val="110"/>
        </w:rPr>
        <w:t> </w:t>
      </w:r>
      <w:r>
        <w:rPr>
          <w:w w:val="110"/>
        </w:rPr>
        <w:t>of</w:t>
      </w:r>
      <w:r>
        <w:rPr>
          <w:spacing w:val="40"/>
          <w:w w:val="110"/>
        </w:rPr>
        <w:t> </w:t>
      </w:r>
      <w:r>
        <w:rPr>
          <w:w w:val="110"/>
        </w:rPr>
        <w:t>Gradual</w:t>
      </w:r>
      <w:r>
        <w:rPr>
          <w:spacing w:val="39"/>
          <w:w w:val="110"/>
        </w:rPr>
        <w:t> </w:t>
      </w:r>
      <w:r>
        <w:rPr>
          <w:spacing w:val="-2"/>
          <w:w w:val="110"/>
        </w:rPr>
        <w:t>Transformation</w:t>
      </w:r>
    </w:p>
    <w:p>
      <w:pPr>
        <w:pStyle w:val="BodyText"/>
        <w:spacing w:line="312" w:lineRule="auto" w:before="228"/>
        <w:ind w:right="706"/>
      </w:pPr>
      <w:r>
        <w:rPr>
          <w:w w:val="105"/>
        </w:rPr>
        <w:t>Building</w:t>
      </w:r>
      <w:r>
        <w:rPr>
          <w:w w:val="105"/>
        </w:rPr>
        <w:t> on</w:t>
      </w:r>
      <w:r>
        <w:rPr>
          <w:w w:val="105"/>
        </w:rPr>
        <w:t> this</w:t>
      </w:r>
      <w:r>
        <w:rPr>
          <w:w w:val="105"/>
        </w:rPr>
        <w:t> view,</w:t>
      </w:r>
      <w:r>
        <w:rPr>
          <w:w w:val="105"/>
        </w:rPr>
        <w:t> Streeck</w:t>
      </w:r>
      <w:r>
        <w:rPr>
          <w:w w:val="105"/>
        </w:rPr>
        <w:t> and</w:t>
      </w:r>
      <w:r>
        <w:rPr>
          <w:w w:val="105"/>
        </w:rPr>
        <w:t> Thelen</w:t>
      </w:r>
      <w:r>
        <w:rPr>
          <w:w w:val="105"/>
        </w:rPr>
        <w:t> (2005)</w:t>
      </w:r>
      <w:r>
        <w:rPr>
          <w:w w:val="105"/>
        </w:rPr>
        <w:t> systematize</w:t>
      </w:r>
      <w:r>
        <w:rPr>
          <w:w w:val="105"/>
        </w:rPr>
        <w:t> the</w:t>
      </w:r>
      <w:r>
        <w:rPr>
          <w:w w:val="105"/>
        </w:rPr>
        <w:t> study</w:t>
      </w:r>
      <w:r>
        <w:rPr>
          <w:w w:val="105"/>
        </w:rPr>
        <w:t> of</w:t>
      </w:r>
      <w:r>
        <w:rPr>
          <w:w w:val="105"/>
        </w:rPr>
        <w:t> endogenous change by identifying five distinct modes of gradual transformation.</w:t>
      </w:r>
      <w:r>
        <w:rPr>
          <w:spacing w:val="40"/>
          <w:w w:val="105"/>
        </w:rPr>
        <w:t> </w:t>
      </w:r>
      <w:r>
        <w:rPr>
          <w:w w:val="105"/>
        </w:rPr>
        <w:t>These mechanisms demonstrate</w:t>
      </w:r>
      <w:r>
        <w:rPr>
          <w:spacing w:val="27"/>
          <w:w w:val="105"/>
        </w:rPr>
        <w:t> </w:t>
      </w:r>
      <w:r>
        <w:rPr>
          <w:w w:val="105"/>
        </w:rPr>
        <w:t>how</w:t>
      </w:r>
      <w:r>
        <w:rPr>
          <w:spacing w:val="27"/>
          <w:w w:val="105"/>
        </w:rPr>
        <w:t> </w:t>
      </w:r>
      <w:r>
        <w:rPr>
          <w:w w:val="105"/>
        </w:rPr>
        <w:t>institutions</w:t>
      </w:r>
      <w:r>
        <w:rPr>
          <w:spacing w:val="27"/>
          <w:w w:val="105"/>
        </w:rPr>
        <w:t> </w:t>
      </w:r>
      <w:r>
        <w:rPr>
          <w:w w:val="105"/>
        </w:rPr>
        <w:t>can</w:t>
      </w:r>
      <w:r>
        <w:rPr>
          <w:spacing w:val="27"/>
          <w:w w:val="105"/>
        </w:rPr>
        <w:t> </w:t>
      </w:r>
      <w:r>
        <w:rPr>
          <w:w w:val="105"/>
        </w:rPr>
        <w:t>be</w:t>
      </w:r>
      <w:r>
        <w:rPr>
          <w:spacing w:val="27"/>
          <w:w w:val="105"/>
        </w:rPr>
        <w:t> </w:t>
      </w:r>
      <w:r>
        <w:rPr>
          <w:w w:val="105"/>
        </w:rPr>
        <w:t>fundamentally</w:t>
      </w:r>
      <w:r>
        <w:rPr>
          <w:spacing w:val="27"/>
          <w:w w:val="105"/>
        </w:rPr>
        <w:t> </w:t>
      </w:r>
      <w:r>
        <w:rPr>
          <w:w w:val="105"/>
        </w:rPr>
        <w:t>altered</w:t>
      </w:r>
      <w:r>
        <w:rPr>
          <w:spacing w:val="27"/>
          <w:w w:val="105"/>
        </w:rPr>
        <w:t> </w:t>
      </w:r>
      <w:r>
        <w:rPr>
          <w:w w:val="105"/>
        </w:rPr>
        <w:t>without</w:t>
      </w:r>
      <w:r>
        <w:rPr>
          <w:spacing w:val="27"/>
          <w:w w:val="105"/>
        </w:rPr>
        <w:t> </w:t>
      </w:r>
      <w:r>
        <w:rPr>
          <w:w w:val="105"/>
        </w:rPr>
        <w:t>overt</w:t>
      </w:r>
      <w:r>
        <w:rPr>
          <w:spacing w:val="27"/>
          <w:w w:val="105"/>
        </w:rPr>
        <w:t> </w:t>
      </w:r>
      <w:r>
        <w:rPr>
          <w:w w:val="105"/>
        </w:rPr>
        <w:t>breakdown</w:t>
      </w:r>
      <w:r>
        <w:rPr>
          <w:spacing w:val="27"/>
          <w:w w:val="105"/>
        </w:rPr>
        <w:t> </w:t>
      </w:r>
      <w:r>
        <w:rPr>
          <w:w w:val="105"/>
        </w:rPr>
        <w:t>or</w:t>
      </w:r>
    </w:p>
    <w:p>
      <w:pPr>
        <w:pStyle w:val="BodyText"/>
        <w:spacing w:after="0" w:line="312" w:lineRule="auto"/>
        <w:sectPr>
          <w:pgSz w:w="11910" w:h="16840"/>
          <w:pgMar w:header="0" w:footer="845" w:top="1340" w:bottom="1040" w:left="1275" w:right="708"/>
        </w:sectPr>
      </w:pPr>
    </w:p>
    <w:p>
      <w:pPr>
        <w:pStyle w:val="BodyText"/>
        <w:spacing w:line="312" w:lineRule="auto" w:before="74"/>
        <w:ind w:right="709"/>
      </w:pPr>
      <w:r>
        <w:rPr>
          <w:w w:val="105"/>
        </w:rPr>
        <w:t>replacement</w:t>
      </w:r>
      <w:r>
        <w:rPr>
          <w:spacing w:val="-16"/>
          <w:w w:val="105"/>
        </w:rPr>
        <w:t> </w:t>
      </w:r>
      <w:r>
        <w:rPr>
          <w:w w:val="105"/>
        </w:rPr>
        <w:t>and</w:t>
      </w:r>
      <w:r>
        <w:rPr>
          <w:spacing w:val="-16"/>
          <w:w w:val="105"/>
        </w:rPr>
        <w:t> </w:t>
      </w:r>
      <w:r>
        <w:rPr>
          <w:w w:val="105"/>
        </w:rPr>
        <w:t>provide</w:t>
      </w:r>
      <w:r>
        <w:rPr>
          <w:spacing w:val="-16"/>
          <w:w w:val="105"/>
        </w:rPr>
        <w:t> </w:t>
      </w:r>
      <w:r>
        <w:rPr>
          <w:w w:val="105"/>
        </w:rPr>
        <w:t>a</w:t>
      </w:r>
      <w:r>
        <w:rPr>
          <w:spacing w:val="-15"/>
          <w:w w:val="105"/>
        </w:rPr>
        <w:t> </w:t>
      </w:r>
      <w:r>
        <w:rPr>
          <w:w w:val="105"/>
        </w:rPr>
        <w:t>diagnostic</w:t>
      </w:r>
      <w:r>
        <w:rPr>
          <w:spacing w:val="-16"/>
          <w:w w:val="105"/>
        </w:rPr>
        <w:t> </w:t>
      </w:r>
      <w:r>
        <w:rPr>
          <w:w w:val="105"/>
        </w:rPr>
        <w:t>baseline:</w:t>
      </w:r>
      <w:r>
        <w:rPr>
          <w:spacing w:val="15"/>
          <w:w w:val="105"/>
        </w:rPr>
        <w:t> </w:t>
      </w:r>
      <w:r>
        <w:rPr>
          <w:w w:val="105"/>
        </w:rPr>
        <w:t>if</w:t>
      </w:r>
      <w:r>
        <w:rPr>
          <w:spacing w:val="-16"/>
          <w:w w:val="105"/>
        </w:rPr>
        <w:t> </w:t>
      </w:r>
      <w:r>
        <w:rPr>
          <w:w w:val="105"/>
        </w:rPr>
        <w:t>an</w:t>
      </w:r>
      <w:r>
        <w:rPr>
          <w:spacing w:val="-16"/>
          <w:w w:val="105"/>
        </w:rPr>
        <w:t> </w:t>
      </w:r>
      <w:r>
        <w:rPr>
          <w:w w:val="105"/>
        </w:rPr>
        <w:t>empirical</w:t>
      </w:r>
      <w:r>
        <w:rPr>
          <w:spacing w:val="-16"/>
          <w:w w:val="105"/>
        </w:rPr>
        <w:t> </w:t>
      </w:r>
      <w:r>
        <w:rPr>
          <w:w w:val="105"/>
        </w:rPr>
        <w:t>case</w:t>
      </w:r>
      <w:r>
        <w:rPr>
          <w:spacing w:val="-15"/>
          <w:w w:val="105"/>
        </w:rPr>
        <w:t> </w:t>
      </w:r>
      <w:r>
        <w:rPr>
          <w:w w:val="105"/>
        </w:rPr>
        <w:t>cannot</w:t>
      </w:r>
      <w:r>
        <w:rPr>
          <w:spacing w:val="-16"/>
          <w:w w:val="105"/>
        </w:rPr>
        <w:t> </w:t>
      </w:r>
      <w:r>
        <w:rPr>
          <w:w w:val="105"/>
        </w:rPr>
        <w:t>be</w:t>
      </w:r>
      <w:r>
        <w:rPr>
          <w:spacing w:val="-16"/>
          <w:w w:val="105"/>
        </w:rPr>
        <w:t> </w:t>
      </w:r>
      <w:r>
        <w:rPr>
          <w:w w:val="105"/>
        </w:rPr>
        <w:t>characterized by one of these modes, a more discontinuous dynamic is at work.</w:t>
      </w:r>
    </w:p>
    <w:p>
      <w:pPr>
        <w:pStyle w:val="ListParagraph"/>
        <w:numPr>
          <w:ilvl w:val="0"/>
          <w:numId w:val="2"/>
        </w:numPr>
        <w:tabs>
          <w:tab w:pos="724" w:val="left" w:leader="none"/>
          <w:tab w:pos="727" w:val="left" w:leader="none"/>
        </w:tabs>
        <w:spacing w:line="312" w:lineRule="auto" w:before="259" w:after="0"/>
        <w:ind w:left="727" w:right="707" w:hanging="300"/>
        <w:jc w:val="both"/>
        <w:rPr>
          <w:sz w:val="24"/>
        </w:rPr>
      </w:pPr>
      <w:r>
        <w:rPr>
          <w:b/>
          <w:w w:val="105"/>
          <w:sz w:val="24"/>
        </w:rPr>
        <w:t>Displacement</w:t>
      </w:r>
      <w:r>
        <w:rPr>
          <w:b/>
          <w:spacing w:val="40"/>
          <w:w w:val="105"/>
          <w:sz w:val="24"/>
        </w:rPr>
        <w:t> </w:t>
      </w:r>
      <w:r>
        <w:rPr>
          <w:w w:val="105"/>
          <w:sz w:val="24"/>
        </w:rPr>
        <w:t>–</w:t>
      </w:r>
      <w:r>
        <w:rPr>
          <w:spacing w:val="40"/>
          <w:w w:val="105"/>
          <w:sz w:val="24"/>
        </w:rPr>
        <w:t> </w:t>
      </w:r>
      <w:r>
        <w:rPr>
          <w:w w:val="105"/>
          <w:sz w:val="24"/>
        </w:rPr>
        <w:t>the</w:t>
      </w:r>
      <w:r>
        <w:rPr>
          <w:spacing w:val="40"/>
          <w:w w:val="105"/>
          <w:sz w:val="24"/>
        </w:rPr>
        <w:t> </w:t>
      </w:r>
      <w:r>
        <w:rPr>
          <w:w w:val="105"/>
          <w:sz w:val="24"/>
        </w:rPr>
        <w:t>rise</w:t>
      </w:r>
      <w:r>
        <w:rPr>
          <w:spacing w:val="40"/>
          <w:w w:val="105"/>
          <w:sz w:val="24"/>
        </w:rPr>
        <w:t> </w:t>
      </w:r>
      <w:r>
        <w:rPr>
          <w:w w:val="105"/>
          <w:sz w:val="24"/>
        </w:rPr>
        <w:t>of</w:t>
      </w:r>
      <w:r>
        <w:rPr>
          <w:spacing w:val="40"/>
          <w:w w:val="105"/>
          <w:sz w:val="24"/>
        </w:rPr>
        <w:t> </w:t>
      </w:r>
      <w:r>
        <w:rPr>
          <w:w w:val="105"/>
          <w:sz w:val="24"/>
        </w:rPr>
        <w:t>subordinate</w:t>
      </w:r>
      <w:r>
        <w:rPr>
          <w:spacing w:val="40"/>
          <w:w w:val="105"/>
          <w:sz w:val="24"/>
        </w:rPr>
        <w:t> </w:t>
      </w:r>
      <w:r>
        <w:rPr>
          <w:w w:val="105"/>
          <w:sz w:val="24"/>
        </w:rPr>
        <w:t>or</w:t>
      </w:r>
      <w:r>
        <w:rPr>
          <w:spacing w:val="40"/>
          <w:w w:val="105"/>
          <w:sz w:val="24"/>
        </w:rPr>
        <w:t> </w:t>
      </w:r>
      <w:r>
        <w:rPr>
          <w:w w:val="105"/>
          <w:sz w:val="24"/>
        </w:rPr>
        <w:t>latent</w:t>
      </w:r>
      <w:r>
        <w:rPr>
          <w:spacing w:val="40"/>
          <w:w w:val="105"/>
          <w:sz w:val="24"/>
        </w:rPr>
        <w:t> </w:t>
      </w:r>
      <w:r>
        <w:rPr>
          <w:w w:val="105"/>
          <w:sz w:val="24"/>
        </w:rPr>
        <w:t>institutions</w:t>
      </w:r>
      <w:r>
        <w:rPr>
          <w:spacing w:val="40"/>
          <w:w w:val="105"/>
          <w:sz w:val="24"/>
        </w:rPr>
        <w:t> </w:t>
      </w:r>
      <w:r>
        <w:rPr>
          <w:w w:val="105"/>
          <w:sz w:val="24"/>
        </w:rPr>
        <w:t>through</w:t>
      </w:r>
      <w:r>
        <w:rPr>
          <w:spacing w:val="40"/>
          <w:w w:val="105"/>
          <w:sz w:val="24"/>
        </w:rPr>
        <w:t> </w:t>
      </w:r>
      <w:r>
        <w:rPr>
          <w:w w:val="105"/>
          <w:sz w:val="24"/>
        </w:rPr>
        <w:t>defection from the dominant logic.</w:t>
      </w:r>
    </w:p>
    <w:p>
      <w:pPr>
        <w:pStyle w:val="ListParagraph"/>
        <w:numPr>
          <w:ilvl w:val="0"/>
          <w:numId w:val="2"/>
        </w:numPr>
        <w:tabs>
          <w:tab w:pos="724" w:val="left" w:leader="none"/>
          <w:tab w:pos="727" w:val="left" w:leader="none"/>
        </w:tabs>
        <w:spacing w:line="312" w:lineRule="auto" w:before="199" w:after="0"/>
        <w:ind w:left="727" w:right="705" w:hanging="300"/>
        <w:jc w:val="both"/>
        <w:rPr>
          <w:sz w:val="24"/>
        </w:rPr>
      </w:pPr>
      <w:r>
        <w:rPr>
          <w:b/>
          <w:w w:val="105"/>
          <w:sz w:val="24"/>
        </w:rPr>
        <w:t>Layering </w:t>
      </w:r>
      <w:r>
        <w:rPr>
          <w:w w:val="105"/>
          <w:sz w:val="24"/>
        </w:rPr>
        <w:t>– introduction of new rules atop existing ones, producing change through differential growth.</w:t>
      </w:r>
    </w:p>
    <w:p>
      <w:pPr>
        <w:pStyle w:val="ListParagraph"/>
        <w:numPr>
          <w:ilvl w:val="0"/>
          <w:numId w:val="2"/>
        </w:numPr>
        <w:tabs>
          <w:tab w:pos="725" w:val="left" w:leader="none"/>
        </w:tabs>
        <w:spacing w:line="240" w:lineRule="auto" w:before="198" w:after="0"/>
        <w:ind w:left="725" w:right="0" w:hanging="297"/>
        <w:jc w:val="left"/>
        <w:rPr>
          <w:sz w:val="24"/>
        </w:rPr>
      </w:pPr>
      <w:r>
        <w:rPr>
          <w:b/>
          <w:w w:val="105"/>
          <w:sz w:val="24"/>
        </w:rPr>
        <w:t>Drift</w:t>
      </w:r>
      <w:r>
        <w:rPr>
          <w:b/>
          <w:spacing w:val="8"/>
          <w:w w:val="105"/>
          <w:sz w:val="24"/>
        </w:rPr>
        <w:t> </w:t>
      </w:r>
      <w:r>
        <w:rPr>
          <w:w w:val="105"/>
          <w:sz w:val="24"/>
        </w:rPr>
        <w:t>–</w:t>
      </w:r>
      <w:r>
        <w:rPr>
          <w:spacing w:val="9"/>
          <w:w w:val="105"/>
          <w:sz w:val="24"/>
        </w:rPr>
        <w:t> </w:t>
      </w:r>
      <w:r>
        <w:rPr>
          <w:w w:val="105"/>
          <w:sz w:val="24"/>
        </w:rPr>
        <w:t>shifts</w:t>
      </w:r>
      <w:r>
        <w:rPr>
          <w:spacing w:val="8"/>
          <w:w w:val="105"/>
          <w:sz w:val="24"/>
        </w:rPr>
        <w:t> </w:t>
      </w:r>
      <w:r>
        <w:rPr>
          <w:w w:val="105"/>
          <w:sz w:val="24"/>
        </w:rPr>
        <w:t>in</w:t>
      </w:r>
      <w:r>
        <w:rPr>
          <w:spacing w:val="9"/>
          <w:w w:val="105"/>
          <w:sz w:val="24"/>
        </w:rPr>
        <w:t> </w:t>
      </w:r>
      <w:r>
        <w:rPr>
          <w:w w:val="105"/>
          <w:sz w:val="24"/>
        </w:rPr>
        <w:t>outcomes</w:t>
      </w:r>
      <w:r>
        <w:rPr>
          <w:spacing w:val="8"/>
          <w:w w:val="105"/>
          <w:sz w:val="24"/>
        </w:rPr>
        <w:t> </w:t>
      </w:r>
      <w:r>
        <w:rPr>
          <w:w w:val="105"/>
          <w:sz w:val="24"/>
        </w:rPr>
        <w:t>from</w:t>
      </w:r>
      <w:r>
        <w:rPr>
          <w:spacing w:val="8"/>
          <w:w w:val="105"/>
          <w:sz w:val="24"/>
        </w:rPr>
        <w:t> </w:t>
      </w:r>
      <w:r>
        <w:rPr>
          <w:w w:val="105"/>
          <w:sz w:val="24"/>
        </w:rPr>
        <w:t>deliberate</w:t>
      </w:r>
      <w:r>
        <w:rPr>
          <w:spacing w:val="8"/>
          <w:w w:val="105"/>
          <w:sz w:val="24"/>
        </w:rPr>
        <w:t> </w:t>
      </w:r>
      <w:r>
        <w:rPr>
          <w:w w:val="105"/>
          <w:sz w:val="24"/>
        </w:rPr>
        <w:t>neglect</w:t>
      </w:r>
      <w:r>
        <w:rPr>
          <w:spacing w:val="8"/>
          <w:w w:val="105"/>
          <w:sz w:val="24"/>
        </w:rPr>
        <w:t> </w:t>
      </w:r>
      <w:r>
        <w:rPr>
          <w:w w:val="105"/>
          <w:sz w:val="24"/>
        </w:rPr>
        <w:t>amid</w:t>
      </w:r>
      <w:r>
        <w:rPr>
          <w:spacing w:val="8"/>
          <w:w w:val="105"/>
          <w:sz w:val="24"/>
        </w:rPr>
        <w:t> </w:t>
      </w:r>
      <w:r>
        <w:rPr>
          <w:w w:val="105"/>
          <w:sz w:val="24"/>
        </w:rPr>
        <w:t>changing</w:t>
      </w:r>
      <w:r>
        <w:rPr>
          <w:spacing w:val="9"/>
          <w:w w:val="105"/>
          <w:sz w:val="24"/>
        </w:rPr>
        <w:t> </w:t>
      </w:r>
      <w:r>
        <w:rPr>
          <w:spacing w:val="-2"/>
          <w:w w:val="105"/>
          <w:sz w:val="24"/>
        </w:rPr>
        <w:t>environments.</w:t>
      </w:r>
    </w:p>
    <w:p>
      <w:pPr>
        <w:pStyle w:val="BodyText"/>
        <w:spacing w:before="6"/>
        <w:ind w:left="0"/>
        <w:jc w:val="left"/>
      </w:pPr>
    </w:p>
    <w:p>
      <w:pPr>
        <w:pStyle w:val="ListParagraph"/>
        <w:numPr>
          <w:ilvl w:val="0"/>
          <w:numId w:val="2"/>
        </w:numPr>
        <w:tabs>
          <w:tab w:pos="724" w:val="left" w:leader="none"/>
          <w:tab w:pos="727" w:val="left" w:leader="none"/>
        </w:tabs>
        <w:spacing w:line="312" w:lineRule="auto" w:before="0" w:after="0"/>
        <w:ind w:left="727" w:right="706" w:hanging="300"/>
        <w:jc w:val="both"/>
        <w:rPr>
          <w:sz w:val="24"/>
        </w:rPr>
      </w:pPr>
      <w:r>
        <w:rPr>
          <w:b/>
          <w:w w:val="105"/>
          <w:sz w:val="24"/>
        </w:rPr>
        <w:t>Conversion</w:t>
      </w:r>
      <w:r>
        <w:rPr>
          <w:b/>
          <w:w w:val="105"/>
          <w:sz w:val="24"/>
        </w:rPr>
        <w:t> </w:t>
      </w:r>
      <w:r>
        <w:rPr>
          <w:w w:val="105"/>
          <w:sz w:val="24"/>
        </w:rPr>
        <w:t>–</w:t>
      </w:r>
      <w:r>
        <w:rPr>
          <w:w w:val="105"/>
          <w:sz w:val="24"/>
        </w:rPr>
        <w:t> reinterpretation</w:t>
      </w:r>
      <w:r>
        <w:rPr>
          <w:w w:val="105"/>
          <w:sz w:val="24"/>
        </w:rPr>
        <w:t> or</w:t>
      </w:r>
      <w:r>
        <w:rPr>
          <w:w w:val="105"/>
          <w:sz w:val="24"/>
        </w:rPr>
        <w:t> redirection</w:t>
      </w:r>
      <w:r>
        <w:rPr>
          <w:w w:val="105"/>
          <w:sz w:val="24"/>
        </w:rPr>
        <w:t> of</w:t>
      </w:r>
      <w:r>
        <w:rPr>
          <w:w w:val="105"/>
          <w:sz w:val="24"/>
        </w:rPr>
        <w:t> existing</w:t>
      </w:r>
      <w:r>
        <w:rPr>
          <w:w w:val="105"/>
          <w:sz w:val="24"/>
        </w:rPr>
        <w:t> institutions</w:t>
      </w:r>
      <w:r>
        <w:rPr>
          <w:w w:val="105"/>
          <w:sz w:val="24"/>
        </w:rPr>
        <w:t> toward</w:t>
      </w:r>
      <w:r>
        <w:rPr>
          <w:w w:val="105"/>
          <w:sz w:val="24"/>
        </w:rPr>
        <w:t> new </w:t>
      </w:r>
      <w:r>
        <w:rPr>
          <w:spacing w:val="-2"/>
          <w:w w:val="105"/>
          <w:sz w:val="24"/>
        </w:rPr>
        <w:t>purposes.</w:t>
      </w:r>
    </w:p>
    <w:p>
      <w:pPr>
        <w:pStyle w:val="ListParagraph"/>
        <w:numPr>
          <w:ilvl w:val="0"/>
          <w:numId w:val="2"/>
        </w:numPr>
        <w:tabs>
          <w:tab w:pos="724" w:val="left" w:leader="none"/>
          <w:tab w:pos="727" w:val="left" w:leader="none"/>
        </w:tabs>
        <w:spacing w:line="312" w:lineRule="auto" w:before="199" w:after="0"/>
        <w:ind w:left="727" w:right="706" w:hanging="300"/>
        <w:jc w:val="both"/>
        <w:rPr>
          <w:sz w:val="24"/>
        </w:rPr>
      </w:pPr>
      <w:r>
        <w:rPr>
          <w:b/>
          <w:w w:val="105"/>
          <w:sz w:val="24"/>
        </w:rPr>
        <w:t>Exhaustion </w:t>
      </w:r>
      <w:r>
        <w:rPr>
          <w:w w:val="105"/>
          <w:sz w:val="24"/>
        </w:rPr>
        <w:t>– gradual self-undermining or depletion of an institution’s capacity to reproduce itself.</w:t>
      </w:r>
    </w:p>
    <w:p>
      <w:pPr>
        <w:pStyle w:val="BodyText"/>
        <w:spacing w:line="312" w:lineRule="auto" w:before="259"/>
        <w:ind w:right="707" w:firstLine="351"/>
      </w:pPr>
      <w:r>
        <w:rPr>
          <w:w w:val="105"/>
        </w:rPr>
        <w:t>These</w:t>
      </w:r>
      <w:r>
        <w:rPr>
          <w:w w:val="105"/>
        </w:rPr>
        <w:t> modes</w:t>
      </w:r>
      <w:r>
        <w:rPr>
          <w:w w:val="105"/>
        </w:rPr>
        <w:t> reveal</w:t>
      </w:r>
      <w:r>
        <w:rPr>
          <w:w w:val="105"/>
        </w:rPr>
        <w:t> that</w:t>
      </w:r>
      <w:r>
        <w:rPr>
          <w:w w:val="105"/>
        </w:rPr>
        <w:t> stability</w:t>
      </w:r>
      <w:r>
        <w:rPr>
          <w:w w:val="105"/>
        </w:rPr>
        <w:t> and</w:t>
      </w:r>
      <w:r>
        <w:rPr>
          <w:w w:val="105"/>
        </w:rPr>
        <w:t> change</w:t>
      </w:r>
      <w:r>
        <w:rPr>
          <w:w w:val="105"/>
        </w:rPr>
        <w:t> are</w:t>
      </w:r>
      <w:r>
        <w:rPr>
          <w:w w:val="105"/>
        </w:rPr>
        <w:t> deeply</w:t>
      </w:r>
      <w:r>
        <w:rPr>
          <w:w w:val="105"/>
        </w:rPr>
        <w:t> intertwined</w:t>
      </w:r>
      <w:r>
        <w:rPr>
          <w:w w:val="105"/>
        </w:rPr>
        <w:t> but</w:t>
      </w:r>
      <w:r>
        <w:rPr>
          <w:w w:val="105"/>
        </w:rPr>
        <w:t> share</w:t>
      </w:r>
      <w:r>
        <w:rPr>
          <w:w w:val="105"/>
        </w:rPr>
        <w:t> a premise:</w:t>
      </w:r>
      <w:r>
        <w:rPr>
          <w:spacing w:val="33"/>
          <w:w w:val="105"/>
        </w:rPr>
        <w:t> </w:t>
      </w:r>
      <w:r>
        <w:rPr>
          <w:w w:val="105"/>
        </w:rPr>
        <w:t>transformation occurs within the shell of the existing order.</w:t>
      </w:r>
      <w:r>
        <w:rPr>
          <w:spacing w:val="35"/>
          <w:w w:val="105"/>
        </w:rPr>
        <w:t> </w:t>
      </w:r>
      <w:r>
        <w:rPr>
          <w:w w:val="105"/>
        </w:rPr>
        <w:t>They explain adap-tation, not replacement.</w:t>
      </w:r>
    </w:p>
    <w:p>
      <w:pPr>
        <w:pStyle w:val="BodyText"/>
        <w:spacing w:before="107"/>
        <w:ind w:left="0"/>
        <w:jc w:val="left"/>
      </w:pPr>
    </w:p>
    <w:p>
      <w:pPr>
        <w:pStyle w:val="Heading1"/>
        <w:numPr>
          <w:ilvl w:val="1"/>
          <w:numId w:val="1"/>
        </w:numPr>
        <w:tabs>
          <w:tab w:pos="860" w:val="left" w:leader="none"/>
        </w:tabs>
        <w:spacing w:line="240" w:lineRule="auto" w:before="0" w:after="0"/>
        <w:ind w:left="860" w:right="0" w:hanging="718"/>
        <w:jc w:val="left"/>
      </w:pPr>
      <w:r>
        <w:rPr>
          <w:w w:val="115"/>
        </w:rPr>
        <w:t>Critical</w:t>
      </w:r>
      <w:r>
        <w:rPr>
          <w:spacing w:val="-1"/>
          <w:w w:val="115"/>
        </w:rPr>
        <w:t> </w:t>
      </w:r>
      <w:r>
        <w:rPr>
          <w:w w:val="115"/>
        </w:rPr>
        <w:t>Junctures:</w:t>
      </w:r>
      <w:r>
        <w:rPr>
          <w:spacing w:val="25"/>
          <w:w w:val="115"/>
        </w:rPr>
        <w:t> </w:t>
      </w:r>
      <w:r>
        <w:rPr>
          <w:w w:val="115"/>
        </w:rPr>
        <w:t>The</w:t>
      </w:r>
      <w:r>
        <w:rPr>
          <w:spacing w:val="-1"/>
          <w:w w:val="115"/>
        </w:rPr>
        <w:t> </w:t>
      </w:r>
      <w:r>
        <w:rPr>
          <w:w w:val="115"/>
        </w:rPr>
        <w:t>Criteria</w:t>
      </w:r>
      <w:r>
        <w:rPr>
          <w:spacing w:val="-1"/>
          <w:w w:val="115"/>
        </w:rPr>
        <w:t> </w:t>
      </w:r>
      <w:r>
        <w:rPr>
          <w:w w:val="115"/>
        </w:rPr>
        <w:t>for</w:t>
      </w:r>
      <w:r>
        <w:rPr>
          <w:w w:val="115"/>
        </w:rPr>
        <w:t> Discontinuous</w:t>
      </w:r>
      <w:r>
        <w:rPr>
          <w:spacing w:val="-1"/>
          <w:w w:val="115"/>
        </w:rPr>
        <w:t> </w:t>
      </w:r>
      <w:r>
        <w:rPr>
          <w:spacing w:val="-2"/>
          <w:w w:val="115"/>
        </w:rPr>
        <w:t>Rupture</w:t>
      </w:r>
    </w:p>
    <w:p>
      <w:pPr>
        <w:pStyle w:val="BodyText"/>
        <w:spacing w:line="312" w:lineRule="auto" w:before="228"/>
        <w:ind w:right="705"/>
      </w:pPr>
      <w:r>
        <w:rPr>
          <w:w w:val="105"/>
        </w:rPr>
        <w:t>In contrast, the critical-juncture framework explains moments of discontinuous rupture. For Hogan (2006), a critical juncture is not merely rapid change but a historical moment when</w:t>
      </w:r>
      <w:r>
        <w:rPr>
          <w:w w:val="105"/>
        </w:rPr>
        <w:t> a</w:t>
      </w:r>
      <w:r>
        <w:rPr>
          <w:w w:val="105"/>
        </w:rPr>
        <w:t> pre-existing</w:t>
      </w:r>
      <w:r>
        <w:rPr>
          <w:w w:val="105"/>
        </w:rPr>
        <w:t> structural</w:t>
      </w:r>
      <w:r>
        <w:rPr>
          <w:w w:val="105"/>
        </w:rPr>
        <w:t> cleavage—a</w:t>
      </w:r>
      <w:r>
        <w:rPr>
          <w:w w:val="105"/>
        </w:rPr>
        <w:t> deep</w:t>
      </w:r>
      <w:r>
        <w:rPr>
          <w:w w:val="105"/>
        </w:rPr>
        <w:t> line</w:t>
      </w:r>
      <w:r>
        <w:rPr>
          <w:w w:val="105"/>
        </w:rPr>
        <w:t> of</w:t>
      </w:r>
      <w:r>
        <w:rPr>
          <w:w w:val="105"/>
        </w:rPr>
        <w:t> political</w:t>
      </w:r>
      <w:r>
        <w:rPr>
          <w:w w:val="105"/>
        </w:rPr>
        <w:t> or</w:t>
      </w:r>
      <w:r>
        <w:rPr>
          <w:w w:val="105"/>
        </w:rPr>
        <w:t> social</w:t>
      </w:r>
      <w:r>
        <w:rPr>
          <w:w w:val="105"/>
        </w:rPr>
        <w:t> division—is activated,</w:t>
      </w:r>
      <w:r>
        <w:rPr>
          <w:w w:val="105"/>
        </w:rPr>
        <w:t> producing</w:t>
      </w:r>
      <w:r>
        <w:rPr>
          <w:w w:val="105"/>
        </w:rPr>
        <w:t> a</w:t>
      </w:r>
      <w:r>
        <w:rPr>
          <w:w w:val="105"/>
        </w:rPr>
        <w:t> rupture</w:t>
      </w:r>
      <w:r>
        <w:rPr>
          <w:w w:val="105"/>
        </w:rPr>
        <w:t> that</w:t>
      </w:r>
      <w:r>
        <w:rPr>
          <w:w w:val="105"/>
        </w:rPr>
        <w:t> is</w:t>
      </w:r>
      <w:r>
        <w:rPr>
          <w:w w:val="105"/>
        </w:rPr>
        <w:t> significant,</w:t>
      </w:r>
      <w:r>
        <w:rPr>
          <w:w w:val="105"/>
        </w:rPr>
        <w:t> swift,</w:t>
      </w:r>
      <w:r>
        <w:rPr>
          <w:w w:val="105"/>
        </w:rPr>
        <w:t> and</w:t>
      </w:r>
      <w:r>
        <w:rPr>
          <w:w w:val="105"/>
        </w:rPr>
        <w:t> encompassing</w:t>
      </w:r>
      <w:r>
        <w:rPr>
          <w:w w:val="105"/>
        </w:rPr>
        <w:t> (SSE).</w:t>
      </w:r>
      <w:r>
        <w:rPr>
          <w:w w:val="105"/>
        </w:rPr>
        <w:t> The framework</w:t>
      </w:r>
      <w:r>
        <w:rPr>
          <w:spacing w:val="-5"/>
          <w:w w:val="105"/>
        </w:rPr>
        <w:t> </w:t>
      </w:r>
      <w:r>
        <w:rPr>
          <w:w w:val="105"/>
        </w:rPr>
        <w:t>identifies</w:t>
      </w:r>
      <w:r>
        <w:rPr>
          <w:spacing w:val="-5"/>
          <w:w w:val="105"/>
        </w:rPr>
        <w:t> </w:t>
      </w:r>
      <w:r>
        <w:rPr>
          <w:w w:val="105"/>
        </w:rPr>
        <w:t>when</w:t>
      </w:r>
      <w:r>
        <w:rPr>
          <w:spacing w:val="-5"/>
          <w:w w:val="105"/>
        </w:rPr>
        <w:t> </w:t>
      </w:r>
      <w:r>
        <w:rPr>
          <w:w w:val="105"/>
        </w:rPr>
        <w:t>endogenous</w:t>
      </w:r>
      <w:r>
        <w:rPr>
          <w:spacing w:val="-5"/>
          <w:w w:val="105"/>
        </w:rPr>
        <w:t> </w:t>
      </w:r>
      <w:r>
        <w:rPr>
          <w:w w:val="105"/>
        </w:rPr>
        <w:t>tensions</w:t>
      </w:r>
      <w:r>
        <w:rPr>
          <w:spacing w:val="-5"/>
          <w:w w:val="105"/>
        </w:rPr>
        <w:t> </w:t>
      </w:r>
      <w:r>
        <w:rPr>
          <w:w w:val="105"/>
        </w:rPr>
        <w:t>exceed</w:t>
      </w:r>
      <w:r>
        <w:rPr>
          <w:spacing w:val="-5"/>
          <w:w w:val="105"/>
        </w:rPr>
        <w:t> </w:t>
      </w:r>
      <w:r>
        <w:rPr>
          <w:w w:val="105"/>
        </w:rPr>
        <w:t>an</w:t>
      </w:r>
      <w:r>
        <w:rPr>
          <w:spacing w:val="-5"/>
          <w:w w:val="105"/>
        </w:rPr>
        <w:t> </w:t>
      </w:r>
      <w:r>
        <w:rPr>
          <w:w w:val="105"/>
        </w:rPr>
        <w:t>institution’s</w:t>
      </w:r>
      <w:r>
        <w:rPr>
          <w:spacing w:val="-5"/>
          <w:w w:val="105"/>
        </w:rPr>
        <w:t> </w:t>
      </w:r>
      <w:r>
        <w:rPr>
          <w:w w:val="105"/>
        </w:rPr>
        <w:t>adaptive</w:t>
      </w:r>
      <w:r>
        <w:rPr>
          <w:spacing w:val="-5"/>
          <w:w w:val="105"/>
        </w:rPr>
        <w:t> </w:t>
      </w:r>
      <w:r>
        <w:rPr>
          <w:w w:val="105"/>
        </w:rPr>
        <w:t>capacity, leading to a decisive break from the past.</w:t>
      </w:r>
    </w:p>
    <w:p>
      <w:pPr>
        <w:pStyle w:val="ListParagraph"/>
        <w:numPr>
          <w:ilvl w:val="0"/>
          <w:numId w:val="3"/>
        </w:numPr>
        <w:tabs>
          <w:tab w:pos="724" w:val="left" w:leader="none"/>
          <w:tab w:pos="727" w:val="left" w:leader="none"/>
        </w:tabs>
        <w:spacing w:line="312" w:lineRule="auto" w:before="258" w:after="0"/>
        <w:ind w:left="727" w:right="707" w:hanging="300"/>
        <w:jc w:val="both"/>
        <w:rPr>
          <w:sz w:val="24"/>
        </w:rPr>
      </w:pPr>
      <w:r>
        <w:rPr>
          <w:b/>
          <w:w w:val="105"/>
          <w:sz w:val="24"/>
        </w:rPr>
        <w:t>Significant</w:t>
      </w:r>
      <w:r>
        <w:rPr>
          <w:b/>
          <w:w w:val="105"/>
          <w:sz w:val="24"/>
        </w:rPr>
        <w:t> change</w:t>
      </w:r>
      <w:r>
        <w:rPr>
          <w:b/>
          <w:w w:val="105"/>
          <w:sz w:val="24"/>
        </w:rPr>
        <w:t> </w:t>
      </w:r>
      <w:r>
        <w:rPr>
          <w:w w:val="105"/>
          <w:sz w:val="24"/>
        </w:rPr>
        <w:t>redefines</w:t>
      </w:r>
      <w:r>
        <w:rPr>
          <w:w w:val="105"/>
          <w:sz w:val="24"/>
        </w:rPr>
        <w:t> core</w:t>
      </w:r>
      <w:r>
        <w:rPr>
          <w:w w:val="105"/>
          <w:sz w:val="24"/>
        </w:rPr>
        <w:t> authority</w:t>
      </w:r>
      <w:r>
        <w:rPr>
          <w:w w:val="105"/>
          <w:sz w:val="24"/>
        </w:rPr>
        <w:t> relations</w:t>
      </w:r>
      <w:r>
        <w:rPr>
          <w:w w:val="105"/>
          <w:sz w:val="24"/>
        </w:rPr>
        <w:t> and</w:t>
      </w:r>
      <w:r>
        <w:rPr>
          <w:w w:val="105"/>
          <w:sz w:val="24"/>
        </w:rPr>
        <w:t> redistributes</w:t>
      </w:r>
      <w:r>
        <w:rPr>
          <w:w w:val="105"/>
          <w:sz w:val="24"/>
        </w:rPr>
        <w:t> power, transforming the institution’s purpose rather than merely adjusting policy.</w:t>
      </w:r>
    </w:p>
    <w:p>
      <w:pPr>
        <w:pStyle w:val="ListParagraph"/>
        <w:numPr>
          <w:ilvl w:val="0"/>
          <w:numId w:val="3"/>
        </w:numPr>
        <w:tabs>
          <w:tab w:pos="724" w:val="left" w:leader="none"/>
          <w:tab w:pos="727" w:val="left" w:leader="none"/>
        </w:tabs>
        <w:spacing w:line="312" w:lineRule="auto" w:before="199" w:after="0"/>
        <w:ind w:left="727" w:right="706" w:hanging="300"/>
        <w:jc w:val="both"/>
        <w:rPr>
          <w:sz w:val="24"/>
        </w:rPr>
      </w:pPr>
      <w:r>
        <w:rPr>
          <w:b/>
          <w:w w:val="105"/>
          <w:sz w:val="24"/>
        </w:rPr>
        <w:t>Swift change </w:t>
      </w:r>
      <w:r>
        <w:rPr>
          <w:w w:val="105"/>
          <w:sz w:val="24"/>
        </w:rPr>
        <w:t>unfolds within a compressed temporal window, accelerating political realignment and setting a durable trajectory.</w:t>
      </w:r>
    </w:p>
    <w:p>
      <w:pPr>
        <w:pStyle w:val="ListParagraph"/>
        <w:numPr>
          <w:ilvl w:val="0"/>
          <w:numId w:val="3"/>
        </w:numPr>
        <w:tabs>
          <w:tab w:pos="724" w:val="left" w:leader="none"/>
          <w:tab w:pos="727" w:val="left" w:leader="none"/>
        </w:tabs>
        <w:spacing w:line="312" w:lineRule="auto" w:before="198" w:after="0"/>
        <w:ind w:left="727" w:right="706" w:hanging="300"/>
        <w:jc w:val="both"/>
        <w:rPr>
          <w:sz w:val="24"/>
        </w:rPr>
      </w:pPr>
      <w:r>
        <w:rPr>
          <w:b/>
          <w:w w:val="105"/>
          <w:sz w:val="24"/>
        </w:rPr>
        <w:t>Encompassing</w:t>
      </w:r>
      <w:r>
        <w:rPr>
          <w:b/>
          <w:w w:val="105"/>
          <w:sz w:val="24"/>
        </w:rPr>
        <w:t> change</w:t>
      </w:r>
      <w:r>
        <w:rPr>
          <w:b/>
          <w:w w:val="105"/>
          <w:sz w:val="24"/>
        </w:rPr>
        <w:t> </w:t>
      </w:r>
      <w:r>
        <w:rPr>
          <w:w w:val="105"/>
          <w:sz w:val="24"/>
        </w:rPr>
        <w:t>extends</w:t>
      </w:r>
      <w:r>
        <w:rPr>
          <w:w w:val="105"/>
          <w:sz w:val="24"/>
        </w:rPr>
        <w:t> beyond</w:t>
      </w:r>
      <w:r>
        <w:rPr>
          <w:w w:val="105"/>
          <w:sz w:val="24"/>
        </w:rPr>
        <w:t> a</w:t>
      </w:r>
      <w:r>
        <w:rPr>
          <w:w w:val="105"/>
          <w:sz w:val="24"/>
        </w:rPr>
        <w:t> single</w:t>
      </w:r>
      <w:r>
        <w:rPr>
          <w:w w:val="105"/>
          <w:sz w:val="24"/>
        </w:rPr>
        <w:t> institution</w:t>
      </w:r>
      <w:r>
        <w:rPr>
          <w:w w:val="105"/>
          <w:sz w:val="24"/>
        </w:rPr>
        <w:t> to</w:t>
      </w:r>
      <w:r>
        <w:rPr>
          <w:w w:val="105"/>
          <w:sz w:val="24"/>
        </w:rPr>
        <w:t> reshape</w:t>
      </w:r>
      <w:r>
        <w:rPr>
          <w:w w:val="105"/>
          <w:sz w:val="24"/>
        </w:rPr>
        <w:t> adjacent structures</w:t>
      </w:r>
      <w:r>
        <w:rPr>
          <w:w w:val="105"/>
          <w:sz w:val="24"/>
        </w:rPr>
        <w:t> and</w:t>
      </w:r>
      <w:r>
        <w:rPr>
          <w:w w:val="105"/>
          <w:sz w:val="24"/>
        </w:rPr>
        <w:t> relationships,</w:t>
      </w:r>
      <w:r>
        <w:rPr>
          <w:w w:val="105"/>
          <w:sz w:val="24"/>
        </w:rPr>
        <w:t> altering</w:t>
      </w:r>
      <w:r>
        <w:rPr>
          <w:w w:val="105"/>
          <w:sz w:val="24"/>
        </w:rPr>
        <w:t> jurisdictional</w:t>
      </w:r>
      <w:r>
        <w:rPr>
          <w:w w:val="105"/>
          <w:sz w:val="24"/>
        </w:rPr>
        <w:t> or</w:t>
      </w:r>
      <w:r>
        <w:rPr>
          <w:w w:val="105"/>
          <w:sz w:val="24"/>
        </w:rPr>
        <w:t> territorial</w:t>
      </w:r>
      <w:r>
        <w:rPr>
          <w:w w:val="105"/>
          <w:sz w:val="24"/>
        </w:rPr>
        <w:t> boundaries</w:t>
      </w:r>
      <w:r>
        <w:rPr>
          <w:w w:val="105"/>
          <w:sz w:val="24"/>
        </w:rPr>
        <w:t> with systemic consequences.</w:t>
      </w:r>
    </w:p>
    <w:p>
      <w:pPr>
        <w:pStyle w:val="BodyText"/>
        <w:spacing w:line="312" w:lineRule="auto" w:before="259"/>
        <w:ind w:right="706" w:firstLine="351"/>
      </w:pPr>
      <w:r>
        <w:rPr>
          <w:w w:val="105"/>
        </w:rPr>
        <w:t>Together, these</w:t>
      </w:r>
      <w:r>
        <w:rPr>
          <w:spacing w:val="-2"/>
          <w:w w:val="105"/>
        </w:rPr>
        <w:t> </w:t>
      </w:r>
      <w:r>
        <w:rPr>
          <w:w w:val="105"/>
        </w:rPr>
        <w:t>SSE</w:t>
      </w:r>
      <w:r>
        <w:rPr>
          <w:spacing w:val="-2"/>
          <w:w w:val="105"/>
        </w:rPr>
        <w:t> </w:t>
      </w:r>
      <w:r>
        <w:rPr>
          <w:w w:val="105"/>
        </w:rPr>
        <w:t>criteria</w:t>
      </w:r>
      <w:r>
        <w:rPr>
          <w:spacing w:val="-2"/>
          <w:w w:val="105"/>
        </w:rPr>
        <w:t> </w:t>
      </w:r>
      <w:r>
        <w:rPr>
          <w:w w:val="105"/>
        </w:rPr>
        <w:t>establish</w:t>
      </w:r>
      <w:r>
        <w:rPr>
          <w:spacing w:val="-2"/>
          <w:w w:val="105"/>
        </w:rPr>
        <w:t> </w:t>
      </w:r>
      <w:r>
        <w:rPr>
          <w:w w:val="105"/>
        </w:rPr>
        <w:t>the</w:t>
      </w:r>
      <w:r>
        <w:rPr>
          <w:spacing w:val="-2"/>
          <w:w w:val="105"/>
        </w:rPr>
        <w:t> </w:t>
      </w:r>
      <w:r>
        <w:rPr>
          <w:w w:val="105"/>
        </w:rPr>
        <w:t>empirical</w:t>
      </w:r>
      <w:r>
        <w:rPr>
          <w:spacing w:val="-2"/>
          <w:w w:val="105"/>
        </w:rPr>
        <w:t> </w:t>
      </w:r>
      <w:r>
        <w:rPr>
          <w:w w:val="105"/>
        </w:rPr>
        <w:t>threshold</w:t>
      </w:r>
      <w:r>
        <w:rPr>
          <w:spacing w:val="-2"/>
          <w:w w:val="105"/>
        </w:rPr>
        <w:t> </w:t>
      </w:r>
      <w:r>
        <w:rPr>
          <w:w w:val="105"/>
        </w:rPr>
        <w:t>for</w:t>
      </w:r>
      <w:r>
        <w:rPr>
          <w:spacing w:val="-2"/>
          <w:w w:val="105"/>
        </w:rPr>
        <w:t> </w:t>
      </w:r>
      <w:r>
        <w:rPr>
          <w:w w:val="105"/>
        </w:rPr>
        <w:t>a</w:t>
      </w:r>
      <w:r>
        <w:rPr>
          <w:spacing w:val="-2"/>
          <w:w w:val="105"/>
        </w:rPr>
        <w:t> </w:t>
      </w:r>
      <w:r>
        <w:rPr>
          <w:w w:val="105"/>
        </w:rPr>
        <w:t>critical</w:t>
      </w:r>
      <w:r>
        <w:rPr>
          <w:spacing w:val="-2"/>
          <w:w w:val="105"/>
        </w:rPr>
        <w:t> </w:t>
      </w:r>
      <w:r>
        <w:rPr>
          <w:w w:val="105"/>
        </w:rPr>
        <w:t>juncture—a discontinuity in institutional logic and historical tempo that reorders the political system.</w:t>
      </w:r>
    </w:p>
    <w:p>
      <w:pPr>
        <w:pStyle w:val="BodyText"/>
        <w:spacing w:after="0" w:line="312" w:lineRule="auto"/>
        <w:sectPr>
          <w:pgSz w:w="11910" w:h="16840"/>
          <w:pgMar w:header="0" w:footer="845" w:top="1340" w:bottom="1040" w:left="1275" w:right="708"/>
        </w:sectPr>
      </w:pPr>
    </w:p>
    <w:p>
      <w:pPr>
        <w:pStyle w:val="Heading2"/>
        <w:numPr>
          <w:ilvl w:val="2"/>
          <w:numId w:val="1"/>
        </w:numPr>
        <w:tabs>
          <w:tab w:pos="964" w:val="left" w:leader="none"/>
        </w:tabs>
        <w:spacing w:line="240" w:lineRule="auto" w:before="86" w:after="0"/>
        <w:ind w:left="964" w:right="0" w:hanging="822"/>
        <w:jc w:val="left"/>
      </w:pPr>
      <w:r>
        <w:rPr>
          <w:w w:val="110"/>
        </w:rPr>
        <w:t>Micro-foundations</w:t>
      </w:r>
      <w:r>
        <w:rPr>
          <w:spacing w:val="22"/>
          <w:w w:val="110"/>
        </w:rPr>
        <w:t> </w:t>
      </w:r>
      <w:r>
        <w:rPr>
          <w:w w:val="110"/>
        </w:rPr>
        <w:t>of</w:t>
      </w:r>
      <w:r>
        <w:rPr>
          <w:spacing w:val="22"/>
          <w:w w:val="110"/>
        </w:rPr>
        <w:t> </w:t>
      </w:r>
      <w:r>
        <w:rPr>
          <w:spacing w:val="-2"/>
          <w:w w:val="110"/>
        </w:rPr>
        <w:t>Activation</w:t>
      </w:r>
    </w:p>
    <w:p>
      <w:pPr>
        <w:pStyle w:val="BodyText"/>
        <w:spacing w:line="312" w:lineRule="auto" w:before="237"/>
        <w:ind w:right="705"/>
      </w:pPr>
      <w:r>
        <w:rPr>
          <w:w w:val="105"/>
        </w:rPr>
        <w:t>While</w:t>
      </w:r>
      <w:r>
        <w:rPr>
          <w:spacing w:val="-2"/>
          <w:w w:val="105"/>
        </w:rPr>
        <w:t> </w:t>
      </w:r>
      <w:r>
        <w:rPr>
          <w:w w:val="105"/>
        </w:rPr>
        <w:t>Hogan</w:t>
      </w:r>
      <w:r>
        <w:rPr>
          <w:spacing w:val="-2"/>
          <w:w w:val="105"/>
        </w:rPr>
        <w:t> </w:t>
      </w:r>
      <w:r>
        <w:rPr>
          <w:w w:val="105"/>
        </w:rPr>
        <w:t>defines</w:t>
      </w:r>
      <w:r>
        <w:rPr>
          <w:spacing w:val="-2"/>
          <w:w w:val="105"/>
        </w:rPr>
        <w:t> </w:t>
      </w:r>
      <w:r>
        <w:rPr>
          <w:w w:val="105"/>
        </w:rPr>
        <w:t>what</w:t>
      </w:r>
      <w:r>
        <w:rPr>
          <w:spacing w:val="-2"/>
          <w:w w:val="105"/>
        </w:rPr>
        <w:t> </w:t>
      </w:r>
      <w:r>
        <w:rPr>
          <w:w w:val="105"/>
        </w:rPr>
        <w:t>constitutes</w:t>
      </w:r>
      <w:r>
        <w:rPr>
          <w:spacing w:val="-2"/>
          <w:w w:val="105"/>
        </w:rPr>
        <w:t> </w:t>
      </w:r>
      <w:r>
        <w:rPr>
          <w:w w:val="105"/>
        </w:rPr>
        <w:t>a</w:t>
      </w:r>
      <w:r>
        <w:rPr>
          <w:spacing w:val="-2"/>
          <w:w w:val="105"/>
        </w:rPr>
        <w:t> </w:t>
      </w:r>
      <w:r>
        <w:rPr>
          <w:w w:val="105"/>
        </w:rPr>
        <w:t>critical</w:t>
      </w:r>
      <w:r>
        <w:rPr>
          <w:spacing w:val="-2"/>
          <w:w w:val="105"/>
        </w:rPr>
        <w:t> </w:t>
      </w:r>
      <w:r>
        <w:rPr>
          <w:w w:val="105"/>
        </w:rPr>
        <w:t>juncture, insights</w:t>
      </w:r>
      <w:r>
        <w:rPr>
          <w:spacing w:val="-2"/>
          <w:w w:val="105"/>
        </w:rPr>
        <w:t> </w:t>
      </w:r>
      <w:r>
        <w:rPr>
          <w:w w:val="105"/>
        </w:rPr>
        <w:t>from</w:t>
      </w:r>
      <w:r>
        <w:rPr>
          <w:spacing w:val="-2"/>
          <w:w w:val="105"/>
        </w:rPr>
        <w:t> </w:t>
      </w:r>
      <w:r>
        <w:rPr>
          <w:w w:val="105"/>
        </w:rPr>
        <w:t>adaptive</w:t>
      </w:r>
      <w:r>
        <w:rPr>
          <w:spacing w:val="-2"/>
          <w:w w:val="105"/>
        </w:rPr>
        <w:t> </w:t>
      </w:r>
      <w:r>
        <w:rPr>
          <w:w w:val="105"/>
        </w:rPr>
        <w:t>complex-systems</w:t>
      </w:r>
      <w:r>
        <w:rPr>
          <w:w w:val="105"/>
        </w:rPr>
        <w:t> theory</w:t>
      </w:r>
      <w:r>
        <w:rPr>
          <w:w w:val="105"/>
        </w:rPr>
        <w:t> (Miller</w:t>
      </w:r>
      <w:r>
        <w:rPr>
          <w:w w:val="105"/>
        </w:rPr>
        <w:t> and</w:t>
      </w:r>
      <w:r>
        <w:rPr>
          <w:w w:val="105"/>
        </w:rPr>
        <w:t> Page</w:t>
      </w:r>
      <w:r>
        <w:rPr>
          <w:w w:val="105"/>
        </w:rPr>
        <w:t> 2007)</w:t>
      </w:r>
      <w:r>
        <w:rPr>
          <w:w w:val="105"/>
        </w:rPr>
        <w:t> clarify</w:t>
      </w:r>
      <w:r>
        <w:rPr>
          <w:w w:val="105"/>
        </w:rPr>
        <w:t> how</w:t>
      </w:r>
      <w:r>
        <w:rPr>
          <w:w w:val="105"/>
        </w:rPr>
        <w:t> such</w:t>
      </w:r>
      <w:r>
        <w:rPr>
          <w:w w:val="105"/>
        </w:rPr>
        <w:t> ruptures</w:t>
      </w:r>
      <w:r>
        <w:rPr>
          <w:w w:val="105"/>
        </w:rPr>
        <w:t> emerge</w:t>
      </w:r>
      <w:r>
        <w:rPr>
          <w:w w:val="105"/>
        </w:rPr>
        <w:t> from</w:t>
      </w:r>
      <w:r>
        <w:rPr>
          <w:w w:val="105"/>
        </w:rPr>
        <w:t> decen-tralized dynamics.</w:t>
      </w:r>
      <w:r>
        <w:rPr>
          <w:w w:val="105"/>
        </w:rPr>
        <w:t> In adaptive systems, heterogeneous agents interact locally, producing non-linear feedback and sensitivity to initial conditions that allow small disturbances to scale</w:t>
      </w:r>
      <w:r>
        <w:rPr>
          <w:w w:val="105"/>
        </w:rPr>
        <w:t> into</w:t>
      </w:r>
      <w:r>
        <w:rPr>
          <w:w w:val="105"/>
        </w:rPr>
        <w:t> systemic</w:t>
      </w:r>
      <w:r>
        <w:rPr>
          <w:w w:val="105"/>
        </w:rPr>
        <w:t> transformations.</w:t>
      </w:r>
      <w:r>
        <w:rPr>
          <w:spacing w:val="40"/>
          <w:w w:val="105"/>
        </w:rPr>
        <w:t> </w:t>
      </w:r>
      <w:r>
        <w:rPr>
          <w:w w:val="105"/>
        </w:rPr>
        <w:t>Applied</w:t>
      </w:r>
      <w:r>
        <w:rPr>
          <w:w w:val="105"/>
        </w:rPr>
        <w:t> to</w:t>
      </w:r>
      <w:r>
        <w:rPr>
          <w:w w:val="105"/>
        </w:rPr>
        <w:t> Hogan’s</w:t>
      </w:r>
      <w:r>
        <w:rPr>
          <w:w w:val="105"/>
        </w:rPr>
        <w:t> model, the</w:t>
      </w:r>
      <w:r>
        <w:rPr>
          <w:w w:val="105"/>
        </w:rPr>
        <w:t> “activation”</w:t>
      </w:r>
      <w:r>
        <w:rPr>
          <w:w w:val="105"/>
        </w:rPr>
        <w:t> of</w:t>
      </w:r>
      <w:r>
        <w:rPr>
          <w:w w:val="105"/>
        </w:rPr>
        <w:t> a cleavage can be understood as an emergent process:</w:t>
      </w:r>
      <w:r>
        <w:rPr>
          <w:w w:val="105"/>
        </w:rPr>
        <w:t> uncoordinated actors, responding to shared constraints, form unexpected alignments that overwhelm an institution’s capacity for incremental adaptation.</w:t>
      </w:r>
    </w:p>
    <w:p>
      <w:pPr>
        <w:pStyle w:val="BodyText"/>
        <w:spacing w:line="312" w:lineRule="auto"/>
        <w:ind w:right="706" w:firstLine="351"/>
      </w:pPr>
      <w:r>
        <w:rPr>
          <w:w w:val="105"/>
        </w:rPr>
        <w:t>This perspective provides Hogan’s framework with a behavioral foundation, explain-ing how bottom-up mobilization can trigger rupture through the self-organizing logic of complex systems.</w:t>
      </w:r>
    </w:p>
    <w:p>
      <w:pPr>
        <w:pStyle w:val="BodyText"/>
        <w:spacing w:before="47"/>
        <w:ind w:left="0"/>
        <w:jc w:val="left"/>
      </w:pPr>
    </w:p>
    <w:p>
      <w:pPr>
        <w:pStyle w:val="Heading2"/>
        <w:numPr>
          <w:ilvl w:val="2"/>
          <w:numId w:val="1"/>
        </w:numPr>
        <w:tabs>
          <w:tab w:pos="964" w:val="left" w:leader="none"/>
        </w:tabs>
        <w:spacing w:line="240" w:lineRule="auto" w:before="1" w:after="0"/>
        <w:ind w:left="964" w:right="0" w:hanging="822"/>
        <w:jc w:val="left"/>
      </w:pPr>
      <w:r>
        <w:rPr>
          <w:w w:val="110"/>
        </w:rPr>
        <w:t>Defining</w:t>
      </w:r>
      <w:r>
        <w:rPr>
          <w:spacing w:val="8"/>
          <w:w w:val="110"/>
        </w:rPr>
        <w:t> </w:t>
      </w:r>
      <w:r>
        <w:rPr>
          <w:w w:val="110"/>
        </w:rPr>
        <w:t>“Self-Organized</w:t>
      </w:r>
      <w:r>
        <w:rPr>
          <w:spacing w:val="8"/>
          <w:w w:val="110"/>
        </w:rPr>
        <w:t> </w:t>
      </w:r>
      <w:r>
        <w:rPr>
          <w:spacing w:val="-2"/>
          <w:w w:val="110"/>
        </w:rPr>
        <w:t>Rupture”</w:t>
      </w:r>
    </w:p>
    <w:p>
      <w:pPr>
        <w:pStyle w:val="BodyText"/>
        <w:spacing w:line="312" w:lineRule="auto" w:before="236"/>
        <w:ind w:right="707"/>
      </w:pPr>
      <w:r>
        <w:rPr>
          <w:w w:val="105"/>
        </w:rPr>
        <w:t>Building</w:t>
      </w:r>
      <w:r>
        <w:rPr>
          <w:spacing w:val="33"/>
          <w:w w:val="105"/>
        </w:rPr>
        <w:t> </w:t>
      </w:r>
      <w:r>
        <w:rPr>
          <w:w w:val="105"/>
        </w:rPr>
        <w:t>on</w:t>
      </w:r>
      <w:r>
        <w:rPr>
          <w:spacing w:val="33"/>
          <w:w w:val="105"/>
        </w:rPr>
        <w:t> </w:t>
      </w:r>
      <w:r>
        <w:rPr>
          <w:w w:val="105"/>
        </w:rPr>
        <w:t>this</w:t>
      </w:r>
      <w:r>
        <w:rPr>
          <w:spacing w:val="33"/>
          <w:w w:val="105"/>
        </w:rPr>
        <w:t> </w:t>
      </w:r>
      <w:r>
        <w:rPr>
          <w:w w:val="105"/>
        </w:rPr>
        <w:t>synthesis,</w:t>
      </w:r>
      <w:r>
        <w:rPr>
          <w:spacing w:val="35"/>
          <w:w w:val="105"/>
        </w:rPr>
        <w:t> </w:t>
      </w:r>
      <w:r>
        <w:rPr>
          <w:w w:val="105"/>
        </w:rPr>
        <w:t>this</w:t>
      </w:r>
      <w:r>
        <w:rPr>
          <w:spacing w:val="33"/>
          <w:w w:val="105"/>
        </w:rPr>
        <w:t> </w:t>
      </w:r>
      <w:r>
        <w:rPr>
          <w:w w:val="105"/>
        </w:rPr>
        <w:t>study</w:t>
      </w:r>
      <w:r>
        <w:rPr>
          <w:spacing w:val="33"/>
          <w:w w:val="105"/>
        </w:rPr>
        <w:t> </w:t>
      </w:r>
      <w:r>
        <w:rPr>
          <w:w w:val="105"/>
        </w:rPr>
        <w:t>proposes</w:t>
      </w:r>
      <w:r>
        <w:rPr>
          <w:spacing w:val="33"/>
          <w:w w:val="105"/>
        </w:rPr>
        <w:t> </w:t>
      </w:r>
      <w:r>
        <w:rPr>
          <w:w w:val="105"/>
        </w:rPr>
        <w:t>the</w:t>
      </w:r>
      <w:r>
        <w:rPr>
          <w:spacing w:val="33"/>
          <w:w w:val="105"/>
        </w:rPr>
        <w:t> </w:t>
      </w:r>
      <w:r>
        <w:rPr>
          <w:w w:val="105"/>
        </w:rPr>
        <w:t>concept</w:t>
      </w:r>
      <w:r>
        <w:rPr>
          <w:spacing w:val="33"/>
          <w:w w:val="105"/>
        </w:rPr>
        <w:t> </w:t>
      </w:r>
      <w:r>
        <w:rPr>
          <w:w w:val="105"/>
        </w:rPr>
        <w:t>of</w:t>
      </w:r>
      <w:r>
        <w:rPr>
          <w:spacing w:val="40"/>
          <w:w w:val="105"/>
        </w:rPr>
        <w:t> </w:t>
      </w:r>
      <w:r>
        <w:rPr>
          <w:b/>
          <w:w w:val="105"/>
        </w:rPr>
        <w:t>self-organized</w:t>
      </w:r>
      <w:r>
        <w:rPr>
          <w:b/>
          <w:spacing w:val="40"/>
          <w:w w:val="105"/>
        </w:rPr>
        <w:t> </w:t>
      </w:r>
      <w:r>
        <w:rPr>
          <w:b/>
          <w:w w:val="105"/>
        </w:rPr>
        <w:t>rupture </w:t>
      </w:r>
      <w:r>
        <w:rPr>
          <w:w w:val="105"/>
        </w:rPr>
        <w:t>to</w:t>
      </w:r>
      <w:r>
        <w:rPr>
          <w:spacing w:val="40"/>
          <w:w w:val="105"/>
        </w:rPr>
        <w:t> </w:t>
      </w:r>
      <w:r>
        <w:rPr>
          <w:w w:val="105"/>
        </w:rPr>
        <w:t>describe</w:t>
      </w:r>
      <w:r>
        <w:rPr>
          <w:spacing w:val="40"/>
          <w:w w:val="105"/>
        </w:rPr>
        <w:t> </w:t>
      </w:r>
      <w:r>
        <w:rPr>
          <w:w w:val="105"/>
        </w:rPr>
        <w:t>a</w:t>
      </w:r>
      <w:r>
        <w:rPr>
          <w:spacing w:val="40"/>
          <w:w w:val="105"/>
        </w:rPr>
        <w:t> </w:t>
      </w:r>
      <w:r>
        <w:rPr>
          <w:w w:val="105"/>
        </w:rPr>
        <w:t>distinct</w:t>
      </w:r>
      <w:r>
        <w:rPr>
          <w:spacing w:val="40"/>
          <w:w w:val="105"/>
        </w:rPr>
        <w:t> </w:t>
      </w:r>
      <w:r>
        <w:rPr>
          <w:w w:val="105"/>
        </w:rPr>
        <w:t>mode</w:t>
      </w:r>
      <w:r>
        <w:rPr>
          <w:spacing w:val="40"/>
          <w:w w:val="105"/>
        </w:rPr>
        <w:t> </w:t>
      </w:r>
      <w:r>
        <w:rPr>
          <w:w w:val="105"/>
        </w:rPr>
        <w:t>of</w:t>
      </w:r>
      <w:r>
        <w:rPr>
          <w:spacing w:val="40"/>
          <w:w w:val="105"/>
        </w:rPr>
        <w:t> </w:t>
      </w:r>
      <w:r>
        <w:rPr>
          <w:w w:val="105"/>
        </w:rPr>
        <w:t>institutional</w:t>
      </w:r>
      <w:r>
        <w:rPr>
          <w:spacing w:val="40"/>
          <w:w w:val="105"/>
        </w:rPr>
        <w:t> </w:t>
      </w:r>
      <w:r>
        <w:rPr>
          <w:w w:val="105"/>
        </w:rPr>
        <w:t>transformation</w:t>
      </w:r>
      <w:r>
        <w:rPr>
          <w:spacing w:val="40"/>
          <w:w w:val="105"/>
        </w:rPr>
        <w:t> </w:t>
      </w:r>
      <w:r>
        <w:rPr>
          <w:w w:val="105"/>
        </w:rPr>
        <w:t>that</w:t>
      </w:r>
      <w:r>
        <w:rPr>
          <w:spacing w:val="40"/>
          <w:w w:val="105"/>
        </w:rPr>
        <w:t> </w:t>
      </w:r>
      <w:r>
        <w:rPr>
          <w:w w:val="105"/>
        </w:rPr>
        <w:t>is</w:t>
      </w:r>
      <w:r>
        <w:rPr>
          <w:spacing w:val="40"/>
          <w:w w:val="105"/>
        </w:rPr>
        <w:t> </w:t>
      </w:r>
      <w:r>
        <w:rPr>
          <w:w w:val="105"/>
        </w:rPr>
        <w:t>endogenous,</w:t>
      </w:r>
      <w:r>
        <w:rPr>
          <w:spacing w:val="40"/>
          <w:w w:val="105"/>
        </w:rPr>
        <w:t> </w:t>
      </w:r>
      <w:r>
        <w:rPr>
          <w:w w:val="105"/>
        </w:rPr>
        <w:t>emer-gent,</w:t>
      </w:r>
      <w:r>
        <w:rPr>
          <w:w w:val="105"/>
        </w:rPr>
        <w:t> and</w:t>
      </w:r>
      <w:r>
        <w:rPr>
          <w:w w:val="105"/>
        </w:rPr>
        <w:t> systemic.</w:t>
      </w:r>
      <w:r>
        <w:rPr>
          <w:spacing w:val="40"/>
          <w:w w:val="105"/>
        </w:rPr>
        <w:t> </w:t>
      </w:r>
      <w:r>
        <w:rPr>
          <w:w w:val="105"/>
        </w:rPr>
        <w:t>A</w:t>
      </w:r>
      <w:r>
        <w:rPr>
          <w:w w:val="105"/>
        </w:rPr>
        <w:t> self-organized</w:t>
      </w:r>
      <w:r>
        <w:rPr>
          <w:w w:val="105"/>
        </w:rPr>
        <w:t> rupture</w:t>
      </w:r>
      <w:r>
        <w:rPr>
          <w:w w:val="105"/>
        </w:rPr>
        <w:t> occurs</w:t>
      </w:r>
      <w:r>
        <w:rPr>
          <w:w w:val="105"/>
        </w:rPr>
        <w:t> when</w:t>
      </w:r>
      <w:r>
        <w:rPr>
          <w:w w:val="105"/>
        </w:rPr>
        <w:t> decentralized,</w:t>
      </w:r>
      <w:r>
        <w:rPr>
          <w:w w:val="105"/>
        </w:rPr>
        <w:t> heterogeneous </w:t>
      </w:r>
      <w:r>
        <w:rPr>
          <w:spacing w:val="-2"/>
          <w:w w:val="105"/>
        </w:rPr>
        <w:t>actors—lacking centralized leadership or exogenous shock—generate coordinated pressure </w:t>
      </w:r>
      <w:r>
        <w:rPr>
          <w:w w:val="105"/>
        </w:rPr>
        <w:t>that</w:t>
      </w:r>
      <w:r>
        <w:rPr>
          <w:spacing w:val="40"/>
          <w:w w:val="105"/>
        </w:rPr>
        <w:t> </w:t>
      </w:r>
      <w:r>
        <w:rPr>
          <w:w w:val="105"/>
        </w:rPr>
        <w:t>compels</w:t>
      </w:r>
      <w:r>
        <w:rPr>
          <w:spacing w:val="40"/>
          <w:w w:val="105"/>
        </w:rPr>
        <w:t> </w:t>
      </w:r>
      <w:r>
        <w:rPr>
          <w:w w:val="105"/>
        </w:rPr>
        <w:t>the</w:t>
      </w:r>
      <w:r>
        <w:rPr>
          <w:spacing w:val="40"/>
          <w:w w:val="105"/>
        </w:rPr>
        <w:t> </w:t>
      </w:r>
      <w:r>
        <w:rPr>
          <w:w w:val="105"/>
        </w:rPr>
        <w:t>state</w:t>
      </w:r>
      <w:r>
        <w:rPr>
          <w:spacing w:val="40"/>
          <w:w w:val="105"/>
        </w:rPr>
        <w:t> </w:t>
      </w:r>
      <w:r>
        <w:rPr>
          <w:w w:val="105"/>
        </w:rPr>
        <w:t>to</w:t>
      </w:r>
      <w:r>
        <w:rPr>
          <w:spacing w:val="40"/>
          <w:w w:val="105"/>
        </w:rPr>
        <w:t> </w:t>
      </w:r>
      <w:r>
        <w:rPr>
          <w:w w:val="105"/>
        </w:rPr>
        <w:t>replace,</w:t>
      </w:r>
      <w:r>
        <w:rPr>
          <w:spacing w:val="40"/>
          <w:w w:val="105"/>
        </w:rPr>
        <w:t> </w:t>
      </w:r>
      <w:r>
        <w:rPr>
          <w:w w:val="105"/>
        </w:rPr>
        <w:t>rather</w:t>
      </w:r>
      <w:r>
        <w:rPr>
          <w:spacing w:val="40"/>
          <w:w w:val="105"/>
        </w:rPr>
        <w:t> </w:t>
      </w:r>
      <w:r>
        <w:rPr>
          <w:w w:val="105"/>
        </w:rPr>
        <w:t>than</w:t>
      </w:r>
      <w:r>
        <w:rPr>
          <w:spacing w:val="40"/>
          <w:w w:val="105"/>
        </w:rPr>
        <w:t> </w:t>
      </w:r>
      <w:r>
        <w:rPr>
          <w:w w:val="105"/>
        </w:rPr>
        <w:t>adapt,</w:t>
      </w:r>
      <w:r>
        <w:rPr>
          <w:spacing w:val="40"/>
          <w:w w:val="105"/>
        </w:rPr>
        <w:t> </w:t>
      </w:r>
      <w:r>
        <w:rPr>
          <w:w w:val="105"/>
        </w:rPr>
        <w:t>an</w:t>
      </w:r>
      <w:r>
        <w:rPr>
          <w:spacing w:val="40"/>
          <w:w w:val="105"/>
        </w:rPr>
        <w:t> </w:t>
      </w:r>
      <w:r>
        <w:rPr>
          <w:w w:val="105"/>
        </w:rPr>
        <w:t>existing</w:t>
      </w:r>
      <w:r>
        <w:rPr>
          <w:spacing w:val="40"/>
          <w:w w:val="105"/>
        </w:rPr>
        <w:t> </w:t>
      </w:r>
      <w:r>
        <w:rPr>
          <w:w w:val="105"/>
        </w:rPr>
        <w:t>institutional</w:t>
      </w:r>
      <w:r>
        <w:rPr>
          <w:spacing w:val="40"/>
          <w:w w:val="105"/>
        </w:rPr>
        <w:t> </w:t>
      </w:r>
      <w:r>
        <w:rPr>
          <w:w w:val="105"/>
        </w:rPr>
        <w:t>order.</w:t>
      </w:r>
    </w:p>
    <w:p>
      <w:pPr>
        <w:pStyle w:val="BodyText"/>
        <w:spacing w:line="275" w:lineRule="exact"/>
        <w:ind w:left="493"/>
      </w:pPr>
      <w:r>
        <w:rPr>
          <w:w w:val="105"/>
        </w:rPr>
        <w:t>This</w:t>
      </w:r>
      <w:r>
        <w:rPr>
          <w:spacing w:val="-10"/>
          <w:w w:val="105"/>
        </w:rPr>
        <w:t> </w:t>
      </w:r>
      <w:r>
        <w:rPr>
          <w:w w:val="105"/>
        </w:rPr>
        <w:t>concept</w:t>
      </w:r>
      <w:r>
        <w:rPr>
          <w:spacing w:val="-10"/>
          <w:w w:val="105"/>
        </w:rPr>
        <w:t> </w:t>
      </w:r>
      <w:r>
        <w:rPr>
          <w:w w:val="105"/>
        </w:rPr>
        <w:t>must</w:t>
      </w:r>
      <w:r>
        <w:rPr>
          <w:spacing w:val="-10"/>
          <w:w w:val="105"/>
        </w:rPr>
        <w:t> </w:t>
      </w:r>
      <w:r>
        <w:rPr>
          <w:w w:val="105"/>
        </w:rPr>
        <w:t>be</w:t>
      </w:r>
      <w:r>
        <w:rPr>
          <w:spacing w:val="-9"/>
          <w:w w:val="105"/>
        </w:rPr>
        <w:t> </w:t>
      </w:r>
      <w:r>
        <w:rPr>
          <w:w w:val="105"/>
        </w:rPr>
        <w:t>distinguished</w:t>
      </w:r>
      <w:r>
        <w:rPr>
          <w:spacing w:val="-10"/>
          <w:w w:val="105"/>
        </w:rPr>
        <w:t> </w:t>
      </w:r>
      <w:r>
        <w:rPr>
          <w:w w:val="105"/>
        </w:rPr>
        <w:t>from</w:t>
      </w:r>
      <w:r>
        <w:rPr>
          <w:spacing w:val="-10"/>
          <w:w w:val="105"/>
        </w:rPr>
        <w:t> </w:t>
      </w:r>
      <w:r>
        <w:rPr>
          <w:w w:val="105"/>
        </w:rPr>
        <w:t>three</w:t>
      </w:r>
      <w:r>
        <w:rPr>
          <w:spacing w:val="-10"/>
          <w:w w:val="105"/>
        </w:rPr>
        <w:t> </w:t>
      </w:r>
      <w:r>
        <w:rPr>
          <w:w w:val="105"/>
        </w:rPr>
        <w:t>related</w:t>
      </w:r>
      <w:r>
        <w:rPr>
          <w:spacing w:val="-9"/>
          <w:w w:val="105"/>
        </w:rPr>
        <w:t> </w:t>
      </w:r>
      <w:r>
        <w:rPr>
          <w:w w:val="105"/>
        </w:rPr>
        <w:t>but</w:t>
      </w:r>
      <w:r>
        <w:rPr>
          <w:spacing w:val="-10"/>
          <w:w w:val="105"/>
        </w:rPr>
        <w:t> </w:t>
      </w:r>
      <w:r>
        <w:rPr>
          <w:w w:val="105"/>
        </w:rPr>
        <w:t>analytically</w:t>
      </w:r>
      <w:r>
        <w:rPr>
          <w:spacing w:val="-10"/>
          <w:w w:val="105"/>
        </w:rPr>
        <w:t> </w:t>
      </w:r>
      <w:r>
        <w:rPr>
          <w:w w:val="105"/>
        </w:rPr>
        <w:t>distinct</w:t>
      </w:r>
      <w:r>
        <w:rPr>
          <w:spacing w:val="-10"/>
          <w:w w:val="105"/>
        </w:rPr>
        <w:t> </w:t>
      </w:r>
      <w:r>
        <w:rPr>
          <w:spacing w:val="-2"/>
          <w:w w:val="105"/>
        </w:rPr>
        <w:t>notions:</w:t>
      </w:r>
    </w:p>
    <w:p>
      <w:pPr>
        <w:pStyle w:val="ListParagraph"/>
        <w:numPr>
          <w:ilvl w:val="3"/>
          <w:numId w:val="1"/>
        </w:numPr>
        <w:tabs>
          <w:tab w:pos="725" w:val="left" w:leader="none"/>
          <w:tab w:pos="727" w:val="left" w:leader="none"/>
        </w:tabs>
        <w:spacing w:line="312" w:lineRule="auto" w:before="232" w:after="0"/>
        <w:ind w:left="727" w:right="708" w:hanging="235"/>
        <w:jc w:val="both"/>
        <w:rPr>
          <w:sz w:val="24"/>
        </w:rPr>
      </w:pPr>
      <w:r>
        <w:rPr>
          <w:b/>
          <w:w w:val="105"/>
          <w:sz w:val="24"/>
        </w:rPr>
        <w:t>Nonviolent revolution </w:t>
      </w:r>
      <w:r>
        <w:rPr>
          <w:w w:val="105"/>
          <w:sz w:val="24"/>
        </w:rPr>
        <w:t>(Chenoweth and Stephan 2011) presumes a strategic, often national-level</w:t>
      </w:r>
      <w:r>
        <w:rPr>
          <w:spacing w:val="-16"/>
          <w:w w:val="105"/>
          <w:sz w:val="24"/>
        </w:rPr>
        <w:t> </w:t>
      </w:r>
      <w:r>
        <w:rPr>
          <w:w w:val="105"/>
          <w:sz w:val="24"/>
        </w:rPr>
        <w:t>campaign</w:t>
      </w:r>
      <w:r>
        <w:rPr>
          <w:spacing w:val="-16"/>
          <w:w w:val="105"/>
          <w:sz w:val="24"/>
        </w:rPr>
        <w:t> </w:t>
      </w:r>
      <w:r>
        <w:rPr>
          <w:w w:val="105"/>
          <w:sz w:val="24"/>
        </w:rPr>
        <w:t>aimed</w:t>
      </w:r>
      <w:r>
        <w:rPr>
          <w:spacing w:val="-16"/>
          <w:w w:val="105"/>
          <w:sz w:val="24"/>
        </w:rPr>
        <w:t> </w:t>
      </w:r>
      <w:r>
        <w:rPr>
          <w:w w:val="105"/>
          <w:sz w:val="24"/>
        </w:rPr>
        <w:t>at</w:t>
      </w:r>
      <w:r>
        <w:rPr>
          <w:spacing w:val="-15"/>
          <w:w w:val="105"/>
          <w:sz w:val="24"/>
        </w:rPr>
        <w:t> </w:t>
      </w:r>
      <w:r>
        <w:rPr>
          <w:w w:val="105"/>
          <w:sz w:val="24"/>
        </w:rPr>
        <w:t>regime</w:t>
      </w:r>
      <w:r>
        <w:rPr>
          <w:spacing w:val="-16"/>
          <w:w w:val="105"/>
          <w:sz w:val="24"/>
        </w:rPr>
        <w:t> </w:t>
      </w:r>
      <w:r>
        <w:rPr>
          <w:w w:val="105"/>
          <w:sz w:val="24"/>
        </w:rPr>
        <w:t>overthrow,</w:t>
      </w:r>
      <w:r>
        <w:rPr>
          <w:spacing w:val="-16"/>
          <w:w w:val="105"/>
          <w:sz w:val="24"/>
        </w:rPr>
        <w:t> </w:t>
      </w:r>
      <w:r>
        <w:rPr>
          <w:w w:val="105"/>
          <w:sz w:val="24"/>
        </w:rPr>
        <w:t>typically</w:t>
      </w:r>
      <w:r>
        <w:rPr>
          <w:spacing w:val="-16"/>
          <w:w w:val="105"/>
          <w:sz w:val="24"/>
        </w:rPr>
        <w:t> </w:t>
      </w:r>
      <w:r>
        <w:rPr>
          <w:w w:val="105"/>
          <w:sz w:val="24"/>
        </w:rPr>
        <w:t>led</w:t>
      </w:r>
      <w:r>
        <w:rPr>
          <w:spacing w:val="-15"/>
          <w:w w:val="105"/>
          <w:sz w:val="24"/>
        </w:rPr>
        <w:t> </w:t>
      </w:r>
      <w:r>
        <w:rPr>
          <w:w w:val="105"/>
          <w:sz w:val="24"/>
        </w:rPr>
        <w:t>by</w:t>
      </w:r>
      <w:r>
        <w:rPr>
          <w:spacing w:val="-16"/>
          <w:w w:val="105"/>
          <w:sz w:val="24"/>
        </w:rPr>
        <w:t> </w:t>
      </w:r>
      <w:r>
        <w:rPr>
          <w:w w:val="105"/>
          <w:sz w:val="24"/>
        </w:rPr>
        <w:t>identifiable</w:t>
      </w:r>
      <w:r>
        <w:rPr>
          <w:spacing w:val="-16"/>
          <w:w w:val="105"/>
          <w:sz w:val="24"/>
        </w:rPr>
        <w:t> </w:t>
      </w:r>
      <w:r>
        <w:rPr>
          <w:w w:val="105"/>
          <w:sz w:val="24"/>
        </w:rPr>
        <w:t>van-guards.</w:t>
      </w:r>
      <w:r>
        <w:rPr>
          <w:w w:val="105"/>
          <w:sz w:val="24"/>
        </w:rPr>
        <w:t> The Pucallpazo, by contrast, sought territorial reconfiguration, not regime change,</w:t>
      </w:r>
      <w:r>
        <w:rPr>
          <w:w w:val="105"/>
          <w:sz w:val="24"/>
        </w:rPr>
        <w:t> and</w:t>
      </w:r>
      <w:r>
        <w:rPr>
          <w:w w:val="105"/>
          <w:sz w:val="24"/>
        </w:rPr>
        <w:t> emerged</w:t>
      </w:r>
      <w:r>
        <w:rPr>
          <w:w w:val="105"/>
          <w:sz w:val="24"/>
        </w:rPr>
        <w:t> through</w:t>
      </w:r>
      <w:r>
        <w:rPr>
          <w:w w:val="105"/>
          <w:sz w:val="24"/>
        </w:rPr>
        <w:t> uncoordinated</w:t>
      </w:r>
      <w:r>
        <w:rPr>
          <w:w w:val="105"/>
          <w:sz w:val="24"/>
        </w:rPr>
        <w:t> civic</w:t>
      </w:r>
      <w:r>
        <w:rPr>
          <w:w w:val="105"/>
          <w:sz w:val="24"/>
        </w:rPr>
        <w:t> synchronization,</w:t>
      </w:r>
      <w:r>
        <w:rPr>
          <w:w w:val="105"/>
          <w:sz w:val="24"/>
        </w:rPr>
        <w:t> not</w:t>
      </w:r>
      <w:r>
        <w:rPr>
          <w:w w:val="105"/>
          <w:sz w:val="24"/>
        </w:rPr>
        <w:t> strategic </w:t>
      </w:r>
      <w:r>
        <w:rPr>
          <w:spacing w:val="-2"/>
          <w:w w:val="105"/>
          <w:sz w:val="24"/>
        </w:rPr>
        <w:t>design.</w:t>
      </w:r>
    </w:p>
    <w:p>
      <w:pPr>
        <w:pStyle w:val="ListParagraph"/>
        <w:numPr>
          <w:ilvl w:val="3"/>
          <w:numId w:val="1"/>
        </w:numPr>
        <w:tabs>
          <w:tab w:pos="725" w:val="left" w:leader="none"/>
          <w:tab w:pos="727" w:val="left" w:leader="none"/>
        </w:tabs>
        <w:spacing w:line="309" w:lineRule="auto" w:before="182" w:after="0"/>
        <w:ind w:left="727" w:right="707" w:hanging="235"/>
        <w:jc w:val="both"/>
        <w:rPr>
          <w:sz w:val="24"/>
        </w:rPr>
      </w:pPr>
      <w:r>
        <w:rPr>
          <w:b/>
          <w:w w:val="105"/>
          <w:sz w:val="24"/>
        </w:rPr>
        <w:t>Constituent</w:t>
      </w:r>
      <w:r>
        <w:rPr>
          <w:b/>
          <w:spacing w:val="40"/>
          <w:w w:val="105"/>
          <w:sz w:val="24"/>
        </w:rPr>
        <w:t> </w:t>
      </w:r>
      <w:r>
        <w:rPr>
          <w:b/>
          <w:w w:val="105"/>
          <w:sz w:val="24"/>
        </w:rPr>
        <w:t>moment</w:t>
      </w:r>
      <w:r>
        <w:rPr>
          <w:b/>
          <w:spacing w:val="40"/>
          <w:w w:val="105"/>
          <w:sz w:val="24"/>
        </w:rPr>
        <w:t> </w:t>
      </w:r>
      <w:r>
        <w:rPr>
          <w:w w:val="105"/>
          <w:sz w:val="24"/>
        </w:rPr>
        <w:t>(Negri</w:t>
      </w:r>
      <w:r>
        <w:rPr>
          <w:spacing w:val="40"/>
          <w:w w:val="105"/>
          <w:sz w:val="24"/>
        </w:rPr>
        <w:t> </w:t>
      </w:r>
      <w:r>
        <w:rPr>
          <w:w w:val="105"/>
          <w:sz w:val="24"/>
        </w:rPr>
        <w:t>2006;</w:t>
      </w:r>
      <w:r>
        <w:rPr>
          <w:spacing w:val="40"/>
          <w:w w:val="105"/>
          <w:sz w:val="24"/>
        </w:rPr>
        <w:t> </w:t>
      </w:r>
      <w:r>
        <w:rPr>
          <w:w w:val="105"/>
          <w:sz w:val="24"/>
        </w:rPr>
        <w:t>R.</w:t>
      </w:r>
      <w:r>
        <w:rPr>
          <w:spacing w:val="40"/>
          <w:w w:val="105"/>
          <w:sz w:val="24"/>
        </w:rPr>
        <w:t> </w:t>
      </w:r>
      <w:r>
        <w:rPr>
          <w:w w:val="105"/>
          <w:sz w:val="24"/>
        </w:rPr>
        <w:t>B.</w:t>
      </w:r>
      <w:r>
        <w:rPr>
          <w:spacing w:val="40"/>
          <w:w w:val="105"/>
          <w:sz w:val="24"/>
        </w:rPr>
        <w:t> </w:t>
      </w:r>
      <w:r>
        <w:rPr>
          <w:w w:val="105"/>
          <w:sz w:val="24"/>
        </w:rPr>
        <w:t>Collier</w:t>
      </w:r>
      <w:r>
        <w:rPr>
          <w:spacing w:val="40"/>
          <w:w w:val="105"/>
          <w:sz w:val="24"/>
        </w:rPr>
        <w:t> </w:t>
      </w:r>
      <w:r>
        <w:rPr>
          <w:w w:val="105"/>
          <w:sz w:val="24"/>
        </w:rPr>
        <w:t>and</w:t>
      </w:r>
      <w:r>
        <w:rPr>
          <w:spacing w:val="40"/>
          <w:w w:val="105"/>
          <w:sz w:val="24"/>
        </w:rPr>
        <w:t> </w:t>
      </w:r>
      <w:r>
        <w:rPr>
          <w:w w:val="105"/>
          <w:sz w:val="24"/>
        </w:rPr>
        <w:t>D.</w:t>
      </w:r>
      <w:r>
        <w:rPr>
          <w:spacing w:val="40"/>
          <w:w w:val="105"/>
          <w:sz w:val="24"/>
        </w:rPr>
        <w:t> </w:t>
      </w:r>
      <w:r>
        <w:rPr>
          <w:w w:val="105"/>
          <w:sz w:val="24"/>
        </w:rPr>
        <w:t>Collier</w:t>
      </w:r>
      <w:r>
        <w:rPr>
          <w:spacing w:val="40"/>
          <w:w w:val="105"/>
          <w:sz w:val="24"/>
        </w:rPr>
        <w:t> </w:t>
      </w:r>
      <w:r>
        <w:rPr>
          <w:w w:val="105"/>
          <w:sz w:val="24"/>
        </w:rPr>
        <w:t>1991)</w:t>
      </w:r>
      <w:r>
        <w:rPr>
          <w:spacing w:val="40"/>
          <w:w w:val="105"/>
          <w:sz w:val="24"/>
        </w:rPr>
        <w:t> </w:t>
      </w:r>
      <w:r>
        <w:rPr>
          <w:w w:val="105"/>
          <w:sz w:val="24"/>
        </w:rPr>
        <w:t>implies an</w:t>
      </w:r>
      <w:r>
        <w:rPr>
          <w:spacing w:val="40"/>
          <w:w w:val="105"/>
          <w:sz w:val="24"/>
        </w:rPr>
        <w:t> </w:t>
      </w:r>
      <w:r>
        <w:rPr>
          <w:w w:val="105"/>
          <w:sz w:val="24"/>
        </w:rPr>
        <w:t>extra-legal</w:t>
      </w:r>
      <w:r>
        <w:rPr>
          <w:spacing w:val="40"/>
          <w:w w:val="105"/>
          <w:sz w:val="24"/>
        </w:rPr>
        <w:t> </w:t>
      </w:r>
      <w:r>
        <w:rPr>
          <w:w w:val="105"/>
          <w:sz w:val="24"/>
        </w:rPr>
        <w:t>act</w:t>
      </w:r>
      <w:r>
        <w:rPr>
          <w:spacing w:val="40"/>
          <w:w w:val="105"/>
          <w:sz w:val="24"/>
        </w:rPr>
        <w:t> </w:t>
      </w:r>
      <w:r>
        <w:rPr>
          <w:w w:val="105"/>
          <w:sz w:val="24"/>
        </w:rPr>
        <w:t>of</w:t>
      </w:r>
      <w:r>
        <w:rPr>
          <w:spacing w:val="40"/>
          <w:w w:val="105"/>
          <w:sz w:val="24"/>
        </w:rPr>
        <w:t> </w:t>
      </w:r>
      <w:r>
        <w:rPr>
          <w:w w:val="105"/>
          <w:sz w:val="24"/>
        </w:rPr>
        <w:t>political</w:t>
      </w:r>
      <w:r>
        <w:rPr>
          <w:spacing w:val="40"/>
          <w:w w:val="105"/>
          <w:sz w:val="24"/>
        </w:rPr>
        <w:t> </w:t>
      </w:r>
      <w:r>
        <w:rPr>
          <w:w w:val="105"/>
          <w:sz w:val="24"/>
        </w:rPr>
        <w:t>founding,</w:t>
      </w:r>
      <w:r>
        <w:rPr>
          <w:spacing w:val="40"/>
          <w:w w:val="105"/>
          <w:sz w:val="24"/>
        </w:rPr>
        <w:t> </w:t>
      </w:r>
      <w:r>
        <w:rPr>
          <w:w w:val="105"/>
          <w:sz w:val="24"/>
        </w:rPr>
        <w:t>often</w:t>
      </w:r>
      <w:r>
        <w:rPr>
          <w:spacing w:val="40"/>
          <w:w w:val="105"/>
          <w:sz w:val="24"/>
        </w:rPr>
        <w:t> </w:t>
      </w:r>
      <w:r>
        <w:rPr>
          <w:w w:val="105"/>
          <w:sz w:val="24"/>
        </w:rPr>
        <w:t>involving</w:t>
      </w:r>
      <w:r>
        <w:rPr>
          <w:spacing w:val="40"/>
          <w:w w:val="105"/>
          <w:sz w:val="24"/>
        </w:rPr>
        <w:t> </w:t>
      </w:r>
      <w:r>
        <w:rPr>
          <w:w w:val="105"/>
          <w:sz w:val="24"/>
        </w:rPr>
        <w:t>constitutional</w:t>
      </w:r>
      <w:r>
        <w:rPr>
          <w:spacing w:val="40"/>
          <w:w w:val="105"/>
          <w:sz w:val="24"/>
        </w:rPr>
        <w:t> </w:t>
      </w:r>
      <w:r>
        <w:rPr>
          <w:w w:val="105"/>
          <w:sz w:val="24"/>
        </w:rPr>
        <w:t>rupture</w:t>
      </w:r>
      <w:r>
        <w:rPr>
          <w:spacing w:val="40"/>
          <w:w w:val="105"/>
          <w:sz w:val="24"/>
        </w:rPr>
        <w:t> </w:t>
      </w:r>
      <w:r>
        <w:rPr>
          <w:w w:val="105"/>
          <w:sz w:val="24"/>
        </w:rPr>
        <w:t>or the assertion of popular sovereignty </w:t>
      </w:r>
      <w:r>
        <w:rPr>
          <w:i/>
          <w:w w:val="105"/>
          <w:sz w:val="24"/>
        </w:rPr>
        <w:t>ex nihilo</w:t>
      </w:r>
      <w:r>
        <w:rPr>
          <w:w w:val="105"/>
          <w:sz w:val="24"/>
        </w:rPr>
        <w:t>.</w:t>
      </w:r>
      <w:r>
        <w:rPr>
          <w:w w:val="105"/>
          <w:sz w:val="24"/>
        </w:rPr>
        <w:t> The Pucallpazo operated within the existing</w:t>
      </w:r>
      <w:r>
        <w:rPr>
          <w:spacing w:val="-6"/>
          <w:w w:val="105"/>
          <w:sz w:val="24"/>
        </w:rPr>
        <w:t> </w:t>
      </w:r>
      <w:r>
        <w:rPr>
          <w:w w:val="105"/>
          <w:sz w:val="24"/>
        </w:rPr>
        <w:t>constitutional</w:t>
      </w:r>
      <w:r>
        <w:rPr>
          <w:spacing w:val="-5"/>
          <w:w w:val="105"/>
          <w:sz w:val="24"/>
        </w:rPr>
        <w:t> </w:t>
      </w:r>
      <w:r>
        <w:rPr>
          <w:w w:val="105"/>
          <w:sz w:val="24"/>
        </w:rPr>
        <w:t>framework,</w:t>
      </w:r>
      <w:r>
        <w:rPr>
          <w:spacing w:val="-4"/>
          <w:w w:val="105"/>
          <w:sz w:val="24"/>
        </w:rPr>
        <w:t> </w:t>
      </w:r>
      <w:r>
        <w:rPr>
          <w:w w:val="105"/>
          <w:sz w:val="24"/>
        </w:rPr>
        <w:t>achieving</w:t>
      </w:r>
      <w:r>
        <w:rPr>
          <w:spacing w:val="-5"/>
          <w:w w:val="105"/>
          <w:sz w:val="24"/>
        </w:rPr>
        <w:t> </w:t>
      </w:r>
      <w:r>
        <w:rPr>
          <w:w w:val="105"/>
          <w:sz w:val="24"/>
        </w:rPr>
        <w:t>change</w:t>
      </w:r>
      <w:r>
        <w:rPr>
          <w:spacing w:val="-6"/>
          <w:w w:val="105"/>
          <w:sz w:val="24"/>
        </w:rPr>
        <w:t> </w:t>
      </w:r>
      <w:r>
        <w:rPr>
          <w:w w:val="105"/>
          <w:sz w:val="24"/>
        </w:rPr>
        <w:t>through</w:t>
      </w:r>
      <w:r>
        <w:rPr>
          <w:spacing w:val="-6"/>
          <w:w w:val="105"/>
          <w:sz w:val="24"/>
        </w:rPr>
        <w:t> </w:t>
      </w:r>
      <w:r>
        <w:rPr>
          <w:w w:val="105"/>
          <w:sz w:val="24"/>
        </w:rPr>
        <w:t>legislative</w:t>
      </w:r>
      <w:r>
        <w:rPr>
          <w:spacing w:val="-6"/>
          <w:w w:val="105"/>
          <w:sz w:val="24"/>
        </w:rPr>
        <w:t> </w:t>
      </w:r>
      <w:r>
        <w:rPr>
          <w:w w:val="105"/>
          <w:sz w:val="24"/>
        </w:rPr>
        <w:t>negotiation, not through the declaration of a new political order</w:t>
      </w:r>
      <w:r>
        <w:rPr>
          <w:w w:val="105"/>
          <w:position w:val="9"/>
          <w:sz w:val="16"/>
        </w:rPr>
        <w:t>1</w:t>
      </w:r>
      <w:r>
        <w:rPr>
          <w:w w:val="105"/>
          <w:sz w:val="24"/>
        </w:rPr>
        <w:t>.</w:t>
      </w:r>
    </w:p>
    <w:p>
      <w:pPr>
        <w:pStyle w:val="ListParagraph"/>
        <w:numPr>
          <w:ilvl w:val="3"/>
          <w:numId w:val="1"/>
        </w:numPr>
        <w:tabs>
          <w:tab w:pos="725" w:val="left" w:leader="none"/>
          <w:tab w:pos="727" w:val="left" w:leader="none"/>
        </w:tabs>
        <w:spacing w:line="312" w:lineRule="auto" w:before="180" w:after="0"/>
        <w:ind w:left="727" w:right="708" w:hanging="235"/>
        <w:jc w:val="both"/>
        <w:rPr>
          <w:sz w:val="24"/>
        </w:rPr>
      </w:pPr>
      <w:r>
        <w:rPr>
          <w:sz w:val="24"/>
        </w:rPr>
        <mc:AlternateContent>
          <mc:Choice Requires="wps">
            <w:drawing>
              <wp:anchor distT="0" distB="0" distL="0" distR="0" allowOverlap="1" layoutInCell="1" locked="0" behindDoc="1" simplePos="0" relativeHeight="487587840">
                <wp:simplePos x="0" y="0"/>
                <wp:positionH relativeFrom="page">
                  <wp:posOffset>899998</wp:posOffset>
                </wp:positionH>
                <wp:positionV relativeFrom="paragraph">
                  <wp:posOffset>604266</wp:posOffset>
                </wp:positionV>
                <wp:extent cx="230441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2304415" cy="1270"/>
                        </a:xfrm>
                        <a:custGeom>
                          <a:avLst/>
                          <a:gdLst/>
                          <a:ahLst/>
                          <a:cxnLst/>
                          <a:rect l="l" t="t" r="r" b="b"/>
                          <a:pathLst>
                            <a:path w="2304415" h="0">
                              <a:moveTo>
                                <a:pt x="0" y="0"/>
                              </a:moveTo>
                              <a:lnTo>
                                <a:pt x="23039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7.580009pt;width:181.45pt;height:.1pt;mso-position-horizontal-relative:page;mso-position-vertical-relative:paragraph;z-index:-15728640;mso-wrap-distance-left:0;mso-wrap-distance-right:0" id="docshape2" coordorigin="1417,952" coordsize="3629,0" path="m1417,952l5046,952e" filled="false" stroked="true" strokeweight=".398pt" strokecolor="#000000">
                <v:path arrowok="t"/>
                <v:stroke dashstyle="solid"/>
                <w10:wrap type="topAndBottom"/>
              </v:shape>
            </w:pict>
          </mc:Fallback>
        </mc:AlternateContent>
      </w:r>
      <w:r>
        <w:rPr>
          <w:b/>
          <w:w w:val="105"/>
          <w:sz w:val="24"/>
        </w:rPr>
        <w:t>Institutional</w:t>
      </w:r>
      <w:r>
        <w:rPr>
          <w:b/>
          <w:spacing w:val="40"/>
          <w:w w:val="105"/>
          <w:sz w:val="24"/>
        </w:rPr>
        <w:t> </w:t>
      </w:r>
      <w:r>
        <w:rPr>
          <w:b/>
          <w:w w:val="105"/>
          <w:sz w:val="24"/>
        </w:rPr>
        <w:t>entrepreneurship</w:t>
      </w:r>
      <w:r>
        <w:rPr>
          <w:b/>
          <w:w w:val="105"/>
          <w:sz w:val="24"/>
        </w:rPr>
        <w:t> </w:t>
      </w:r>
      <w:r>
        <w:rPr>
          <w:w w:val="105"/>
          <w:sz w:val="24"/>
        </w:rPr>
        <w:t>(DiMaggio</w:t>
      </w:r>
      <w:r>
        <w:rPr>
          <w:w w:val="105"/>
          <w:sz w:val="24"/>
        </w:rPr>
        <w:t> 1988;</w:t>
      </w:r>
      <w:r>
        <w:rPr>
          <w:spacing w:val="40"/>
          <w:w w:val="105"/>
          <w:sz w:val="24"/>
        </w:rPr>
        <w:t> </w:t>
      </w:r>
      <w:r>
        <w:rPr>
          <w:w w:val="105"/>
          <w:sz w:val="24"/>
        </w:rPr>
        <w:t>Garud</w:t>
      </w:r>
      <w:r>
        <w:rPr>
          <w:w w:val="105"/>
          <w:sz w:val="24"/>
        </w:rPr>
        <w:t> et</w:t>
      </w:r>
      <w:r>
        <w:rPr>
          <w:w w:val="105"/>
          <w:sz w:val="24"/>
        </w:rPr>
        <w:t> al.</w:t>
      </w:r>
      <w:r>
        <w:rPr>
          <w:w w:val="105"/>
          <w:sz w:val="24"/>
        </w:rPr>
        <w:t> 2007)</w:t>
      </w:r>
      <w:r>
        <w:rPr>
          <w:w w:val="105"/>
          <w:sz w:val="24"/>
        </w:rPr>
        <w:t> assumes goal-oriented</w:t>
      </w:r>
      <w:r>
        <w:rPr>
          <w:spacing w:val="23"/>
          <w:w w:val="105"/>
          <w:sz w:val="24"/>
        </w:rPr>
        <w:t> </w:t>
      </w:r>
      <w:r>
        <w:rPr>
          <w:w w:val="105"/>
          <w:sz w:val="24"/>
        </w:rPr>
        <w:t>actors</w:t>
      </w:r>
      <w:r>
        <w:rPr>
          <w:spacing w:val="23"/>
          <w:w w:val="105"/>
          <w:sz w:val="24"/>
        </w:rPr>
        <w:t> </w:t>
      </w:r>
      <w:r>
        <w:rPr>
          <w:w w:val="105"/>
          <w:sz w:val="24"/>
        </w:rPr>
        <w:t>who</w:t>
      </w:r>
      <w:r>
        <w:rPr>
          <w:spacing w:val="24"/>
          <w:w w:val="105"/>
          <w:sz w:val="24"/>
        </w:rPr>
        <w:t> </w:t>
      </w:r>
      <w:r>
        <w:rPr>
          <w:w w:val="105"/>
          <w:sz w:val="24"/>
        </w:rPr>
        <w:t>deliberately</w:t>
      </w:r>
      <w:r>
        <w:rPr>
          <w:spacing w:val="23"/>
          <w:w w:val="105"/>
          <w:sz w:val="24"/>
        </w:rPr>
        <w:t> </w:t>
      </w:r>
      <w:r>
        <w:rPr>
          <w:w w:val="105"/>
          <w:sz w:val="24"/>
        </w:rPr>
        <w:t>design</w:t>
      </w:r>
      <w:r>
        <w:rPr>
          <w:spacing w:val="23"/>
          <w:w w:val="105"/>
          <w:sz w:val="24"/>
        </w:rPr>
        <w:t> </w:t>
      </w:r>
      <w:r>
        <w:rPr>
          <w:w w:val="105"/>
          <w:sz w:val="24"/>
        </w:rPr>
        <w:t>and</w:t>
      </w:r>
      <w:r>
        <w:rPr>
          <w:spacing w:val="23"/>
          <w:w w:val="105"/>
          <w:sz w:val="24"/>
        </w:rPr>
        <w:t> </w:t>
      </w:r>
      <w:r>
        <w:rPr>
          <w:w w:val="105"/>
          <w:sz w:val="24"/>
        </w:rPr>
        <w:t>promote</w:t>
      </w:r>
      <w:r>
        <w:rPr>
          <w:spacing w:val="24"/>
          <w:w w:val="105"/>
          <w:sz w:val="24"/>
        </w:rPr>
        <w:t> </w:t>
      </w:r>
      <w:r>
        <w:rPr>
          <w:w w:val="105"/>
          <w:sz w:val="24"/>
        </w:rPr>
        <w:t>innovations.</w:t>
      </w:r>
      <w:r>
        <w:rPr>
          <w:spacing w:val="72"/>
          <w:w w:val="105"/>
          <w:sz w:val="24"/>
        </w:rPr>
        <w:t> </w:t>
      </w:r>
      <w:r>
        <w:rPr>
          <w:w w:val="105"/>
          <w:sz w:val="24"/>
        </w:rPr>
        <w:t>In</w:t>
      </w:r>
      <w:r>
        <w:rPr>
          <w:spacing w:val="23"/>
          <w:w w:val="105"/>
          <w:sz w:val="24"/>
        </w:rPr>
        <w:t> </w:t>
      </w:r>
      <w:r>
        <w:rPr>
          <w:w w:val="105"/>
          <w:sz w:val="24"/>
        </w:rPr>
        <w:t>the</w:t>
      </w:r>
      <w:r>
        <w:rPr>
          <w:spacing w:val="23"/>
          <w:w w:val="105"/>
          <w:sz w:val="24"/>
        </w:rPr>
        <w:t> </w:t>
      </w:r>
      <w:r>
        <w:rPr>
          <w:w w:val="105"/>
          <w:sz w:val="24"/>
        </w:rPr>
        <w:t>Pu-</w:t>
      </w:r>
    </w:p>
    <w:p>
      <w:pPr>
        <w:spacing w:line="249" w:lineRule="auto" w:before="18"/>
        <w:ind w:left="142" w:right="705" w:firstLine="269"/>
        <w:jc w:val="both"/>
        <w:rPr>
          <w:sz w:val="20"/>
        </w:rPr>
      </w:pPr>
      <w:r>
        <w:rPr>
          <w:w w:val="105"/>
          <w:position w:val="7"/>
          <w:sz w:val="14"/>
        </w:rPr>
        <w:t>1</w:t>
      </w:r>
      <w:r>
        <w:rPr>
          <w:w w:val="105"/>
          <w:sz w:val="20"/>
        </w:rPr>
        <w:t>It</w:t>
      </w:r>
      <w:r>
        <w:rPr>
          <w:spacing w:val="40"/>
          <w:w w:val="105"/>
          <w:sz w:val="20"/>
        </w:rPr>
        <w:t> </w:t>
      </w:r>
      <w:r>
        <w:rPr>
          <w:w w:val="105"/>
          <w:sz w:val="20"/>
        </w:rPr>
        <w:t>is</w:t>
      </w:r>
      <w:r>
        <w:rPr>
          <w:spacing w:val="40"/>
          <w:w w:val="105"/>
          <w:sz w:val="20"/>
        </w:rPr>
        <w:t> </w:t>
      </w:r>
      <w:r>
        <w:rPr>
          <w:w w:val="105"/>
          <w:sz w:val="20"/>
        </w:rPr>
        <w:t>worth</w:t>
      </w:r>
      <w:r>
        <w:rPr>
          <w:spacing w:val="40"/>
          <w:w w:val="105"/>
          <w:sz w:val="20"/>
        </w:rPr>
        <w:t> </w:t>
      </w:r>
      <w:r>
        <w:rPr>
          <w:w w:val="105"/>
          <w:sz w:val="20"/>
        </w:rPr>
        <w:t>noting</w:t>
      </w:r>
      <w:r>
        <w:rPr>
          <w:spacing w:val="40"/>
          <w:w w:val="105"/>
          <w:sz w:val="20"/>
        </w:rPr>
        <w:t> </w:t>
      </w:r>
      <w:r>
        <w:rPr>
          <w:w w:val="105"/>
          <w:sz w:val="20"/>
        </w:rPr>
        <w:t>that</w:t>
      </w:r>
      <w:r>
        <w:rPr>
          <w:spacing w:val="40"/>
          <w:w w:val="105"/>
          <w:sz w:val="20"/>
        </w:rPr>
        <w:t> </w:t>
      </w:r>
      <w:r>
        <w:rPr>
          <w:w w:val="105"/>
          <w:sz w:val="20"/>
        </w:rPr>
        <w:t>some</w:t>
      </w:r>
      <w:r>
        <w:rPr>
          <w:spacing w:val="40"/>
          <w:w w:val="105"/>
          <w:sz w:val="20"/>
        </w:rPr>
        <w:t> </w:t>
      </w:r>
      <w:r>
        <w:rPr>
          <w:w w:val="105"/>
          <w:sz w:val="20"/>
        </w:rPr>
        <w:t>theoretical</w:t>
      </w:r>
      <w:r>
        <w:rPr>
          <w:spacing w:val="40"/>
          <w:w w:val="105"/>
          <w:sz w:val="20"/>
        </w:rPr>
        <w:t> </w:t>
      </w:r>
      <w:r>
        <w:rPr>
          <w:w w:val="105"/>
          <w:sz w:val="20"/>
        </w:rPr>
        <w:t>traditions,</w:t>
      </w:r>
      <w:r>
        <w:rPr>
          <w:spacing w:val="40"/>
          <w:w w:val="105"/>
          <w:sz w:val="20"/>
        </w:rPr>
        <w:t> </w:t>
      </w:r>
      <w:r>
        <w:rPr>
          <w:w w:val="105"/>
          <w:sz w:val="20"/>
        </w:rPr>
        <w:t>including</w:t>
      </w:r>
      <w:r>
        <w:rPr>
          <w:spacing w:val="40"/>
          <w:w w:val="105"/>
          <w:sz w:val="20"/>
        </w:rPr>
        <w:t> </w:t>
      </w:r>
      <w:r>
        <w:rPr>
          <w:w w:val="105"/>
          <w:sz w:val="20"/>
        </w:rPr>
        <w:t>the</w:t>
      </w:r>
      <w:r>
        <w:rPr>
          <w:spacing w:val="40"/>
          <w:w w:val="105"/>
          <w:sz w:val="20"/>
        </w:rPr>
        <w:t> </w:t>
      </w:r>
      <w:r>
        <w:rPr>
          <w:w w:val="105"/>
          <w:sz w:val="20"/>
        </w:rPr>
        <w:t>one</w:t>
      </w:r>
      <w:r>
        <w:rPr>
          <w:spacing w:val="40"/>
          <w:w w:val="105"/>
          <w:sz w:val="20"/>
        </w:rPr>
        <w:t> </w:t>
      </w:r>
      <w:r>
        <w:rPr>
          <w:w w:val="105"/>
          <w:sz w:val="20"/>
        </w:rPr>
        <w:t>articulated</w:t>
      </w:r>
      <w:r>
        <w:rPr>
          <w:spacing w:val="40"/>
          <w:w w:val="105"/>
          <w:sz w:val="20"/>
        </w:rPr>
        <w:t> </w:t>
      </w:r>
      <w:r>
        <w:rPr>
          <w:w w:val="105"/>
          <w:sz w:val="20"/>
        </w:rPr>
        <w:t>by</w:t>
      </w:r>
      <w:r>
        <w:rPr>
          <w:spacing w:val="40"/>
          <w:w w:val="105"/>
          <w:sz w:val="20"/>
        </w:rPr>
        <w:t> </w:t>
      </w:r>
      <w:r>
        <w:rPr>
          <w:w w:val="105"/>
          <w:sz w:val="20"/>
        </w:rPr>
        <w:t>Negri</w:t>
      </w:r>
      <w:r>
        <w:rPr>
          <w:spacing w:val="40"/>
          <w:w w:val="105"/>
          <w:sz w:val="20"/>
        </w:rPr>
        <w:t> </w:t>
      </w:r>
      <w:r>
        <w:rPr>
          <w:w w:val="105"/>
          <w:sz w:val="20"/>
        </w:rPr>
        <w:t>(2006), might</w:t>
      </w:r>
      <w:r>
        <w:rPr>
          <w:w w:val="105"/>
          <w:sz w:val="20"/>
        </w:rPr>
        <w:t> argue</w:t>
      </w:r>
      <w:r>
        <w:rPr>
          <w:w w:val="105"/>
          <w:sz w:val="20"/>
        </w:rPr>
        <w:t> that</w:t>
      </w:r>
      <w:r>
        <w:rPr>
          <w:w w:val="105"/>
          <w:sz w:val="20"/>
        </w:rPr>
        <w:t> any</w:t>
      </w:r>
      <w:r>
        <w:rPr>
          <w:w w:val="105"/>
          <w:sz w:val="20"/>
        </w:rPr>
        <w:t> foundational</w:t>
      </w:r>
      <w:r>
        <w:rPr>
          <w:w w:val="105"/>
          <w:sz w:val="20"/>
        </w:rPr>
        <w:t> reconfiguration</w:t>
      </w:r>
      <w:r>
        <w:rPr>
          <w:w w:val="105"/>
          <w:sz w:val="20"/>
        </w:rPr>
        <w:t> of</w:t>
      </w:r>
      <w:r>
        <w:rPr>
          <w:w w:val="105"/>
          <w:sz w:val="20"/>
        </w:rPr>
        <w:t> political</w:t>
      </w:r>
      <w:r>
        <w:rPr>
          <w:w w:val="105"/>
          <w:sz w:val="20"/>
        </w:rPr>
        <w:t> authority—even</w:t>
      </w:r>
      <w:r>
        <w:rPr>
          <w:w w:val="105"/>
          <w:sz w:val="20"/>
        </w:rPr>
        <w:t> one</w:t>
      </w:r>
      <w:r>
        <w:rPr>
          <w:w w:val="105"/>
          <w:sz w:val="20"/>
        </w:rPr>
        <w:t> channeled</w:t>
      </w:r>
      <w:r>
        <w:rPr>
          <w:w w:val="105"/>
          <w:sz w:val="20"/>
        </w:rPr>
        <w:t> through existing</w:t>
      </w:r>
      <w:r>
        <w:rPr>
          <w:w w:val="105"/>
          <w:sz w:val="20"/>
        </w:rPr>
        <w:t> legal</w:t>
      </w:r>
      <w:r>
        <w:rPr>
          <w:w w:val="105"/>
          <w:sz w:val="20"/>
        </w:rPr>
        <w:t> procedures—contains</w:t>
      </w:r>
      <w:r>
        <w:rPr>
          <w:w w:val="105"/>
          <w:sz w:val="20"/>
        </w:rPr>
        <w:t> a</w:t>
      </w:r>
      <w:r>
        <w:rPr>
          <w:w w:val="105"/>
          <w:sz w:val="20"/>
        </w:rPr>
        <w:t> "constituent"</w:t>
      </w:r>
      <w:r>
        <w:rPr>
          <w:w w:val="105"/>
          <w:sz w:val="20"/>
        </w:rPr>
        <w:t> dimension,</w:t>
      </w:r>
      <w:r>
        <w:rPr>
          <w:w w:val="105"/>
          <w:sz w:val="20"/>
        </w:rPr>
        <w:t> as</w:t>
      </w:r>
      <w:r>
        <w:rPr>
          <w:w w:val="105"/>
          <w:sz w:val="20"/>
        </w:rPr>
        <w:t> it</w:t>
      </w:r>
      <w:r>
        <w:rPr>
          <w:w w:val="105"/>
          <w:sz w:val="20"/>
        </w:rPr>
        <w:t> redefines</w:t>
      </w:r>
      <w:r>
        <w:rPr>
          <w:w w:val="105"/>
          <w:sz w:val="20"/>
        </w:rPr>
        <w:t> the</w:t>
      </w:r>
      <w:r>
        <w:rPr>
          <w:w w:val="105"/>
          <w:sz w:val="20"/>
        </w:rPr>
        <w:t> source</w:t>
      </w:r>
      <w:r>
        <w:rPr>
          <w:w w:val="105"/>
          <w:sz w:val="20"/>
        </w:rPr>
        <w:t> and</w:t>
      </w:r>
      <w:r>
        <w:rPr>
          <w:w w:val="105"/>
          <w:sz w:val="20"/>
        </w:rPr>
        <w:t> scope</w:t>
      </w:r>
      <w:r>
        <w:rPr>
          <w:w w:val="105"/>
          <w:sz w:val="20"/>
        </w:rPr>
        <w:t> of sovereign</w:t>
      </w:r>
      <w:r>
        <w:rPr>
          <w:w w:val="105"/>
          <w:sz w:val="20"/>
        </w:rPr>
        <w:t> power.</w:t>
      </w:r>
      <w:r>
        <w:rPr>
          <w:spacing w:val="40"/>
          <w:w w:val="105"/>
          <w:sz w:val="20"/>
        </w:rPr>
        <w:t> </w:t>
      </w:r>
      <w:r>
        <w:rPr>
          <w:w w:val="105"/>
          <w:sz w:val="20"/>
        </w:rPr>
        <w:t>Our</w:t>
      </w:r>
      <w:r>
        <w:rPr>
          <w:w w:val="105"/>
          <w:sz w:val="20"/>
        </w:rPr>
        <w:t> usage</w:t>
      </w:r>
      <w:r>
        <w:rPr>
          <w:w w:val="105"/>
          <w:sz w:val="20"/>
        </w:rPr>
        <w:t> of</w:t>
      </w:r>
      <w:r>
        <w:rPr>
          <w:w w:val="105"/>
          <w:sz w:val="20"/>
        </w:rPr>
        <w:t> "constituent</w:t>
      </w:r>
      <w:r>
        <w:rPr>
          <w:w w:val="105"/>
          <w:sz w:val="20"/>
        </w:rPr>
        <w:t> moment"</w:t>
      </w:r>
      <w:r>
        <w:rPr>
          <w:w w:val="105"/>
          <w:sz w:val="20"/>
        </w:rPr>
        <w:t> here</w:t>
      </w:r>
      <w:r>
        <w:rPr>
          <w:w w:val="105"/>
          <w:sz w:val="20"/>
        </w:rPr>
        <w:t> is</w:t>
      </w:r>
      <w:r>
        <w:rPr>
          <w:w w:val="105"/>
          <w:sz w:val="20"/>
        </w:rPr>
        <w:t> narrower,</w:t>
      </w:r>
      <w:r>
        <w:rPr>
          <w:w w:val="105"/>
          <w:sz w:val="20"/>
        </w:rPr>
        <w:t> focusing</w:t>
      </w:r>
      <w:r>
        <w:rPr>
          <w:w w:val="105"/>
          <w:sz w:val="20"/>
        </w:rPr>
        <w:t> on</w:t>
      </w:r>
      <w:r>
        <w:rPr>
          <w:w w:val="105"/>
          <w:sz w:val="20"/>
        </w:rPr>
        <w:t> the</w:t>
      </w:r>
      <w:r>
        <w:rPr>
          <w:w w:val="105"/>
          <w:sz w:val="20"/>
        </w:rPr>
        <w:t> empirical</w:t>
      </w:r>
      <w:r>
        <w:rPr>
          <w:w w:val="105"/>
          <w:sz w:val="20"/>
        </w:rPr>
        <w:t> dis-tinction between an extra-legal assertion of popular will and a reform achieved through state-sanctioned negotiation.</w:t>
      </w:r>
      <w:r>
        <w:rPr>
          <w:spacing w:val="40"/>
          <w:w w:val="105"/>
          <w:sz w:val="20"/>
        </w:rPr>
        <w:t> </w:t>
      </w:r>
      <w:r>
        <w:rPr>
          <w:w w:val="105"/>
          <w:sz w:val="20"/>
        </w:rPr>
        <w:t>This</w:t>
      </w:r>
      <w:r>
        <w:rPr>
          <w:w w:val="105"/>
          <w:sz w:val="20"/>
        </w:rPr>
        <w:t> operational</w:t>
      </w:r>
      <w:r>
        <w:rPr>
          <w:w w:val="105"/>
          <w:sz w:val="20"/>
        </w:rPr>
        <w:t> distinction</w:t>
      </w:r>
      <w:r>
        <w:rPr>
          <w:w w:val="105"/>
          <w:sz w:val="20"/>
        </w:rPr>
        <w:t> is</w:t>
      </w:r>
      <w:r>
        <w:rPr>
          <w:w w:val="105"/>
          <w:sz w:val="20"/>
        </w:rPr>
        <w:t> central</w:t>
      </w:r>
      <w:r>
        <w:rPr>
          <w:w w:val="105"/>
          <w:sz w:val="20"/>
        </w:rPr>
        <w:t> to</w:t>
      </w:r>
      <w:r>
        <w:rPr>
          <w:w w:val="105"/>
          <w:sz w:val="20"/>
        </w:rPr>
        <w:t> diagnosing</w:t>
      </w:r>
      <w:r>
        <w:rPr>
          <w:w w:val="105"/>
          <w:sz w:val="20"/>
        </w:rPr>
        <w:t> the</w:t>
      </w:r>
      <w:r>
        <w:rPr>
          <w:w w:val="105"/>
          <w:sz w:val="20"/>
        </w:rPr>
        <w:t> Pucallpazo’s</w:t>
      </w:r>
      <w:r>
        <w:rPr>
          <w:w w:val="105"/>
          <w:sz w:val="20"/>
        </w:rPr>
        <w:t> specific</w:t>
      </w:r>
      <w:r>
        <w:rPr>
          <w:w w:val="105"/>
          <w:sz w:val="20"/>
        </w:rPr>
        <w:t> pathway</w:t>
      </w:r>
      <w:r>
        <w:rPr>
          <w:w w:val="105"/>
          <w:sz w:val="20"/>
        </w:rPr>
        <w:t> to institutional change.</w:t>
      </w:r>
    </w:p>
    <w:p>
      <w:pPr>
        <w:spacing w:after="0" w:line="249" w:lineRule="auto"/>
        <w:jc w:val="both"/>
        <w:rPr>
          <w:sz w:val="20"/>
        </w:rPr>
        <w:sectPr>
          <w:pgSz w:w="11910" w:h="16840"/>
          <w:pgMar w:header="0" w:footer="845" w:top="1340" w:bottom="1040" w:left="1275" w:right="708"/>
        </w:sectPr>
      </w:pPr>
    </w:p>
    <w:p>
      <w:pPr>
        <w:pStyle w:val="BodyText"/>
        <w:spacing w:line="312" w:lineRule="auto" w:before="74"/>
        <w:ind w:left="727" w:right="708"/>
      </w:pPr>
      <w:r>
        <w:rPr/>
        <w:t>callpazo, no single actor or coalition engineered the outcome; instead, the rupture emerged from local interactions that generated unexpected, system-level effects—a signature</w:t>
      </w:r>
      <w:r>
        <w:rPr>
          <w:spacing w:val="40"/>
        </w:rPr>
        <w:t> </w:t>
      </w:r>
      <w:r>
        <w:rPr/>
        <w:t>of</w:t>
      </w:r>
      <w:r>
        <w:rPr>
          <w:spacing w:val="40"/>
        </w:rPr>
        <w:t> </w:t>
      </w:r>
      <w:r>
        <w:rPr/>
        <w:t>self-organization</w:t>
      </w:r>
      <w:r>
        <w:rPr>
          <w:spacing w:val="40"/>
        </w:rPr>
        <w:t> </w:t>
      </w:r>
      <w:r>
        <w:rPr/>
        <w:t>in</w:t>
      </w:r>
      <w:r>
        <w:rPr>
          <w:spacing w:val="40"/>
        </w:rPr>
        <w:t> </w:t>
      </w:r>
      <w:r>
        <w:rPr/>
        <w:t>complex</w:t>
      </w:r>
      <w:r>
        <w:rPr>
          <w:spacing w:val="40"/>
        </w:rPr>
        <w:t> </w:t>
      </w:r>
      <w:r>
        <w:rPr/>
        <w:t>adaptive</w:t>
      </w:r>
      <w:r>
        <w:rPr>
          <w:spacing w:val="40"/>
        </w:rPr>
        <w:t> </w:t>
      </w:r>
      <w:r>
        <w:rPr/>
        <w:t>systems</w:t>
      </w:r>
      <w:r>
        <w:rPr>
          <w:spacing w:val="40"/>
        </w:rPr>
        <w:t> </w:t>
      </w:r>
      <w:r>
        <w:rPr/>
        <w:t>(Miller</w:t>
      </w:r>
      <w:r>
        <w:rPr>
          <w:spacing w:val="40"/>
        </w:rPr>
        <w:t> </w:t>
      </w:r>
      <w:r>
        <w:rPr/>
        <w:t>and</w:t>
      </w:r>
      <w:r>
        <w:rPr>
          <w:spacing w:val="40"/>
        </w:rPr>
        <w:t> </w:t>
      </w:r>
      <w:r>
        <w:rPr/>
        <w:t>Page</w:t>
      </w:r>
      <w:r>
        <w:rPr>
          <w:spacing w:val="40"/>
        </w:rPr>
        <w:t> </w:t>
      </w:r>
      <w:r>
        <w:rPr/>
        <w:t>2007).</w:t>
      </w:r>
    </w:p>
    <w:p>
      <w:pPr>
        <w:pStyle w:val="BodyText"/>
        <w:spacing w:line="312" w:lineRule="auto" w:before="188"/>
        <w:ind w:right="707"/>
      </w:pPr>
      <w:r>
        <w:rPr>
          <w:w w:val="105"/>
        </w:rPr>
        <w:t>Unlike these alternatives, self-organized rupture captures cases where institutional break-down</w:t>
      </w:r>
      <w:r>
        <w:rPr>
          <w:w w:val="105"/>
        </w:rPr>
        <w:t> arises</w:t>
      </w:r>
      <w:r>
        <w:rPr>
          <w:w w:val="105"/>
        </w:rPr>
        <w:t> from</w:t>
      </w:r>
      <w:r>
        <w:rPr>
          <w:w w:val="105"/>
        </w:rPr>
        <w:t> below</w:t>
      </w:r>
      <w:r>
        <w:rPr>
          <w:w w:val="105"/>
        </w:rPr>
        <w:t> through</w:t>
      </w:r>
      <w:r>
        <w:rPr>
          <w:w w:val="105"/>
        </w:rPr>
        <w:t> decentralized</w:t>
      </w:r>
      <w:r>
        <w:rPr>
          <w:w w:val="105"/>
        </w:rPr>
        <w:t> mobilization</w:t>
      </w:r>
      <w:r>
        <w:rPr>
          <w:w w:val="105"/>
        </w:rPr>
        <w:t> that</w:t>
      </w:r>
      <w:r>
        <w:rPr>
          <w:w w:val="105"/>
        </w:rPr>
        <w:t> overwhelms</w:t>
      </w:r>
      <w:r>
        <w:rPr>
          <w:w w:val="105"/>
        </w:rPr>
        <w:t> the</w:t>
      </w:r>
      <w:r>
        <w:rPr>
          <w:w w:val="105"/>
        </w:rPr>
        <w:t> state’s capacity</w:t>
      </w:r>
      <w:r>
        <w:rPr>
          <w:spacing w:val="40"/>
          <w:w w:val="105"/>
        </w:rPr>
        <w:t> </w:t>
      </w:r>
      <w:r>
        <w:rPr>
          <w:w w:val="105"/>
        </w:rPr>
        <w:t>for</w:t>
      </w:r>
      <w:r>
        <w:rPr>
          <w:spacing w:val="40"/>
          <w:w w:val="105"/>
        </w:rPr>
        <w:t> </w:t>
      </w:r>
      <w:r>
        <w:rPr>
          <w:w w:val="105"/>
        </w:rPr>
        <w:t>gradual</w:t>
      </w:r>
      <w:r>
        <w:rPr>
          <w:spacing w:val="40"/>
          <w:w w:val="105"/>
        </w:rPr>
        <w:t> </w:t>
      </w:r>
      <w:r>
        <w:rPr>
          <w:w w:val="105"/>
        </w:rPr>
        <w:t>adaptation.</w:t>
      </w:r>
      <w:r>
        <w:rPr>
          <w:spacing w:val="80"/>
          <w:w w:val="105"/>
        </w:rPr>
        <w:t> </w:t>
      </w:r>
      <w:r>
        <w:rPr>
          <w:w w:val="105"/>
        </w:rPr>
        <w:t>It</w:t>
      </w:r>
      <w:r>
        <w:rPr>
          <w:spacing w:val="40"/>
          <w:w w:val="105"/>
        </w:rPr>
        <w:t> </w:t>
      </w:r>
      <w:r>
        <w:rPr>
          <w:w w:val="105"/>
        </w:rPr>
        <w:t>is</w:t>
      </w:r>
      <w:r>
        <w:rPr>
          <w:spacing w:val="40"/>
          <w:w w:val="105"/>
        </w:rPr>
        <w:t> </w:t>
      </w:r>
      <w:r>
        <w:rPr>
          <w:w w:val="105"/>
        </w:rPr>
        <w:t>not</w:t>
      </w:r>
      <w:r>
        <w:rPr>
          <w:spacing w:val="40"/>
          <w:w w:val="105"/>
        </w:rPr>
        <w:t> </w:t>
      </w:r>
      <w:r>
        <w:rPr>
          <w:w w:val="105"/>
        </w:rPr>
        <w:t>a</w:t>
      </w:r>
      <w:r>
        <w:rPr>
          <w:spacing w:val="40"/>
          <w:w w:val="105"/>
        </w:rPr>
        <w:t> </w:t>
      </w:r>
      <w:r>
        <w:rPr>
          <w:w w:val="105"/>
        </w:rPr>
        <w:t>revolution,</w:t>
      </w:r>
      <w:r>
        <w:rPr>
          <w:spacing w:val="40"/>
          <w:w w:val="105"/>
        </w:rPr>
        <w:t> </w:t>
      </w:r>
      <w:r>
        <w:rPr>
          <w:w w:val="105"/>
        </w:rPr>
        <w:t>not</w:t>
      </w:r>
      <w:r>
        <w:rPr>
          <w:spacing w:val="40"/>
          <w:w w:val="105"/>
        </w:rPr>
        <w:t> </w:t>
      </w:r>
      <w:r>
        <w:rPr>
          <w:w w:val="105"/>
        </w:rPr>
        <w:t>a</w:t>
      </w:r>
      <w:r>
        <w:rPr>
          <w:spacing w:val="40"/>
          <w:w w:val="105"/>
        </w:rPr>
        <w:t> </w:t>
      </w:r>
      <w:r>
        <w:rPr>
          <w:w w:val="105"/>
        </w:rPr>
        <w:t>founding,</w:t>
      </w:r>
      <w:r>
        <w:rPr>
          <w:spacing w:val="40"/>
          <w:w w:val="105"/>
        </w:rPr>
        <w:t> </w:t>
      </w:r>
      <w:r>
        <w:rPr>
          <w:w w:val="105"/>
        </w:rPr>
        <w:t>and</w:t>
      </w:r>
      <w:r>
        <w:rPr>
          <w:spacing w:val="40"/>
          <w:w w:val="105"/>
        </w:rPr>
        <w:t> </w:t>
      </w:r>
      <w:r>
        <w:rPr>
          <w:w w:val="105"/>
        </w:rPr>
        <w:t>not</w:t>
      </w:r>
      <w:r>
        <w:rPr>
          <w:spacing w:val="40"/>
          <w:w w:val="105"/>
        </w:rPr>
        <w:t> </w:t>
      </w:r>
      <w:r>
        <w:rPr>
          <w:w w:val="105"/>
        </w:rPr>
        <w:t>a</w:t>
      </w:r>
      <w:r>
        <w:rPr>
          <w:spacing w:val="40"/>
          <w:w w:val="105"/>
        </w:rPr>
        <w:t> </w:t>
      </w:r>
      <w:r>
        <w:rPr>
          <w:w w:val="105"/>
        </w:rPr>
        <w:t>de-sign—but a rupture that assembles itself.</w:t>
      </w:r>
    </w:p>
    <w:p>
      <w:pPr>
        <w:pStyle w:val="BodyText"/>
        <w:spacing w:before="104"/>
        <w:ind w:left="0"/>
        <w:jc w:val="left"/>
      </w:pPr>
    </w:p>
    <w:p>
      <w:pPr>
        <w:pStyle w:val="Heading1"/>
        <w:numPr>
          <w:ilvl w:val="1"/>
          <w:numId w:val="1"/>
        </w:numPr>
        <w:tabs>
          <w:tab w:pos="860" w:val="left" w:leader="none"/>
        </w:tabs>
        <w:spacing w:line="240" w:lineRule="auto" w:before="1" w:after="0"/>
        <w:ind w:left="860" w:right="0" w:hanging="718"/>
        <w:jc w:val="left"/>
      </w:pPr>
      <w:r>
        <w:rPr>
          <w:w w:val="115"/>
        </w:rPr>
        <w:t>An</w:t>
      </w:r>
      <w:r>
        <w:rPr>
          <w:spacing w:val="14"/>
          <w:w w:val="115"/>
        </w:rPr>
        <w:t> </w:t>
      </w:r>
      <w:r>
        <w:rPr>
          <w:w w:val="115"/>
        </w:rPr>
        <w:t>Integrated</w:t>
      </w:r>
      <w:r>
        <w:rPr>
          <w:spacing w:val="14"/>
          <w:w w:val="115"/>
        </w:rPr>
        <w:t> </w:t>
      </w:r>
      <w:r>
        <w:rPr>
          <w:w w:val="115"/>
        </w:rPr>
        <w:t>Diagnostic</w:t>
      </w:r>
      <w:r>
        <w:rPr>
          <w:spacing w:val="14"/>
          <w:w w:val="115"/>
        </w:rPr>
        <w:t> </w:t>
      </w:r>
      <w:r>
        <w:rPr>
          <w:spacing w:val="-2"/>
          <w:w w:val="115"/>
        </w:rPr>
        <w:t>Framework</w:t>
      </w:r>
    </w:p>
    <w:p>
      <w:pPr>
        <w:pStyle w:val="BodyText"/>
        <w:spacing w:line="312" w:lineRule="auto" w:before="228"/>
        <w:ind w:right="707"/>
      </w:pPr>
      <w:r>
        <w:rPr>
          <w:w w:val="105"/>
        </w:rPr>
        <w:t>Bringing</w:t>
      </w:r>
      <w:r>
        <w:rPr>
          <w:w w:val="105"/>
        </w:rPr>
        <w:t> these</w:t>
      </w:r>
      <w:r>
        <w:rPr>
          <w:w w:val="105"/>
        </w:rPr>
        <w:t> perspectives</w:t>
      </w:r>
      <w:r>
        <w:rPr>
          <w:w w:val="105"/>
        </w:rPr>
        <w:t> together</w:t>
      </w:r>
      <w:r>
        <w:rPr>
          <w:w w:val="105"/>
        </w:rPr>
        <w:t> enables</w:t>
      </w:r>
      <w:r>
        <w:rPr>
          <w:w w:val="105"/>
        </w:rPr>
        <w:t> a</w:t>
      </w:r>
      <w:r>
        <w:rPr>
          <w:w w:val="105"/>
        </w:rPr>
        <w:t> precise</w:t>
      </w:r>
      <w:r>
        <w:rPr>
          <w:w w:val="105"/>
        </w:rPr>
        <w:t> diagnosis</w:t>
      </w:r>
      <w:r>
        <w:rPr>
          <w:w w:val="105"/>
        </w:rPr>
        <w:t> of</w:t>
      </w:r>
      <w:r>
        <w:rPr>
          <w:w w:val="105"/>
        </w:rPr>
        <w:t> institutional</w:t>
      </w:r>
      <w:r>
        <w:rPr>
          <w:w w:val="105"/>
        </w:rPr>
        <w:t> change. Mahoney and Thelen explain why institutions are vulnerable to transformation through internal</w:t>
      </w:r>
      <w:r>
        <w:rPr>
          <w:w w:val="105"/>
        </w:rPr>
        <w:t> conflicts</w:t>
      </w:r>
      <w:r>
        <w:rPr>
          <w:w w:val="105"/>
        </w:rPr>
        <w:t> and</w:t>
      </w:r>
      <w:r>
        <w:rPr>
          <w:w w:val="105"/>
        </w:rPr>
        <w:t> ambiguous</w:t>
      </w:r>
      <w:r>
        <w:rPr>
          <w:w w:val="105"/>
        </w:rPr>
        <w:t> enforcement.</w:t>
      </w:r>
      <w:r>
        <w:rPr>
          <w:spacing w:val="40"/>
          <w:w w:val="105"/>
        </w:rPr>
        <w:t> </w:t>
      </w:r>
      <w:r>
        <w:rPr>
          <w:w w:val="105"/>
        </w:rPr>
        <w:t>Streeck</w:t>
      </w:r>
      <w:r>
        <w:rPr>
          <w:w w:val="105"/>
        </w:rPr>
        <w:t> and</w:t>
      </w:r>
      <w:r>
        <w:rPr>
          <w:w w:val="105"/>
        </w:rPr>
        <w:t> Thelen</w:t>
      </w:r>
      <w:r>
        <w:rPr>
          <w:w w:val="105"/>
        </w:rPr>
        <w:t> specify</w:t>
      </w:r>
      <w:r>
        <w:rPr>
          <w:w w:val="105"/>
        </w:rPr>
        <w:t> how</w:t>
      </w:r>
      <w:r>
        <w:rPr>
          <w:w w:val="105"/>
        </w:rPr>
        <w:t> gradual change</w:t>
      </w:r>
      <w:r>
        <w:rPr>
          <w:spacing w:val="-3"/>
          <w:w w:val="105"/>
        </w:rPr>
        <w:t> </w:t>
      </w:r>
      <w:r>
        <w:rPr>
          <w:w w:val="105"/>
        </w:rPr>
        <w:t>unfolds</w:t>
      </w:r>
      <w:r>
        <w:rPr>
          <w:spacing w:val="-3"/>
          <w:w w:val="105"/>
        </w:rPr>
        <w:t> </w:t>
      </w:r>
      <w:r>
        <w:rPr>
          <w:w w:val="105"/>
        </w:rPr>
        <w:t>through</w:t>
      </w:r>
      <w:r>
        <w:rPr>
          <w:spacing w:val="-3"/>
          <w:w w:val="105"/>
        </w:rPr>
        <w:t> </w:t>
      </w:r>
      <w:r>
        <w:rPr>
          <w:w w:val="105"/>
        </w:rPr>
        <w:t>identifiable</w:t>
      </w:r>
      <w:r>
        <w:rPr>
          <w:spacing w:val="-3"/>
          <w:w w:val="105"/>
        </w:rPr>
        <w:t> </w:t>
      </w:r>
      <w:r>
        <w:rPr>
          <w:w w:val="105"/>
        </w:rPr>
        <w:t>mechanisms.</w:t>
      </w:r>
      <w:r>
        <w:rPr>
          <w:w w:val="105"/>
        </w:rPr>
        <w:t> Hogan</w:t>
      </w:r>
      <w:r>
        <w:rPr>
          <w:spacing w:val="-3"/>
          <w:w w:val="105"/>
        </w:rPr>
        <w:t> </w:t>
      </w:r>
      <w:r>
        <w:rPr>
          <w:w w:val="105"/>
        </w:rPr>
        <w:t>defines</w:t>
      </w:r>
      <w:r>
        <w:rPr>
          <w:spacing w:val="-3"/>
          <w:w w:val="105"/>
        </w:rPr>
        <w:t> </w:t>
      </w:r>
      <w:r>
        <w:rPr>
          <w:w w:val="105"/>
        </w:rPr>
        <w:t>when</w:t>
      </w:r>
      <w:r>
        <w:rPr>
          <w:spacing w:val="-3"/>
          <w:w w:val="105"/>
        </w:rPr>
        <w:t> </w:t>
      </w:r>
      <w:r>
        <w:rPr>
          <w:w w:val="105"/>
        </w:rPr>
        <w:t>tensions</w:t>
      </w:r>
      <w:r>
        <w:rPr>
          <w:spacing w:val="-3"/>
          <w:w w:val="105"/>
        </w:rPr>
        <w:t> </w:t>
      </w:r>
      <w:r>
        <w:rPr>
          <w:w w:val="105"/>
        </w:rPr>
        <w:t>culminate in</w:t>
      </w:r>
      <w:r>
        <w:rPr>
          <w:w w:val="105"/>
        </w:rPr>
        <w:t> rupture.</w:t>
      </w:r>
      <w:r>
        <w:rPr>
          <w:spacing w:val="40"/>
          <w:w w:val="105"/>
        </w:rPr>
        <w:t> </w:t>
      </w:r>
      <w:r>
        <w:rPr>
          <w:w w:val="105"/>
        </w:rPr>
        <w:t>The</w:t>
      </w:r>
      <w:r>
        <w:rPr>
          <w:w w:val="105"/>
        </w:rPr>
        <w:t> adaptive-systems</w:t>
      </w:r>
      <w:r>
        <w:rPr>
          <w:w w:val="105"/>
        </w:rPr>
        <w:t> lens</w:t>
      </w:r>
      <w:r>
        <w:rPr>
          <w:w w:val="105"/>
        </w:rPr>
        <w:t> clarifies</w:t>
      </w:r>
      <w:r>
        <w:rPr>
          <w:w w:val="105"/>
        </w:rPr>
        <w:t> how</w:t>
      </w:r>
      <w:r>
        <w:rPr>
          <w:w w:val="105"/>
        </w:rPr>
        <w:t> heterogeneous</w:t>
      </w:r>
      <w:r>
        <w:rPr>
          <w:w w:val="105"/>
        </w:rPr>
        <w:t> actors</w:t>
      </w:r>
      <w:r>
        <w:rPr>
          <w:w w:val="105"/>
        </w:rPr>
        <w:t> activate</w:t>
      </w:r>
      <w:r>
        <w:rPr>
          <w:w w:val="105"/>
        </w:rPr>
        <w:t> these tensions, while the concept of self-organized rupture sharpens the boundary between dis-ruptive mobilization and institutional redesign.</w:t>
      </w:r>
    </w:p>
    <w:p>
      <w:pPr>
        <w:pStyle w:val="BodyText"/>
        <w:spacing w:line="274" w:lineRule="exact"/>
        <w:ind w:left="493"/>
      </w:pPr>
      <w:r>
        <w:rPr>
          <w:w w:val="105"/>
        </w:rPr>
        <w:t>This</w:t>
      </w:r>
      <w:r>
        <w:rPr>
          <w:spacing w:val="5"/>
          <w:w w:val="105"/>
        </w:rPr>
        <w:t> </w:t>
      </w:r>
      <w:r>
        <w:rPr>
          <w:w w:val="105"/>
        </w:rPr>
        <w:t>synthesis</w:t>
      </w:r>
      <w:r>
        <w:rPr>
          <w:spacing w:val="7"/>
          <w:w w:val="105"/>
        </w:rPr>
        <w:t> </w:t>
      </w:r>
      <w:r>
        <w:rPr>
          <w:w w:val="105"/>
        </w:rPr>
        <w:t>produces</w:t>
      </w:r>
      <w:r>
        <w:rPr>
          <w:spacing w:val="6"/>
          <w:w w:val="105"/>
        </w:rPr>
        <w:t> </w:t>
      </w:r>
      <w:r>
        <w:rPr>
          <w:w w:val="105"/>
        </w:rPr>
        <w:t>a</w:t>
      </w:r>
      <w:r>
        <w:rPr>
          <w:spacing w:val="6"/>
          <w:w w:val="105"/>
        </w:rPr>
        <w:t> </w:t>
      </w:r>
      <w:r>
        <w:rPr>
          <w:w w:val="105"/>
        </w:rPr>
        <w:t>continuum</w:t>
      </w:r>
      <w:r>
        <w:rPr>
          <w:spacing w:val="7"/>
          <w:w w:val="105"/>
        </w:rPr>
        <w:t> </w:t>
      </w:r>
      <w:r>
        <w:rPr>
          <w:w w:val="105"/>
        </w:rPr>
        <w:t>for</w:t>
      </w:r>
      <w:r>
        <w:rPr>
          <w:spacing w:val="5"/>
          <w:w w:val="105"/>
        </w:rPr>
        <w:t> </w:t>
      </w:r>
      <w:r>
        <w:rPr>
          <w:spacing w:val="-2"/>
          <w:w w:val="105"/>
        </w:rPr>
        <w:t>analysis:</w:t>
      </w:r>
    </w:p>
    <w:p>
      <w:pPr>
        <w:pStyle w:val="ListParagraph"/>
        <w:numPr>
          <w:ilvl w:val="0"/>
          <w:numId w:val="4"/>
        </w:numPr>
        <w:tabs>
          <w:tab w:pos="725" w:val="left" w:leader="none"/>
          <w:tab w:pos="727" w:val="left" w:leader="none"/>
        </w:tabs>
        <w:spacing w:line="312" w:lineRule="auto" w:before="271" w:after="0"/>
        <w:ind w:left="727" w:right="708" w:hanging="235"/>
        <w:jc w:val="both"/>
        <w:rPr>
          <w:sz w:val="24"/>
        </w:rPr>
      </w:pPr>
      <w:r>
        <w:rPr>
          <w:w w:val="105"/>
          <w:sz w:val="24"/>
        </w:rPr>
        <w:t>Under low or managed tension, change proceeds through gradual mechanisms such as layering or conversion.</w:t>
      </w:r>
    </w:p>
    <w:p>
      <w:pPr>
        <w:pStyle w:val="ListParagraph"/>
        <w:numPr>
          <w:ilvl w:val="0"/>
          <w:numId w:val="4"/>
        </w:numPr>
        <w:tabs>
          <w:tab w:pos="725" w:val="left" w:leader="none"/>
          <w:tab w:pos="727" w:val="left" w:leader="none"/>
        </w:tabs>
        <w:spacing w:line="312" w:lineRule="auto" w:before="195" w:after="0"/>
        <w:ind w:left="727" w:right="708" w:hanging="235"/>
        <w:jc w:val="both"/>
        <w:rPr>
          <w:sz w:val="24"/>
        </w:rPr>
      </w:pPr>
      <w:r>
        <w:rPr>
          <w:w w:val="105"/>
          <w:sz w:val="24"/>
        </w:rPr>
        <w:t>Under escalating tension and weakened enforcement, drift or displacement become more likely.</w:t>
      </w:r>
    </w:p>
    <w:p>
      <w:pPr>
        <w:pStyle w:val="ListParagraph"/>
        <w:numPr>
          <w:ilvl w:val="0"/>
          <w:numId w:val="4"/>
        </w:numPr>
        <w:tabs>
          <w:tab w:pos="725" w:val="left" w:leader="none"/>
          <w:tab w:pos="727" w:val="left" w:leader="none"/>
        </w:tabs>
        <w:spacing w:line="312" w:lineRule="auto" w:before="195" w:after="0"/>
        <w:ind w:left="727" w:right="706" w:hanging="235"/>
        <w:jc w:val="both"/>
        <w:rPr>
          <w:sz w:val="24"/>
        </w:rPr>
      </w:pPr>
      <w:r>
        <w:rPr>
          <w:w w:val="105"/>
          <w:sz w:val="24"/>
        </w:rPr>
        <w:t>When</w:t>
      </w:r>
      <w:r>
        <w:rPr>
          <w:w w:val="105"/>
          <w:sz w:val="24"/>
        </w:rPr>
        <w:t> accumulated</w:t>
      </w:r>
      <w:r>
        <w:rPr>
          <w:w w:val="105"/>
          <w:sz w:val="24"/>
        </w:rPr>
        <w:t> endogenous</w:t>
      </w:r>
      <w:r>
        <w:rPr>
          <w:w w:val="105"/>
          <w:sz w:val="24"/>
        </w:rPr>
        <w:t> tension</w:t>
      </w:r>
      <w:r>
        <w:rPr>
          <w:w w:val="105"/>
          <w:sz w:val="24"/>
        </w:rPr>
        <w:t> intersects</w:t>
      </w:r>
      <w:r>
        <w:rPr>
          <w:w w:val="105"/>
          <w:sz w:val="24"/>
        </w:rPr>
        <w:t> with</w:t>
      </w:r>
      <w:r>
        <w:rPr>
          <w:w w:val="105"/>
          <w:sz w:val="24"/>
        </w:rPr>
        <w:t> a</w:t>
      </w:r>
      <w:r>
        <w:rPr>
          <w:w w:val="105"/>
          <w:sz w:val="24"/>
        </w:rPr>
        <w:t> structural</w:t>
      </w:r>
      <w:r>
        <w:rPr>
          <w:w w:val="105"/>
          <w:sz w:val="24"/>
        </w:rPr>
        <w:t> cleavage</w:t>
      </w:r>
      <w:r>
        <w:rPr>
          <w:w w:val="105"/>
          <w:sz w:val="24"/>
        </w:rPr>
        <w:t> and emergent, uncoordinated mobilization generates unexpected alignments, the result</w:t>
      </w:r>
      <w:r>
        <w:rPr>
          <w:spacing w:val="40"/>
          <w:w w:val="105"/>
          <w:sz w:val="24"/>
        </w:rPr>
        <w:t> </w:t>
      </w:r>
      <w:r>
        <w:rPr>
          <w:w w:val="105"/>
          <w:sz w:val="24"/>
        </w:rPr>
        <w:t>is a self-organized rupture—a critical juncture that overwhelms institutional adap-tation and compels formal reconfiguration.</w:t>
      </w:r>
    </w:p>
    <w:p>
      <w:pPr>
        <w:pStyle w:val="BodyText"/>
        <w:spacing w:line="312" w:lineRule="auto" w:before="187"/>
        <w:ind w:right="706"/>
      </w:pPr>
      <w:r>
        <w:rPr>
          <w:w w:val="105"/>
        </w:rPr>
        <w:t>This</w:t>
      </w:r>
      <w:r>
        <w:rPr>
          <w:w w:val="105"/>
        </w:rPr>
        <w:t> integrated</w:t>
      </w:r>
      <w:r>
        <w:rPr>
          <w:w w:val="105"/>
        </w:rPr>
        <w:t> model</w:t>
      </w:r>
      <w:r>
        <w:rPr>
          <w:w w:val="105"/>
        </w:rPr>
        <w:t> functions</w:t>
      </w:r>
      <w:r>
        <w:rPr>
          <w:w w:val="105"/>
        </w:rPr>
        <w:t> as</w:t>
      </w:r>
      <w:r>
        <w:rPr>
          <w:w w:val="105"/>
        </w:rPr>
        <w:t> a</w:t>
      </w:r>
      <w:r>
        <w:rPr>
          <w:w w:val="105"/>
        </w:rPr>
        <w:t> diagnostic</w:t>
      </w:r>
      <w:r>
        <w:rPr>
          <w:w w:val="105"/>
        </w:rPr>
        <w:t> tool.</w:t>
      </w:r>
      <w:r>
        <w:rPr>
          <w:spacing w:val="40"/>
          <w:w w:val="105"/>
        </w:rPr>
        <w:t> </w:t>
      </w:r>
      <w:r>
        <w:rPr>
          <w:w w:val="105"/>
        </w:rPr>
        <w:t>It</w:t>
      </w:r>
      <w:r>
        <w:rPr>
          <w:w w:val="105"/>
        </w:rPr>
        <w:t> first</w:t>
      </w:r>
      <w:r>
        <w:rPr>
          <w:w w:val="105"/>
        </w:rPr>
        <w:t> tests</w:t>
      </w:r>
      <w:r>
        <w:rPr>
          <w:w w:val="105"/>
        </w:rPr>
        <w:t> whether</w:t>
      </w:r>
      <w:r>
        <w:rPr>
          <w:w w:val="105"/>
        </w:rPr>
        <w:t> a</w:t>
      </w:r>
      <w:r>
        <w:rPr>
          <w:w w:val="105"/>
        </w:rPr>
        <w:t> case</w:t>
      </w:r>
      <w:r>
        <w:rPr>
          <w:w w:val="105"/>
        </w:rPr>
        <w:t> fits gradual-change patterns; if not, it evaluates the evidence against the SSE criteria for rup-ture, with self-organized rupture as the explanatory outcome when bottom-up contention produces systemic institutional replacement.</w:t>
      </w:r>
    </w:p>
    <w:p>
      <w:pPr>
        <w:pStyle w:val="BodyText"/>
        <w:spacing w:before="105"/>
        <w:ind w:left="0"/>
        <w:jc w:val="left"/>
      </w:pPr>
    </w:p>
    <w:p>
      <w:pPr>
        <w:pStyle w:val="Heading1"/>
        <w:numPr>
          <w:ilvl w:val="1"/>
          <w:numId w:val="1"/>
        </w:numPr>
        <w:tabs>
          <w:tab w:pos="860" w:val="left" w:leader="none"/>
        </w:tabs>
        <w:spacing w:line="240" w:lineRule="auto" w:before="0" w:after="0"/>
        <w:ind w:left="860" w:right="0" w:hanging="718"/>
        <w:jc w:val="left"/>
      </w:pPr>
      <w:r>
        <w:rPr>
          <w:w w:val="115"/>
        </w:rPr>
        <w:t>Research</w:t>
      </w:r>
      <w:r>
        <w:rPr>
          <w:spacing w:val="3"/>
          <w:w w:val="115"/>
        </w:rPr>
        <w:t> </w:t>
      </w:r>
      <w:r>
        <w:rPr>
          <w:w w:val="115"/>
        </w:rPr>
        <w:t>Question</w:t>
      </w:r>
      <w:r>
        <w:rPr>
          <w:spacing w:val="3"/>
          <w:w w:val="115"/>
        </w:rPr>
        <w:t> </w:t>
      </w:r>
      <w:r>
        <w:rPr>
          <w:w w:val="115"/>
        </w:rPr>
        <w:t>and</w:t>
      </w:r>
      <w:r>
        <w:rPr>
          <w:spacing w:val="3"/>
          <w:w w:val="115"/>
        </w:rPr>
        <w:t> </w:t>
      </w:r>
      <w:r>
        <w:rPr>
          <w:w w:val="115"/>
        </w:rPr>
        <w:t>Analytical</w:t>
      </w:r>
      <w:r>
        <w:rPr>
          <w:spacing w:val="4"/>
          <w:w w:val="115"/>
        </w:rPr>
        <w:t> </w:t>
      </w:r>
      <w:r>
        <w:rPr>
          <w:spacing w:val="-2"/>
          <w:w w:val="115"/>
        </w:rPr>
        <w:t>Expectation</w:t>
      </w:r>
    </w:p>
    <w:p>
      <w:pPr>
        <w:pStyle w:val="BodyText"/>
        <w:spacing w:before="228"/>
      </w:pPr>
      <w:r>
        <w:rPr>
          <w:w w:val="105"/>
        </w:rPr>
        <w:t>This</w:t>
      </w:r>
      <w:r>
        <w:rPr>
          <w:spacing w:val="9"/>
          <w:w w:val="105"/>
        </w:rPr>
        <w:t> </w:t>
      </w:r>
      <w:r>
        <w:rPr>
          <w:w w:val="105"/>
        </w:rPr>
        <w:t>framework</w:t>
      </w:r>
      <w:r>
        <w:rPr>
          <w:spacing w:val="10"/>
          <w:w w:val="105"/>
        </w:rPr>
        <w:t> </w:t>
      </w:r>
      <w:r>
        <w:rPr>
          <w:w w:val="105"/>
        </w:rPr>
        <w:t>leads</w:t>
      </w:r>
      <w:r>
        <w:rPr>
          <w:spacing w:val="10"/>
          <w:w w:val="105"/>
        </w:rPr>
        <w:t> </w:t>
      </w:r>
      <w:r>
        <w:rPr>
          <w:w w:val="105"/>
        </w:rPr>
        <w:t>to</w:t>
      </w:r>
      <w:r>
        <w:rPr>
          <w:spacing w:val="11"/>
          <w:w w:val="105"/>
        </w:rPr>
        <w:t> </w:t>
      </w:r>
      <w:r>
        <w:rPr>
          <w:w w:val="105"/>
        </w:rPr>
        <w:t>the</w:t>
      </w:r>
      <w:r>
        <w:rPr>
          <w:spacing w:val="9"/>
          <w:w w:val="105"/>
        </w:rPr>
        <w:t> </w:t>
      </w:r>
      <w:r>
        <w:rPr>
          <w:w w:val="105"/>
        </w:rPr>
        <w:t>central</w:t>
      </w:r>
      <w:r>
        <w:rPr>
          <w:spacing w:val="10"/>
          <w:w w:val="105"/>
        </w:rPr>
        <w:t> </w:t>
      </w:r>
      <w:r>
        <w:rPr>
          <w:w w:val="105"/>
        </w:rPr>
        <w:t>question</w:t>
      </w:r>
      <w:r>
        <w:rPr>
          <w:spacing w:val="10"/>
          <w:w w:val="105"/>
        </w:rPr>
        <w:t> </w:t>
      </w:r>
      <w:r>
        <w:rPr>
          <w:w w:val="105"/>
        </w:rPr>
        <w:t>guiding</w:t>
      </w:r>
      <w:r>
        <w:rPr>
          <w:spacing w:val="11"/>
          <w:w w:val="105"/>
        </w:rPr>
        <w:t> </w:t>
      </w:r>
      <w:r>
        <w:rPr>
          <w:w w:val="105"/>
        </w:rPr>
        <w:t>this</w:t>
      </w:r>
      <w:r>
        <w:rPr>
          <w:spacing w:val="10"/>
          <w:w w:val="105"/>
        </w:rPr>
        <w:t> </w:t>
      </w:r>
      <w:r>
        <w:rPr>
          <w:spacing w:val="-2"/>
          <w:w w:val="105"/>
        </w:rPr>
        <w:t>study:</w:t>
      </w:r>
    </w:p>
    <w:p>
      <w:pPr>
        <w:pStyle w:val="Heading2"/>
        <w:spacing w:line="312" w:lineRule="auto" w:before="271"/>
        <w:ind w:left="188" w:right="755" w:firstLine="0"/>
        <w:jc w:val="center"/>
      </w:pPr>
      <w:r>
        <w:rPr>
          <w:w w:val="110"/>
        </w:rPr>
        <w:t>Under</w:t>
      </w:r>
      <w:r>
        <w:rPr>
          <w:spacing w:val="40"/>
          <w:w w:val="110"/>
        </w:rPr>
        <w:t> </w:t>
      </w:r>
      <w:r>
        <w:rPr>
          <w:w w:val="110"/>
        </w:rPr>
        <w:t>what</w:t>
      </w:r>
      <w:r>
        <w:rPr>
          <w:spacing w:val="40"/>
          <w:w w:val="110"/>
        </w:rPr>
        <w:t> </w:t>
      </w:r>
      <w:r>
        <w:rPr>
          <w:w w:val="110"/>
        </w:rPr>
        <w:t>conditions</w:t>
      </w:r>
      <w:r>
        <w:rPr>
          <w:spacing w:val="40"/>
          <w:w w:val="110"/>
        </w:rPr>
        <w:t> </w:t>
      </w:r>
      <w:r>
        <w:rPr>
          <w:w w:val="110"/>
        </w:rPr>
        <w:t>can</w:t>
      </w:r>
      <w:r>
        <w:rPr>
          <w:spacing w:val="40"/>
          <w:w w:val="110"/>
        </w:rPr>
        <w:t> </w:t>
      </w:r>
      <w:r>
        <w:rPr>
          <w:w w:val="110"/>
        </w:rPr>
        <w:t>bottom-up</w:t>
      </w:r>
      <w:r>
        <w:rPr>
          <w:spacing w:val="40"/>
          <w:w w:val="110"/>
        </w:rPr>
        <w:t> </w:t>
      </w:r>
      <w:r>
        <w:rPr>
          <w:w w:val="110"/>
        </w:rPr>
        <w:t>democratization</w:t>
      </w:r>
      <w:r>
        <w:rPr>
          <w:spacing w:val="40"/>
          <w:w w:val="110"/>
        </w:rPr>
        <w:t> </w:t>
      </w:r>
      <w:r>
        <w:rPr>
          <w:w w:val="110"/>
        </w:rPr>
        <w:t>processes</w:t>
      </w:r>
      <w:r>
        <w:rPr>
          <w:spacing w:val="40"/>
          <w:w w:val="110"/>
        </w:rPr>
        <w:t> </w:t>
      </w:r>
      <w:r>
        <w:rPr>
          <w:w w:val="110"/>
        </w:rPr>
        <w:t>produce</w:t>
      </w:r>
      <w:r>
        <w:rPr>
          <w:spacing w:val="40"/>
          <w:w w:val="110"/>
        </w:rPr>
        <w:t> </w:t>
      </w:r>
      <w:r>
        <w:rPr>
          <w:w w:val="110"/>
        </w:rPr>
        <w:t>a discontinuous</w:t>
      </w:r>
      <w:r>
        <w:rPr>
          <w:spacing w:val="40"/>
          <w:w w:val="110"/>
        </w:rPr>
        <w:t> </w:t>
      </w:r>
      <w:r>
        <w:rPr>
          <w:w w:val="110"/>
        </w:rPr>
        <w:t>reconfiguration</w:t>
      </w:r>
      <w:r>
        <w:rPr>
          <w:spacing w:val="40"/>
          <w:w w:val="110"/>
        </w:rPr>
        <w:t> </w:t>
      </w:r>
      <w:r>
        <w:rPr>
          <w:w w:val="110"/>
        </w:rPr>
        <w:t>of</w:t>
      </w:r>
      <w:r>
        <w:rPr>
          <w:spacing w:val="40"/>
          <w:w w:val="110"/>
        </w:rPr>
        <w:t> </w:t>
      </w:r>
      <w:r>
        <w:rPr>
          <w:w w:val="110"/>
        </w:rPr>
        <w:t>state</w:t>
      </w:r>
      <w:r>
        <w:rPr>
          <w:spacing w:val="40"/>
          <w:w w:val="110"/>
        </w:rPr>
        <w:t> </w:t>
      </w:r>
      <w:r>
        <w:rPr>
          <w:w w:val="110"/>
        </w:rPr>
        <w:t>institutions,</w:t>
      </w:r>
      <w:r>
        <w:rPr>
          <w:spacing w:val="40"/>
          <w:w w:val="110"/>
        </w:rPr>
        <w:t> </w:t>
      </w:r>
      <w:r>
        <w:rPr>
          <w:w w:val="110"/>
        </w:rPr>
        <w:t>rather</w:t>
      </w:r>
      <w:r>
        <w:rPr>
          <w:spacing w:val="40"/>
          <w:w w:val="110"/>
        </w:rPr>
        <w:t> </w:t>
      </w:r>
      <w:r>
        <w:rPr>
          <w:w w:val="110"/>
        </w:rPr>
        <w:t>than</w:t>
      </w:r>
      <w:r>
        <w:rPr>
          <w:spacing w:val="40"/>
          <w:w w:val="110"/>
        </w:rPr>
        <w:t> </w:t>
      </w:r>
      <w:r>
        <w:rPr>
          <w:w w:val="110"/>
        </w:rPr>
        <w:t>being absorbed through gradual adaptation?</w:t>
      </w:r>
    </w:p>
    <w:p>
      <w:pPr>
        <w:pStyle w:val="Heading2"/>
        <w:spacing w:after="0" w:line="312" w:lineRule="auto"/>
        <w:jc w:val="center"/>
        <w:sectPr>
          <w:pgSz w:w="11910" w:h="16840"/>
          <w:pgMar w:header="0" w:footer="845" w:top="1340" w:bottom="1040" w:left="1275" w:right="708"/>
        </w:sectPr>
      </w:pPr>
    </w:p>
    <w:p>
      <w:pPr>
        <w:pStyle w:val="BodyText"/>
        <w:spacing w:line="312" w:lineRule="auto" w:before="74"/>
        <w:ind w:right="706" w:firstLine="351"/>
      </w:pPr>
      <w:r>
        <w:rPr>
          <w:w w:val="105"/>
        </w:rPr>
        <w:t>Applied</w:t>
      </w:r>
      <w:r>
        <w:rPr>
          <w:spacing w:val="-2"/>
          <w:w w:val="105"/>
        </w:rPr>
        <w:t> </w:t>
      </w:r>
      <w:r>
        <w:rPr>
          <w:w w:val="105"/>
        </w:rPr>
        <w:t>to</w:t>
      </w:r>
      <w:r>
        <w:rPr>
          <w:spacing w:val="-2"/>
          <w:w w:val="105"/>
        </w:rPr>
        <w:t> </w:t>
      </w:r>
      <w:r>
        <w:rPr>
          <w:w w:val="105"/>
        </w:rPr>
        <w:t>the</w:t>
      </w:r>
      <w:r>
        <w:rPr>
          <w:spacing w:val="-2"/>
          <w:w w:val="105"/>
        </w:rPr>
        <w:t> </w:t>
      </w:r>
      <w:r>
        <w:rPr>
          <w:w w:val="105"/>
        </w:rPr>
        <w:t>Peruvian</w:t>
      </w:r>
      <w:r>
        <w:rPr>
          <w:spacing w:val="-2"/>
          <w:w w:val="105"/>
        </w:rPr>
        <w:t> </w:t>
      </w:r>
      <w:r>
        <w:rPr>
          <w:w w:val="105"/>
        </w:rPr>
        <w:t>case, the</w:t>
      </w:r>
      <w:r>
        <w:rPr>
          <w:spacing w:val="-2"/>
          <w:w w:val="105"/>
        </w:rPr>
        <w:t> </w:t>
      </w:r>
      <w:r>
        <w:rPr>
          <w:w w:val="105"/>
        </w:rPr>
        <w:t>analysis</w:t>
      </w:r>
      <w:r>
        <w:rPr>
          <w:spacing w:val="-2"/>
          <w:w w:val="105"/>
        </w:rPr>
        <w:t> </w:t>
      </w:r>
      <w:r>
        <w:rPr>
          <w:w w:val="105"/>
        </w:rPr>
        <w:t>asks</w:t>
      </w:r>
      <w:r>
        <w:rPr>
          <w:spacing w:val="-2"/>
          <w:w w:val="105"/>
        </w:rPr>
        <w:t> </w:t>
      </w:r>
      <w:r>
        <w:rPr>
          <w:w w:val="105"/>
        </w:rPr>
        <w:t>whether</w:t>
      </w:r>
      <w:r>
        <w:rPr>
          <w:spacing w:val="-2"/>
          <w:w w:val="105"/>
        </w:rPr>
        <w:t> </w:t>
      </w:r>
      <w:r>
        <w:rPr>
          <w:w w:val="105"/>
        </w:rPr>
        <w:t>the</w:t>
      </w:r>
      <w:r>
        <w:rPr>
          <w:spacing w:val="-2"/>
          <w:w w:val="105"/>
        </w:rPr>
        <w:t> </w:t>
      </w:r>
      <w:r>
        <w:rPr>
          <w:w w:val="105"/>
        </w:rPr>
        <w:t>Pucallpazo—a</w:t>
      </w:r>
      <w:r>
        <w:rPr>
          <w:spacing w:val="-2"/>
          <w:w w:val="105"/>
        </w:rPr>
        <w:t> </w:t>
      </w:r>
      <w:r>
        <w:rPr>
          <w:w w:val="105"/>
        </w:rPr>
        <w:t>subnational </w:t>
      </w:r>
      <w:r>
        <w:rPr>
          <w:spacing w:val="-2"/>
          <w:w w:val="105"/>
        </w:rPr>
        <w:t>episode</w:t>
      </w:r>
      <w:r>
        <w:rPr>
          <w:spacing w:val="-4"/>
          <w:w w:val="105"/>
        </w:rPr>
        <w:t> </w:t>
      </w:r>
      <w:r>
        <w:rPr>
          <w:spacing w:val="-2"/>
          <w:w w:val="105"/>
        </w:rPr>
        <w:t>of</w:t>
      </w:r>
      <w:r>
        <w:rPr>
          <w:spacing w:val="-4"/>
          <w:w w:val="105"/>
        </w:rPr>
        <w:t> </w:t>
      </w:r>
      <w:r>
        <w:rPr>
          <w:spacing w:val="-2"/>
          <w:w w:val="105"/>
        </w:rPr>
        <w:t>collective</w:t>
      </w:r>
      <w:r>
        <w:rPr>
          <w:spacing w:val="-4"/>
          <w:w w:val="105"/>
        </w:rPr>
        <w:t> </w:t>
      </w:r>
      <w:r>
        <w:rPr>
          <w:spacing w:val="-2"/>
          <w:w w:val="105"/>
        </w:rPr>
        <w:t>mobilization—represented</w:t>
      </w:r>
      <w:r>
        <w:rPr>
          <w:spacing w:val="-4"/>
          <w:w w:val="105"/>
        </w:rPr>
        <w:t> </w:t>
      </w:r>
      <w:r>
        <w:rPr>
          <w:spacing w:val="-2"/>
          <w:w w:val="105"/>
        </w:rPr>
        <w:t>a</w:t>
      </w:r>
      <w:r>
        <w:rPr>
          <w:spacing w:val="-4"/>
          <w:w w:val="105"/>
        </w:rPr>
        <w:t> </w:t>
      </w:r>
      <w:r>
        <w:rPr>
          <w:spacing w:val="-2"/>
          <w:w w:val="105"/>
        </w:rPr>
        <w:t>process</w:t>
      </w:r>
      <w:r>
        <w:rPr>
          <w:spacing w:val="-4"/>
          <w:w w:val="105"/>
        </w:rPr>
        <w:t> </w:t>
      </w:r>
      <w:r>
        <w:rPr>
          <w:spacing w:val="-2"/>
          <w:w w:val="105"/>
        </w:rPr>
        <w:t>of</w:t>
      </w:r>
      <w:r>
        <w:rPr>
          <w:spacing w:val="-4"/>
          <w:w w:val="105"/>
        </w:rPr>
        <w:t> </w:t>
      </w:r>
      <w:r>
        <w:rPr>
          <w:spacing w:val="-2"/>
          <w:w w:val="105"/>
        </w:rPr>
        <w:t>incremental</w:t>
      </w:r>
      <w:r>
        <w:rPr>
          <w:spacing w:val="-4"/>
          <w:w w:val="105"/>
        </w:rPr>
        <w:t> </w:t>
      </w:r>
      <w:r>
        <w:rPr>
          <w:spacing w:val="-2"/>
          <w:w w:val="105"/>
        </w:rPr>
        <w:t>adjustment</w:t>
      </w:r>
      <w:r>
        <w:rPr>
          <w:spacing w:val="-4"/>
          <w:w w:val="105"/>
        </w:rPr>
        <w:t> </w:t>
      </w:r>
      <w:r>
        <w:rPr>
          <w:spacing w:val="-2"/>
          <w:w w:val="105"/>
        </w:rPr>
        <w:t>within </w:t>
      </w:r>
      <w:r>
        <w:rPr>
          <w:w w:val="105"/>
        </w:rPr>
        <w:t>a</w:t>
      </w:r>
      <w:r>
        <w:rPr>
          <w:spacing w:val="36"/>
          <w:w w:val="105"/>
        </w:rPr>
        <w:t> </w:t>
      </w:r>
      <w:r>
        <w:rPr>
          <w:w w:val="105"/>
        </w:rPr>
        <w:t>centralized</w:t>
      </w:r>
      <w:r>
        <w:rPr>
          <w:spacing w:val="36"/>
          <w:w w:val="105"/>
        </w:rPr>
        <w:t> </w:t>
      </w:r>
      <w:r>
        <w:rPr>
          <w:w w:val="105"/>
        </w:rPr>
        <w:t>state</w:t>
      </w:r>
      <w:r>
        <w:rPr>
          <w:spacing w:val="36"/>
          <w:w w:val="105"/>
        </w:rPr>
        <w:t> </w:t>
      </w:r>
      <w:r>
        <w:rPr>
          <w:w w:val="105"/>
        </w:rPr>
        <w:t>or</w:t>
      </w:r>
      <w:r>
        <w:rPr>
          <w:spacing w:val="36"/>
          <w:w w:val="105"/>
        </w:rPr>
        <w:t> </w:t>
      </w:r>
      <w:r>
        <w:rPr>
          <w:w w:val="105"/>
        </w:rPr>
        <w:t>a</w:t>
      </w:r>
      <w:r>
        <w:rPr>
          <w:spacing w:val="36"/>
          <w:w w:val="105"/>
        </w:rPr>
        <w:t> </w:t>
      </w:r>
      <w:r>
        <w:rPr>
          <w:w w:val="105"/>
        </w:rPr>
        <w:t>self-organized</w:t>
      </w:r>
      <w:r>
        <w:rPr>
          <w:spacing w:val="36"/>
          <w:w w:val="105"/>
        </w:rPr>
        <w:t> </w:t>
      </w:r>
      <w:r>
        <w:rPr>
          <w:w w:val="105"/>
        </w:rPr>
        <w:t>rupture</w:t>
      </w:r>
      <w:r>
        <w:rPr>
          <w:spacing w:val="36"/>
          <w:w w:val="105"/>
        </w:rPr>
        <w:t> </w:t>
      </w:r>
      <w:r>
        <w:rPr>
          <w:w w:val="105"/>
        </w:rPr>
        <w:t>that</w:t>
      </w:r>
      <w:r>
        <w:rPr>
          <w:spacing w:val="36"/>
          <w:w w:val="105"/>
        </w:rPr>
        <w:t> </w:t>
      </w:r>
      <w:r>
        <w:rPr>
          <w:w w:val="105"/>
        </w:rPr>
        <w:t>redefined</w:t>
      </w:r>
      <w:r>
        <w:rPr>
          <w:spacing w:val="36"/>
          <w:w w:val="105"/>
        </w:rPr>
        <w:t> </w:t>
      </w:r>
      <w:r>
        <w:rPr>
          <w:w w:val="105"/>
        </w:rPr>
        <w:t>the</w:t>
      </w:r>
      <w:r>
        <w:rPr>
          <w:spacing w:val="36"/>
          <w:w w:val="105"/>
        </w:rPr>
        <w:t> </w:t>
      </w:r>
      <w:r>
        <w:rPr>
          <w:w w:val="105"/>
        </w:rPr>
        <w:t>territorial</w:t>
      </w:r>
      <w:r>
        <w:rPr>
          <w:spacing w:val="36"/>
          <w:w w:val="105"/>
        </w:rPr>
        <w:t> </w:t>
      </w:r>
      <w:r>
        <w:rPr>
          <w:w w:val="105"/>
        </w:rPr>
        <w:t>architecture of the Peruvian state.</w:t>
      </w:r>
    </w:p>
    <w:p>
      <w:pPr>
        <w:pStyle w:val="BodyText"/>
        <w:spacing w:line="312" w:lineRule="auto"/>
        <w:ind w:right="704" w:firstLine="351"/>
      </w:pPr>
      <w:r>
        <w:rPr>
          <w:w w:val="105"/>
        </w:rPr>
        <w:t>The</w:t>
      </w:r>
      <w:r>
        <w:rPr>
          <w:w w:val="105"/>
        </w:rPr>
        <w:t> study</w:t>
      </w:r>
      <w:r>
        <w:rPr>
          <w:w w:val="105"/>
        </w:rPr>
        <w:t> employs</w:t>
      </w:r>
      <w:r>
        <w:rPr>
          <w:w w:val="105"/>
        </w:rPr>
        <w:t> a</w:t>
      </w:r>
      <w:r>
        <w:rPr>
          <w:w w:val="105"/>
        </w:rPr>
        <w:t> two-step</w:t>
      </w:r>
      <w:r>
        <w:rPr>
          <w:w w:val="105"/>
        </w:rPr>
        <w:t> diagnostic</w:t>
      </w:r>
      <w:r>
        <w:rPr>
          <w:w w:val="105"/>
        </w:rPr>
        <w:t> procedure</w:t>
      </w:r>
      <w:r>
        <w:rPr>
          <w:w w:val="105"/>
        </w:rPr>
        <w:t> grounded</w:t>
      </w:r>
      <w:r>
        <w:rPr>
          <w:w w:val="105"/>
        </w:rPr>
        <w:t> in</w:t>
      </w:r>
      <w:r>
        <w:rPr>
          <w:w w:val="105"/>
        </w:rPr>
        <w:t> competitive</w:t>
      </w:r>
      <w:r>
        <w:rPr>
          <w:w w:val="105"/>
        </w:rPr>
        <w:t> theory testing.</w:t>
      </w:r>
      <w:r>
        <w:rPr>
          <w:spacing w:val="40"/>
          <w:w w:val="105"/>
        </w:rPr>
        <w:t> </w:t>
      </w:r>
      <w:r>
        <w:rPr>
          <w:w w:val="105"/>
        </w:rPr>
        <w:t>This</w:t>
      </w:r>
      <w:r>
        <w:rPr>
          <w:w w:val="105"/>
        </w:rPr>
        <w:t> method</w:t>
      </w:r>
      <w:r>
        <w:rPr>
          <w:w w:val="105"/>
        </w:rPr>
        <w:t> first</w:t>
      </w:r>
      <w:r>
        <w:rPr>
          <w:w w:val="105"/>
        </w:rPr>
        <w:t> pits</w:t>
      </w:r>
      <w:r>
        <w:rPr>
          <w:w w:val="105"/>
        </w:rPr>
        <w:t> the</w:t>
      </w:r>
      <w:r>
        <w:rPr>
          <w:w w:val="105"/>
        </w:rPr>
        <w:t> Pucallpazo</w:t>
      </w:r>
      <w:r>
        <w:rPr>
          <w:w w:val="105"/>
        </w:rPr>
        <w:t> against</w:t>
      </w:r>
      <w:r>
        <w:rPr>
          <w:w w:val="105"/>
        </w:rPr>
        <w:t> the</w:t>
      </w:r>
      <w:r>
        <w:rPr>
          <w:w w:val="105"/>
        </w:rPr>
        <w:t> leading</w:t>
      </w:r>
      <w:r>
        <w:rPr>
          <w:w w:val="105"/>
        </w:rPr>
        <w:t> theories</w:t>
      </w:r>
      <w:r>
        <w:rPr>
          <w:w w:val="105"/>
        </w:rPr>
        <w:t> of</w:t>
      </w:r>
      <w:r>
        <w:rPr>
          <w:w w:val="105"/>
        </w:rPr>
        <w:t> gradual institutional change (Streeck and K. Thelen 2005).</w:t>
      </w:r>
      <w:r>
        <w:rPr>
          <w:spacing w:val="40"/>
          <w:w w:val="105"/>
        </w:rPr>
        <w:t> </w:t>
      </w:r>
      <w:r>
        <w:rPr>
          <w:w w:val="105"/>
        </w:rPr>
        <w:t>If the evidence is incompatible with the</w:t>
      </w:r>
      <w:r>
        <w:rPr>
          <w:spacing w:val="-8"/>
          <w:w w:val="105"/>
        </w:rPr>
        <w:t> </w:t>
      </w:r>
      <w:r>
        <w:rPr>
          <w:w w:val="105"/>
        </w:rPr>
        <w:t>mechanisms</w:t>
      </w:r>
      <w:r>
        <w:rPr>
          <w:spacing w:val="-8"/>
          <w:w w:val="105"/>
        </w:rPr>
        <w:t> </w:t>
      </w:r>
      <w:r>
        <w:rPr>
          <w:w w:val="105"/>
        </w:rPr>
        <w:t>of</w:t>
      </w:r>
      <w:r>
        <w:rPr>
          <w:spacing w:val="-8"/>
          <w:w w:val="105"/>
        </w:rPr>
        <w:t> </w:t>
      </w:r>
      <w:r>
        <w:rPr>
          <w:w w:val="105"/>
        </w:rPr>
        <w:t>layering,</w:t>
      </w:r>
      <w:r>
        <w:rPr>
          <w:spacing w:val="-6"/>
          <w:w w:val="105"/>
        </w:rPr>
        <w:t> </w:t>
      </w:r>
      <w:r>
        <w:rPr>
          <w:w w:val="105"/>
        </w:rPr>
        <w:t>conversion,</w:t>
      </w:r>
      <w:r>
        <w:rPr>
          <w:spacing w:val="-6"/>
          <w:w w:val="105"/>
        </w:rPr>
        <w:t> </w:t>
      </w:r>
      <w:r>
        <w:rPr>
          <w:w w:val="105"/>
        </w:rPr>
        <w:t>drift,</w:t>
      </w:r>
      <w:r>
        <w:rPr>
          <w:spacing w:val="-6"/>
          <w:w w:val="105"/>
        </w:rPr>
        <w:t> </w:t>
      </w:r>
      <w:r>
        <w:rPr>
          <w:w w:val="105"/>
        </w:rPr>
        <w:t>displacement,</w:t>
      </w:r>
      <w:r>
        <w:rPr>
          <w:spacing w:val="-6"/>
          <w:w w:val="105"/>
        </w:rPr>
        <w:t> </w:t>
      </w:r>
      <w:r>
        <w:rPr>
          <w:w w:val="105"/>
        </w:rPr>
        <w:t>or</w:t>
      </w:r>
      <w:r>
        <w:rPr>
          <w:spacing w:val="-8"/>
          <w:w w:val="105"/>
        </w:rPr>
        <w:t> </w:t>
      </w:r>
      <w:r>
        <w:rPr>
          <w:w w:val="105"/>
        </w:rPr>
        <w:t>exhaustion,</w:t>
      </w:r>
      <w:r>
        <w:rPr>
          <w:spacing w:val="-6"/>
          <w:w w:val="105"/>
        </w:rPr>
        <w:t> </w:t>
      </w:r>
      <w:r>
        <w:rPr>
          <w:w w:val="105"/>
        </w:rPr>
        <w:t>we</w:t>
      </w:r>
      <w:r>
        <w:rPr>
          <w:spacing w:val="-8"/>
          <w:w w:val="105"/>
        </w:rPr>
        <w:t> </w:t>
      </w:r>
      <w:r>
        <w:rPr>
          <w:w w:val="105"/>
        </w:rPr>
        <w:t>then</w:t>
      </w:r>
      <w:r>
        <w:rPr>
          <w:spacing w:val="-8"/>
          <w:w w:val="105"/>
        </w:rPr>
        <w:t> </w:t>
      </w:r>
      <w:r>
        <w:rPr>
          <w:w w:val="105"/>
        </w:rPr>
        <w:t>assess its fit with the theory of institutional rupture (Hogan 2006) by applying Hogan’s criteria of significant, swift, and encompassing change.</w:t>
      </w:r>
    </w:p>
    <w:p>
      <w:pPr>
        <w:pStyle w:val="BodyText"/>
        <w:spacing w:line="312" w:lineRule="auto"/>
        <w:ind w:right="706" w:firstLine="351"/>
      </w:pPr>
      <w:r>
        <w:rPr>
          <w:w w:val="105"/>
        </w:rPr>
        <w:t>In essence, the analysis must falsify the plausibility of a gradualist explanation before the argument for a discontinuous, self-organized rupture can be sustained.</w:t>
      </w:r>
      <w:r>
        <w:rPr>
          <w:w w:val="105"/>
        </w:rPr>
        <w:t> The following analysis</w:t>
      </w:r>
      <w:r>
        <w:rPr>
          <w:spacing w:val="40"/>
          <w:w w:val="105"/>
        </w:rPr>
        <w:t> </w:t>
      </w:r>
      <w:r>
        <w:rPr>
          <w:w w:val="105"/>
        </w:rPr>
        <w:t>proceeds</w:t>
      </w:r>
      <w:r>
        <w:rPr>
          <w:spacing w:val="40"/>
          <w:w w:val="105"/>
        </w:rPr>
        <w:t> </w:t>
      </w:r>
      <w:r>
        <w:rPr>
          <w:w w:val="105"/>
        </w:rPr>
        <w:t>by</w:t>
      </w:r>
      <w:r>
        <w:rPr>
          <w:spacing w:val="40"/>
          <w:w w:val="105"/>
        </w:rPr>
        <w:t> </w:t>
      </w:r>
      <w:r>
        <w:rPr>
          <w:w w:val="105"/>
        </w:rPr>
        <w:t>first</w:t>
      </w:r>
      <w:r>
        <w:rPr>
          <w:spacing w:val="40"/>
          <w:w w:val="105"/>
        </w:rPr>
        <w:t> </w:t>
      </w:r>
      <w:r>
        <w:rPr>
          <w:w w:val="105"/>
        </w:rPr>
        <w:t>assessing</w:t>
      </w:r>
      <w:r>
        <w:rPr>
          <w:spacing w:val="40"/>
          <w:w w:val="105"/>
        </w:rPr>
        <w:t> </w:t>
      </w:r>
      <w:r>
        <w:rPr>
          <w:w w:val="105"/>
        </w:rPr>
        <w:t>whether</w:t>
      </w:r>
      <w:r>
        <w:rPr>
          <w:spacing w:val="40"/>
          <w:w w:val="105"/>
        </w:rPr>
        <w:t> </w:t>
      </w:r>
      <w:r>
        <w:rPr>
          <w:w w:val="105"/>
        </w:rPr>
        <w:t>the</w:t>
      </w:r>
      <w:r>
        <w:rPr>
          <w:spacing w:val="40"/>
          <w:w w:val="105"/>
        </w:rPr>
        <w:t> </w:t>
      </w:r>
      <w:r>
        <w:rPr>
          <w:w w:val="105"/>
        </w:rPr>
        <w:t>Pucallpazo</w:t>
      </w:r>
      <w:r>
        <w:rPr>
          <w:spacing w:val="40"/>
          <w:w w:val="105"/>
        </w:rPr>
        <w:t> </w:t>
      </w:r>
      <w:r>
        <w:rPr>
          <w:w w:val="105"/>
        </w:rPr>
        <w:t>can</w:t>
      </w:r>
      <w:r>
        <w:rPr>
          <w:spacing w:val="40"/>
          <w:w w:val="105"/>
        </w:rPr>
        <w:t> </w:t>
      </w:r>
      <w:r>
        <w:rPr>
          <w:w w:val="105"/>
        </w:rPr>
        <w:t>be</w:t>
      </w:r>
      <w:r>
        <w:rPr>
          <w:spacing w:val="40"/>
          <w:w w:val="105"/>
        </w:rPr>
        <w:t> </w:t>
      </w:r>
      <w:r>
        <w:rPr>
          <w:w w:val="105"/>
        </w:rPr>
        <w:t>explained</w:t>
      </w:r>
      <w:r>
        <w:rPr>
          <w:spacing w:val="40"/>
          <w:w w:val="105"/>
        </w:rPr>
        <w:t> </w:t>
      </w:r>
      <w:r>
        <w:rPr>
          <w:w w:val="105"/>
        </w:rPr>
        <w:t>through any gradual-change mechanism; only if these alternatives fail to account for the evidence will</w:t>
      </w:r>
      <w:r>
        <w:rPr>
          <w:w w:val="105"/>
        </w:rPr>
        <w:t> the</w:t>
      </w:r>
      <w:r>
        <w:rPr>
          <w:w w:val="105"/>
        </w:rPr>
        <w:t> event</w:t>
      </w:r>
      <w:r>
        <w:rPr>
          <w:w w:val="105"/>
        </w:rPr>
        <w:t> be</w:t>
      </w:r>
      <w:r>
        <w:rPr>
          <w:w w:val="105"/>
        </w:rPr>
        <w:t> evaluated</w:t>
      </w:r>
      <w:r>
        <w:rPr>
          <w:w w:val="105"/>
        </w:rPr>
        <w:t> against</w:t>
      </w:r>
      <w:r>
        <w:rPr>
          <w:w w:val="105"/>
        </w:rPr>
        <w:t> Hogan’s</w:t>
      </w:r>
      <w:r>
        <w:rPr>
          <w:w w:val="105"/>
        </w:rPr>
        <w:t> criteria</w:t>
      </w:r>
      <w:r>
        <w:rPr>
          <w:w w:val="105"/>
        </w:rPr>
        <w:t> to</w:t>
      </w:r>
      <w:r>
        <w:rPr>
          <w:w w:val="105"/>
        </w:rPr>
        <w:t> determine</w:t>
      </w:r>
      <w:r>
        <w:rPr>
          <w:w w:val="105"/>
        </w:rPr>
        <w:t> whether</w:t>
      </w:r>
      <w:r>
        <w:rPr>
          <w:w w:val="105"/>
        </w:rPr>
        <w:t> accumulated endogenous tensions between center and periphery, activated through mass mobilization, produced a rupture that was significant, swift, and encompassing.</w:t>
      </w:r>
    </w:p>
    <w:p>
      <w:pPr>
        <w:pStyle w:val="BodyText"/>
        <w:spacing w:before="130"/>
        <w:ind w:left="0"/>
        <w:jc w:val="left"/>
      </w:pPr>
    </w:p>
    <w:p>
      <w:pPr>
        <w:pStyle w:val="Heading1"/>
        <w:numPr>
          <w:ilvl w:val="0"/>
          <w:numId w:val="1"/>
        </w:numPr>
        <w:tabs>
          <w:tab w:pos="615" w:val="left" w:leader="none"/>
        </w:tabs>
        <w:spacing w:line="240" w:lineRule="auto" w:before="0" w:after="0"/>
        <w:ind w:left="615" w:right="0" w:hanging="473"/>
        <w:jc w:val="left"/>
      </w:pPr>
      <w:r>
        <w:rPr>
          <w:w w:val="115"/>
        </w:rPr>
        <w:t>Research</w:t>
      </w:r>
      <w:r>
        <w:rPr>
          <w:spacing w:val="7"/>
          <w:w w:val="115"/>
        </w:rPr>
        <w:t> </w:t>
      </w:r>
      <w:r>
        <w:rPr>
          <w:w w:val="115"/>
        </w:rPr>
        <w:t>Design</w:t>
      </w:r>
      <w:r>
        <w:rPr>
          <w:spacing w:val="7"/>
          <w:w w:val="115"/>
        </w:rPr>
        <w:t> </w:t>
      </w:r>
      <w:r>
        <w:rPr>
          <w:w w:val="115"/>
        </w:rPr>
        <w:t>and</w:t>
      </w:r>
      <w:r>
        <w:rPr>
          <w:spacing w:val="7"/>
          <w:w w:val="115"/>
        </w:rPr>
        <w:t> </w:t>
      </w:r>
      <w:r>
        <w:rPr>
          <w:spacing w:val="-2"/>
          <w:w w:val="115"/>
        </w:rPr>
        <w:t>Methodology</w:t>
      </w:r>
    </w:p>
    <w:p>
      <w:pPr>
        <w:pStyle w:val="BodyText"/>
        <w:spacing w:line="312" w:lineRule="auto" w:before="311"/>
        <w:ind w:right="706"/>
      </w:pPr>
      <w:r>
        <w:rPr>
          <w:w w:val="105"/>
        </w:rPr>
        <w:t>This</w:t>
      </w:r>
      <w:r>
        <w:rPr>
          <w:w w:val="105"/>
        </w:rPr>
        <w:t> study</w:t>
      </w:r>
      <w:r>
        <w:rPr>
          <w:w w:val="105"/>
        </w:rPr>
        <w:t> employs</w:t>
      </w:r>
      <w:r>
        <w:rPr>
          <w:w w:val="105"/>
        </w:rPr>
        <w:t> a</w:t>
      </w:r>
      <w:r>
        <w:rPr>
          <w:w w:val="105"/>
        </w:rPr>
        <w:t> qualitative</w:t>
      </w:r>
      <w:r>
        <w:rPr>
          <w:w w:val="105"/>
        </w:rPr>
        <w:t> research</w:t>
      </w:r>
      <w:r>
        <w:rPr>
          <w:w w:val="105"/>
        </w:rPr>
        <w:t> design</w:t>
      </w:r>
      <w:r>
        <w:rPr>
          <w:w w:val="105"/>
        </w:rPr>
        <w:t> centered</w:t>
      </w:r>
      <w:r>
        <w:rPr>
          <w:w w:val="105"/>
        </w:rPr>
        <w:t> on</w:t>
      </w:r>
      <w:r>
        <w:rPr>
          <w:w w:val="105"/>
        </w:rPr>
        <w:t> process</w:t>
      </w:r>
      <w:r>
        <w:rPr>
          <w:w w:val="105"/>
        </w:rPr>
        <w:t> tracing</w:t>
      </w:r>
      <w:r>
        <w:rPr>
          <w:w w:val="105"/>
        </w:rPr>
        <w:t> to</w:t>
      </w:r>
      <w:r>
        <w:rPr>
          <w:w w:val="105"/>
        </w:rPr>
        <w:t> recon-struct, interpret, and empirically contrast the stages of the subnational democratization process</w:t>
      </w:r>
      <w:r>
        <w:rPr>
          <w:w w:val="105"/>
        </w:rPr>
        <w:t> triggered</w:t>
      </w:r>
      <w:r>
        <w:rPr>
          <w:w w:val="105"/>
        </w:rPr>
        <w:t> by</w:t>
      </w:r>
      <w:r>
        <w:rPr>
          <w:w w:val="105"/>
        </w:rPr>
        <w:t> the</w:t>
      </w:r>
      <w:r>
        <w:rPr>
          <w:w w:val="105"/>
        </w:rPr>
        <w:t> Pucallpazo.</w:t>
      </w:r>
      <w:r>
        <w:rPr>
          <w:spacing w:val="40"/>
          <w:w w:val="105"/>
        </w:rPr>
        <w:t> </w:t>
      </w:r>
      <w:r>
        <w:rPr>
          <w:w w:val="105"/>
        </w:rPr>
        <w:t>The</w:t>
      </w:r>
      <w:r>
        <w:rPr>
          <w:w w:val="105"/>
        </w:rPr>
        <w:t> objective</w:t>
      </w:r>
      <w:r>
        <w:rPr>
          <w:w w:val="105"/>
        </w:rPr>
        <w:t> is</w:t>
      </w:r>
      <w:r>
        <w:rPr>
          <w:w w:val="105"/>
        </w:rPr>
        <w:t> to</w:t>
      </w:r>
      <w:r>
        <w:rPr>
          <w:w w:val="105"/>
        </w:rPr>
        <w:t> diagnose</w:t>
      </w:r>
      <w:r>
        <w:rPr>
          <w:w w:val="105"/>
        </w:rPr>
        <w:t> whether</w:t>
      </w:r>
      <w:r>
        <w:rPr>
          <w:w w:val="105"/>
        </w:rPr>
        <w:t> this</w:t>
      </w:r>
      <w:r>
        <w:rPr>
          <w:w w:val="105"/>
        </w:rPr>
        <w:t> episode constitutes a critical juncture in Hogan’s (2006) sense—an institutional rupture that was significant, swift, and encompassing (SSE)—or a case of gradual institutional adaptation, as conceptualized by Streeck and Thelen (2005).</w:t>
      </w:r>
    </w:p>
    <w:p>
      <w:pPr>
        <w:pStyle w:val="BodyText"/>
        <w:spacing w:line="275" w:lineRule="exact"/>
        <w:ind w:left="493"/>
      </w:pPr>
      <w:r>
        <w:rPr>
          <w:w w:val="105"/>
        </w:rPr>
        <w:t>The</w:t>
      </w:r>
      <w:r>
        <w:rPr>
          <w:spacing w:val="4"/>
          <w:w w:val="105"/>
        </w:rPr>
        <w:t> </w:t>
      </w:r>
      <w:r>
        <w:rPr>
          <w:w w:val="105"/>
        </w:rPr>
        <w:t>investigation</w:t>
      </w:r>
      <w:r>
        <w:rPr>
          <w:spacing w:val="5"/>
          <w:w w:val="105"/>
        </w:rPr>
        <w:t> </w:t>
      </w:r>
      <w:r>
        <w:rPr>
          <w:w w:val="105"/>
        </w:rPr>
        <w:t>unfolds</w:t>
      </w:r>
      <w:r>
        <w:rPr>
          <w:spacing w:val="5"/>
          <w:w w:val="105"/>
        </w:rPr>
        <w:t> </w:t>
      </w:r>
      <w:r>
        <w:rPr>
          <w:w w:val="105"/>
        </w:rPr>
        <w:t>in</w:t>
      </w:r>
      <w:r>
        <w:rPr>
          <w:spacing w:val="5"/>
          <w:w w:val="105"/>
        </w:rPr>
        <w:t> </w:t>
      </w:r>
      <w:r>
        <w:rPr>
          <w:w w:val="105"/>
        </w:rPr>
        <w:t>four</w:t>
      </w:r>
      <w:r>
        <w:rPr>
          <w:spacing w:val="4"/>
          <w:w w:val="105"/>
        </w:rPr>
        <w:t> </w:t>
      </w:r>
      <w:r>
        <w:rPr>
          <w:spacing w:val="-2"/>
          <w:w w:val="105"/>
        </w:rPr>
        <w:t>stages:</w:t>
      </w:r>
    </w:p>
    <w:p>
      <w:pPr>
        <w:pStyle w:val="BodyText"/>
        <w:spacing w:before="5"/>
        <w:ind w:left="0"/>
        <w:jc w:val="left"/>
      </w:pPr>
    </w:p>
    <w:p>
      <w:pPr>
        <w:pStyle w:val="ListParagraph"/>
        <w:numPr>
          <w:ilvl w:val="0"/>
          <w:numId w:val="5"/>
        </w:numPr>
        <w:tabs>
          <w:tab w:pos="724" w:val="left" w:leader="none"/>
          <w:tab w:pos="727" w:val="left" w:leader="none"/>
        </w:tabs>
        <w:spacing w:line="312" w:lineRule="auto" w:before="0" w:after="0"/>
        <w:ind w:left="727" w:right="620" w:hanging="300"/>
        <w:jc w:val="both"/>
        <w:rPr>
          <w:sz w:val="24"/>
        </w:rPr>
      </w:pPr>
      <w:r>
        <w:rPr>
          <w:b/>
          <w:w w:val="105"/>
          <w:sz w:val="24"/>
        </w:rPr>
        <w:t>Historical antecedents</w:t>
      </w:r>
      <w:r>
        <w:rPr>
          <w:w w:val="105"/>
          <w:sz w:val="24"/>
        </w:rPr>
        <w:t>—the long-term configuration of the center–periphery cleav-</w:t>
      </w:r>
      <w:r>
        <w:rPr>
          <w:spacing w:val="-4"/>
          <w:w w:val="105"/>
          <w:sz w:val="24"/>
        </w:rPr>
        <w:t>age;</w:t>
      </w:r>
    </w:p>
    <w:p>
      <w:pPr>
        <w:pStyle w:val="ListParagraph"/>
        <w:numPr>
          <w:ilvl w:val="0"/>
          <w:numId w:val="5"/>
        </w:numPr>
        <w:tabs>
          <w:tab w:pos="724" w:val="left" w:leader="none"/>
          <w:tab w:pos="727" w:val="left" w:leader="none"/>
        </w:tabs>
        <w:spacing w:line="312" w:lineRule="auto" w:before="199" w:after="0"/>
        <w:ind w:left="727" w:right="707" w:hanging="300"/>
        <w:jc w:val="both"/>
        <w:rPr>
          <w:sz w:val="24"/>
        </w:rPr>
      </w:pPr>
      <w:r>
        <w:rPr>
          <w:b/>
          <w:w w:val="110"/>
          <w:sz w:val="24"/>
        </w:rPr>
        <w:t>Activation</w:t>
      </w:r>
      <w:r>
        <w:rPr>
          <w:b/>
          <w:w w:val="110"/>
          <w:sz w:val="24"/>
        </w:rPr>
        <w:t> of</w:t>
      </w:r>
      <w:r>
        <w:rPr>
          <w:b/>
          <w:w w:val="110"/>
          <w:sz w:val="24"/>
        </w:rPr>
        <w:t> the</w:t>
      </w:r>
      <w:r>
        <w:rPr>
          <w:b/>
          <w:w w:val="110"/>
          <w:sz w:val="24"/>
        </w:rPr>
        <w:t> potential</w:t>
      </w:r>
      <w:r>
        <w:rPr>
          <w:b/>
          <w:w w:val="110"/>
          <w:sz w:val="24"/>
        </w:rPr>
        <w:t> juncture</w:t>
      </w:r>
      <w:r>
        <w:rPr>
          <w:w w:val="110"/>
          <w:sz w:val="24"/>
        </w:rPr>
        <w:t>—the protest cycles known as the Pucall-</w:t>
      </w:r>
      <w:r>
        <w:rPr>
          <w:spacing w:val="-2"/>
          <w:w w:val="110"/>
          <w:sz w:val="24"/>
        </w:rPr>
        <w:t>pazos;</w:t>
      </w:r>
    </w:p>
    <w:p>
      <w:pPr>
        <w:pStyle w:val="ListParagraph"/>
        <w:numPr>
          <w:ilvl w:val="0"/>
          <w:numId w:val="5"/>
        </w:numPr>
        <w:tabs>
          <w:tab w:pos="724" w:val="left" w:leader="none"/>
          <w:tab w:pos="727" w:val="left" w:leader="none"/>
        </w:tabs>
        <w:spacing w:line="312" w:lineRule="auto" w:before="199" w:after="0"/>
        <w:ind w:left="727" w:right="708" w:hanging="300"/>
        <w:jc w:val="both"/>
        <w:rPr>
          <w:sz w:val="24"/>
        </w:rPr>
      </w:pPr>
      <w:r>
        <w:rPr>
          <w:b/>
          <w:w w:val="110"/>
          <w:sz w:val="24"/>
        </w:rPr>
        <w:t>Bottom-up democratization</w:t>
      </w:r>
      <w:r>
        <w:rPr>
          <w:w w:val="110"/>
          <w:sz w:val="24"/>
        </w:rPr>
        <w:t>—the</w:t>
      </w:r>
      <w:r>
        <w:rPr>
          <w:spacing w:val="-3"/>
          <w:w w:val="110"/>
          <w:sz w:val="24"/>
        </w:rPr>
        <w:t> </w:t>
      </w:r>
      <w:r>
        <w:rPr>
          <w:w w:val="110"/>
          <w:sz w:val="24"/>
        </w:rPr>
        <w:t>movement’s</w:t>
      </w:r>
      <w:r>
        <w:rPr>
          <w:spacing w:val="-3"/>
          <w:w w:val="110"/>
          <w:sz w:val="24"/>
        </w:rPr>
        <w:t> </w:t>
      </w:r>
      <w:r>
        <w:rPr>
          <w:w w:val="110"/>
          <w:sz w:val="24"/>
        </w:rPr>
        <w:t>immediate</w:t>
      </w:r>
      <w:r>
        <w:rPr>
          <w:spacing w:val="-3"/>
          <w:w w:val="110"/>
          <w:sz w:val="24"/>
        </w:rPr>
        <w:t> </w:t>
      </w:r>
      <w:r>
        <w:rPr>
          <w:w w:val="110"/>
          <w:sz w:val="24"/>
        </w:rPr>
        <w:t>effects</w:t>
      </w:r>
      <w:r>
        <w:rPr>
          <w:spacing w:val="-3"/>
          <w:w w:val="110"/>
          <w:sz w:val="24"/>
        </w:rPr>
        <w:t> </w:t>
      </w:r>
      <w:r>
        <w:rPr>
          <w:w w:val="110"/>
          <w:sz w:val="24"/>
        </w:rPr>
        <w:t>and</w:t>
      </w:r>
      <w:r>
        <w:rPr>
          <w:spacing w:val="-3"/>
          <w:w w:val="110"/>
          <w:sz w:val="24"/>
        </w:rPr>
        <w:t> </w:t>
      </w:r>
      <w:r>
        <w:rPr>
          <w:w w:val="110"/>
          <w:sz w:val="24"/>
        </w:rPr>
        <w:t>legacies; </w:t>
      </w:r>
      <w:r>
        <w:rPr>
          <w:spacing w:val="-4"/>
          <w:w w:val="110"/>
          <w:sz w:val="24"/>
        </w:rPr>
        <w:t>and</w:t>
      </w:r>
    </w:p>
    <w:p>
      <w:pPr>
        <w:pStyle w:val="ListParagraph"/>
        <w:numPr>
          <w:ilvl w:val="0"/>
          <w:numId w:val="5"/>
        </w:numPr>
        <w:tabs>
          <w:tab w:pos="724" w:val="left" w:leader="none"/>
          <w:tab w:pos="727" w:val="left" w:leader="none"/>
        </w:tabs>
        <w:spacing w:line="312" w:lineRule="auto" w:before="199" w:after="0"/>
        <w:ind w:left="727" w:right="706" w:hanging="300"/>
        <w:jc w:val="both"/>
        <w:rPr>
          <w:sz w:val="24"/>
        </w:rPr>
      </w:pPr>
      <w:r>
        <w:rPr>
          <w:b/>
          <w:w w:val="105"/>
          <w:sz w:val="24"/>
        </w:rPr>
        <w:t>Interpretive</w:t>
      </w:r>
      <w:r>
        <w:rPr>
          <w:b/>
          <w:w w:val="105"/>
          <w:sz w:val="24"/>
        </w:rPr>
        <w:t> synthesis</w:t>
      </w:r>
      <w:r>
        <w:rPr>
          <w:w w:val="105"/>
          <w:sz w:val="24"/>
        </w:rPr>
        <w:t>—integration</w:t>
      </w:r>
      <w:r>
        <w:rPr>
          <w:w w:val="105"/>
          <w:sz w:val="24"/>
        </w:rPr>
        <w:t> of</w:t>
      </w:r>
      <w:r>
        <w:rPr>
          <w:w w:val="105"/>
          <w:sz w:val="24"/>
        </w:rPr>
        <w:t> empirical</w:t>
      </w:r>
      <w:r>
        <w:rPr>
          <w:w w:val="105"/>
          <w:sz w:val="24"/>
        </w:rPr>
        <w:t> evidence</w:t>
      </w:r>
      <w:r>
        <w:rPr>
          <w:w w:val="105"/>
          <w:sz w:val="24"/>
        </w:rPr>
        <w:t> to</w:t>
      </w:r>
      <w:r>
        <w:rPr>
          <w:w w:val="105"/>
          <w:sz w:val="24"/>
        </w:rPr>
        <w:t> determine</w:t>
      </w:r>
      <w:r>
        <w:rPr>
          <w:w w:val="105"/>
          <w:sz w:val="24"/>
        </w:rPr>
        <w:t> whether</w:t>
      </w:r>
      <w:r>
        <w:rPr>
          <w:spacing w:val="80"/>
          <w:w w:val="105"/>
          <w:sz w:val="24"/>
        </w:rPr>
        <w:t> </w:t>
      </w:r>
      <w:r>
        <w:rPr>
          <w:w w:val="105"/>
          <w:sz w:val="24"/>
        </w:rPr>
        <w:t>the transformation meets Hogan’s SSE criteria, distinguishing rupture from gradual </w:t>
      </w:r>
      <w:r>
        <w:rPr>
          <w:spacing w:val="-2"/>
          <w:w w:val="105"/>
          <w:sz w:val="24"/>
        </w:rPr>
        <w:t>evolution.</w:t>
      </w:r>
    </w:p>
    <w:p>
      <w:pPr>
        <w:pStyle w:val="ListParagraph"/>
        <w:spacing w:after="0" w:line="312" w:lineRule="auto"/>
        <w:jc w:val="both"/>
        <w:rPr>
          <w:sz w:val="24"/>
        </w:rPr>
        <w:sectPr>
          <w:pgSz w:w="11910" w:h="16840"/>
          <w:pgMar w:header="0" w:footer="845" w:top="1340" w:bottom="1040" w:left="1275" w:right="708"/>
        </w:sectPr>
      </w:pPr>
    </w:p>
    <w:p>
      <w:pPr>
        <w:pStyle w:val="Heading1"/>
        <w:numPr>
          <w:ilvl w:val="1"/>
          <w:numId w:val="1"/>
        </w:numPr>
        <w:tabs>
          <w:tab w:pos="860" w:val="left" w:leader="none"/>
        </w:tabs>
        <w:spacing w:line="240" w:lineRule="auto" w:before="89" w:after="0"/>
        <w:ind w:left="860" w:right="0" w:hanging="718"/>
        <w:jc w:val="left"/>
      </w:pPr>
      <w:r>
        <w:rPr>
          <w:w w:val="115"/>
        </w:rPr>
        <w:t>A</w:t>
      </w:r>
      <w:r>
        <w:rPr>
          <w:w w:val="115"/>
        </w:rPr>
        <w:t> Qualitative</w:t>
      </w:r>
      <w:r>
        <w:rPr>
          <w:w w:val="115"/>
        </w:rPr>
        <w:t> Process-Tracing</w:t>
      </w:r>
      <w:r>
        <w:rPr>
          <w:w w:val="115"/>
        </w:rPr>
        <w:t> </w:t>
      </w:r>
      <w:r>
        <w:rPr>
          <w:spacing w:val="-2"/>
          <w:w w:val="115"/>
        </w:rPr>
        <w:t>Approach</w:t>
      </w:r>
    </w:p>
    <w:p>
      <w:pPr>
        <w:pStyle w:val="BodyText"/>
        <w:spacing w:line="312" w:lineRule="auto" w:before="229"/>
        <w:ind w:right="704"/>
      </w:pPr>
      <w:r>
        <w:rPr>
          <w:w w:val="105"/>
        </w:rPr>
        <w:t>At</w:t>
      </w:r>
      <w:r>
        <w:rPr>
          <w:spacing w:val="-7"/>
          <w:w w:val="105"/>
        </w:rPr>
        <w:t> </w:t>
      </w:r>
      <w:r>
        <w:rPr>
          <w:w w:val="105"/>
        </w:rPr>
        <w:t>the</w:t>
      </w:r>
      <w:r>
        <w:rPr>
          <w:spacing w:val="-7"/>
          <w:w w:val="105"/>
        </w:rPr>
        <w:t> </w:t>
      </w:r>
      <w:r>
        <w:rPr>
          <w:w w:val="105"/>
        </w:rPr>
        <w:t>core</w:t>
      </w:r>
      <w:r>
        <w:rPr>
          <w:spacing w:val="-7"/>
          <w:w w:val="105"/>
        </w:rPr>
        <w:t> </w:t>
      </w:r>
      <w:r>
        <w:rPr>
          <w:w w:val="105"/>
        </w:rPr>
        <w:t>of</w:t>
      </w:r>
      <w:r>
        <w:rPr>
          <w:spacing w:val="-7"/>
          <w:w w:val="105"/>
        </w:rPr>
        <w:t> </w:t>
      </w:r>
      <w:r>
        <w:rPr>
          <w:w w:val="105"/>
        </w:rPr>
        <w:t>this</w:t>
      </w:r>
      <w:r>
        <w:rPr>
          <w:spacing w:val="-7"/>
          <w:w w:val="105"/>
        </w:rPr>
        <w:t> </w:t>
      </w:r>
      <w:r>
        <w:rPr>
          <w:w w:val="105"/>
        </w:rPr>
        <w:t>research</w:t>
      </w:r>
      <w:r>
        <w:rPr>
          <w:spacing w:val="-7"/>
          <w:w w:val="105"/>
        </w:rPr>
        <w:t> </w:t>
      </w:r>
      <w:r>
        <w:rPr>
          <w:w w:val="105"/>
        </w:rPr>
        <w:t>is</w:t>
      </w:r>
      <w:r>
        <w:rPr>
          <w:spacing w:val="-7"/>
          <w:w w:val="105"/>
        </w:rPr>
        <w:t> </w:t>
      </w:r>
      <w:r>
        <w:rPr>
          <w:w w:val="105"/>
        </w:rPr>
        <w:t>a</w:t>
      </w:r>
      <w:r>
        <w:rPr>
          <w:spacing w:val="-7"/>
          <w:w w:val="105"/>
        </w:rPr>
        <w:t> </w:t>
      </w:r>
      <w:r>
        <w:rPr>
          <w:w w:val="105"/>
        </w:rPr>
        <w:t>process-tracing</w:t>
      </w:r>
      <w:r>
        <w:rPr>
          <w:spacing w:val="-7"/>
          <w:w w:val="105"/>
        </w:rPr>
        <w:t> </w:t>
      </w:r>
      <w:r>
        <w:rPr>
          <w:w w:val="105"/>
        </w:rPr>
        <w:t>methodology</w:t>
      </w:r>
      <w:r>
        <w:rPr>
          <w:spacing w:val="-7"/>
          <w:w w:val="105"/>
        </w:rPr>
        <w:t> </w:t>
      </w:r>
      <w:r>
        <w:rPr>
          <w:w w:val="105"/>
        </w:rPr>
        <w:t>(D.</w:t>
      </w:r>
      <w:r>
        <w:rPr>
          <w:spacing w:val="-7"/>
          <w:w w:val="105"/>
        </w:rPr>
        <w:t> </w:t>
      </w:r>
      <w:r>
        <w:rPr>
          <w:w w:val="105"/>
        </w:rPr>
        <w:t>Collier</w:t>
      </w:r>
      <w:r>
        <w:rPr>
          <w:spacing w:val="-7"/>
          <w:w w:val="105"/>
        </w:rPr>
        <w:t> </w:t>
      </w:r>
      <w:r>
        <w:rPr>
          <w:w w:val="105"/>
        </w:rPr>
        <w:t>and</w:t>
      </w:r>
      <w:r>
        <w:rPr>
          <w:spacing w:val="-7"/>
          <w:w w:val="105"/>
        </w:rPr>
        <w:t> </w:t>
      </w:r>
      <w:r>
        <w:rPr>
          <w:w w:val="105"/>
        </w:rPr>
        <w:t>Munck</w:t>
      </w:r>
      <w:r>
        <w:rPr>
          <w:spacing w:val="-7"/>
          <w:w w:val="105"/>
        </w:rPr>
        <w:t> </w:t>
      </w:r>
      <w:r>
        <w:rPr>
          <w:w w:val="105"/>
        </w:rPr>
        <w:t>2022) </w:t>
      </w:r>
      <w:r>
        <w:rPr>
          <w:spacing w:val="-2"/>
          <w:w w:val="105"/>
        </w:rPr>
        <w:t>designed</w:t>
      </w:r>
      <w:r>
        <w:rPr>
          <w:spacing w:val="-7"/>
          <w:w w:val="105"/>
        </w:rPr>
        <w:t> </w:t>
      </w:r>
      <w:r>
        <w:rPr>
          <w:spacing w:val="-2"/>
          <w:w w:val="105"/>
        </w:rPr>
        <w:t>to</w:t>
      </w:r>
      <w:r>
        <w:rPr>
          <w:spacing w:val="-7"/>
          <w:w w:val="105"/>
        </w:rPr>
        <w:t> </w:t>
      </w:r>
      <w:r>
        <w:rPr>
          <w:spacing w:val="-2"/>
          <w:w w:val="105"/>
        </w:rPr>
        <w:t>uncover</w:t>
      </w:r>
      <w:r>
        <w:rPr>
          <w:spacing w:val="-7"/>
          <w:w w:val="105"/>
        </w:rPr>
        <w:t> </w:t>
      </w:r>
      <w:r>
        <w:rPr>
          <w:spacing w:val="-2"/>
          <w:w w:val="105"/>
        </w:rPr>
        <w:t>the</w:t>
      </w:r>
      <w:r>
        <w:rPr>
          <w:spacing w:val="-7"/>
          <w:w w:val="105"/>
        </w:rPr>
        <w:t> </w:t>
      </w:r>
      <w:r>
        <w:rPr>
          <w:spacing w:val="-2"/>
          <w:w w:val="105"/>
        </w:rPr>
        <w:t>causal</w:t>
      </w:r>
      <w:r>
        <w:rPr>
          <w:spacing w:val="-7"/>
          <w:w w:val="105"/>
        </w:rPr>
        <w:t> </w:t>
      </w:r>
      <w:r>
        <w:rPr>
          <w:spacing w:val="-2"/>
          <w:w w:val="105"/>
        </w:rPr>
        <w:t>mechanisms</w:t>
      </w:r>
      <w:r>
        <w:rPr>
          <w:spacing w:val="-7"/>
          <w:w w:val="105"/>
        </w:rPr>
        <w:t> </w:t>
      </w:r>
      <w:r>
        <w:rPr>
          <w:spacing w:val="-2"/>
          <w:w w:val="105"/>
        </w:rPr>
        <w:t>linking</w:t>
      </w:r>
      <w:r>
        <w:rPr>
          <w:spacing w:val="-7"/>
          <w:w w:val="105"/>
        </w:rPr>
        <w:t> </w:t>
      </w:r>
      <w:r>
        <w:rPr>
          <w:spacing w:val="-2"/>
          <w:w w:val="105"/>
        </w:rPr>
        <w:t>the</w:t>
      </w:r>
      <w:r>
        <w:rPr>
          <w:spacing w:val="-7"/>
          <w:w w:val="105"/>
        </w:rPr>
        <w:t> </w:t>
      </w:r>
      <w:r>
        <w:rPr>
          <w:spacing w:val="-2"/>
          <w:w w:val="105"/>
        </w:rPr>
        <w:t>pre-existing</w:t>
      </w:r>
      <w:r>
        <w:rPr>
          <w:spacing w:val="-7"/>
          <w:w w:val="105"/>
        </w:rPr>
        <w:t> </w:t>
      </w:r>
      <w:r>
        <w:rPr>
          <w:spacing w:val="-2"/>
          <w:w w:val="105"/>
        </w:rPr>
        <w:t>center–periphery</w:t>
      </w:r>
      <w:r>
        <w:rPr>
          <w:spacing w:val="-7"/>
          <w:w w:val="105"/>
        </w:rPr>
        <w:t> </w:t>
      </w:r>
      <w:r>
        <w:rPr>
          <w:spacing w:val="-2"/>
          <w:w w:val="105"/>
        </w:rPr>
        <w:t>cleav-</w:t>
      </w:r>
      <w:r>
        <w:rPr>
          <w:w w:val="105"/>
        </w:rPr>
        <w:t>age to the eventual institutional outcome.</w:t>
      </w:r>
      <w:r>
        <w:rPr>
          <w:w w:val="105"/>
        </w:rPr>
        <w:t> Process tracing functions here as a diagnostic instrument</w:t>
      </w:r>
      <w:r>
        <w:rPr>
          <w:w w:val="105"/>
        </w:rPr>
        <w:t> rather</w:t>
      </w:r>
      <w:r>
        <w:rPr>
          <w:w w:val="105"/>
        </w:rPr>
        <w:t> than</w:t>
      </w:r>
      <w:r>
        <w:rPr>
          <w:w w:val="105"/>
        </w:rPr>
        <w:t> a</w:t>
      </w:r>
      <w:r>
        <w:rPr>
          <w:w w:val="105"/>
        </w:rPr>
        <w:t> linear</w:t>
      </w:r>
      <w:r>
        <w:rPr>
          <w:w w:val="105"/>
        </w:rPr>
        <w:t> narrative,</w:t>
      </w:r>
      <w:r>
        <w:rPr>
          <w:w w:val="105"/>
        </w:rPr>
        <w:t> allowing</w:t>
      </w:r>
      <w:r>
        <w:rPr>
          <w:w w:val="105"/>
        </w:rPr>
        <w:t> systematic</w:t>
      </w:r>
      <w:r>
        <w:rPr>
          <w:w w:val="105"/>
        </w:rPr>
        <w:t> evaluation</w:t>
      </w:r>
      <w:r>
        <w:rPr>
          <w:w w:val="105"/>
        </w:rPr>
        <w:t> of</w:t>
      </w:r>
      <w:r>
        <w:rPr>
          <w:w w:val="105"/>
        </w:rPr>
        <w:t> competing causal explanations of institutional change.</w:t>
      </w:r>
    </w:p>
    <w:p>
      <w:pPr>
        <w:pStyle w:val="BodyText"/>
        <w:spacing w:line="312" w:lineRule="auto"/>
        <w:ind w:right="705" w:firstLine="351"/>
      </w:pPr>
      <w:r>
        <w:rPr>
          <w:w w:val="105"/>
        </w:rPr>
        <w:t>The study adopts a diagnostic testing strategy in which rupture—a critical juncture producing</w:t>
      </w:r>
      <w:r>
        <w:rPr>
          <w:w w:val="105"/>
        </w:rPr>
        <w:t> significant,</w:t>
      </w:r>
      <w:r>
        <w:rPr>
          <w:w w:val="105"/>
        </w:rPr>
        <w:t> swift,</w:t>
      </w:r>
      <w:r>
        <w:rPr>
          <w:w w:val="105"/>
        </w:rPr>
        <w:t> and</w:t>
      </w:r>
      <w:r>
        <w:rPr>
          <w:w w:val="105"/>
        </w:rPr>
        <w:t> encompassing</w:t>
      </w:r>
      <w:r>
        <w:rPr>
          <w:w w:val="105"/>
        </w:rPr>
        <w:t> change—constitutes</w:t>
      </w:r>
      <w:r>
        <w:rPr>
          <w:w w:val="105"/>
        </w:rPr>
        <w:t> the</w:t>
      </w:r>
      <w:r>
        <w:rPr>
          <w:w w:val="105"/>
        </w:rPr>
        <w:t> null</w:t>
      </w:r>
      <w:r>
        <w:rPr>
          <w:w w:val="105"/>
        </w:rPr>
        <w:t> hypothesis, and</w:t>
      </w:r>
      <w:r>
        <w:rPr>
          <w:spacing w:val="-13"/>
          <w:w w:val="105"/>
        </w:rPr>
        <w:t> </w:t>
      </w:r>
      <w:r>
        <w:rPr>
          <w:w w:val="105"/>
        </w:rPr>
        <w:t>gradualism—Streeck</w:t>
      </w:r>
      <w:r>
        <w:rPr>
          <w:spacing w:val="-13"/>
          <w:w w:val="105"/>
        </w:rPr>
        <w:t> </w:t>
      </w:r>
      <w:r>
        <w:rPr>
          <w:w w:val="105"/>
        </w:rPr>
        <w:t>and</w:t>
      </w:r>
      <w:r>
        <w:rPr>
          <w:spacing w:val="-13"/>
          <w:w w:val="105"/>
        </w:rPr>
        <w:t> </w:t>
      </w:r>
      <w:r>
        <w:rPr>
          <w:w w:val="105"/>
        </w:rPr>
        <w:t>Thelen’s</w:t>
      </w:r>
      <w:r>
        <w:rPr>
          <w:spacing w:val="-13"/>
          <w:w w:val="105"/>
        </w:rPr>
        <w:t> </w:t>
      </w:r>
      <w:r>
        <w:rPr>
          <w:w w:val="105"/>
        </w:rPr>
        <w:t>incremental</w:t>
      </w:r>
      <w:r>
        <w:rPr>
          <w:spacing w:val="-13"/>
          <w:w w:val="105"/>
        </w:rPr>
        <w:t> </w:t>
      </w:r>
      <w:r>
        <w:rPr>
          <w:w w:val="105"/>
        </w:rPr>
        <w:t>mechanisms—serves</w:t>
      </w:r>
      <w:r>
        <w:rPr>
          <w:spacing w:val="-13"/>
          <w:w w:val="105"/>
        </w:rPr>
        <w:t> </w:t>
      </w:r>
      <w:r>
        <w:rPr>
          <w:w w:val="105"/>
        </w:rPr>
        <w:t>as</w:t>
      </w:r>
      <w:r>
        <w:rPr>
          <w:spacing w:val="-13"/>
          <w:w w:val="105"/>
        </w:rPr>
        <w:t> </w:t>
      </w:r>
      <w:r>
        <w:rPr>
          <w:w w:val="105"/>
        </w:rPr>
        <w:t>the</w:t>
      </w:r>
      <w:r>
        <w:rPr>
          <w:spacing w:val="-13"/>
          <w:w w:val="105"/>
        </w:rPr>
        <w:t> </w:t>
      </w:r>
      <w:r>
        <w:rPr>
          <w:w w:val="105"/>
        </w:rPr>
        <w:t>alternative hypothesis.</w:t>
      </w:r>
      <w:r>
        <w:rPr>
          <w:spacing w:val="30"/>
          <w:w w:val="105"/>
        </w:rPr>
        <w:t> </w:t>
      </w:r>
      <w:r>
        <w:rPr>
          <w:w w:val="105"/>
        </w:rPr>
        <w:t>The</w:t>
      </w:r>
      <w:r>
        <w:rPr>
          <w:spacing w:val="-11"/>
          <w:w w:val="105"/>
        </w:rPr>
        <w:t> </w:t>
      </w:r>
      <w:r>
        <w:rPr>
          <w:w w:val="105"/>
        </w:rPr>
        <w:t>analysis</w:t>
      </w:r>
      <w:r>
        <w:rPr>
          <w:spacing w:val="-11"/>
          <w:w w:val="105"/>
        </w:rPr>
        <w:t> </w:t>
      </w:r>
      <w:r>
        <w:rPr>
          <w:w w:val="105"/>
        </w:rPr>
        <w:t>seeks</w:t>
      </w:r>
      <w:r>
        <w:rPr>
          <w:spacing w:val="-11"/>
          <w:w w:val="105"/>
        </w:rPr>
        <w:t> </w:t>
      </w:r>
      <w:r>
        <w:rPr>
          <w:w w:val="105"/>
        </w:rPr>
        <w:t>to</w:t>
      </w:r>
      <w:r>
        <w:rPr>
          <w:spacing w:val="-11"/>
          <w:w w:val="105"/>
        </w:rPr>
        <w:t> </w:t>
      </w:r>
      <w:r>
        <w:rPr>
          <w:w w:val="105"/>
        </w:rPr>
        <w:t>falsify</w:t>
      </w:r>
      <w:r>
        <w:rPr>
          <w:spacing w:val="-11"/>
          <w:w w:val="105"/>
        </w:rPr>
        <w:t> </w:t>
      </w:r>
      <w:r>
        <w:rPr>
          <w:w w:val="105"/>
        </w:rPr>
        <w:t>the</w:t>
      </w:r>
      <w:r>
        <w:rPr>
          <w:spacing w:val="-11"/>
          <w:w w:val="105"/>
        </w:rPr>
        <w:t> </w:t>
      </w:r>
      <w:r>
        <w:rPr>
          <w:w w:val="105"/>
        </w:rPr>
        <w:t>rupture</w:t>
      </w:r>
      <w:r>
        <w:rPr>
          <w:spacing w:val="-11"/>
          <w:w w:val="105"/>
        </w:rPr>
        <w:t> </w:t>
      </w:r>
      <w:r>
        <w:rPr>
          <w:w w:val="105"/>
        </w:rPr>
        <w:t>hypothesis</w:t>
      </w:r>
      <w:r>
        <w:rPr>
          <w:spacing w:val="-11"/>
          <w:w w:val="105"/>
        </w:rPr>
        <w:t> </w:t>
      </w:r>
      <w:r>
        <w:rPr>
          <w:w w:val="105"/>
        </w:rPr>
        <w:t>by</w:t>
      </w:r>
      <w:r>
        <w:rPr>
          <w:spacing w:val="-11"/>
          <w:w w:val="105"/>
        </w:rPr>
        <w:t> </w:t>
      </w:r>
      <w:r>
        <w:rPr>
          <w:w w:val="105"/>
        </w:rPr>
        <w:t>testing</w:t>
      </w:r>
      <w:r>
        <w:rPr>
          <w:spacing w:val="-11"/>
          <w:w w:val="105"/>
        </w:rPr>
        <w:t> </w:t>
      </w:r>
      <w:r>
        <w:rPr>
          <w:w w:val="105"/>
        </w:rPr>
        <w:t>the</w:t>
      </w:r>
      <w:r>
        <w:rPr>
          <w:spacing w:val="-11"/>
          <w:w w:val="105"/>
        </w:rPr>
        <w:t> </w:t>
      </w:r>
      <w:r>
        <w:rPr>
          <w:w w:val="105"/>
        </w:rPr>
        <w:t>fit</w:t>
      </w:r>
      <w:r>
        <w:rPr>
          <w:spacing w:val="-11"/>
          <w:w w:val="105"/>
        </w:rPr>
        <w:t> </w:t>
      </w:r>
      <w:r>
        <w:rPr>
          <w:w w:val="105"/>
        </w:rPr>
        <w:t>of</w:t>
      </w:r>
      <w:r>
        <w:rPr>
          <w:spacing w:val="-11"/>
          <w:w w:val="105"/>
        </w:rPr>
        <w:t> </w:t>
      </w:r>
      <w:r>
        <w:rPr>
          <w:w w:val="105"/>
        </w:rPr>
        <w:t>gradual mechanisms;</w:t>
      </w:r>
      <w:r>
        <w:rPr>
          <w:w w:val="105"/>
        </w:rPr>
        <w:t> only</w:t>
      </w:r>
      <w:r>
        <w:rPr>
          <w:w w:val="105"/>
        </w:rPr>
        <w:t> if</w:t>
      </w:r>
      <w:r>
        <w:rPr>
          <w:w w:val="105"/>
        </w:rPr>
        <w:t> none</w:t>
      </w:r>
      <w:r>
        <w:rPr>
          <w:w w:val="105"/>
        </w:rPr>
        <w:t> suffice</w:t>
      </w:r>
      <w:r>
        <w:rPr>
          <w:w w:val="105"/>
        </w:rPr>
        <w:t> is</w:t>
      </w:r>
      <w:r>
        <w:rPr>
          <w:w w:val="105"/>
        </w:rPr>
        <w:t> the</w:t>
      </w:r>
      <w:r>
        <w:rPr>
          <w:w w:val="105"/>
        </w:rPr>
        <w:t> null</w:t>
      </w:r>
      <w:r>
        <w:rPr>
          <w:w w:val="105"/>
        </w:rPr>
        <w:t> retained,</w:t>
      </w:r>
      <w:r>
        <w:rPr>
          <w:w w:val="105"/>
        </w:rPr>
        <w:t> confirming</w:t>
      </w:r>
      <w:r>
        <w:rPr>
          <w:w w:val="105"/>
        </w:rPr>
        <w:t> that</w:t>
      </w:r>
      <w:r>
        <w:rPr>
          <w:w w:val="105"/>
        </w:rPr>
        <w:t> the</w:t>
      </w:r>
      <w:r>
        <w:rPr>
          <w:w w:val="105"/>
        </w:rPr>
        <w:t> Pucallpazo represents a critical juncture.</w:t>
      </w:r>
    </w:p>
    <w:p>
      <w:pPr>
        <w:pStyle w:val="BodyText"/>
        <w:spacing w:line="312" w:lineRule="auto"/>
        <w:ind w:right="707" w:firstLine="351"/>
        <w:jc w:val="right"/>
      </w:pPr>
      <w:r>
        <w:rPr>
          <w:w w:val="105"/>
        </w:rPr>
        <w:t>As</w:t>
      </w:r>
      <w:r>
        <w:rPr>
          <w:spacing w:val="-16"/>
          <w:w w:val="105"/>
        </w:rPr>
        <w:t> </w:t>
      </w:r>
      <w:r>
        <w:rPr>
          <w:w w:val="105"/>
        </w:rPr>
        <w:t>Mahoney</w:t>
      </w:r>
      <w:r>
        <w:rPr>
          <w:spacing w:val="-16"/>
          <w:w w:val="105"/>
        </w:rPr>
        <w:t> </w:t>
      </w:r>
      <w:r>
        <w:rPr>
          <w:w w:val="105"/>
        </w:rPr>
        <w:t>and</w:t>
      </w:r>
      <w:r>
        <w:rPr>
          <w:spacing w:val="-16"/>
          <w:w w:val="105"/>
        </w:rPr>
        <w:t> </w:t>
      </w:r>
      <w:r>
        <w:rPr>
          <w:w w:val="105"/>
        </w:rPr>
        <w:t>Thelen</w:t>
      </w:r>
      <w:r>
        <w:rPr>
          <w:spacing w:val="-15"/>
          <w:w w:val="105"/>
        </w:rPr>
        <w:t> </w:t>
      </w:r>
      <w:r>
        <w:rPr>
          <w:w w:val="105"/>
        </w:rPr>
        <w:t>(2010)</w:t>
      </w:r>
      <w:r>
        <w:rPr>
          <w:spacing w:val="-16"/>
          <w:w w:val="105"/>
        </w:rPr>
        <w:t> </w:t>
      </w:r>
      <w:r>
        <w:rPr>
          <w:w w:val="105"/>
        </w:rPr>
        <w:t>note,</w:t>
      </w:r>
      <w:r>
        <w:rPr>
          <w:spacing w:val="-16"/>
          <w:w w:val="105"/>
        </w:rPr>
        <w:t> </w:t>
      </w:r>
      <w:r>
        <w:rPr>
          <w:w w:val="105"/>
        </w:rPr>
        <w:t>earlier</w:t>
      </w:r>
      <w:r>
        <w:rPr>
          <w:spacing w:val="-16"/>
          <w:w w:val="105"/>
        </w:rPr>
        <w:t> </w:t>
      </w:r>
      <w:r>
        <w:rPr>
          <w:w w:val="105"/>
        </w:rPr>
        <w:t>theories</w:t>
      </w:r>
      <w:r>
        <w:rPr>
          <w:spacing w:val="-15"/>
          <w:w w:val="105"/>
        </w:rPr>
        <w:t> </w:t>
      </w:r>
      <w:r>
        <w:rPr>
          <w:w w:val="105"/>
        </w:rPr>
        <w:t>of</w:t>
      </w:r>
      <w:r>
        <w:rPr>
          <w:spacing w:val="-16"/>
          <w:w w:val="105"/>
        </w:rPr>
        <w:t> </w:t>
      </w:r>
      <w:r>
        <w:rPr>
          <w:w w:val="105"/>
        </w:rPr>
        <w:t>institutional</w:t>
      </w:r>
      <w:r>
        <w:rPr>
          <w:spacing w:val="-16"/>
          <w:w w:val="105"/>
        </w:rPr>
        <w:t> </w:t>
      </w:r>
      <w:r>
        <w:rPr>
          <w:w w:val="105"/>
        </w:rPr>
        <w:t>change</w:t>
      </w:r>
      <w:r>
        <w:rPr>
          <w:spacing w:val="-16"/>
          <w:w w:val="105"/>
        </w:rPr>
        <w:t> </w:t>
      </w:r>
      <w:r>
        <w:rPr>
          <w:w w:val="105"/>
        </w:rPr>
        <w:t>often</w:t>
      </w:r>
      <w:r>
        <w:rPr>
          <w:spacing w:val="-15"/>
          <w:w w:val="105"/>
        </w:rPr>
        <w:t> </w:t>
      </w:r>
      <w:r>
        <w:rPr>
          <w:w w:val="105"/>
        </w:rPr>
        <w:t>relied </w:t>
      </w:r>
      <w:r>
        <w:rPr>
          <w:spacing w:val="-2"/>
          <w:w w:val="105"/>
        </w:rPr>
        <w:t>on</w:t>
      </w:r>
      <w:r>
        <w:rPr>
          <w:spacing w:val="-9"/>
          <w:w w:val="105"/>
        </w:rPr>
        <w:t> </w:t>
      </w:r>
      <w:r>
        <w:rPr>
          <w:spacing w:val="-2"/>
          <w:w w:val="105"/>
        </w:rPr>
        <w:t>exogenous</w:t>
      </w:r>
      <w:r>
        <w:rPr>
          <w:spacing w:val="-9"/>
          <w:w w:val="105"/>
        </w:rPr>
        <w:t> </w:t>
      </w:r>
      <w:r>
        <w:rPr>
          <w:spacing w:val="-2"/>
          <w:w w:val="105"/>
        </w:rPr>
        <w:t>shocks—wars</w:t>
      </w:r>
      <w:r>
        <w:rPr>
          <w:spacing w:val="-9"/>
          <w:w w:val="105"/>
        </w:rPr>
        <w:t> </w:t>
      </w:r>
      <w:r>
        <w:rPr>
          <w:spacing w:val="-2"/>
          <w:w w:val="105"/>
        </w:rPr>
        <w:t>or</w:t>
      </w:r>
      <w:r>
        <w:rPr>
          <w:spacing w:val="-9"/>
          <w:w w:val="105"/>
        </w:rPr>
        <w:t> </w:t>
      </w:r>
      <w:r>
        <w:rPr>
          <w:spacing w:val="-2"/>
          <w:w w:val="105"/>
        </w:rPr>
        <w:t>crises—as</w:t>
      </w:r>
      <w:r>
        <w:rPr>
          <w:spacing w:val="-9"/>
          <w:w w:val="105"/>
        </w:rPr>
        <w:t> </w:t>
      </w:r>
      <w:r>
        <w:rPr>
          <w:spacing w:val="-2"/>
          <w:w w:val="105"/>
        </w:rPr>
        <w:t>triggers</w:t>
      </w:r>
      <w:r>
        <w:rPr>
          <w:spacing w:val="-9"/>
          <w:w w:val="105"/>
        </w:rPr>
        <w:t> </w:t>
      </w:r>
      <w:r>
        <w:rPr>
          <w:spacing w:val="-2"/>
          <w:w w:val="105"/>
        </w:rPr>
        <w:t>of</w:t>
      </w:r>
      <w:r>
        <w:rPr>
          <w:spacing w:val="-9"/>
          <w:w w:val="105"/>
        </w:rPr>
        <w:t> </w:t>
      </w:r>
      <w:r>
        <w:rPr>
          <w:spacing w:val="-2"/>
          <w:w w:val="105"/>
        </w:rPr>
        <w:t>transformation.</w:t>
      </w:r>
      <w:r>
        <w:rPr>
          <w:spacing w:val="30"/>
          <w:w w:val="105"/>
        </w:rPr>
        <w:t> </w:t>
      </w:r>
      <w:r>
        <w:rPr>
          <w:spacing w:val="-2"/>
          <w:w w:val="105"/>
        </w:rPr>
        <w:t>Their</w:t>
      </w:r>
      <w:r>
        <w:rPr>
          <w:spacing w:val="-9"/>
          <w:w w:val="105"/>
        </w:rPr>
        <w:t> </w:t>
      </w:r>
      <w:r>
        <w:rPr>
          <w:spacing w:val="-2"/>
          <w:w w:val="105"/>
        </w:rPr>
        <w:t>critique,</w:t>
      </w:r>
      <w:r>
        <w:rPr>
          <w:spacing w:val="-5"/>
          <w:w w:val="105"/>
        </w:rPr>
        <w:t> </w:t>
      </w:r>
      <w:r>
        <w:rPr>
          <w:spacing w:val="-2"/>
          <w:w w:val="105"/>
        </w:rPr>
        <w:t>echoed </w:t>
      </w:r>
      <w:r>
        <w:rPr>
          <w:w w:val="105"/>
        </w:rPr>
        <w:t>by</w:t>
      </w:r>
      <w:r>
        <w:rPr>
          <w:spacing w:val="40"/>
          <w:w w:val="105"/>
        </w:rPr>
        <w:t> </w:t>
      </w:r>
      <w:r>
        <w:rPr>
          <w:w w:val="105"/>
        </w:rPr>
        <w:t>Streeck</w:t>
      </w:r>
      <w:r>
        <w:rPr>
          <w:spacing w:val="40"/>
          <w:w w:val="105"/>
        </w:rPr>
        <w:t> </w:t>
      </w:r>
      <w:r>
        <w:rPr>
          <w:w w:val="105"/>
        </w:rPr>
        <w:t>and</w:t>
      </w:r>
      <w:r>
        <w:rPr>
          <w:spacing w:val="40"/>
          <w:w w:val="105"/>
        </w:rPr>
        <w:t> </w:t>
      </w:r>
      <w:r>
        <w:rPr>
          <w:w w:val="105"/>
        </w:rPr>
        <w:t>Thelen</w:t>
      </w:r>
      <w:r>
        <w:rPr>
          <w:spacing w:val="40"/>
          <w:w w:val="105"/>
        </w:rPr>
        <w:t> </w:t>
      </w:r>
      <w:r>
        <w:rPr>
          <w:w w:val="105"/>
        </w:rPr>
        <w:t>(2005)</w:t>
      </w:r>
      <w:r>
        <w:rPr>
          <w:spacing w:val="40"/>
          <w:w w:val="105"/>
        </w:rPr>
        <w:t> </w:t>
      </w:r>
      <w:r>
        <w:rPr>
          <w:w w:val="105"/>
        </w:rPr>
        <w:t>and</w:t>
      </w:r>
      <w:r>
        <w:rPr>
          <w:spacing w:val="40"/>
          <w:w w:val="105"/>
        </w:rPr>
        <w:t> </w:t>
      </w:r>
      <w:r>
        <w:rPr>
          <w:w w:val="105"/>
        </w:rPr>
        <w:t>Hogan</w:t>
      </w:r>
      <w:r>
        <w:rPr>
          <w:spacing w:val="40"/>
          <w:w w:val="105"/>
        </w:rPr>
        <w:t> </w:t>
      </w:r>
      <w:r>
        <w:rPr>
          <w:w w:val="105"/>
        </w:rPr>
        <w:t>(2006),</w:t>
      </w:r>
      <w:r>
        <w:rPr>
          <w:spacing w:val="40"/>
          <w:w w:val="105"/>
        </w:rPr>
        <w:t> </w:t>
      </w:r>
      <w:r>
        <w:rPr>
          <w:w w:val="105"/>
        </w:rPr>
        <w:t>highlights</w:t>
      </w:r>
      <w:r>
        <w:rPr>
          <w:spacing w:val="40"/>
          <w:w w:val="105"/>
        </w:rPr>
        <w:t> </w:t>
      </w:r>
      <w:r>
        <w:rPr>
          <w:w w:val="105"/>
        </w:rPr>
        <w:t>that</w:t>
      </w:r>
      <w:r>
        <w:rPr>
          <w:spacing w:val="40"/>
          <w:w w:val="105"/>
        </w:rPr>
        <w:t> </w:t>
      </w:r>
      <w:r>
        <w:rPr>
          <w:w w:val="105"/>
        </w:rPr>
        <w:t>durable</w:t>
      </w:r>
      <w:r>
        <w:rPr>
          <w:spacing w:val="40"/>
          <w:w w:val="105"/>
        </w:rPr>
        <w:t> </w:t>
      </w:r>
      <w:r>
        <w:rPr>
          <w:w w:val="105"/>
        </w:rPr>
        <w:t>institutions contain</w:t>
      </w:r>
      <w:r>
        <w:rPr>
          <w:spacing w:val="-5"/>
          <w:w w:val="105"/>
        </w:rPr>
        <w:t> </w:t>
      </w:r>
      <w:r>
        <w:rPr>
          <w:w w:val="105"/>
        </w:rPr>
        <w:t>the</w:t>
      </w:r>
      <w:r>
        <w:rPr>
          <w:spacing w:val="-5"/>
          <w:w w:val="105"/>
        </w:rPr>
        <w:t> </w:t>
      </w:r>
      <w:r>
        <w:rPr>
          <w:w w:val="105"/>
        </w:rPr>
        <w:t>seeds</w:t>
      </w:r>
      <w:r>
        <w:rPr>
          <w:spacing w:val="-5"/>
          <w:w w:val="105"/>
        </w:rPr>
        <w:t> </w:t>
      </w:r>
      <w:r>
        <w:rPr>
          <w:w w:val="105"/>
        </w:rPr>
        <w:t>of</w:t>
      </w:r>
      <w:r>
        <w:rPr>
          <w:spacing w:val="-5"/>
          <w:w w:val="105"/>
        </w:rPr>
        <w:t> </w:t>
      </w:r>
      <w:r>
        <w:rPr>
          <w:w w:val="105"/>
        </w:rPr>
        <w:t>their</w:t>
      </w:r>
      <w:r>
        <w:rPr>
          <w:spacing w:val="-5"/>
          <w:w w:val="105"/>
        </w:rPr>
        <w:t> </w:t>
      </w:r>
      <w:r>
        <w:rPr>
          <w:w w:val="105"/>
        </w:rPr>
        <w:t>own</w:t>
      </w:r>
      <w:r>
        <w:rPr>
          <w:spacing w:val="-5"/>
          <w:w w:val="105"/>
        </w:rPr>
        <w:t> </w:t>
      </w:r>
      <w:r>
        <w:rPr>
          <w:w w:val="105"/>
        </w:rPr>
        <w:t>change.</w:t>
      </w:r>
      <w:r>
        <w:rPr>
          <w:spacing w:val="22"/>
          <w:w w:val="105"/>
        </w:rPr>
        <w:t> </w:t>
      </w:r>
      <w:r>
        <w:rPr>
          <w:w w:val="105"/>
        </w:rPr>
        <w:t>Transformation</w:t>
      </w:r>
      <w:r>
        <w:rPr>
          <w:spacing w:val="-5"/>
          <w:w w:val="105"/>
        </w:rPr>
        <w:t> </w:t>
      </w:r>
      <w:r>
        <w:rPr>
          <w:w w:val="105"/>
        </w:rPr>
        <w:t>is</w:t>
      </w:r>
      <w:r>
        <w:rPr>
          <w:spacing w:val="-5"/>
          <w:w w:val="105"/>
        </w:rPr>
        <w:t> </w:t>
      </w:r>
      <w:r>
        <w:rPr>
          <w:w w:val="105"/>
        </w:rPr>
        <w:t>primarily</w:t>
      </w:r>
      <w:r>
        <w:rPr>
          <w:spacing w:val="-5"/>
          <w:w w:val="105"/>
        </w:rPr>
        <w:t> </w:t>
      </w:r>
      <w:r>
        <w:rPr>
          <w:w w:val="105"/>
        </w:rPr>
        <w:t>endogenous,</w:t>
      </w:r>
      <w:r>
        <w:rPr>
          <w:spacing w:val="-4"/>
          <w:w w:val="105"/>
        </w:rPr>
        <w:t> </w:t>
      </w:r>
      <w:r>
        <w:rPr>
          <w:w w:val="105"/>
        </w:rPr>
        <w:t>emerging from</w:t>
      </w:r>
      <w:r>
        <w:rPr>
          <w:spacing w:val="-16"/>
          <w:w w:val="105"/>
        </w:rPr>
        <w:t> </w:t>
      </w:r>
      <w:r>
        <w:rPr>
          <w:w w:val="105"/>
        </w:rPr>
        <w:t>power</w:t>
      </w:r>
      <w:r>
        <w:rPr>
          <w:spacing w:val="-16"/>
          <w:w w:val="105"/>
        </w:rPr>
        <w:t> </w:t>
      </w:r>
      <w:r>
        <w:rPr>
          <w:w w:val="105"/>
        </w:rPr>
        <w:t>asymmetries,</w:t>
      </w:r>
      <w:r>
        <w:rPr>
          <w:spacing w:val="-16"/>
          <w:w w:val="105"/>
        </w:rPr>
        <w:t> </w:t>
      </w:r>
      <w:r>
        <w:rPr>
          <w:w w:val="105"/>
        </w:rPr>
        <w:t>rule</w:t>
      </w:r>
      <w:r>
        <w:rPr>
          <w:spacing w:val="-15"/>
          <w:w w:val="105"/>
        </w:rPr>
        <w:t> </w:t>
      </w:r>
      <w:r>
        <w:rPr>
          <w:w w:val="105"/>
        </w:rPr>
        <w:t>ambiguity,</w:t>
      </w:r>
      <w:r>
        <w:rPr>
          <w:spacing w:val="-16"/>
          <w:w w:val="105"/>
        </w:rPr>
        <w:t> </w:t>
      </w:r>
      <w:r>
        <w:rPr>
          <w:w w:val="105"/>
        </w:rPr>
        <w:t>and</w:t>
      </w:r>
      <w:r>
        <w:rPr>
          <w:spacing w:val="-16"/>
          <w:w w:val="105"/>
        </w:rPr>
        <w:t> </w:t>
      </w:r>
      <w:r>
        <w:rPr>
          <w:w w:val="105"/>
        </w:rPr>
        <w:t>accumulated</w:t>
      </w:r>
      <w:r>
        <w:rPr>
          <w:spacing w:val="-16"/>
          <w:w w:val="105"/>
        </w:rPr>
        <w:t> </w:t>
      </w:r>
      <w:r>
        <w:rPr>
          <w:w w:val="105"/>
        </w:rPr>
        <w:t>tension.</w:t>
      </w:r>
      <w:r>
        <w:rPr>
          <w:w w:val="105"/>
        </w:rPr>
        <w:t> Exogenous</w:t>
      </w:r>
      <w:r>
        <w:rPr>
          <w:spacing w:val="-16"/>
          <w:w w:val="105"/>
        </w:rPr>
        <w:t> </w:t>
      </w:r>
      <w:r>
        <w:rPr>
          <w:w w:val="105"/>
        </w:rPr>
        <w:t>events</w:t>
      </w:r>
      <w:r>
        <w:rPr>
          <w:spacing w:val="-16"/>
          <w:w w:val="105"/>
        </w:rPr>
        <w:t> </w:t>
      </w:r>
      <w:r>
        <w:rPr>
          <w:w w:val="105"/>
        </w:rPr>
        <w:t>may activate these contradictions but do not determine outcomes.</w:t>
      </w:r>
      <w:r>
        <w:rPr>
          <w:spacing w:val="40"/>
          <w:w w:val="105"/>
        </w:rPr>
        <w:t> </w:t>
      </w:r>
      <w:r>
        <w:rPr>
          <w:w w:val="105"/>
        </w:rPr>
        <w:t>Accordingly, this research tests</w:t>
      </w:r>
      <w:r>
        <w:rPr>
          <w:spacing w:val="4"/>
          <w:w w:val="105"/>
        </w:rPr>
        <w:t> </w:t>
      </w:r>
      <w:r>
        <w:rPr>
          <w:w w:val="105"/>
        </w:rPr>
        <w:t>only</w:t>
      </w:r>
      <w:r>
        <w:rPr>
          <w:spacing w:val="4"/>
          <w:w w:val="105"/>
        </w:rPr>
        <w:t> </w:t>
      </w:r>
      <w:r>
        <w:rPr>
          <w:w w:val="105"/>
        </w:rPr>
        <w:t>between</w:t>
      </w:r>
      <w:r>
        <w:rPr>
          <w:spacing w:val="4"/>
          <w:w w:val="105"/>
        </w:rPr>
        <w:t> </w:t>
      </w:r>
      <w:r>
        <w:rPr>
          <w:w w:val="105"/>
        </w:rPr>
        <w:t>endogenous</w:t>
      </w:r>
      <w:r>
        <w:rPr>
          <w:spacing w:val="5"/>
          <w:w w:val="105"/>
        </w:rPr>
        <w:t> </w:t>
      </w:r>
      <w:r>
        <w:rPr>
          <w:w w:val="105"/>
        </w:rPr>
        <w:t>pathways:</w:t>
      </w:r>
      <w:r>
        <w:rPr>
          <w:spacing w:val="30"/>
          <w:w w:val="105"/>
        </w:rPr>
        <w:t> </w:t>
      </w:r>
      <w:r>
        <w:rPr>
          <w:w w:val="105"/>
        </w:rPr>
        <w:t>gradual</w:t>
      </w:r>
      <w:r>
        <w:rPr>
          <w:spacing w:val="4"/>
          <w:w w:val="105"/>
        </w:rPr>
        <w:t> </w:t>
      </w:r>
      <w:r>
        <w:rPr>
          <w:w w:val="105"/>
        </w:rPr>
        <w:t>adaptation</w:t>
      </w:r>
      <w:r>
        <w:rPr>
          <w:spacing w:val="4"/>
          <w:w w:val="105"/>
        </w:rPr>
        <w:t> </w:t>
      </w:r>
      <w:r>
        <w:rPr>
          <w:w w:val="105"/>
        </w:rPr>
        <w:t>and</w:t>
      </w:r>
      <w:r>
        <w:rPr>
          <w:spacing w:val="4"/>
          <w:w w:val="105"/>
        </w:rPr>
        <w:t> </w:t>
      </w:r>
      <w:r>
        <w:rPr>
          <w:w w:val="105"/>
        </w:rPr>
        <w:t>discontinuous</w:t>
      </w:r>
      <w:r>
        <w:rPr>
          <w:spacing w:val="5"/>
          <w:w w:val="105"/>
        </w:rPr>
        <w:t> </w:t>
      </w:r>
      <w:r>
        <w:rPr>
          <w:spacing w:val="-2"/>
          <w:w w:val="105"/>
        </w:rPr>
        <w:t>rupture.</w:t>
      </w:r>
    </w:p>
    <w:p>
      <w:pPr>
        <w:pStyle w:val="BodyText"/>
        <w:spacing w:line="312" w:lineRule="auto"/>
        <w:ind w:right="706" w:firstLine="351"/>
      </w:pPr>
      <w:r>
        <w:rPr>
          <w:w w:val="105"/>
        </w:rPr>
        <w:t>While</w:t>
      </w:r>
      <w:r>
        <w:rPr>
          <w:w w:val="105"/>
        </w:rPr>
        <w:t> Hogan</w:t>
      </w:r>
      <w:r>
        <w:rPr>
          <w:w w:val="105"/>
        </w:rPr>
        <w:t> provides</w:t>
      </w:r>
      <w:r>
        <w:rPr>
          <w:w w:val="105"/>
        </w:rPr>
        <w:t> the</w:t>
      </w:r>
      <w:r>
        <w:rPr>
          <w:w w:val="105"/>
        </w:rPr>
        <w:t> diagnostic</w:t>
      </w:r>
      <w:r>
        <w:rPr>
          <w:w w:val="105"/>
        </w:rPr>
        <w:t> criteria,</w:t>
      </w:r>
      <w:r>
        <w:rPr>
          <w:w w:val="105"/>
        </w:rPr>
        <w:t> the</w:t>
      </w:r>
      <w:r>
        <w:rPr>
          <w:w w:val="105"/>
        </w:rPr>
        <w:t> micro-dynamics</w:t>
      </w:r>
      <w:r>
        <w:rPr>
          <w:w w:val="105"/>
        </w:rPr>
        <w:t> of</w:t>
      </w:r>
      <w:r>
        <w:rPr>
          <w:w w:val="105"/>
        </w:rPr>
        <w:t> activation</w:t>
      </w:r>
      <w:r>
        <w:rPr>
          <w:w w:val="105"/>
        </w:rPr>
        <w:t> can</w:t>
      </w:r>
      <w:r>
        <w:rPr>
          <w:spacing w:val="80"/>
          <w:w w:val="105"/>
        </w:rPr>
        <w:t> </w:t>
      </w:r>
      <w:r>
        <w:rPr>
          <w:w w:val="105"/>
        </w:rPr>
        <w:t>be illuminated through adaptive complex-systems theory (Miller and Page 2007).</w:t>
      </w:r>
      <w:r>
        <w:rPr>
          <w:spacing w:val="36"/>
          <w:w w:val="105"/>
        </w:rPr>
        <w:t> </w:t>
      </w:r>
      <w:r>
        <w:rPr>
          <w:w w:val="105"/>
        </w:rPr>
        <w:t>he Pu-callpazo</w:t>
      </w:r>
      <w:r>
        <w:rPr>
          <w:w w:val="105"/>
        </w:rPr>
        <w:t> evolved</w:t>
      </w:r>
      <w:r>
        <w:rPr>
          <w:w w:val="105"/>
        </w:rPr>
        <w:t> through</w:t>
      </w:r>
      <w:r>
        <w:rPr>
          <w:w w:val="105"/>
        </w:rPr>
        <w:t> decentralized</w:t>
      </w:r>
      <w:r>
        <w:rPr>
          <w:w w:val="105"/>
        </w:rPr>
        <w:t> interactions</w:t>
      </w:r>
      <w:r>
        <w:rPr>
          <w:w w:val="105"/>
        </w:rPr>
        <w:t> among</w:t>
      </w:r>
      <w:r>
        <w:rPr>
          <w:w w:val="105"/>
        </w:rPr>
        <w:t> heterogeneous</w:t>
      </w:r>
      <w:r>
        <w:rPr>
          <w:w w:val="105"/>
        </w:rPr>
        <w:t> actors.</w:t>
      </w:r>
      <w:r>
        <w:rPr>
          <w:spacing w:val="40"/>
          <w:w w:val="105"/>
        </w:rPr>
        <w:t> </w:t>
      </w:r>
      <w:r>
        <w:rPr>
          <w:w w:val="105"/>
        </w:rPr>
        <w:t>These local-scale</w:t>
      </w:r>
      <w:r>
        <w:rPr>
          <w:spacing w:val="-13"/>
          <w:w w:val="105"/>
        </w:rPr>
        <w:t> </w:t>
      </w:r>
      <w:r>
        <w:rPr>
          <w:w w:val="105"/>
        </w:rPr>
        <w:t>interactions</w:t>
      </w:r>
      <w:r>
        <w:rPr>
          <w:spacing w:val="-13"/>
          <w:w w:val="105"/>
        </w:rPr>
        <w:t> </w:t>
      </w:r>
      <w:r>
        <w:rPr>
          <w:w w:val="105"/>
        </w:rPr>
        <w:t>generated</w:t>
      </w:r>
      <w:r>
        <w:rPr>
          <w:spacing w:val="-13"/>
          <w:w w:val="105"/>
        </w:rPr>
        <w:t> </w:t>
      </w:r>
      <w:r>
        <w:rPr>
          <w:w w:val="105"/>
        </w:rPr>
        <w:t>non-linear</w:t>
      </w:r>
      <w:r>
        <w:rPr>
          <w:spacing w:val="-13"/>
          <w:w w:val="105"/>
        </w:rPr>
        <w:t> </w:t>
      </w:r>
      <w:r>
        <w:rPr>
          <w:w w:val="105"/>
        </w:rPr>
        <w:t>feedback</w:t>
      </w:r>
      <w:r>
        <w:rPr>
          <w:spacing w:val="-13"/>
          <w:w w:val="105"/>
        </w:rPr>
        <w:t> </w:t>
      </w:r>
      <w:r>
        <w:rPr>
          <w:w w:val="105"/>
        </w:rPr>
        <w:t>loops,</w:t>
      </w:r>
      <w:r>
        <w:rPr>
          <w:spacing w:val="-10"/>
          <w:w w:val="105"/>
        </w:rPr>
        <w:t> </w:t>
      </w:r>
      <w:r>
        <w:rPr>
          <w:w w:val="105"/>
        </w:rPr>
        <w:t>which</w:t>
      </w:r>
      <w:r>
        <w:rPr>
          <w:spacing w:val="-13"/>
          <w:w w:val="105"/>
        </w:rPr>
        <w:t> </w:t>
      </w:r>
      <w:r>
        <w:rPr>
          <w:w w:val="105"/>
        </w:rPr>
        <w:t>in</w:t>
      </w:r>
      <w:r>
        <w:rPr>
          <w:spacing w:val="-14"/>
          <w:w w:val="105"/>
        </w:rPr>
        <w:t> </w:t>
      </w:r>
      <w:r>
        <w:rPr>
          <w:w w:val="105"/>
        </w:rPr>
        <w:t>turn</w:t>
      </w:r>
      <w:r>
        <w:rPr>
          <w:spacing w:val="-13"/>
          <w:w w:val="105"/>
        </w:rPr>
        <w:t> </w:t>
      </w:r>
      <w:r>
        <w:rPr>
          <w:w w:val="105"/>
        </w:rPr>
        <w:t>produced</w:t>
      </w:r>
      <w:r>
        <w:rPr>
          <w:spacing w:val="-13"/>
          <w:w w:val="105"/>
        </w:rPr>
        <w:t> </w:t>
      </w:r>
      <w:r>
        <w:rPr>
          <w:w w:val="105"/>
        </w:rPr>
        <w:t>emer-gent coordination across the city—all without any centralized control.</w:t>
      </w:r>
      <w:r>
        <w:rPr>
          <w:spacing w:val="40"/>
          <w:w w:val="105"/>
        </w:rPr>
        <w:t> </w:t>
      </w:r>
      <w:r>
        <w:rPr>
          <w:w w:val="105"/>
        </w:rPr>
        <w:t>The “unexpected alignments”</w:t>
      </w:r>
      <w:r>
        <w:rPr>
          <w:spacing w:val="40"/>
          <w:w w:val="105"/>
        </w:rPr>
        <w:t> </w:t>
      </w:r>
      <w:r>
        <w:rPr>
          <w:w w:val="105"/>
        </w:rPr>
        <w:t>that</w:t>
      </w:r>
      <w:r>
        <w:rPr>
          <w:w w:val="105"/>
        </w:rPr>
        <w:t> Hogan</w:t>
      </w:r>
      <w:r>
        <w:rPr>
          <w:w w:val="105"/>
        </w:rPr>
        <w:t> associates</w:t>
      </w:r>
      <w:r>
        <w:rPr>
          <w:w w:val="105"/>
        </w:rPr>
        <w:t> with</w:t>
      </w:r>
      <w:r>
        <w:rPr>
          <w:w w:val="105"/>
        </w:rPr>
        <w:t> critical-juncture</w:t>
      </w:r>
      <w:r>
        <w:rPr>
          <w:w w:val="105"/>
        </w:rPr>
        <w:t> activation</w:t>
      </w:r>
      <w:r>
        <w:rPr>
          <w:w w:val="105"/>
        </w:rPr>
        <w:t> can</w:t>
      </w:r>
      <w:r>
        <w:rPr>
          <w:w w:val="105"/>
        </w:rPr>
        <w:t> thus</w:t>
      </w:r>
      <w:r>
        <w:rPr>
          <w:w w:val="105"/>
        </w:rPr>
        <w:t> be</w:t>
      </w:r>
      <w:r>
        <w:rPr>
          <w:w w:val="105"/>
        </w:rPr>
        <w:t> under-stood</w:t>
      </w:r>
      <w:r>
        <w:rPr>
          <w:w w:val="105"/>
        </w:rPr>
        <w:t> as</w:t>
      </w:r>
      <w:r>
        <w:rPr>
          <w:w w:val="105"/>
        </w:rPr>
        <w:t> the</w:t>
      </w:r>
      <w:r>
        <w:rPr>
          <w:w w:val="105"/>
        </w:rPr>
        <w:t> product</w:t>
      </w:r>
      <w:r>
        <w:rPr>
          <w:w w:val="105"/>
        </w:rPr>
        <w:t> of</w:t>
      </w:r>
      <w:r>
        <w:rPr>
          <w:w w:val="105"/>
        </w:rPr>
        <w:t> an</w:t>
      </w:r>
      <w:r>
        <w:rPr>
          <w:w w:val="105"/>
        </w:rPr>
        <w:t> adaptive</w:t>
      </w:r>
      <w:r>
        <w:rPr>
          <w:w w:val="105"/>
        </w:rPr>
        <w:t> system</w:t>
      </w:r>
      <w:r>
        <w:rPr>
          <w:w w:val="105"/>
        </w:rPr>
        <w:t> sensitive</w:t>
      </w:r>
      <w:r>
        <w:rPr>
          <w:w w:val="105"/>
        </w:rPr>
        <w:t> to</w:t>
      </w:r>
      <w:r>
        <w:rPr>
          <w:w w:val="105"/>
        </w:rPr>
        <w:t> initial</w:t>
      </w:r>
      <w:r>
        <w:rPr>
          <w:w w:val="105"/>
        </w:rPr>
        <w:t> conditions,</w:t>
      </w:r>
      <w:r>
        <w:rPr>
          <w:w w:val="105"/>
        </w:rPr>
        <w:t> where</w:t>
      </w:r>
      <w:r>
        <w:rPr>
          <w:w w:val="105"/>
        </w:rPr>
        <w:t> minor local triggers produced cascading effects that overwhelmed the state’s capacity for incre-mental adjustment.</w:t>
      </w:r>
    </w:p>
    <w:p>
      <w:pPr>
        <w:pStyle w:val="BodyText"/>
        <w:spacing w:line="312" w:lineRule="auto"/>
        <w:ind w:right="707" w:firstLine="351"/>
      </w:pPr>
      <w:r>
        <w:rPr>
          <w:w w:val="105"/>
        </w:rPr>
        <w:t>Integrating this perspective clarifies how bottom-up democratization can move from dispersed contention to systemic rupture.</w:t>
      </w:r>
    </w:p>
    <w:p>
      <w:pPr>
        <w:pStyle w:val="BodyText"/>
        <w:spacing w:before="101"/>
        <w:ind w:left="0"/>
        <w:jc w:val="left"/>
      </w:pPr>
    </w:p>
    <w:p>
      <w:pPr>
        <w:pStyle w:val="Heading1"/>
        <w:numPr>
          <w:ilvl w:val="1"/>
          <w:numId w:val="1"/>
        </w:numPr>
        <w:tabs>
          <w:tab w:pos="860" w:val="left" w:leader="none"/>
        </w:tabs>
        <w:spacing w:line="240" w:lineRule="auto" w:before="0" w:after="0"/>
        <w:ind w:left="860" w:right="0" w:hanging="718"/>
        <w:jc w:val="left"/>
      </w:pPr>
      <w:r>
        <w:rPr>
          <w:w w:val="115"/>
        </w:rPr>
        <w:t>Data</w:t>
      </w:r>
      <w:r>
        <w:rPr>
          <w:spacing w:val="19"/>
          <w:w w:val="115"/>
        </w:rPr>
        <w:t> </w:t>
      </w:r>
      <w:r>
        <w:rPr>
          <w:w w:val="115"/>
        </w:rPr>
        <w:t>Collection</w:t>
      </w:r>
      <w:r>
        <w:rPr>
          <w:spacing w:val="20"/>
          <w:w w:val="115"/>
        </w:rPr>
        <w:t> </w:t>
      </w:r>
      <w:r>
        <w:rPr>
          <w:w w:val="115"/>
        </w:rPr>
        <w:t>and</w:t>
      </w:r>
      <w:r>
        <w:rPr>
          <w:spacing w:val="21"/>
          <w:w w:val="115"/>
        </w:rPr>
        <w:t> </w:t>
      </w:r>
      <w:r>
        <w:rPr>
          <w:spacing w:val="-2"/>
          <w:w w:val="115"/>
        </w:rPr>
        <w:t>Triangulation</w:t>
      </w:r>
    </w:p>
    <w:p>
      <w:pPr>
        <w:pStyle w:val="BodyText"/>
        <w:spacing w:line="312" w:lineRule="auto" w:before="228"/>
        <w:ind w:right="707"/>
      </w:pPr>
      <w:r>
        <w:rPr>
          <w:w w:val="105"/>
        </w:rPr>
        <w:t>Given the fragmentary nature of the local historical record, the study relies on method-ological triangulation to ensure validity across heterogeneous sources.</w:t>
      </w:r>
      <w:r>
        <w:rPr>
          <w:spacing w:val="40"/>
          <w:w w:val="105"/>
        </w:rPr>
        <w:t> </w:t>
      </w:r>
      <w:r>
        <w:rPr>
          <w:w w:val="105"/>
        </w:rPr>
        <w:t>As Tuesta (2005, pp. 14–15) reports, most local newspapers and magazines documenting Pucallpa’s mobi-lization were lost in fires during the 1980s or discarded in the 1990s.</w:t>
      </w:r>
      <w:r>
        <w:rPr>
          <w:spacing w:val="39"/>
          <w:w w:val="105"/>
        </w:rPr>
        <w:t> </w:t>
      </w:r>
      <w:r>
        <w:rPr>
          <w:w w:val="105"/>
        </w:rPr>
        <w:t>To compensate for this archival void, three complementary data streams were employed:</w:t>
      </w:r>
    </w:p>
    <w:p>
      <w:pPr>
        <w:pStyle w:val="BodyText"/>
        <w:spacing w:after="0" w:line="312" w:lineRule="auto"/>
        <w:sectPr>
          <w:pgSz w:w="11910" w:h="16840"/>
          <w:pgMar w:header="0" w:footer="845" w:top="1360" w:bottom="1040" w:left="1275" w:right="708"/>
        </w:sectPr>
      </w:pPr>
    </w:p>
    <w:p>
      <w:pPr>
        <w:pStyle w:val="ListParagraph"/>
        <w:numPr>
          <w:ilvl w:val="0"/>
          <w:numId w:val="6"/>
        </w:numPr>
        <w:tabs>
          <w:tab w:pos="724" w:val="left" w:leader="none"/>
          <w:tab w:pos="727" w:val="left" w:leader="none"/>
        </w:tabs>
        <w:spacing w:line="312" w:lineRule="auto" w:before="74" w:after="0"/>
        <w:ind w:left="727" w:right="708" w:hanging="300"/>
        <w:jc w:val="both"/>
        <w:rPr>
          <w:sz w:val="24"/>
        </w:rPr>
      </w:pPr>
      <w:r>
        <w:rPr>
          <w:b/>
          <w:w w:val="105"/>
          <w:sz w:val="24"/>
        </w:rPr>
        <w:t>Documentary analysis </w:t>
      </w:r>
      <w:r>
        <w:rPr>
          <w:w w:val="105"/>
          <w:sz w:val="24"/>
        </w:rPr>
        <w:t>– systematic review of official records, decrees, press cov-erage, and union or civic-organization documents.</w:t>
      </w:r>
    </w:p>
    <w:p>
      <w:pPr>
        <w:pStyle w:val="ListParagraph"/>
        <w:numPr>
          <w:ilvl w:val="0"/>
          <w:numId w:val="6"/>
        </w:numPr>
        <w:tabs>
          <w:tab w:pos="724" w:val="left" w:leader="none"/>
          <w:tab w:pos="727" w:val="left" w:leader="none"/>
        </w:tabs>
        <w:spacing w:line="312" w:lineRule="auto" w:before="199" w:after="0"/>
        <w:ind w:left="727" w:right="707" w:hanging="300"/>
        <w:jc w:val="both"/>
        <w:rPr>
          <w:sz w:val="24"/>
        </w:rPr>
      </w:pPr>
      <w:r>
        <w:rPr>
          <w:b/>
          <w:w w:val="105"/>
          <w:sz w:val="24"/>
        </w:rPr>
        <w:t>Audiovisual materials </w:t>
      </w:r>
      <w:r>
        <w:rPr>
          <w:w w:val="105"/>
          <w:sz w:val="24"/>
        </w:rPr>
        <w:t>– journalistic documentaries and video archives containing direct testimonies from social leaders, journalists, and officials.</w:t>
      </w:r>
    </w:p>
    <w:p>
      <w:pPr>
        <w:pStyle w:val="ListParagraph"/>
        <w:numPr>
          <w:ilvl w:val="0"/>
          <w:numId w:val="6"/>
        </w:numPr>
        <w:tabs>
          <w:tab w:pos="724" w:val="left" w:leader="none"/>
          <w:tab w:pos="727" w:val="left" w:leader="none"/>
        </w:tabs>
        <w:spacing w:line="312" w:lineRule="auto" w:before="199" w:after="0"/>
        <w:ind w:left="727" w:right="707" w:hanging="300"/>
        <w:jc w:val="both"/>
        <w:rPr>
          <w:sz w:val="24"/>
        </w:rPr>
      </w:pPr>
      <w:r>
        <w:rPr>
          <w:b/>
          <w:w w:val="105"/>
          <w:sz w:val="24"/>
        </w:rPr>
        <w:t>Oral</w:t>
      </w:r>
      <w:r>
        <w:rPr>
          <w:b/>
          <w:w w:val="105"/>
          <w:sz w:val="24"/>
        </w:rPr>
        <w:t> history</w:t>
      </w:r>
      <w:r>
        <w:rPr>
          <w:b/>
          <w:w w:val="105"/>
          <w:sz w:val="24"/>
        </w:rPr>
        <w:t> and</w:t>
      </w:r>
      <w:r>
        <w:rPr>
          <w:b/>
          <w:w w:val="105"/>
          <w:sz w:val="24"/>
        </w:rPr>
        <w:t> interviews </w:t>
      </w:r>
      <w:r>
        <w:rPr>
          <w:w w:val="105"/>
          <w:sz w:val="24"/>
        </w:rPr>
        <w:t>– fieldwork interviews with union leaders, political authorities, and journalists, providing insight into internal dynamics and contested interpretations absent from formal archives.</w:t>
      </w:r>
    </w:p>
    <w:p>
      <w:pPr>
        <w:pStyle w:val="BodyText"/>
        <w:spacing w:line="312" w:lineRule="auto" w:before="258"/>
        <w:ind w:right="706" w:firstLine="351"/>
      </w:pPr>
      <w:r>
        <w:rPr>
          <w:w w:val="105"/>
        </w:rPr>
        <w:t>The</w:t>
      </w:r>
      <w:r>
        <w:rPr>
          <w:w w:val="105"/>
        </w:rPr>
        <w:t> interview</w:t>
      </w:r>
      <w:r>
        <w:rPr>
          <w:w w:val="105"/>
        </w:rPr>
        <w:t> material</w:t>
      </w:r>
      <w:r>
        <w:rPr>
          <w:w w:val="105"/>
        </w:rPr>
        <w:t> reveals</w:t>
      </w:r>
      <w:r>
        <w:rPr>
          <w:w w:val="105"/>
        </w:rPr>
        <w:t> multiple</w:t>
      </w:r>
      <w:r>
        <w:rPr>
          <w:w w:val="105"/>
        </w:rPr>
        <w:t> and</w:t>
      </w:r>
      <w:r>
        <w:rPr>
          <w:w w:val="105"/>
        </w:rPr>
        <w:t> sometimes</w:t>
      </w:r>
      <w:r>
        <w:rPr>
          <w:w w:val="105"/>
        </w:rPr>
        <w:t> conflicting</w:t>
      </w:r>
      <w:r>
        <w:rPr>
          <w:w w:val="105"/>
        </w:rPr>
        <w:t> perspectives</w:t>
      </w:r>
      <w:r>
        <w:rPr>
          <w:w w:val="105"/>
        </w:rPr>
        <w:t> on</w:t>
      </w:r>
      <w:r>
        <w:rPr>
          <w:spacing w:val="80"/>
          <w:w w:val="105"/>
        </w:rPr>
        <w:t> </w:t>
      </w:r>
      <w:r>
        <w:rPr>
          <w:w w:val="105"/>
        </w:rPr>
        <w:t>the events.</w:t>
      </w:r>
      <w:r>
        <w:rPr>
          <w:spacing w:val="40"/>
          <w:w w:val="105"/>
        </w:rPr>
        <w:t> </w:t>
      </w:r>
      <w:r>
        <w:rPr>
          <w:w w:val="105"/>
        </w:rPr>
        <w:t>These divergences are treated not as inconsistencies but as part of the social construction</w:t>
      </w:r>
      <w:r>
        <w:rPr>
          <w:spacing w:val="-5"/>
          <w:w w:val="105"/>
        </w:rPr>
        <w:t> </w:t>
      </w:r>
      <w:r>
        <w:rPr>
          <w:w w:val="105"/>
        </w:rPr>
        <w:t>of</w:t>
      </w:r>
      <w:r>
        <w:rPr>
          <w:spacing w:val="-5"/>
          <w:w w:val="105"/>
        </w:rPr>
        <w:t> </w:t>
      </w:r>
      <w:r>
        <w:rPr>
          <w:w w:val="105"/>
        </w:rPr>
        <w:t>the</w:t>
      </w:r>
      <w:r>
        <w:rPr>
          <w:spacing w:val="-5"/>
          <w:w w:val="105"/>
        </w:rPr>
        <w:t> </w:t>
      </w:r>
      <w:r>
        <w:rPr>
          <w:w w:val="105"/>
        </w:rPr>
        <w:t>episode</w:t>
      </w:r>
      <w:r>
        <w:rPr>
          <w:spacing w:val="-5"/>
          <w:w w:val="105"/>
        </w:rPr>
        <w:t> </w:t>
      </w:r>
      <w:r>
        <w:rPr>
          <w:w w:val="105"/>
        </w:rPr>
        <w:t>itself.</w:t>
      </w:r>
      <w:r>
        <w:rPr>
          <w:spacing w:val="29"/>
          <w:w w:val="105"/>
        </w:rPr>
        <w:t> </w:t>
      </w:r>
      <w:r>
        <w:rPr>
          <w:w w:val="105"/>
        </w:rPr>
        <w:t>Their</w:t>
      </w:r>
      <w:r>
        <w:rPr>
          <w:spacing w:val="-5"/>
          <w:w w:val="105"/>
        </w:rPr>
        <w:t> </w:t>
      </w:r>
      <w:r>
        <w:rPr>
          <w:w w:val="105"/>
        </w:rPr>
        <w:t>analytical</w:t>
      </w:r>
      <w:r>
        <w:rPr>
          <w:spacing w:val="-5"/>
          <w:w w:val="105"/>
        </w:rPr>
        <w:t> </w:t>
      </w:r>
      <w:r>
        <w:rPr>
          <w:w w:val="105"/>
        </w:rPr>
        <w:t>implications</w:t>
      </w:r>
      <w:r>
        <w:rPr>
          <w:spacing w:val="-5"/>
          <w:w w:val="105"/>
        </w:rPr>
        <w:t> </w:t>
      </w:r>
      <w:r>
        <w:rPr>
          <w:w w:val="105"/>
        </w:rPr>
        <w:t>are</w:t>
      </w:r>
      <w:r>
        <w:rPr>
          <w:spacing w:val="-5"/>
          <w:w w:val="105"/>
        </w:rPr>
        <w:t> </w:t>
      </w:r>
      <w:r>
        <w:rPr>
          <w:w w:val="105"/>
        </w:rPr>
        <w:t>examined</w:t>
      </w:r>
      <w:r>
        <w:rPr>
          <w:spacing w:val="-5"/>
          <w:w w:val="105"/>
        </w:rPr>
        <w:t> </w:t>
      </w:r>
      <w:r>
        <w:rPr>
          <w:w w:val="105"/>
        </w:rPr>
        <w:t>in</w:t>
      </w:r>
      <w:r>
        <w:rPr>
          <w:spacing w:val="-5"/>
          <w:w w:val="105"/>
        </w:rPr>
        <w:t> </w:t>
      </w:r>
      <w:r>
        <w:rPr>
          <w:w w:val="105"/>
        </w:rPr>
        <w:t>Section</w:t>
      </w:r>
      <w:r>
        <w:rPr>
          <w:spacing w:val="-5"/>
          <w:w w:val="105"/>
        </w:rPr>
        <w:t> </w:t>
      </w:r>
      <w:r>
        <w:rPr>
          <w:w w:val="105"/>
        </w:rPr>
        <w:t>4, where</w:t>
      </w:r>
      <w:r>
        <w:rPr>
          <w:spacing w:val="-1"/>
          <w:w w:val="105"/>
        </w:rPr>
        <w:t> </w:t>
      </w:r>
      <w:r>
        <w:rPr>
          <w:w w:val="105"/>
        </w:rPr>
        <w:t>the</w:t>
      </w:r>
      <w:r>
        <w:rPr>
          <w:spacing w:val="-1"/>
          <w:w w:val="105"/>
        </w:rPr>
        <w:t> </w:t>
      </w:r>
      <w:r>
        <w:rPr>
          <w:w w:val="105"/>
        </w:rPr>
        <w:t>heterogeneity</w:t>
      </w:r>
      <w:r>
        <w:rPr>
          <w:spacing w:val="-1"/>
          <w:w w:val="105"/>
        </w:rPr>
        <w:t> </w:t>
      </w:r>
      <w:r>
        <w:rPr>
          <w:w w:val="105"/>
        </w:rPr>
        <w:t>of</w:t>
      </w:r>
      <w:r>
        <w:rPr>
          <w:spacing w:val="-1"/>
          <w:w w:val="105"/>
        </w:rPr>
        <w:t> </w:t>
      </w:r>
      <w:r>
        <w:rPr>
          <w:w w:val="105"/>
        </w:rPr>
        <w:t>testimonies</w:t>
      </w:r>
      <w:r>
        <w:rPr>
          <w:spacing w:val="-1"/>
          <w:w w:val="105"/>
        </w:rPr>
        <w:t> </w:t>
      </w:r>
      <w:r>
        <w:rPr>
          <w:w w:val="105"/>
        </w:rPr>
        <w:t>becomes</w:t>
      </w:r>
      <w:r>
        <w:rPr>
          <w:spacing w:val="-1"/>
          <w:w w:val="105"/>
        </w:rPr>
        <w:t> </w:t>
      </w:r>
      <w:r>
        <w:rPr>
          <w:w w:val="105"/>
        </w:rPr>
        <w:t>central</w:t>
      </w:r>
      <w:r>
        <w:rPr>
          <w:spacing w:val="-1"/>
          <w:w w:val="105"/>
        </w:rPr>
        <w:t> </w:t>
      </w:r>
      <w:r>
        <w:rPr>
          <w:w w:val="105"/>
        </w:rPr>
        <w:t>evidence</w:t>
      </w:r>
      <w:r>
        <w:rPr>
          <w:spacing w:val="-1"/>
          <w:w w:val="105"/>
        </w:rPr>
        <w:t> </w:t>
      </w:r>
      <w:r>
        <w:rPr>
          <w:w w:val="105"/>
        </w:rPr>
        <w:t>for</w:t>
      </w:r>
      <w:r>
        <w:rPr>
          <w:spacing w:val="-1"/>
          <w:w w:val="105"/>
        </w:rPr>
        <w:t> </w:t>
      </w:r>
      <w:r>
        <w:rPr>
          <w:w w:val="105"/>
        </w:rPr>
        <w:t>tracing</w:t>
      </w:r>
      <w:r>
        <w:rPr>
          <w:spacing w:val="-1"/>
          <w:w w:val="105"/>
        </w:rPr>
        <w:t> </w:t>
      </w:r>
      <w:r>
        <w:rPr>
          <w:w w:val="105"/>
        </w:rPr>
        <w:t>the</w:t>
      </w:r>
      <w:r>
        <w:rPr>
          <w:spacing w:val="-1"/>
          <w:w w:val="105"/>
        </w:rPr>
        <w:t> </w:t>
      </w:r>
      <w:r>
        <w:rPr>
          <w:w w:val="105"/>
        </w:rPr>
        <w:t>emergent and uncoordinated character of the Pucallpazo mobilization.</w:t>
      </w:r>
    </w:p>
    <w:p>
      <w:pPr>
        <w:pStyle w:val="BodyText"/>
        <w:spacing w:before="107"/>
        <w:ind w:left="0"/>
        <w:jc w:val="left"/>
      </w:pPr>
    </w:p>
    <w:p>
      <w:pPr>
        <w:pStyle w:val="Heading1"/>
        <w:numPr>
          <w:ilvl w:val="1"/>
          <w:numId w:val="1"/>
        </w:numPr>
        <w:tabs>
          <w:tab w:pos="860" w:val="left" w:leader="none"/>
        </w:tabs>
        <w:spacing w:line="240" w:lineRule="auto" w:before="0" w:after="0"/>
        <w:ind w:left="860" w:right="0" w:hanging="718"/>
        <w:jc w:val="left"/>
      </w:pPr>
      <w:r>
        <w:rPr>
          <w:w w:val="115"/>
        </w:rPr>
        <w:t>Analytical</w:t>
      </w:r>
      <w:r>
        <w:rPr>
          <w:spacing w:val="6"/>
          <w:w w:val="115"/>
        </w:rPr>
        <w:t> </w:t>
      </w:r>
      <w:r>
        <w:rPr>
          <w:w w:val="115"/>
        </w:rPr>
        <w:t>Procedure:</w:t>
      </w:r>
      <w:r>
        <w:rPr>
          <w:spacing w:val="35"/>
          <w:w w:val="115"/>
        </w:rPr>
        <w:t> </w:t>
      </w:r>
      <w:r>
        <w:rPr>
          <w:w w:val="115"/>
        </w:rPr>
        <w:t>Diagnosing</w:t>
      </w:r>
      <w:r>
        <w:rPr>
          <w:spacing w:val="6"/>
          <w:w w:val="115"/>
        </w:rPr>
        <w:t> </w:t>
      </w:r>
      <w:r>
        <w:rPr>
          <w:w w:val="115"/>
        </w:rPr>
        <w:t>a</w:t>
      </w:r>
      <w:r>
        <w:rPr>
          <w:spacing w:val="5"/>
          <w:w w:val="115"/>
        </w:rPr>
        <w:t> </w:t>
      </w:r>
      <w:r>
        <w:rPr>
          <w:w w:val="115"/>
        </w:rPr>
        <w:t>Critical</w:t>
      </w:r>
      <w:r>
        <w:rPr>
          <w:spacing w:val="7"/>
          <w:w w:val="115"/>
        </w:rPr>
        <w:t> </w:t>
      </w:r>
      <w:r>
        <w:rPr>
          <w:spacing w:val="-2"/>
          <w:w w:val="115"/>
        </w:rPr>
        <w:t>Juncture</w:t>
      </w:r>
    </w:p>
    <w:p>
      <w:pPr>
        <w:pStyle w:val="BodyText"/>
        <w:spacing w:line="312" w:lineRule="auto" w:before="228"/>
        <w:ind w:right="705"/>
      </w:pPr>
      <w:r>
        <w:rPr>
          <w:w w:val="105"/>
        </w:rPr>
        <w:t>The empirical analysis follows a structured diagnostic sequence mirroring the theoretical </w:t>
      </w:r>
      <w:r>
        <w:rPr>
          <w:spacing w:val="-2"/>
          <w:w w:val="105"/>
        </w:rPr>
        <w:t>framework:</w:t>
      </w:r>
    </w:p>
    <w:p>
      <w:pPr>
        <w:pStyle w:val="ListParagraph"/>
        <w:numPr>
          <w:ilvl w:val="0"/>
          <w:numId w:val="7"/>
        </w:numPr>
        <w:tabs>
          <w:tab w:pos="725" w:val="left" w:leader="none"/>
        </w:tabs>
        <w:spacing w:line="240" w:lineRule="auto" w:before="199" w:after="0"/>
        <w:ind w:left="725" w:right="0" w:hanging="297"/>
        <w:jc w:val="left"/>
        <w:rPr>
          <w:sz w:val="24"/>
        </w:rPr>
      </w:pPr>
      <w:r>
        <w:rPr>
          <w:b/>
          <w:w w:val="105"/>
          <w:sz w:val="24"/>
        </w:rPr>
        <w:t>Establishing</w:t>
      </w:r>
      <w:r>
        <w:rPr>
          <w:b/>
          <w:spacing w:val="44"/>
          <w:w w:val="105"/>
          <w:sz w:val="24"/>
        </w:rPr>
        <w:t> </w:t>
      </w:r>
      <w:r>
        <w:rPr>
          <w:b/>
          <w:w w:val="105"/>
          <w:sz w:val="24"/>
        </w:rPr>
        <w:t>the</w:t>
      </w:r>
      <w:r>
        <w:rPr>
          <w:b/>
          <w:spacing w:val="44"/>
          <w:w w:val="105"/>
          <w:sz w:val="24"/>
        </w:rPr>
        <w:t> </w:t>
      </w:r>
      <w:r>
        <w:rPr>
          <w:b/>
          <w:w w:val="105"/>
          <w:sz w:val="24"/>
        </w:rPr>
        <w:t>cleavage</w:t>
      </w:r>
      <w:r>
        <w:rPr>
          <w:b/>
          <w:spacing w:val="31"/>
          <w:w w:val="105"/>
          <w:sz w:val="24"/>
        </w:rPr>
        <w:t> </w:t>
      </w:r>
      <w:r>
        <w:rPr>
          <w:w w:val="105"/>
          <w:sz w:val="24"/>
        </w:rPr>
        <w:t>(4.1):</w:t>
      </w:r>
      <w:r>
        <w:rPr>
          <w:spacing w:val="61"/>
          <w:w w:val="105"/>
          <w:sz w:val="24"/>
        </w:rPr>
        <w:t> </w:t>
      </w:r>
      <w:r>
        <w:rPr>
          <w:w w:val="105"/>
          <w:sz w:val="24"/>
        </w:rPr>
        <w:t>trace</w:t>
      </w:r>
      <w:r>
        <w:rPr>
          <w:spacing w:val="31"/>
          <w:w w:val="105"/>
          <w:sz w:val="24"/>
        </w:rPr>
        <w:t> </w:t>
      </w:r>
      <w:r>
        <w:rPr>
          <w:w w:val="105"/>
          <w:sz w:val="24"/>
        </w:rPr>
        <w:t>the</w:t>
      </w:r>
      <w:r>
        <w:rPr>
          <w:spacing w:val="30"/>
          <w:w w:val="105"/>
          <w:sz w:val="24"/>
        </w:rPr>
        <w:t> </w:t>
      </w:r>
      <w:r>
        <w:rPr>
          <w:w w:val="105"/>
          <w:sz w:val="24"/>
        </w:rPr>
        <w:t>long-term</w:t>
      </w:r>
      <w:r>
        <w:rPr>
          <w:spacing w:val="29"/>
          <w:w w:val="105"/>
          <w:sz w:val="24"/>
        </w:rPr>
        <w:t> </w:t>
      </w:r>
      <w:r>
        <w:rPr>
          <w:w w:val="105"/>
          <w:sz w:val="24"/>
        </w:rPr>
        <w:t>center–periphery</w:t>
      </w:r>
      <w:r>
        <w:rPr>
          <w:spacing w:val="30"/>
          <w:w w:val="105"/>
          <w:sz w:val="24"/>
        </w:rPr>
        <w:t> </w:t>
      </w:r>
      <w:r>
        <w:rPr>
          <w:spacing w:val="-2"/>
          <w:w w:val="105"/>
          <w:sz w:val="24"/>
        </w:rPr>
        <w:t>divide.</w:t>
      </w:r>
    </w:p>
    <w:p>
      <w:pPr>
        <w:pStyle w:val="BodyText"/>
        <w:spacing w:before="6"/>
        <w:ind w:left="0"/>
        <w:jc w:val="left"/>
      </w:pPr>
    </w:p>
    <w:p>
      <w:pPr>
        <w:pStyle w:val="ListParagraph"/>
        <w:numPr>
          <w:ilvl w:val="0"/>
          <w:numId w:val="7"/>
        </w:numPr>
        <w:tabs>
          <w:tab w:pos="725" w:val="left" w:leader="none"/>
        </w:tabs>
        <w:spacing w:line="240" w:lineRule="auto" w:before="0" w:after="0"/>
        <w:ind w:left="725" w:right="0" w:hanging="297"/>
        <w:jc w:val="left"/>
        <w:rPr>
          <w:sz w:val="24"/>
        </w:rPr>
      </w:pPr>
      <w:r>
        <w:rPr>
          <w:b/>
          <w:w w:val="105"/>
          <w:sz w:val="24"/>
        </w:rPr>
        <w:t>Analyzing</w:t>
      </w:r>
      <w:r>
        <w:rPr>
          <w:b/>
          <w:spacing w:val="32"/>
          <w:w w:val="105"/>
          <w:sz w:val="24"/>
        </w:rPr>
        <w:t> </w:t>
      </w:r>
      <w:r>
        <w:rPr>
          <w:b/>
          <w:w w:val="105"/>
          <w:sz w:val="24"/>
        </w:rPr>
        <w:t>mobilization</w:t>
      </w:r>
      <w:r>
        <w:rPr>
          <w:b/>
          <w:spacing w:val="20"/>
          <w:w w:val="105"/>
          <w:sz w:val="24"/>
        </w:rPr>
        <w:t> </w:t>
      </w:r>
      <w:r>
        <w:rPr>
          <w:w w:val="105"/>
          <w:sz w:val="24"/>
        </w:rPr>
        <w:t>(4.2–4.3):</w:t>
      </w:r>
      <w:r>
        <w:rPr>
          <w:spacing w:val="48"/>
          <w:w w:val="105"/>
          <w:sz w:val="24"/>
        </w:rPr>
        <w:t> </w:t>
      </w:r>
      <w:r>
        <w:rPr>
          <w:w w:val="105"/>
          <w:sz w:val="24"/>
        </w:rPr>
        <w:t>reconstruct</w:t>
      </w:r>
      <w:r>
        <w:rPr>
          <w:spacing w:val="20"/>
          <w:w w:val="105"/>
          <w:sz w:val="24"/>
        </w:rPr>
        <w:t> </w:t>
      </w:r>
      <w:r>
        <w:rPr>
          <w:w w:val="105"/>
          <w:sz w:val="24"/>
        </w:rPr>
        <w:t>the</w:t>
      </w:r>
      <w:r>
        <w:rPr>
          <w:spacing w:val="21"/>
          <w:w w:val="105"/>
          <w:sz w:val="24"/>
        </w:rPr>
        <w:t> </w:t>
      </w:r>
      <w:r>
        <w:rPr>
          <w:w w:val="105"/>
          <w:sz w:val="24"/>
        </w:rPr>
        <w:t>protest</w:t>
      </w:r>
      <w:r>
        <w:rPr>
          <w:spacing w:val="20"/>
          <w:w w:val="105"/>
          <w:sz w:val="24"/>
        </w:rPr>
        <w:t> </w:t>
      </w:r>
      <w:r>
        <w:rPr>
          <w:w w:val="105"/>
          <w:sz w:val="24"/>
        </w:rPr>
        <w:t>cycles</w:t>
      </w:r>
      <w:r>
        <w:rPr>
          <w:spacing w:val="20"/>
          <w:w w:val="105"/>
          <w:sz w:val="24"/>
        </w:rPr>
        <w:t> </w:t>
      </w:r>
      <w:r>
        <w:rPr>
          <w:w w:val="105"/>
          <w:sz w:val="24"/>
        </w:rPr>
        <w:t>of</w:t>
      </w:r>
      <w:r>
        <w:rPr>
          <w:spacing w:val="20"/>
          <w:w w:val="105"/>
          <w:sz w:val="24"/>
        </w:rPr>
        <w:t> </w:t>
      </w:r>
      <w:r>
        <w:rPr>
          <w:w w:val="105"/>
          <w:sz w:val="24"/>
        </w:rPr>
        <w:t>1978–</w:t>
      </w:r>
      <w:r>
        <w:rPr>
          <w:spacing w:val="-2"/>
          <w:w w:val="105"/>
          <w:sz w:val="24"/>
        </w:rPr>
        <w:t>1981.</w:t>
      </w:r>
    </w:p>
    <w:p>
      <w:pPr>
        <w:pStyle w:val="BodyText"/>
        <w:spacing w:before="5"/>
        <w:ind w:left="0"/>
        <w:jc w:val="left"/>
      </w:pPr>
    </w:p>
    <w:p>
      <w:pPr>
        <w:pStyle w:val="ListParagraph"/>
        <w:numPr>
          <w:ilvl w:val="0"/>
          <w:numId w:val="7"/>
        </w:numPr>
        <w:tabs>
          <w:tab w:pos="724" w:val="left" w:leader="none"/>
          <w:tab w:pos="727" w:val="left" w:leader="none"/>
        </w:tabs>
        <w:spacing w:line="312" w:lineRule="auto" w:before="1" w:after="0"/>
        <w:ind w:left="727" w:right="706" w:hanging="300"/>
        <w:jc w:val="both"/>
        <w:rPr>
          <w:sz w:val="24"/>
        </w:rPr>
      </w:pPr>
      <w:r>
        <w:rPr>
          <w:b/>
          <w:w w:val="105"/>
          <w:sz w:val="24"/>
        </w:rPr>
        <w:t>Testing gradual mechanisms </w:t>
      </w:r>
      <w:r>
        <w:rPr>
          <w:w w:val="105"/>
          <w:sz w:val="24"/>
        </w:rPr>
        <w:t>(4.4):</w:t>
      </w:r>
      <w:r>
        <w:rPr>
          <w:spacing w:val="40"/>
          <w:w w:val="105"/>
          <w:sz w:val="24"/>
        </w:rPr>
        <w:t> </w:t>
      </w:r>
      <w:r>
        <w:rPr>
          <w:w w:val="105"/>
          <w:sz w:val="24"/>
        </w:rPr>
        <w:t>compare evidence to Streeck &amp; Thelen’s five modes of gradual transformation.</w:t>
      </w:r>
    </w:p>
    <w:p>
      <w:pPr>
        <w:pStyle w:val="ListParagraph"/>
        <w:numPr>
          <w:ilvl w:val="0"/>
          <w:numId w:val="7"/>
        </w:numPr>
        <w:tabs>
          <w:tab w:pos="724" w:val="left" w:leader="none"/>
          <w:tab w:pos="727" w:val="left" w:leader="none"/>
        </w:tabs>
        <w:spacing w:line="312" w:lineRule="auto" w:before="198" w:after="0"/>
        <w:ind w:left="727" w:right="705" w:hanging="300"/>
        <w:jc w:val="both"/>
        <w:rPr>
          <w:sz w:val="24"/>
        </w:rPr>
      </w:pPr>
      <w:r>
        <w:rPr>
          <w:b/>
          <w:w w:val="110"/>
          <w:sz w:val="24"/>
        </w:rPr>
        <w:t>Evaluating</w:t>
      </w:r>
      <w:r>
        <w:rPr>
          <w:b/>
          <w:w w:val="110"/>
          <w:sz w:val="24"/>
        </w:rPr>
        <w:t> rupture</w:t>
      </w:r>
      <w:r>
        <w:rPr>
          <w:b/>
          <w:spacing w:val="-5"/>
          <w:w w:val="110"/>
          <w:sz w:val="24"/>
        </w:rPr>
        <w:t> </w:t>
      </w:r>
      <w:r>
        <w:rPr>
          <w:w w:val="110"/>
          <w:sz w:val="24"/>
        </w:rPr>
        <w:t>(4.5):</w:t>
      </w:r>
      <w:r>
        <w:rPr>
          <w:w w:val="110"/>
          <w:sz w:val="24"/>
        </w:rPr>
        <w:t> apply</w:t>
      </w:r>
      <w:r>
        <w:rPr>
          <w:spacing w:val="-5"/>
          <w:w w:val="110"/>
          <w:sz w:val="24"/>
        </w:rPr>
        <w:t> </w:t>
      </w:r>
      <w:r>
        <w:rPr>
          <w:w w:val="110"/>
          <w:sz w:val="24"/>
        </w:rPr>
        <w:t>Hogan’s</w:t>
      </w:r>
      <w:r>
        <w:rPr>
          <w:spacing w:val="-5"/>
          <w:w w:val="110"/>
          <w:sz w:val="24"/>
        </w:rPr>
        <w:t> </w:t>
      </w:r>
      <w:r>
        <w:rPr>
          <w:w w:val="110"/>
          <w:sz w:val="24"/>
        </w:rPr>
        <w:t>SSE</w:t>
      </w:r>
      <w:r>
        <w:rPr>
          <w:spacing w:val="-5"/>
          <w:w w:val="110"/>
          <w:sz w:val="24"/>
        </w:rPr>
        <w:t> </w:t>
      </w:r>
      <w:r>
        <w:rPr>
          <w:w w:val="110"/>
          <w:sz w:val="24"/>
        </w:rPr>
        <w:t>criteria</w:t>
      </w:r>
      <w:r>
        <w:rPr>
          <w:spacing w:val="-5"/>
          <w:w w:val="110"/>
          <w:sz w:val="24"/>
        </w:rPr>
        <w:t> </w:t>
      </w:r>
      <w:r>
        <w:rPr>
          <w:w w:val="110"/>
          <w:sz w:val="24"/>
        </w:rPr>
        <w:t>to</w:t>
      </w:r>
      <w:r>
        <w:rPr>
          <w:spacing w:val="-5"/>
          <w:w w:val="110"/>
          <w:sz w:val="24"/>
        </w:rPr>
        <w:t> </w:t>
      </w:r>
      <w:r>
        <w:rPr>
          <w:w w:val="110"/>
          <w:sz w:val="24"/>
        </w:rPr>
        <w:t>determine</w:t>
      </w:r>
      <w:r>
        <w:rPr>
          <w:spacing w:val="-5"/>
          <w:w w:val="110"/>
          <w:sz w:val="24"/>
        </w:rPr>
        <w:t> </w:t>
      </w:r>
      <w:r>
        <w:rPr>
          <w:w w:val="110"/>
          <w:sz w:val="24"/>
        </w:rPr>
        <w:t>whether</w:t>
      </w:r>
      <w:r>
        <w:rPr>
          <w:spacing w:val="-5"/>
          <w:w w:val="110"/>
          <w:sz w:val="24"/>
        </w:rPr>
        <w:t> </w:t>
      </w:r>
      <w:r>
        <w:rPr>
          <w:w w:val="110"/>
          <w:sz w:val="24"/>
        </w:rPr>
        <w:t>the creation of the Department of Ucayali constituted an institutional rupture.</w:t>
      </w:r>
    </w:p>
    <w:p>
      <w:pPr>
        <w:pStyle w:val="BodyText"/>
        <w:spacing w:line="312" w:lineRule="auto" w:before="199"/>
        <w:ind w:right="706" w:firstLine="351"/>
      </w:pPr>
      <w:r>
        <w:rPr/>
        <w:t>This sequence functions as a falsification test:</w:t>
      </w:r>
      <w:r>
        <w:rPr>
          <w:spacing w:val="40"/>
        </w:rPr>
        <w:t> </w:t>
      </w:r>
      <w:r>
        <w:rPr/>
        <w:t>if any gradual-change mechanism plau-sibly accounts for the process, the rupture hypothesis is rejected; if none do and the SSE conditions</w:t>
      </w:r>
      <w:r>
        <w:rPr>
          <w:spacing w:val="40"/>
        </w:rPr>
        <w:t> </w:t>
      </w:r>
      <w:r>
        <w:rPr/>
        <w:t>hold,</w:t>
      </w:r>
      <w:r>
        <w:rPr>
          <w:spacing w:val="40"/>
        </w:rPr>
        <w:t> </w:t>
      </w:r>
      <w:r>
        <w:rPr/>
        <w:t>a</w:t>
      </w:r>
      <w:r>
        <w:rPr>
          <w:spacing w:val="40"/>
        </w:rPr>
        <w:t> </w:t>
      </w:r>
      <w:r>
        <w:rPr/>
        <w:t>bottom-up</w:t>
      </w:r>
      <w:r>
        <w:rPr>
          <w:spacing w:val="40"/>
        </w:rPr>
        <w:t> </w:t>
      </w:r>
      <w:r>
        <w:rPr/>
        <w:t>critical</w:t>
      </w:r>
      <w:r>
        <w:rPr>
          <w:spacing w:val="40"/>
        </w:rPr>
        <w:t> </w:t>
      </w:r>
      <w:r>
        <w:rPr/>
        <w:t>juncture</w:t>
      </w:r>
      <w:r>
        <w:rPr>
          <w:spacing w:val="40"/>
        </w:rPr>
        <w:t> </w:t>
      </w:r>
      <w:r>
        <w:rPr/>
        <w:t>is</w:t>
      </w:r>
      <w:r>
        <w:rPr>
          <w:spacing w:val="40"/>
        </w:rPr>
        <w:t> </w:t>
      </w:r>
      <w:r>
        <w:rPr/>
        <w:t>confirmed.</w:t>
      </w:r>
    </w:p>
    <w:p>
      <w:pPr>
        <w:pStyle w:val="BodyText"/>
        <w:spacing w:before="107"/>
        <w:ind w:left="0"/>
        <w:jc w:val="left"/>
      </w:pPr>
    </w:p>
    <w:p>
      <w:pPr>
        <w:pStyle w:val="Heading1"/>
        <w:numPr>
          <w:ilvl w:val="1"/>
          <w:numId w:val="1"/>
        </w:numPr>
        <w:tabs>
          <w:tab w:pos="860" w:val="left" w:leader="none"/>
        </w:tabs>
        <w:spacing w:line="240" w:lineRule="auto" w:before="0" w:after="0"/>
        <w:ind w:left="860" w:right="0" w:hanging="718"/>
        <w:jc w:val="left"/>
      </w:pPr>
      <w:r>
        <w:rPr>
          <w:w w:val="115"/>
        </w:rPr>
        <w:t>Methodological</w:t>
      </w:r>
      <w:r>
        <w:rPr>
          <w:spacing w:val="5"/>
          <w:w w:val="115"/>
        </w:rPr>
        <w:t> </w:t>
      </w:r>
      <w:r>
        <w:rPr>
          <w:w w:val="115"/>
        </w:rPr>
        <w:t>Constraints</w:t>
      </w:r>
      <w:r>
        <w:rPr>
          <w:spacing w:val="5"/>
          <w:w w:val="115"/>
        </w:rPr>
        <w:t> </w:t>
      </w:r>
      <w:r>
        <w:rPr>
          <w:w w:val="115"/>
        </w:rPr>
        <w:t>and</w:t>
      </w:r>
      <w:r>
        <w:rPr>
          <w:spacing w:val="5"/>
          <w:w w:val="115"/>
        </w:rPr>
        <w:t> </w:t>
      </w:r>
      <w:r>
        <w:rPr>
          <w:w w:val="115"/>
        </w:rPr>
        <w:t>Ethical</w:t>
      </w:r>
      <w:r>
        <w:rPr>
          <w:spacing w:val="6"/>
          <w:w w:val="115"/>
        </w:rPr>
        <w:t> </w:t>
      </w:r>
      <w:r>
        <w:rPr>
          <w:spacing w:val="-2"/>
          <w:w w:val="115"/>
        </w:rPr>
        <w:t>Considerations</w:t>
      </w:r>
    </w:p>
    <w:p>
      <w:pPr>
        <w:pStyle w:val="BodyText"/>
        <w:spacing w:line="312" w:lineRule="auto" w:before="229"/>
        <w:ind w:right="707"/>
      </w:pPr>
      <w:r>
        <w:rPr>
          <w:w w:val="105"/>
        </w:rPr>
        <w:t>Evidence is incomplete and uneven.</w:t>
      </w:r>
      <w:r>
        <w:rPr>
          <w:spacing w:val="35"/>
          <w:w w:val="105"/>
        </w:rPr>
        <w:t> </w:t>
      </w:r>
      <w:r>
        <w:rPr>
          <w:w w:val="105"/>
        </w:rPr>
        <w:t>Triangulation mitigates these limitations, and cross-checking</w:t>
      </w:r>
      <w:r>
        <w:rPr>
          <w:spacing w:val="-16"/>
          <w:w w:val="105"/>
        </w:rPr>
        <w:t> </w:t>
      </w:r>
      <w:r>
        <w:rPr>
          <w:w w:val="105"/>
        </w:rPr>
        <w:t>oral</w:t>
      </w:r>
      <w:r>
        <w:rPr>
          <w:spacing w:val="-16"/>
          <w:w w:val="105"/>
        </w:rPr>
        <w:t> </w:t>
      </w:r>
      <w:r>
        <w:rPr>
          <w:w w:val="105"/>
        </w:rPr>
        <w:t>testimonies</w:t>
      </w:r>
      <w:r>
        <w:rPr>
          <w:spacing w:val="-16"/>
          <w:w w:val="105"/>
        </w:rPr>
        <w:t> </w:t>
      </w:r>
      <w:r>
        <w:rPr>
          <w:w w:val="105"/>
        </w:rPr>
        <w:t>against</w:t>
      </w:r>
      <w:r>
        <w:rPr>
          <w:spacing w:val="-15"/>
          <w:w w:val="105"/>
        </w:rPr>
        <w:t> </w:t>
      </w:r>
      <w:r>
        <w:rPr>
          <w:w w:val="105"/>
        </w:rPr>
        <w:t>contemporaneous</w:t>
      </w:r>
      <w:r>
        <w:rPr>
          <w:spacing w:val="-16"/>
          <w:w w:val="105"/>
        </w:rPr>
        <w:t> </w:t>
      </w:r>
      <w:r>
        <w:rPr>
          <w:w w:val="105"/>
        </w:rPr>
        <w:t>documents</w:t>
      </w:r>
      <w:r>
        <w:rPr>
          <w:spacing w:val="-16"/>
          <w:w w:val="105"/>
        </w:rPr>
        <w:t> </w:t>
      </w:r>
      <w:r>
        <w:rPr>
          <w:w w:val="105"/>
        </w:rPr>
        <w:t>reduces</w:t>
      </w:r>
      <w:r>
        <w:rPr>
          <w:spacing w:val="-16"/>
          <w:w w:val="105"/>
        </w:rPr>
        <w:t> </w:t>
      </w:r>
      <w:r>
        <w:rPr>
          <w:w w:val="105"/>
        </w:rPr>
        <w:t>memory</w:t>
      </w:r>
      <w:r>
        <w:rPr>
          <w:spacing w:val="-15"/>
          <w:w w:val="105"/>
        </w:rPr>
        <w:t> </w:t>
      </w:r>
      <w:r>
        <w:rPr>
          <w:w w:val="105"/>
        </w:rPr>
        <w:t>bias.</w:t>
      </w:r>
      <w:r>
        <w:rPr>
          <w:spacing w:val="-16"/>
          <w:w w:val="105"/>
        </w:rPr>
        <w:t> </w:t>
      </w:r>
      <w:r>
        <w:rPr>
          <w:w w:val="105"/>
        </w:rPr>
        <w:t>Each account</w:t>
      </w:r>
      <w:r>
        <w:rPr>
          <w:spacing w:val="-3"/>
          <w:w w:val="105"/>
        </w:rPr>
        <w:t> </w:t>
      </w:r>
      <w:r>
        <w:rPr>
          <w:w w:val="105"/>
        </w:rPr>
        <w:t>is</w:t>
      </w:r>
      <w:r>
        <w:rPr>
          <w:spacing w:val="-3"/>
          <w:w w:val="105"/>
        </w:rPr>
        <w:t> </w:t>
      </w:r>
      <w:r>
        <w:rPr>
          <w:w w:val="105"/>
        </w:rPr>
        <w:t>contextualized</w:t>
      </w:r>
      <w:r>
        <w:rPr>
          <w:spacing w:val="-3"/>
          <w:w w:val="105"/>
        </w:rPr>
        <w:t> </w:t>
      </w:r>
      <w:r>
        <w:rPr>
          <w:w w:val="105"/>
        </w:rPr>
        <w:t>within</w:t>
      </w:r>
      <w:r>
        <w:rPr>
          <w:spacing w:val="-3"/>
          <w:w w:val="105"/>
        </w:rPr>
        <w:t> </w:t>
      </w:r>
      <w:r>
        <w:rPr>
          <w:w w:val="105"/>
        </w:rPr>
        <w:t>its</w:t>
      </w:r>
      <w:r>
        <w:rPr>
          <w:spacing w:val="-3"/>
          <w:w w:val="105"/>
        </w:rPr>
        <w:t> </w:t>
      </w:r>
      <w:r>
        <w:rPr>
          <w:w w:val="105"/>
        </w:rPr>
        <w:t>institutional</w:t>
      </w:r>
      <w:r>
        <w:rPr>
          <w:spacing w:val="-3"/>
          <w:w w:val="105"/>
        </w:rPr>
        <w:t> </w:t>
      </w:r>
      <w:r>
        <w:rPr>
          <w:w w:val="105"/>
        </w:rPr>
        <w:t>role</w:t>
      </w:r>
      <w:r>
        <w:rPr>
          <w:spacing w:val="-3"/>
          <w:w w:val="105"/>
        </w:rPr>
        <w:t> </w:t>
      </w:r>
      <w:r>
        <w:rPr>
          <w:w w:val="105"/>
        </w:rPr>
        <w:t>and</w:t>
      </w:r>
      <w:r>
        <w:rPr>
          <w:spacing w:val="-2"/>
          <w:w w:val="105"/>
        </w:rPr>
        <w:t> </w:t>
      </w:r>
      <w:r>
        <w:rPr>
          <w:w w:val="105"/>
        </w:rPr>
        <w:t>historical</w:t>
      </w:r>
      <w:r>
        <w:rPr>
          <w:spacing w:val="-3"/>
          <w:w w:val="105"/>
        </w:rPr>
        <w:t> </w:t>
      </w:r>
      <w:r>
        <w:rPr>
          <w:w w:val="105"/>
        </w:rPr>
        <w:t>moment</w:t>
      </w:r>
      <w:r>
        <w:rPr>
          <w:spacing w:val="-2"/>
          <w:w w:val="105"/>
        </w:rPr>
        <w:t> </w:t>
      </w:r>
      <w:r>
        <w:rPr>
          <w:w w:val="105"/>
        </w:rPr>
        <w:t>to</w:t>
      </w:r>
      <w:r>
        <w:rPr>
          <w:spacing w:val="-2"/>
          <w:w w:val="105"/>
        </w:rPr>
        <w:t> </w:t>
      </w:r>
      <w:r>
        <w:rPr>
          <w:w w:val="105"/>
        </w:rPr>
        <w:t>avoid</w:t>
      </w:r>
      <w:r>
        <w:rPr>
          <w:spacing w:val="-3"/>
          <w:w w:val="105"/>
        </w:rPr>
        <w:t> </w:t>
      </w:r>
      <w:r>
        <w:rPr>
          <w:w w:val="105"/>
        </w:rPr>
        <w:t>over-reliance on retrospective interpretation.</w:t>
      </w:r>
    </w:p>
    <w:p>
      <w:pPr>
        <w:pStyle w:val="BodyText"/>
        <w:spacing w:line="312" w:lineRule="auto"/>
        <w:ind w:right="707" w:firstLine="351"/>
      </w:pPr>
      <w:r>
        <w:rPr>
          <w:w w:val="105"/>
        </w:rPr>
        <w:t>All</w:t>
      </w:r>
      <w:r>
        <w:rPr>
          <w:w w:val="105"/>
        </w:rPr>
        <w:t> interviews</w:t>
      </w:r>
      <w:r>
        <w:rPr>
          <w:w w:val="105"/>
        </w:rPr>
        <w:t> were</w:t>
      </w:r>
      <w:r>
        <w:rPr>
          <w:w w:val="105"/>
        </w:rPr>
        <w:t> handled</w:t>
      </w:r>
      <w:r>
        <w:rPr>
          <w:w w:val="105"/>
        </w:rPr>
        <w:t> with</w:t>
      </w:r>
      <w:r>
        <w:rPr>
          <w:w w:val="105"/>
        </w:rPr>
        <w:t> ethical</w:t>
      </w:r>
      <w:r>
        <w:rPr>
          <w:w w:val="105"/>
        </w:rPr>
        <w:t> sensitivity</w:t>
      </w:r>
      <w:r>
        <w:rPr>
          <w:w w:val="105"/>
        </w:rPr>
        <w:t> and</w:t>
      </w:r>
      <w:r>
        <w:rPr>
          <w:w w:val="105"/>
        </w:rPr>
        <w:t> confidentiality,</w:t>
      </w:r>
      <w:r>
        <w:rPr>
          <w:w w:val="105"/>
        </w:rPr>
        <w:t> recognizing participants’</w:t>
      </w:r>
      <w:r>
        <w:rPr>
          <w:spacing w:val="40"/>
          <w:w w:val="105"/>
        </w:rPr>
        <w:t> </w:t>
      </w:r>
      <w:r>
        <w:rPr>
          <w:w w:val="105"/>
        </w:rPr>
        <w:t>right</w:t>
      </w:r>
      <w:r>
        <w:rPr>
          <w:spacing w:val="40"/>
          <w:w w:val="105"/>
        </w:rPr>
        <w:t> </w:t>
      </w:r>
      <w:r>
        <w:rPr>
          <w:w w:val="105"/>
        </w:rPr>
        <w:t>to</w:t>
      </w:r>
      <w:r>
        <w:rPr>
          <w:spacing w:val="40"/>
          <w:w w:val="105"/>
        </w:rPr>
        <w:t> </w:t>
      </w:r>
      <w:r>
        <w:rPr>
          <w:w w:val="105"/>
        </w:rPr>
        <w:t>interpret</w:t>
      </w:r>
      <w:r>
        <w:rPr>
          <w:spacing w:val="40"/>
          <w:w w:val="105"/>
        </w:rPr>
        <w:t> </w:t>
      </w:r>
      <w:r>
        <w:rPr>
          <w:w w:val="105"/>
        </w:rPr>
        <w:t>their</w:t>
      </w:r>
      <w:r>
        <w:rPr>
          <w:spacing w:val="40"/>
          <w:w w:val="105"/>
        </w:rPr>
        <w:t> </w:t>
      </w:r>
      <w:r>
        <w:rPr>
          <w:w w:val="105"/>
        </w:rPr>
        <w:t>own</w:t>
      </w:r>
      <w:r>
        <w:rPr>
          <w:spacing w:val="40"/>
          <w:w w:val="105"/>
        </w:rPr>
        <w:t> </w:t>
      </w:r>
      <w:r>
        <w:rPr>
          <w:w w:val="105"/>
        </w:rPr>
        <w:t>histories.</w:t>
      </w:r>
      <w:r>
        <w:rPr>
          <w:spacing w:val="80"/>
          <w:w w:val="150"/>
        </w:rPr>
        <w:t> </w:t>
      </w:r>
      <w:r>
        <w:rPr>
          <w:w w:val="105"/>
        </w:rPr>
        <w:t>Contradictions</w:t>
      </w:r>
      <w:r>
        <w:rPr>
          <w:spacing w:val="40"/>
          <w:w w:val="105"/>
        </w:rPr>
        <w:t> </w:t>
      </w:r>
      <w:r>
        <w:rPr>
          <w:w w:val="105"/>
        </w:rPr>
        <w:t>among</w:t>
      </w:r>
      <w:r>
        <w:rPr>
          <w:spacing w:val="40"/>
          <w:w w:val="105"/>
        </w:rPr>
        <w:t> </w:t>
      </w:r>
      <w:r>
        <w:rPr>
          <w:w w:val="105"/>
        </w:rPr>
        <w:t>sources</w:t>
      </w:r>
      <w:r>
        <w:rPr>
          <w:spacing w:val="40"/>
          <w:w w:val="105"/>
        </w:rPr>
        <w:t> </w:t>
      </w:r>
      <w:r>
        <w:rPr>
          <w:w w:val="105"/>
        </w:rPr>
        <w:t>are</w:t>
      </w:r>
    </w:p>
    <w:p>
      <w:pPr>
        <w:pStyle w:val="BodyText"/>
        <w:spacing w:after="0" w:line="312" w:lineRule="auto"/>
        <w:sectPr>
          <w:pgSz w:w="11910" w:h="16840"/>
          <w:pgMar w:header="0" w:footer="845" w:top="1340" w:bottom="1040" w:left="1275" w:right="708"/>
        </w:sectPr>
      </w:pPr>
    </w:p>
    <w:p>
      <w:pPr>
        <w:pStyle w:val="BodyText"/>
        <w:spacing w:line="312" w:lineRule="auto" w:before="74"/>
        <w:ind w:right="707"/>
      </w:pPr>
      <w:r>
        <w:rPr>
          <w:w w:val="105"/>
        </w:rPr>
        <w:t>approached</w:t>
      </w:r>
      <w:r>
        <w:rPr>
          <w:spacing w:val="-4"/>
          <w:w w:val="105"/>
        </w:rPr>
        <w:t> </w:t>
      </w:r>
      <w:r>
        <w:rPr>
          <w:w w:val="105"/>
        </w:rPr>
        <w:t>as</w:t>
      </w:r>
      <w:r>
        <w:rPr>
          <w:spacing w:val="-4"/>
          <w:w w:val="105"/>
        </w:rPr>
        <w:t> </w:t>
      </w:r>
      <w:r>
        <w:rPr>
          <w:w w:val="105"/>
        </w:rPr>
        <w:t>indicators</w:t>
      </w:r>
      <w:r>
        <w:rPr>
          <w:spacing w:val="-4"/>
          <w:w w:val="105"/>
        </w:rPr>
        <w:t> </w:t>
      </w:r>
      <w:r>
        <w:rPr>
          <w:w w:val="105"/>
        </w:rPr>
        <w:t>of</w:t>
      </w:r>
      <w:r>
        <w:rPr>
          <w:spacing w:val="-4"/>
          <w:w w:val="105"/>
        </w:rPr>
        <w:t> </w:t>
      </w:r>
      <w:r>
        <w:rPr>
          <w:w w:val="105"/>
        </w:rPr>
        <w:t>political</w:t>
      </w:r>
      <w:r>
        <w:rPr>
          <w:spacing w:val="-4"/>
          <w:w w:val="105"/>
        </w:rPr>
        <w:t> </w:t>
      </w:r>
      <w:r>
        <w:rPr>
          <w:w w:val="105"/>
        </w:rPr>
        <w:t>contestation—an</w:t>
      </w:r>
      <w:r>
        <w:rPr>
          <w:spacing w:val="-4"/>
          <w:w w:val="105"/>
        </w:rPr>
        <w:t> </w:t>
      </w:r>
      <w:r>
        <w:rPr>
          <w:w w:val="105"/>
        </w:rPr>
        <w:t>intrinsic</w:t>
      </w:r>
      <w:r>
        <w:rPr>
          <w:spacing w:val="-4"/>
          <w:w w:val="105"/>
        </w:rPr>
        <w:t> </w:t>
      </w:r>
      <w:r>
        <w:rPr>
          <w:w w:val="105"/>
        </w:rPr>
        <w:t>feature</w:t>
      </w:r>
      <w:r>
        <w:rPr>
          <w:spacing w:val="-4"/>
          <w:w w:val="105"/>
        </w:rPr>
        <w:t> </w:t>
      </w:r>
      <w:r>
        <w:rPr>
          <w:w w:val="105"/>
        </w:rPr>
        <w:t>of</w:t>
      </w:r>
      <w:r>
        <w:rPr>
          <w:spacing w:val="-4"/>
          <w:w w:val="105"/>
        </w:rPr>
        <w:t> </w:t>
      </w:r>
      <w:r>
        <w:rPr>
          <w:w w:val="105"/>
        </w:rPr>
        <w:t>the</w:t>
      </w:r>
      <w:r>
        <w:rPr>
          <w:spacing w:val="-4"/>
          <w:w w:val="105"/>
        </w:rPr>
        <w:t> </w:t>
      </w:r>
      <w:r>
        <w:rPr>
          <w:w w:val="105"/>
        </w:rPr>
        <w:t>Pucallpazo’s democratizing process.</w:t>
      </w:r>
    </w:p>
    <w:p>
      <w:pPr>
        <w:pStyle w:val="BodyText"/>
        <w:spacing w:line="312" w:lineRule="auto"/>
        <w:ind w:right="705" w:firstLine="351"/>
      </w:pPr>
      <w:r>
        <w:rPr>
          <w:w w:val="105"/>
        </w:rPr>
        <w:t>By</w:t>
      </w:r>
      <w:r>
        <w:rPr>
          <w:w w:val="105"/>
        </w:rPr>
        <w:t> combining</w:t>
      </w:r>
      <w:r>
        <w:rPr>
          <w:w w:val="105"/>
        </w:rPr>
        <w:t> process</w:t>
      </w:r>
      <w:r>
        <w:rPr>
          <w:w w:val="105"/>
        </w:rPr>
        <w:t> tracing</w:t>
      </w:r>
      <w:r>
        <w:rPr>
          <w:w w:val="105"/>
        </w:rPr>
        <w:t> with</w:t>
      </w:r>
      <w:r>
        <w:rPr>
          <w:w w:val="105"/>
        </w:rPr>
        <w:t> a</w:t>
      </w:r>
      <w:r>
        <w:rPr>
          <w:w w:val="105"/>
        </w:rPr>
        <w:t> triangulated,</w:t>
      </w:r>
      <w:r>
        <w:rPr>
          <w:w w:val="105"/>
        </w:rPr>
        <w:t> multi-source</w:t>
      </w:r>
      <w:r>
        <w:rPr>
          <w:w w:val="105"/>
        </w:rPr>
        <w:t> evidence</w:t>
      </w:r>
      <w:r>
        <w:rPr>
          <w:w w:val="105"/>
        </w:rPr>
        <w:t> base,</w:t>
      </w:r>
      <w:r>
        <w:rPr>
          <w:w w:val="105"/>
        </w:rPr>
        <w:t> this research reconstructs how a peripheral protest evolved into a potential institutional rup-ture.</w:t>
      </w:r>
      <w:r>
        <w:rPr>
          <w:spacing w:val="40"/>
          <w:w w:val="105"/>
        </w:rPr>
        <w:t> </w:t>
      </w:r>
      <w:r>
        <w:rPr>
          <w:w w:val="105"/>
        </w:rPr>
        <w:t>The next section applies this design to trace the historical antecedents of the cen-ter–periphery cleavage that made the Pucallpazo possible.</w:t>
      </w:r>
    </w:p>
    <w:p>
      <w:pPr>
        <w:pStyle w:val="BodyText"/>
        <w:spacing w:before="132"/>
        <w:ind w:left="0"/>
        <w:jc w:val="left"/>
      </w:pPr>
    </w:p>
    <w:p>
      <w:pPr>
        <w:pStyle w:val="Heading1"/>
        <w:numPr>
          <w:ilvl w:val="0"/>
          <w:numId w:val="1"/>
        </w:numPr>
        <w:tabs>
          <w:tab w:pos="613" w:val="left" w:leader="none"/>
          <w:tab w:pos="615" w:val="left" w:leader="none"/>
        </w:tabs>
        <w:spacing w:line="331" w:lineRule="auto" w:before="0" w:after="0"/>
        <w:ind w:left="615" w:right="705" w:hanging="474"/>
        <w:jc w:val="both"/>
      </w:pPr>
      <w:r>
        <w:rPr>
          <w:w w:val="115"/>
        </w:rPr>
        <w:t>Empirical</w:t>
      </w:r>
      <w:r>
        <w:rPr>
          <w:w w:val="115"/>
        </w:rPr>
        <w:t> Analysis:</w:t>
      </w:r>
      <w:r>
        <w:rPr>
          <w:w w:val="115"/>
        </w:rPr>
        <w:t> The</w:t>
      </w:r>
      <w:r>
        <w:rPr>
          <w:w w:val="115"/>
        </w:rPr>
        <w:t> Pucallpazo</w:t>
      </w:r>
      <w:r>
        <w:rPr>
          <w:w w:val="115"/>
        </w:rPr>
        <w:t> and</w:t>
      </w:r>
      <w:r>
        <w:rPr>
          <w:w w:val="115"/>
        </w:rPr>
        <w:t> the</w:t>
      </w:r>
      <w:r>
        <w:rPr>
          <w:w w:val="115"/>
        </w:rPr>
        <w:t> Activation</w:t>
      </w:r>
      <w:r>
        <w:rPr>
          <w:w w:val="115"/>
        </w:rPr>
        <w:t> of</w:t>
      </w:r>
      <w:r>
        <w:rPr>
          <w:w w:val="115"/>
        </w:rPr>
        <w:t> the Center–Periphery</w:t>
      </w:r>
      <w:r>
        <w:rPr>
          <w:w w:val="115"/>
        </w:rPr>
        <w:t> Cleavage</w:t>
      </w:r>
    </w:p>
    <w:p>
      <w:pPr>
        <w:pStyle w:val="BodyText"/>
        <w:spacing w:line="312" w:lineRule="auto" w:before="189"/>
        <w:ind w:right="705"/>
      </w:pPr>
      <w:r>
        <w:rPr>
          <w:w w:val="105"/>
        </w:rPr>
        <w:t>This</w:t>
      </w:r>
      <w:r>
        <w:rPr>
          <w:spacing w:val="-7"/>
          <w:w w:val="105"/>
        </w:rPr>
        <w:t> </w:t>
      </w:r>
      <w:r>
        <w:rPr>
          <w:w w:val="105"/>
        </w:rPr>
        <w:t>section</w:t>
      </w:r>
      <w:r>
        <w:rPr>
          <w:spacing w:val="-7"/>
          <w:w w:val="105"/>
        </w:rPr>
        <w:t> </w:t>
      </w:r>
      <w:r>
        <w:rPr>
          <w:w w:val="105"/>
        </w:rPr>
        <w:t>applies</w:t>
      </w:r>
      <w:r>
        <w:rPr>
          <w:spacing w:val="-7"/>
          <w:w w:val="105"/>
        </w:rPr>
        <w:t> </w:t>
      </w:r>
      <w:r>
        <w:rPr>
          <w:w w:val="105"/>
        </w:rPr>
        <w:t>the</w:t>
      </w:r>
      <w:r>
        <w:rPr>
          <w:spacing w:val="-7"/>
          <w:w w:val="105"/>
        </w:rPr>
        <w:t> </w:t>
      </w:r>
      <w:r>
        <w:rPr>
          <w:w w:val="105"/>
        </w:rPr>
        <w:t>diagnostic</w:t>
      </w:r>
      <w:r>
        <w:rPr>
          <w:spacing w:val="-7"/>
          <w:w w:val="105"/>
        </w:rPr>
        <w:t> </w:t>
      </w:r>
      <w:r>
        <w:rPr>
          <w:w w:val="105"/>
        </w:rPr>
        <w:t>framework</w:t>
      </w:r>
      <w:r>
        <w:rPr>
          <w:spacing w:val="-8"/>
          <w:w w:val="105"/>
        </w:rPr>
        <w:t> </w:t>
      </w:r>
      <w:r>
        <w:rPr>
          <w:w w:val="105"/>
        </w:rPr>
        <w:t>developed</w:t>
      </w:r>
      <w:r>
        <w:rPr>
          <w:spacing w:val="-7"/>
          <w:w w:val="105"/>
        </w:rPr>
        <w:t> </w:t>
      </w:r>
      <w:r>
        <w:rPr>
          <w:w w:val="105"/>
        </w:rPr>
        <w:t>earlier</w:t>
      </w:r>
      <w:r>
        <w:rPr>
          <w:spacing w:val="-7"/>
          <w:w w:val="105"/>
        </w:rPr>
        <w:t> </w:t>
      </w:r>
      <w:r>
        <w:rPr>
          <w:w w:val="105"/>
        </w:rPr>
        <w:t>to</w:t>
      </w:r>
      <w:r>
        <w:rPr>
          <w:spacing w:val="-7"/>
          <w:w w:val="105"/>
        </w:rPr>
        <w:t> </w:t>
      </w:r>
      <w:r>
        <w:rPr>
          <w:w w:val="105"/>
        </w:rPr>
        <w:t>the</w:t>
      </w:r>
      <w:r>
        <w:rPr>
          <w:spacing w:val="-7"/>
          <w:w w:val="105"/>
        </w:rPr>
        <w:t> </w:t>
      </w:r>
      <w:r>
        <w:rPr>
          <w:w w:val="105"/>
        </w:rPr>
        <w:t>Peruvian</w:t>
      </w:r>
      <w:r>
        <w:rPr>
          <w:spacing w:val="-7"/>
          <w:w w:val="105"/>
        </w:rPr>
        <w:t> </w:t>
      </w:r>
      <w:r>
        <w:rPr>
          <w:w w:val="105"/>
        </w:rPr>
        <w:t>case,</w:t>
      </w:r>
      <w:r>
        <w:rPr>
          <w:spacing w:val="-4"/>
          <w:w w:val="105"/>
        </w:rPr>
        <w:t> </w:t>
      </w:r>
      <w:r>
        <w:rPr>
          <w:w w:val="105"/>
        </w:rPr>
        <w:t>trac-ing how long-standing structural dependence evolved into an episode of collective mobi-lization and institutional rupture.</w:t>
      </w:r>
      <w:r>
        <w:rPr>
          <w:spacing w:val="39"/>
          <w:w w:val="105"/>
        </w:rPr>
        <w:t> </w:t>
      </w:r>
      <w:r>
        <w:rPr>
          <w:w w:val="105"/>
        </w:rPr>
        <w:t>The analysis proceeds sequentially—from the historical formation</w:t>
      </w:r>
      <w:r>
        <w:rPr>
          <w:w w:val="105"/>
        </w:rPr>
        <w:t> of</w:t>
      </w:r>
      <w:r>
        <w:rPr>
          <w:w w:val="105"/>
        </w:rPr>
        <w:t> the</w:t>
      </w:r>
      <w:r>
        <w:rPr>
          <w:w w:val="105"/>
        </w:rPr>
        <w:t> cleavage</w:t>
      </w:r>
      <w:r>
        <w:rPr>
          <w:w w:val="105"/>
        </w:rPr>
        <w:t> to</w:t>
      </w:r>
      <w:r>
        <w:rPr>
          <w:w w:val="105"/>
        </w:rPr>
        <w:t> its</w:t>
      </w:r>
      <w:r>
        <w:rPr>
          <w:w w:val="105"/>
        </w:rPr>
        <w:t> activation,</w:t>
      </w:r>
      <w:r>
        <w:rPr>
          <w:w w:val="105"/>
        </w:rPr>
        <w:t> escalation,</w:t>
      </w:r>
      <w:r>
        <w:rPr>
          <w:w w:val="105"/>
        </w:rPr>
        <w:t> and</w:t>
      </w:r>
      <w:r>
        <w:rPr>
          <w:w w:val="105"/>
        </w:rPr>
        <w:t> resolution—culminating</w:t>
      </w:r>
      <w:r>
        <w:rPr>
          <w:w w:val="105"/>
        </w:rPr>
        <w:t> in</w:t>
      </w:r>
      <w:r>
        <w:rPr>
          <w:w w:val="105"/>
        </w:rPr>
        <w:t> a systematic test of whether the Pucallpazo represents a gradual adaptation or a bottom-up critical juncture.</w:t>
      </w:r>
    </w:p>
    <w:p>
      <w:pPr>
        <w:pStyle w:val="BodyText"/>
        <w:spacing w:before="107"/>
        <w:ind w:left="0"/>
        <w:jc w:val="left"/>
      </w:pPr>
    </w:p>
    <w:p>
      <w:pPr>
        <w:pStyle w:val="Heading1"/>
        <w:numPr>
          <w:ilvl w:val="1"/>
          <w:numId w:val="1"/>
        </w:numPr>
        <w:tabs>
          <w:tab w:pos="858" w:val="left" w:leader="none"/>
          <w:tab w:pos="861" w:val="left" w:leader="none"/>
        </w:tabs>
        <w:spacing w:line="331" w:lineRule="auto" w:before="0" w:after="0"/>
        <w:ind w:left="861" w:right="705" w:hanging="719"/>
        <w:jc w:val="both"/>
      </w:pPr>
      <w:r>
        <w:rPr>
          <w:w w:val="115"/>
        </w:rPr>
        <w:t>Historical</w:t>
      </w:r>
      <w:r>
        <w:rPr>
          <w:w w:val="115"/>
        </w:rPr>
        <w:t> Antecedents</w:t>
      </w:r>
      <w:r>
        <w:rPr>
          <w:w w:val="115"/>
        </w:rPr>
        <w:t> and</w:t>
      </w:r>
      <w:r>
        <w:rPr>
          <w:w w:val="115"/>
        </w:rPr>
        <w:t> the</w:t>
      </w:r>
      <w:r>
        <w:rPr>
          <w:w w:val="115"/>
        </w:rPr>
        <w:t> Long</w:t>
      </w:r>
      <w:r>
        <w:rPr>
          <w:w w:val="115"/>
        </w:rPr>
        <w:t> Arc</w:t>
      </w:r>
      <w:r>
        <w:rPr>
          <w:w w:val="115"/>
        </w:rPr>
        <w:t> of</w:t>
      </w:r>
      <w:r>
        <w:rPr>
          <w:w w:val="115"/>
        </w:rPr>
        <w:t> Peripheral</w:t>
      </w:r>
      <w:r>
        <w:rPr>
          <w:w w:val="115"/>
        </w:rPr>
        <w:t> De-</w:t>
      </w:r>
      <w:r>
        <w:rPr>
          <w:spacing w:val="-2"/>
          <w:w w:val="115"/>
        </w:rPr>
        <w:t>pendence</w:t>
      </w:r>
    </w:p>
    <w:p>
      <w:pPr>
        <w:pStyle w:val="BodyText"/>
        <w:spacing w:line="312" w:lineRule="auto" w:before="107"/>
        <w:ind w:right="687"/>
      </w:pPr>
      <w:r>
        <w:rPr>
          <w:w w:val="105"/>
        </w:rPr>
        <w:t>The</w:t>
      </w:r>
      <w:r>
        <w:rPr>
          <w:spacing w:val="-8"/>
          <w:w w:val="105"/>
        </w:rPr>
        <w:t> </w:t>
      </w:r>
      <w:r>
        <w:rPr>
          <w:w w:val="105"/>
        </w:rPr>
        <w:t>1978</w:t>
      </w:r>
      <w:r>
        <w:rPr>
          <w:spacing w:val="-7"/>
          <w:w w:val="105"/>
        </w:rPr>
        <w:t> </w:t>
      </w:r>
      <w:r>
        <w:rPr>
          <w:w w:val="105"/>
        </w:rPr>
        <w:t>Pucallpazo</w:t>
      </w:r>
      <w:r>
        <w:rPr>
          <w:spacing w:val="-7"/>
          <w:w w:val="105"/>
        </w:rPr>
        <w:t> </w:t>
      </w:r>
      <w:r>
        <w:rPr>
          <w:w w:val="105"/>
        </w:rPr>
        <w:t>was</w:t>
      </w:r>
      <w:r>
        <w:rPr>
          <w:spacing w:val="-8"/>
          <w:w w:val="105"/>
        </w:rPr>
        <w:t> </w:t>
      </w:r>
      <w:r>
        <w:rPr>
          <w:w w:val="105"/>
        </w:rPr>
        <w:t>not</w:t>
      </w:r>
      <w:r>
        <w:rPr>
          <w:spacing w:val="-8"/>
          <w:w w:val="105"/>
        </w:rPr>
        <w:t> </w:t>
      </w:r>
      <w:r>
        <w:rPr>
          <w:w w:val="105"/>
        </w:rPr>
        <w:t>an</w:t>
      </w:r>
      <w:r>
        <w:rPr>
          <w:spacing w:val="-8"/>
          <w:w w:val="105"/>
        </w:rPr>
        <w:t> </w:t>
      </w:r>
      <w:r>
        <w:rPr>
          <w:w w:val="105"/>
        </w:rPr>
        <w:t>isolated</w:t>
      </w:r>
      <w:r>
        <w:rPr>
          <w:spacing w:val="-8"/>
          <w:w w:val="105"/>
        </w:rPr>
        <w:t> </w:t>
      </w:r>
      <w:r>
        <w:rPr>
          <w:w w:val="105"/>
        </w:rPr>
        <w:t>outburst</w:t>
      </w:r>
      <w:r>
        <w:rPr>
          <w:spacing w:val="-8"/>
          <w:w w:val="105"/>
        </w:rPr>
        <w:t> </w:t>
      </w:r>
      <w:r>
        <w:rPr>
          <w:w w:val="105"/>
        </w:rPr>
        <w:t>but</w:t>
      </w:r>
      <w:r>
        <w:rPr>
          <w:spacing w:val="-8"/>
          <w:w w:val="105"/>
        </w:rPr>
        <w:t> </w:t>
      </w:r>
      <w:r>
        <w:rPr>
          <w:w w:val="105"/>
        </w:rPr>
        <w:t>the</w:t>
      </w:r>
      <w:r>
        <w:rPr>
          <w:spacing w:val="-8"/>
          <w:w w:val="105"/>
        </w:rPr>
        <w:t> </w:t>
      </w:r>
      <w:r>
        <w:rPr>
          <w:w w:val="105"/>
        </w:rPr>
        <w:t>culmination</w:t>
      </w:r>
      <w:r>
        <w:rPr>
          <w:spacing w:val="-8"/>
          <w:w w:val="105"/>
        </w:rPr>
        <w:t> </w:t>
      </w:r>
      <w:r>
        <w:rPr>
          <w:w w:val="105"/>
        </w:rPr>
        <w:t>of</w:t>
      </w:r>
      <w:r>
        <w:rPr>
          <w:spacing w:val="-8"/>
          <w:w w:val="105"/>
        </w:rPr>
        <w:t> </w:t>
      </w:r>
      <w:r>
        <w:rPr>
          <w:w w:val="105"/>
        </w:rPr>
        <w:t>a</w:t>
      </w:r>
      <w:r>
        <w:rPr>
          <w:spacing w:val="-7"/>
          <w:w w:val="105"/>
        </w:rPr>
        <w:t> </w:t>
      </w:r>
      <w:r>
        <w:rPr>
          <w:w w:val="105"/>
        </w:rPr>
        <w:t>long-simmering distributional</w:t>
      </w:r>
      <w:r>
        <w:rPr>
          <w:spacing w:val="-5"/>
          <w:w w:val="105"/>
        </w:rPr>
        <w:t> </w:t>
      </w:r>
      <w:r>
        <w:rPr>
          <w:w w:val="105"/>
        </w:rPr>
        <w:t>conflict</w:t>
      </w:r>
      <w:r>
        <w:rPr>
          <w:spacing w:val="-5"/>
          <w:w w:val="105"/>
        </w:rPr>
        <w:t> </w:t>
      </w:r>
      <w:r>
        <w:rPr>
          <w:w w:val="105"/>
        </w:rPr>
        <w:t>rooted</w:t>
      </w:r>
      <w:r>
        <w:rPr>
          <w:spacing w:val="-6"/>
          <w:w w:val="105"/>
        </w:rPr>
        <w:t> </w:t>
      </w:r>
      <w:r>
        <w:rPr>
          <w:w w:val="105"/>
        </w:rPr>
        <w:t>in</w:t>
      </w:r>
      <w:r>
        <w:rPr>
          <w:spacing w:val="-5"/>
          <w:w w:val="105"/>
        </w:rPr>
        <w:t> </w:t>
      </w:r>
      <w:r>
        <w:rPr>
          <w:w w:val="105"/>
        </w:rPr>
        <w:t>Pucallpa’s</w:t>
      </w:r>
      <w:r>
        <w:rPr>
          <w:spacing w:val="-5"/>
          <w:w w:val="105"/>
        </w:rPr>
        <w:t> </w:t>
      </w:r>
      <w:r>
        <w:rPr>
          <w:w w:val="105"/>
        </w:rPr>
        <w:t>subordination</w:t>
      </w:r>
      <w:r>
        <w:rPr>
          <w:spacing w:val="-5"/>
          <w:w w:val="105"/>
        </w:rPr>
        <w:t> </w:t>
      </w:r>
      <w:r>
        <w:rPr>
          <w:w w:val="105"/>
        </w:rPr>
        <w:t>within</w:t>
      </w:r>
      <w:r>
        <w:rPr>
          <w:spacing w:val="-5"/>
          <w:w w:val="105"/>
        </w:rPr>
        <w:t> </w:t>
      </w:r>
      <w:r>
        <w:rPr>
          <w:w w:val="105"/>
        </w:rPr>
        <w:t>the</w:t>
      </w:r>
      <w:r>
        <w:rPr>
          <w:spacing w:val="-5"/>
          <w:w w:val="105"/>
        </w:rPr>
        <w:t> </w:t>
      </w:r>
      <w:r>
        <w:rPr>
          <w:w w:val="105"/>
        </w:rPr>
        <w:t>Department</w:t>
      </w:r>
      <w:r>
        <w:rPr>
          <w:spacing w:val="-5"/>
          <w:w w:val="105"/>
        </w:rPr>
        <w:t> </w:t>
      </w:r>
      <w:r>
        <w:rPr>
          <w:w w:val="105"/>
        </w:rPr>
        <w:t>of</w:t>
      </w:r>
      <w:r>
        <w:rPr>
          <w:spacing w:val="-5"/>
          <w:w w:val="105"/>
        </w:rPr>
        <w:t> </w:t>
      </w:r>
      <w:r>
        <w:rPr>
          <w:w w:val="105"/>
        </w:rPr>
        <w:t>Loreto. </w:t>
      </w:r>
      <w:r>
        <w:rPr>
          <w:spacing w:val="-2"/>
          <w:w w:val="105"/>
        </w:rPr>
        <w:t>This</w:t>
      </w:r>
      <w:r>
        <w:rPr>
          <w:spacing w:val="-3"/>
          <w:w w:val="105"/>
        </w:rPr>
        <w:t> </w:t>
      </w:r>
      <w:r>
        <w:rPr>
          <w:spacing w:val="-2"/>
          <w:w w:val="105"/>
        </w:rPr>
        <w:t>enduring</w:t>
      </w:r>
      <w:r>
        <w:rPr>
          <w:spacing w:val="-3"/>
          <w:w w:val="105"/>
        </w:rPr>
        <w:t> </w:t>
      </w:r>
      <w:r>
        <w:rPr>
          <w:spacing w:val="-2"/>
          <w:w w:val="105"/>
        </w:rPr>
        <w:t>center–periphery</w:t>
      </w:r>
      <w:r>
        <w:rPr>
          <w:spacing w:val="-3"/>
          <w:w w:val="105"/>
        </w:rPr>
        <w:t> </w:t>
      </w:r>
      <w:r>
        <w:rPr>
          <w:spacing w:val="-2"/>
          <w:w w:val="105"/>
        </w:rPr>
        <w:t>cleavage—established</w:t>
      </w:r>
      <w:r>
        <w:rPr>
          <w:spacing w:val="-3"/>
          <w:w w:val="105"/>
        </w:rPr>
        <w:t> </w:t>
      </w:r>
      <w:r>
        <w:rPr>
          <w:spacing w:val="-2"/>
          <w:w w:val="105"/>
        </w:rPr>
        <w:t>between</w:t>
      </w:r>
      <w:r>
        <w:rPr>
          <w:spacing w:val="-4"/>
          <w:w w:val="105"/>
        </w:rPr>
        <w:t> </w:t>
      </w:r>
      <w:r>
        <w:rPr>
          <w:spacing w:val="-2"/>
          <w:w w:val="105"/>
        </w:rPr>
        <w:t>the</w:t>
      </w:r>
      <w:r>
        <w:rPr>
          <w:spacing w:val="-3"/>
          <w:w w:val="105"/>
        </w:rPr>
        <w:t> </w:t>
      </w:r>
      <w:r>
        <w:rPr>
          <w:spacing w:val="-2"/>
          <w:w w:val="105"/>
        </w:rPr>
        <w:t>creation</w:t>
      </w:r>
      <w:r>
        <w:rPr>
          <w:spacing w:val="-4"/>
          <w:w w:val="105"/>
        </w:rPr>
        <w:t> </w:t>
      </w:r>
      <w:r>
        <w:rPr>
          <w:spacing w:val="-2"/>
          <w:w w:val="105"/>
        </w:rPr>
        <w:t>of</w:t>
      </w:r>
      <w:r>
        <w:rPr>
          <w:spacing w:val="-3"/>
          <w:w w:val="105"/>
        </w:rPr>
        <w:t> </w:t>
      </w:r>
      <w:r>
        <w:rPr>
          <w:spacing w:val="-2"/>
          <w:w w:val="105"/>
        </w:rPr>
        <w:t>the</w:t>
      </w:r>
      <w:r>
        <w:rPr>
          <w:spacing w:val="-4"/>
          <w:w w:val="105"/>
        </w:rPr>
        <w:t> </w:t>
      </w:r>
      <w:r>
        <w:rPr>
          <w:spacing w:val="-2"/>
          <w:w w:val="105"/>
        </w:rPr>
        <w:t>Province </w:t>
      </w:r>
      <w:r>
        <w:rPr>
          <w:w w:val="105"/>
        </w:rPr>
        <w:t>of Coronel Portillo in 1943 and the late 1970s—was institutionalized through administra-tive neglect, fiscal extraction, and a fragmented jurisdictional system that systematically disadvantaged</w:t>
      </w:r>
      <w:r>
        <w:rPr>
          <w:spacing w:val="-6"/>
          <w:w w:val="105"/>
        </w:rPr>
        <w:t> </w:t>
      </w:r>
      <w:r>
        <w:rPr>
          <w:w w:val="105"/>
        </w:rPr>
        <w:t>Pucallpa</w:t>
      </w:r>
      <w:r>
        <w:rPr>
          <w:spacing w:val="-6"/>
          <w:w w:val="105"/>
        </w:rPr>
        <w:t> </w:t>
      </w:r>
      <w:r>
        <w:rPr>
          <w:w w:val="105"/>
        </w:rPr>
        <w:t>while</w:t>
      </w:r>
      <w:r>
        <w:rPr>
          <w:spacing w:val="-6"/>
          <w:w w:val="105"/>
        </w:rPr>
        <w:t> </w:t>
      </w:r>
      <w:r>
        <w:rPr>
          <w:w w:val="105"/>
        </w:rPr>
        <w:t>concentrating</w:t>
      </w:r>
      <w:r>
        <w:rPr>
          <w:spacing w:val="-6"/>
          <w:w w:val="105"/>
        </w:rPr>
        <w:t> </w:t>
      </w:r>
      <w:r>
        <w:rPr>
          <w:w w:val="105"/>
        </w:rPr>
        <w:t>power</w:t>
      </w:r>
      <w:r>
        <w:rPr>
          <w:spacing w:val="-6"/>
          <w:w w:val="105"/>
        </w:rPr>
        <w:t> </w:t>
      </w:r>
      <w:r>
        <w:rPr>
          <w:w w:val="105"/>
        </w:rPr>
        <w:t>and</w:t>
      </w:r>
      <w:r>
        <w:rPr>
          <w:spacing w:val="-6"/>
          <w:w w:val="105"/>
        </w:rPr>
        <w:t> </w:t>
      </w:r>
      <w:r>
        <w:rPr>
          <w:w w:val="105"/>
        </w:rPr>
        <w:t>resources</w:t>
      </w:r>
      <w:r>
        <w:rPr>
          <w:spacing w:val="-6"/>
          <w:w w:val="105"/>
        </w:rPr>
        <w:t> </w:t>
      </w:r>
      <w:r>
        <w:rPr>
          <w:w w:val="105"/>
        </w:rPr>
        <w:t>in</w:t>
      </w:r>
      <w:r>
        <w:rPr>
          <w:spacing w:val="-6"/>
          <w:w w:val="105"/>
        </w:rPr>
        <w:t> </w:t>
      </w:r>
      <w:r>
        <w:rPr>
          <w:w w:val="105"/>
        </w:rPr>
        <w:t>Iquitos.</w:t>
      </w:r>
      <w:r>
        <w:rPr>
          <w:spacing w:val="29"/>
          <w:w w:val="105"/>
        </w:rPr>
        <w:t> </w:t>
      </w:r>
      <w:r>
        <w:rPr>
          <w:w w:val="105"/>
        </w:rPr>
        <w:t>Three</w:t>
      </w:r>
      <w:r>
        <w:rPr>
          <w:spacing w:val="-6"/>
          <w:w w:val="105"/>
        </w:rPr>
        <w:t> </w:t>
      </w:r>
      <w:r>
        <w:rPr>
          <w:w w:val="105"/>
        </w:rPr>
        <w:t>dimen-sions defined this latent tension:</w:t>
      </w:r>
      <w:r>
        <w:rPr>
          <w:spacing w:val="40"/>
          <w:w w:val="105"/>
        </w:rPr>
        <w:t> </w:t>
      </w:r>
      <w:r>
        <w:rPr>
          <w:w w:val="105"/>
        </w:rPr>
        <w:t>(i) rapid urban growth without commensurate authority,</w:t>
      </w:r>
    </w:p>
    <w:p>
      <w:pPr>
        <w:pStyle w:val="BodyText"/>
        <w:spacing w:line="312" w:lineRule="auto"/>
        <w:ind w:right="708"/>
      </w:pPr>
      <w:r>
        <w:rPr>
          <w:w w:val="105"/>
        </w:rPr>
        <w:t>(ii)</w:t>
      </w:r>
      <w:r>
        <w:rPr>
          <w:w w:val="105"/>
        </w:rPr>
        <w:t> entrenched</w:t>
      </w:r>
      <w:r>
        <w:rPr>
          <w:w w:val="105"/>
        </w:rPr>
        <w:t> political</w:t>
      </w:r>
      <w:r>
        <w:rPr>
          <w:w w:val="105"/>
        </w:rPr>
        <w:t> and</w:t>
      </w:r>
      <w:r>
        <w:rPr>
          <w:w w:val="105"/>
        </w:rPr>
        <w:t> infrastructural</w:t>
      </w:r>
      <w:r>
        <w:rPr>
          <w:w w:val="105"/>
        </w:rPr>
        <w:t> subordination,</w:t>
      </w:r>
      <w:r>
        <w:rPr>
          <w:w w:val="105"/>
        </w:rPr>
        <w:t> and</w:t>
      </w:r>
      <w:r>
        <w:rPr>
          <w:w w:val="105"/>
        </w:rPr>
        <w:t> (iii)</w:t>
      </w:r>
      <w:r>
        <w:rPr>
          <w:w w:val="105"/>
        </w:rPr>
        <w:t> the</w:t>
      </w:r>
      <w:r>
        <w:rPr>
          <w:w w:val="105"/>
        </w:rPr>
        <w:t> emergence</w:t>
      </w:r>
      <w:r>
        <w:rPr>
          <w:w w:val="105"/>
        </w:rPr>
        <w:t> of</w:t>
      </w:r>
      <w:r>
        <w:rPr>
          <w:w w:val="105"/>
        </w:rPr>
        <w:t> a civic coalition demanding institutional change.</w:t>
      </w:r>
    </w:p>
    <w:p>
      <w:pPr>
        <w:pStyle w:val="BodyText"/>
        <w:spacing w:before="56"/>
        <w:ind w:left="0"/>
        <w:jc w:val="left"/>
      </w:pPr>
    </w:p>
    <w:p>
      <w:pPr>
        <w:pStyle w:val="Heading2"/>
        <w:numPr>
          <w:ilvl w:val="2"/>
          <w:numId w:val="1"/>
        </w:numPr>
        <w:tabs>
          <w:tab w:pos="963" w:val="left" w:leader="none"/>
        </w:tabs>
        <w:spacing w:line="240" w:lineRule="auto" w:before="0" w:after="0"/>
        <w:ind w:left="963" w:right="0" w:hanging="821"/>
        <w:jc w:val="both"/>
      </w:pPr>
      <w:r>
        <w:rPr>
          <w:w w:val="110"/>
        </w:rPr>
        <w:t>Lopsided</w:t>
      </w:r>
      <w:r>
        <w:rPr>
          <w:spacing w:val="38"/>
          <w:w w:val="110"/>
        </w:rPr>
        <w:t> </w:t>
      </w:r>
      <w:r>
        <w:rPr>
          <w:w w:val="110"/>
        </w:rPr>
        <w:t>Development:</w:t>
      </w:r>
      <w:r>
        <w:rPr>
          <w:spacing w:val="73"/>
          <w:w w:val="110"/>
        </w:rPr>
        <w:t> </w:t>
      </w:r>
      <w:r>
        <w:rPr>
          <w:w w:val="110"/>
        </w:rPr>
        <w:t>Urban</w:t>
      </w:r>
      <w:r>
        <w:rPr>
          <w:spacing w:val="38"/>
          <w:w w:val="110"/>
        </w:rPr>
        <w:t> </w:t>
      </w:r>
      <w:r>
        <w:rPr>
          <w:w w:val="110"/>
        </w:rPr>
        <w:t>Growth</w:t>
      </w:r>
      <w:r>
        <w:rPr>
          <w:spacing w:val="38"/>
          <w:w w:val="110"/>
        </w:rPr>
        <w:t> </w:t>
      </w:r>
      <w:r>
        <w:rPr>
          <w:w w:val="110"/>
        </w:rPr>
        <w:t>amid</w:t>
      </w:r>
      <w:r>
        <w:rPr>
          <w:spacing w:val="38"/>
          <w:w w:val="110"/>
        </w:rPr>
        <w:t> </w:t>
      </w:r>
      <w:r>
        <w:rPr>
          <w:w w:val="110"/>
        </w:rPr>
        <w:t>Institutional</w:t>
      </w:r>
      <w:r>
        <w:rPr>
          <w:spacing w:val="38"/>
          <w:w w:val="110"/>
        </w:rPr>
        <w:t> </w:t>
      </w:r>
      <w:r>
        <w:rPr>
          <w:spacing w:val="-2"/>
          <w:w w:val="110"/>
        </w:rPr>
        <w:t>Constraint</w:t>
      </w:r>
    </w:p>
    <w:p>
      <w:pPr>
        <w:pStyle w:val="BodyText"/>
        <w:spacing w:line="312" w:lineRule="auto" w:before="237"/>
        <w:ind w:right="706"/>
      </w:pPr>
      <w:r>
        <w:rPr>
          <w:w w:val="105"/>
        </w:rPr>
        <w:t>Pucallpa’s</w:t>
      </w:r>
      <w:r>
        <w:rPr>
          <w:spacing w:val="40"/>
          <w:w w:val="105"/>
        </w:rPr>
        <w:t> </w:t>
      </w:r>
      <w:r>
        <w:rPr>
          <w:w w:val="105"/>
        </w:rPr>
        <w:t>transformation</w:t>
      </w:r>
      <w:r>
        <w:rPr>
          <w:spacing w:val="40"/>
          <w:w w:val="105"/>
        </w:rPr>
        <w:t> </w:t>
      </w:r>
      <w:r>
        <w:rPr>
          <w:w w:val="105"/>
        </w:rPr>
        <w:t>from</w:t>
      </w:r>
      <w:r>
        <w:rPr>
          <w:spacing w:val="40"/>
          <w:w w:val="105"/>
        </w:rPr>
        <w:t> </w:t>
      </w:r>
      <w:r>
        <w:rPr>
          <w:w w:val="105"/>
        </w:rPr>
        <w:t>a</w:t>
      </w:r>
      <w:r>
        <w:rPr>
          <w:spacing w:val="40"/>
          <w:w w:val="105"/>
        </w:rPr>
        <w:t> </w:t>
      </w:r>
      <w:r>
        <w:rPr>
          <w:w w:val="105"/>
        </w:rPr>
        <w:t>remote</w:t>
      </w:r>
      <w:r>
        <w:rPr>
          <w:spacing w:val="40"/>
          <w:w w:val="105"/>
        </w:rPr>
        <w:t> </w:t>
      </w:r>
      <w:r>
        <w:rPr>
          <w:w w:val="105"/>
        </w:rPr>
        <w:t>settlement</w:t>
      </w:r>
      <w:r>
        <w:rPr>
          <w:spacing w:val="40"/>
          <w:w w:val="105"/>
        </w:rPr>
        <w:t> </w:t>
      </w:r>
      <w:r>
        <w:rPr>
          <w:w w:val="105"/>
        </w:rPr>
        <w:t>into</w:t>
      </w:r>
      <w:r>
        <w:rPr>
          <w:spacing w:val="40"/>
          <w:w w:val="105"/>
        </w:rPr>
        <w:t> </w:t>
      </w:r>
      <w:r>
        <w:rPr>
          <w:w w:val="105"/>
        </w:rPr>
        <w:t>a</w:t>
      </w:r>
      <w:r>
        <w:rPr>
          <w:spacing w:val="40"/>
          <w:w w:val="105"/>
        </w:rPr>
        <w:t> </w:t>
      </w:r>
      <w:r>
        <w:rPr>
          <w:w w:val="105"/>
        </w:rPr>
        <w:t>commercial</w:t>
      </w:r>
      <w:r>
        <w:rPr>
          <w:spacing w:val="40"/>
          <w:w w:val="105"/>
        </w:rPr>
        <w:t> </w:t>
      </w:r>
      <w:r>
        <w:rPr>
          <w:w w:val="105"/>
        </w:rPr>
        <w:t>hub</w:t>
      </w:r>
      <w:r>
        <w:rPr>
          <w:spacing w:val="40"/>
          <w:w w:val="105"/>
        </w:rPr>
        <w:t> </w:t>
      </w:r>
      <w:r>
        <w:rPr>
          <w:w w:val="105"/>
        </w:rPr>
        <w:t>deepened its subordinate status.</w:t>
      </w:r>
      <w:r>
        <w:rPr>
          <w:w w:val="105"/>
        </w:rPr>
        <w:t> The completion of the Federico Basadre Highway in 1943, linking Pucallpa</w:t>
      </w:r>
      <w:r>
        <w:rPr>
          <w:spacing w:val="-14"/>
          <w:w w:val="105"/>
        </w:rPr>
        <w:t> </w:t>
      </w:r>
      <w:r>
        <w:rPr>
          <w:w w:val="105"/>
        </w:rPr>
        <w:t>to</w:t>
      </w:r>
      <w:r>
        <w:rPr>
          <w:spacing w:val="-14"/>
          <w:w w:val="105"/>
        </w:rPr>
        <w:t> </w:t>
      </w:r>
      <w:r>
        <w:rPr>
          <w:w w:val="105"/>
        </w:rPr>
        <w:t>Lima,</w:t>
      </w:r>
      <w:r>
        <w:rPr>
          <w:spacing w:val="-10"/>
          <w:w w:val="105"/>
        </w:rPr>
        <w:t> </w:t>
      </w:r>
      <w:r>
        <w:rPr>
          <w:w w:val="105"/>
        </w:rPr>
        <w:t>redefined</w:t>
      </w:r>
      <w:r>
        <w:rPr>
          <w:spacing w:val="-14"/>
          <w:w w:val="105"/>
        </w:rPr>
        <w:t> </w:t>
      </w:r>
      <w:r>
        <w:rPr>
          <w:w w:val="105"/>
        </w:rPr>
        <w:t>the</w:t>
      </w:r>
      <w:r>
        <w:rPr>
          <w:spacing w:val="-14"/>
          <w:w w:val="105"/>
        </w:rPr>
        <w:t> </w:t>
      </w:r>
      <w:r>
        <w:rPr>
          <w:w w:val="105"/>
        </w:rPr>
        <w:t>city</w:t>
      </w:r>
      <w:r>
        <w:rPr>
          <w:spacing w:val="-14"/>
          <w:w w:val="105"/>
        </w:rPr>
        <w:t> </w:t>
      </w:r>
      <w:r>
        <w:rPr>
          <w:w w:val="105"/>
        </w:rPr>
        <w:t>as</w:t>
      </w:r>
      <w:r>
        <w:rPr>
          <w:spacing w:val="-14"/>
          <w:w w:val="105"/>
        </w:rPr>
        <w:t> </w:t>
      </w:r>
      <w:r>
        <w:rPr>
          <w:w w:val="105"/>
        </w:rPr>
        <w:t>a</w:t>
      </w:r>
      <w:r>
        <w:rPr>
          <w:spacing w:val="-14"/>
          <w:w w:val="105"/>
        </w:rPr>
        <w:t> </w:t>
      </w:r>
      <w:r>
        <w:rPr>
          <w:w w:val="105"/>
        </w:rPr>
        <w:t>“commercial</w:t>
      </w:r>
      <w:r>
        <w:rPr>
          <w:spacing w:val="-14"/>
          <w:w w:val="105"/>
        </w:rPr>
        <w:t> </w:t>
      </w:r>
      <w:r>
        <w:rPr>
          <w:w w:val="105"/>
        </w:rPr>
        <w:t>center</w:t>
      </w:r>
      <w:r>
        <w:rPr>
          <w:spacing w:val="-14"/>
          <w:w w:val="105"/>
        </w:rPr>
        <w:t> </w:t>
      </w:r>
      <w:r>
        <w:rPr>
          <w:w w:val="105"/>
        </w:rPr>
        <w:t>of</w:t>
      </w:r>
      <w:r>
        <w:rPr>
          <w:spacing w:val="-14"/>
          <w:w w:val="105"/>
        </w:rPr>
        <w:t> </w:t>
      </w:r>
      <w:r>
        <w:rPr>
          <w:w w:val="105"/>
        </w:rPr>
        <w:t>the</w:t>
      </w:r>
      <w:r>
        <w:rPr>
          <w:spacing w:val="-14"/>
          <w:w w:val="105"/>
        </w:rPr>
        <w:t> </w:t>
      </w:r>
      <w:r>
        <w:rPr>
          <w:w w:val="105"/>
        </w:rPr>
        <w:t>first</w:t>
      </w:r>
      <w:r>
        <w:rPr>
          <w:spacing w:val="-14"/>
          <w:w w:val="105"/>
        </w:rPr>
        <w:t> </w:t>
      </w:r>
      <w:r>
        <w:rPr>
          <w:w w:val="105"/>
        </w:rPr>
        <w:t>order” (Ortiz</w:t>
      </w:r>
      <w:r>
        <w:rPr>
          <w:spacing w:val="-14"/>
          <w:w w:val="105"/>
        </w:rPr>
        <w:t> </w:t>
      </w:r>
      <w:r>
        <w:rPr>
          <w:w w:val="105"/>
        </w:rPr>
        <w:t>1962, p. 202) and “the most important commercial city in the Peruvian Amazon”</w:t>
      </w:r>
      <w:r>
        <w:rPr>
          <w:w w:val="105"/>
        </w:rPr>
        <w:t> (Dourojeanni 1990, p. 95).</w:t>
      </w:r>
      <w:r>
        <w:rPr>
          <w:w w:val="105"/>
        </w:rPr>
        <w:t> The road catalyzed demographic expansion:</w:t>
      </w:r>
      <w:r>
        <w:rPr>
          <w:w w:val="105"/>
        </w:rPr>
        <w:t> by 1972, Pucallpa and Iquitos together</w:t>
      </w:r>
      <w:r>
        <w:rPr>
          <w:spacing w:val="-3"/>
          <w:w w:val="105"/>
        </w:rPr>
        <w:t> </w:t>
      </w:r>
      <w:r>
        <w:rPr>
          <w:w w:val="105"/>
        </w:rPr>
        <w:t>concentrated</w:t>
      </w:r>
      <w:r>
        <w:rPr>
          <w:spacing w:val="-3"/>
          <w:w w:val="105"/>
        </w:rPr>
        <w:t> </w:t>
      </w:r>
      <w:r>
        <w:rPr>
          <w:w w:val="105"/>
        </w:rPr>
        <w:t>34</w:t>
      </w:r>
      <w:r>
        <w:rPr>
          <w:spacing w:val="-3"/>
          <w:w w:val="105"/>
        </w:rPr>
        <w:t> </w:t>
      </w:r>
      <w:r>
        <w:rPr>
          <w:w w:val="105"/>
        </w:rPr>
        <w:t>percent</w:t>
      </w:r>
      <w:r>
        <w:rPr>
          <w:spacing w:val="-3"/>
          <w:w w:val="105"/>
        </w:rPr>
        <w:t> </w:t>
      </w:r>
      <w:r>
        <w:rPr>
          <w:w w:val="105"/>
        </w:rPr>
        <w:t>of</w:t>
      </w:r>
      <w:r>
        <w:rPr>
          <w:spacing w:val="-3"/>
          <w:w w:val="105"/>
        </w:rPr>
        <w:t> </w:t>
      </w:r>
      <w:r>
        <w:rPr>
          <w:w w:val="105"/>
        </w:rPr>
        <w:t>Loreto’s</w:t>
      </w:r>
      <w:r>
        <w:rPr>
          <w:spacing w:val="-3"/>
          <w:w w:val="105"/>
        </w:rPr>
        <w:t> </w:t>
      </w:r>
      <w:r>
        <w:rPr>
          <w:w w:val="105"/>
        </w:rPr>
        <w:t>population</w:t>
      </w:r>
      <w:r>
        <w:rPr>
          <w:spacing w:val="-3"/>
          <w:w w:val="105"/>
        </w:rPr>
        <w:t> </w:t>
      </w:r>
      <w:r>
        <w:rPr>
          <w:w w:val="105"/>
        </w:rPr>
        <w:t>and</w:t>
      </w:r>
      <w:r>
        <w:rPr>
          <w:spacing w:val="-3"/>
          <w:w w:val="105"/>
        </w:rPr>
        <w:t> </w:t>
      </w:r>
      <w:r>
        <w:rPr>
          <w:w w:val="105"/>
        </w:rPr>
        <w:t>nearly</w:t>
      </w:r>
      <w:r>
        <w:rPr>
          <w:spacing w:val="-3"/>
          <w:w w:val="105"/>
        </w:rPr>
        <w:t> </w:t>
      </w:r>
      <w:r>
        <w:rPr>
          <w:w w:val="105"/>
        </w:rPr>
        <w:t>70</w:t>
      </w:r>
      <w:r>
        <w:rPr>
          <w:spacing w:val="-3"/>
          <w:w w:val="105"/>
        </w:rPr>
        <w:t> </w:t>
      </w:r>
      <w:r>
        <w:rPr>
          <w:w w:val="105"/>
        </w:rPr>
        <w:t>percent</w:t>
      </w:r>
      <w:r>
        <w:rPr>
          <w:spacing w:val="-3"/>
          <w:w w:val="105"/>
        </w:rPr>
        <w:t> </w:t>
      </w:r>
      <w:r>
        <w:rPr>
          <w:w w:val="105"/>
        </w:rPr>
        <w:t>of</w:t>
      </w:r>
      <w:r>
        <w:rPr>
          <w:spacing w:val="-3"/>
          <w:w w:val="105"/>
        </w:rPr>
        <w:t> </w:t>
      </w:r>
      <w:r>
        <w:rPr>
          <w:w w:val="105"/>
        </w:rPr>
        <w:t>its</w:t>
      </w:r>
      <w:r>
        <w:rPr>
          <w:spacing w:val="-3"/>
          <w:w w:val="105"/>
        </w:rPr>
        <w:t> </w:t>
      </w:r>
      <w:r>
        <w:rPr>
          <w:w w:val="105"/>
        </w:rPr>
        <w:t>urban residents (San Román et al. 1994, p. 231).</w:t>
      </w:r>
      <w:r>
        <w:rPr>
          <w:spacing w:val="34"/>
          <w:w w:val="105"/>
        </w:rPr>
        <w:t> </w:t>
      </w:r>
      <w:r>
        <w:rPr>
          <w:w w:val="105"/>
        </w:rPr>
        <w:t>Hospitals, schools, an airstrip, and a volunteer fire brigade signaled modernization—but not autonomy.</w:t>
      </w:r>
    </w:p>
    <w:p>
      <w:pPr>
        <w:pStyle w:val="BodyText"/>
        <w:spacing w:after="0" w:line="312" w:lineRule="auto"/>
        <w:sectPr>
          <w:pgSz w:w="11910" w:h="16840"/>
          <w:pgMar w:header="0" w:footer="845" w:top="1340" w:bottom="1040" w:left="1275" w:right="708"/>
        </w:sectPr>
      </w:pPr>
    </w:p>
    <w:p>
      <w:pPr>
        <w:pStyle w:val="BodyText"/>
        <w:spacing w:line="312" w:lineRule="auto" w:before="74"/>
        <w:ind w:right="707" w:firstLine="351"/>
      </w:pPr>
      <w:r>
        <w:rPr>
          <w:w w:val="105"/>
        </w:rPr>
        <w:t>Material progress contrasted sharply with limited administrative prerogatives.</w:t>
      </w:r>
      <w:r>
        <w:rPr>
          <w:w w:val="105"/>
        </w:rPr>
        <w:t> Rapid urbanization</w:t>
      </w:r>
      <w:r>
        <w:rPr>
          <w:w w:val="105"/>
        </w:rPr>
        <w:t> created</w:t>
      </w:r>
      <w:r>
        <w:rPr>
          <w:w w:val="105"/>
        </w:rPr>
        <w:t> complex</w:t>
      </w:r>
      <w:r>
        <w:rPr>
          <w:w w:val="105"/>
        </w:rPr>
        <w:t> demands</w:t>
      </w:r>
      <w:r>
        <w:rPr>
          <w:w w:val="105"/>
        </w:rPr>
        <w:t> for</w:t>
      </w:r>
      <w:r>
        <w:rPr>
          <w:w w:val="105"/>
        </w:rPr>
        <w:t> services</w:t>
      </w:r>
      <w:r>
        <w:rPr>
          <w:w w:val="105"/>
        </w:rPr>
        <w:t> and</w:t>
      </w:r>
      <w:r>
        <w:rPr>
          <w:w w:val="105"/>
        </w:rPr>
        <w:t> infrastructure</w:t>
      </w:r>
      <w:r>
        <w:rPr>
          <w:w w:val="105"/>
        </w:rPr>
        <w:t> that</w:t>
      </w:r>
      <w:r>
        <w:rPr>
          <w:w w:val="105"/>
        </w:rPr>
        <w:t> the</w:t>
      </w:r>
      <w:r>
        <w:rPr>
          <w:w w:val="105"/>
        </w:rPr>
        <w:t> city’s provincial status could not meet.</w:t>
      </w:r>
    </w:p>
    <w:p>
      <w:pPr>
        <w:pStyle w:val="BodyText"/>
        <w:spacing w:line="312" w:lineRule="auto" w:before="212"/>
        <w:ind w:left="727" w:right="1290"/>
      </w:pPr>
      <w:r>
        <w:rPr>
          <w:w w:val="105"/>
        </w:rPr>
        <w:t>“There is no gasoline in Pucallpa, no tires, no car springs, and no spare parts. So we got together, we made an agreement, and we informed the sub-prefect of</w:t>
      </w:r>
      <w:r>
        <w:rPr>
          <w:spacing w:val="-2"/>
          <w:w w:val="105"/>
        </w:rPr>
        <w:t> </w:t>
      </w:r>
      <w:r>
        <w:rPr>
          <w:w w:val="105"/>
        </w:rPr>
        <w:t>Pucallpa</w:t>
      </w:r>
      <w:r>
        <w:rPr>
          <w:spacing w:val="-2"/>
          <w:w w:val="105"/>
        </w:rPr>
        <w:t> </w:t>
      </w:r>
      <w:r>
        <w:rPr>
          <w:w w:val="105"/>
        </w:rPr>
        <w:t>that</w:t>
      </w:r>
      <w:r>
        <w:rPr>
          <w:spacing w:val="-3"/>
          <w:w w:val="105"/>
        </w:rPr>
        <w:t> </w:t>
      </w:r>
      <w:r>
        <w:rPr>
          <w:w w:val="105"/>
        </w:rPr>
        <w:t>we</w:t>
      </w:r>
      <w:r>
        <w:rPr>
          <w:spacing w:val="-2"/>
          <w:w w:val="105"/>
        </w:rPr>
        <w:t> </w:t>
      </w:r>
      <w:r>
        <w:rPr>
          <w:w w:val="105"/>
        </w:rPr>
        <w:t>were</w:t>
      </w:r>
      <w:r>
        <w:rPr>
          <w:spacing w:val="-2"/>
          <w:w w:val="105"/>
        </w:rPr>
        <w:t> </w:t>
      </w:r>
      <w:r>
        <w:rPr>
          <w:w w:val="105"/>
        </w:rPr>
        <w:t>giving</w:t>
      </w:r>
      <w:r>
        <w:rPr>
          <w:spacing w:val="-2"/>
          <w:w w:val="105"/>
        </w:rPr>
        <w:t> </w:t>
      </w:r>
      <w:r>
        <w:rPr>
          <w:w w:val="105"/>
        </w:rPr>
        <w:t>the</w:t>
      </w:r>
      <w:r>
        <w:rPr>
          <w:spacing w:val="-2"/>
          <w:w w:val="105"/>
        </w:rPr>
        <w:t> </w:t>
      </w:r>
      <w:r>
        <w:rPr>
          <w:w w:val="105"/>
        </w:rPr>
        <w:t>president</w:t>
      </w:r>
      <w:r>
        <w:rPr>
          <w:spacing w:val="-3"/>
          <w:w w:val="105"/>
        </w:rPr>
        <w:t> </w:t>
      </w:r>
      <w:r>
        <w:rPr>
          <w:w w:val="105"/>
        </w:rPr>
        <w:t>of</w:t>
      </w:r>
      <w:r>
        <w:rPr>
          <w:spacing w:val="-2"/>
          <w:w w:val="105"/>
        </w:rPr>
        <w:t> </w:t>
      </w:r>
      <w:r>
        <w:rPr>
          <w:w w:val="105"/>
        </w:rPr>
        <w:t>the</w:t>
      </w:r>
      <w:r>
        <w:rPr>
          <w:spacing w:val="-2"/>
          <w:w w:val="105"/>
        </w:rPr>
        <w:t> </w:t>
      </w:r>
      <w:r>
        <w:rPr>
          <w:w w:val="105"/>
        </w:rPr>
        <w:t>republic</w:t>
      </w:r>
      <w:r>
        <w:rPr>
          <w:spacing w:val="-2"/>
          <w:w w:val="105"/>
        </w:rPr>
        <w:t> </w:t>
      </w:r>
      <w:r>
        <w:rPr>
          <w:w w:val="105"/>
        </w:rPr>
        <w:t>72</w:t>
      </w:r>
      <w:r>
        <w:rPr>
          <w:spacing w:val="-2"/>
          <w:w w:val="105"/>
        </w:rPr>
        <w:t> </w:t>
      </w:r>
      <w:r>
        <w:rPr>
          <w:w w:val="105"/>
        </w:rPr>
        <w:t>hours</w:t>
      </w:r>
      <w:r>
        <w:rPr>
          <w:spacing w:val="-2"/>
          <w:w w:val="105"/>
        </w:rPr>
        <w:t> </w:t>
      </w:r>
      <w:r>
        <w:rPr>
          <w:w w:val="105"/>
        </w:rPr>
        <w:t>to</w:t>
      </w:r>
      <w:r>
        <w:rPr>
          <w:spacing w:val="-3"/>
          <w:w w:val="105"/>
        </w:rPr>
        <w:t> </w:t>
      </w:r>
      <w:r>
        <w:rPr>
          <w:w w:val="105"/>
        </w:rPr>
        <w:t>listen to us and issue driver’s licenses in Pucallpa.”</w:t>
      </w:r>
    </w:p>
    <w:p>
      <w:pPr>
        <w:pStyle w:val="ListParagraph"/>
        <w:numPr>
          <w:ilvl w:val="0"/>
          <w:numId w:val="8"/>
        </w:numPr>
        <w:tabs>
          <w:tab w:pos="2125" w:val="left" w:leader="none"/>
        </w:tabs>
        <w:spacing w:line="496" w:lineRule="auto" w:before="92" w:after="0"/>
        <w:ind w:left="493" w:right="1046" w:firstLine="1321"/>
        <w:jc w:val="both"/>
        <w:rPr>
          <w:sz w:val="24"/>
        </w:rPr>
      </w:pPr>
      <w:r>
        <w:rPr>
          <w:w w:val="105"/>
          <w:sz w:val="24"/>
        </w:rPr>
        <w:t>Julio Flores, Driver’s Union leader, interview, October 18, 2022 On the other hand, the population identified a lack of development opportunities:</w:t>
      </w:r>
    </w:p>
    <w:p>
      <w:pPr>
        <w:pStyle w:val="BodyText"/>
        <w:spacing w:line="312" w:lineRule="auto"/>
        <w:ind w:left="727" w:right="1291"/>
      </w:pPr>
      <w:r>
        <w:rPr>
          <w:w w:val="105"/>
        </w:rPr>
        <w:t>“I,</w:t>
      </w:r>
      <w:r>
        <w:rPr>
          <w:spacing w:val="-2"/>
          <w:w w:val="105"/>
        </w:rPr>
        <w:t> </w:t>
      </w:r>
      <w:r>
        <w:rPr>
          <w:w w:val="105"/>
        </w:rPr>
        <w:t>for</w:t>
      </w:r>
      <w:r>
        <w:rPr>
          <w:spacing w:val="-2"/>
          <w:w w:val="105"/>
        </w:rPr>
        <w:t> </w:t>
      </w:r>
      <w:r>
        <w:rPr>
          <w:w w:val="105"/>
        </w:rPr>
        <w:t>example,</w:t>
      </w:r>
      <w:r>
        <w:rPr>
          <w:spacing w:val="-1"/>
          <w:w w:val="105"/>
        </w:rPr>
        <w:t> </w:t>
      </w:r>
      <w:r>
        <w:rPr>
          <w:w w:val="105"/>
        </w:rPr>
        <w:t>completed</w:t>
      </w:r>
      <w:r>
        <w:rPr>
          <w:spacing w:val="-2"/>
          <w:w w:val="105"/>
        </w:rPr>
        <w:t> </w:t>
      </w:r>
      <w:r>
        <w:rPr>
          <w:w w:val="105"/>
        </w:rPr>
        <w:t>the</w:t>
      </w:r>
      <w:r>
        <w:rPr>
          <w:spacing w:val="-2"/>
          <w:w w:val="105"/>
        </w:rPr>
        <w:t> </w:t>
      </w:r>
      <w:r>
        <w:rPr>
          <w:w w:val="105"/>
        </w:rPr>
        <w:t>fifth</w:t>
      </w:r>
      <w:r>
        <w:rPr>
          <w:spacing w:val="-2"/>
          <w:w w:val="105"/>
        </w:rPr>
        <w:t> </w:t>
      </w:r>
      <w:r>
        <w:rPr>
          <w:w w:val="105"/>
        </w:rPr>
        <w:t>year</w:t>
      </w:r>
      <w:r>
        <w:rPr>
          <w:spacing w:val="-2"/>
          <w:w w:val="105"/>
        </w:rPr>
        <w:t> </w:t>
      </w:r>
      <w:r>
        <w:rPr>
          <w:w w:val="105"/>
        </w:rPr>
        <w:t>of</w:t>
      </w:r>
      <w:r>
        <w:rPr>
          <w:spacing w:val="-2"/>
          <w:w w:val="105"/>
        </w:rPr>
        <w:t> </w:t>
      </w:r>
      <w:r>
        <w:rPr>
          <w:w w:val="105"/>
        </w:rPr>
        <w:t>secondary</w:t>
      </w:r>
      <w:r>
        <w:rPr>
          <w:spacing w:val="-2"/>
          <w:w w:val="105"/>
        </w:rPr>
        <w:t> </w:t>
      </w:r>
      <w:r>
        <w:rPr>
          <w:w w:val="105"/>
        </w:rPr>
        <w:t>school</w:t>
      </w:r>
      <w:r>
        <w:rPr>
          <w:spacing w:val="-2"/>
          <w:w w:val="105"/>
        </w:rPr>
        <w:t> </w:t>
      </w:r>
      <w:r>
        <w:rPr>
          <w:w w:val="105"/>
        </w:rPr>
        <w:t>and</w:t>
      </w:r>
      <w:r>
        <w:rPr>
          <w:spacing w:val="-2"/>
          <w:w w:val="105"/>
        </w:rPr>
        <w:t> </w:t>
      </w:r>
      <w:r>
        <w:rPr>
          <w:w w:val="105"/>
        </w:rPr>
        <w:t>I’m</w:t>
      </w:r>
      <w:r>
        <w:rPr>
          <w:spacing w:val="-2"/>
          <w:w w:val="105"/>
        </w:rPr>
        <w:t> </w:t>
      </w:r>
      <w:r>
        <w:rPr>
          <w:w w:val="105"/>
        </w:rPr>
        <w:t>an</w:t>
      </w:r>
      <w:r>
        <w:rPr>
          <w:spacing w:val="-2"/>
          <w:w w:val="105"/>
        </w:rPr>
        <w:t> </w:t>
      </w:r>
      <w:r>
        <w:rPr>
          <w:w w:val="105"/>
        </w:rPr>
        <w:t>auto-motive technician.</w:t>
      </w:r>
      <w:r>
        <w:rPr>
          <w:w w:val="105"/>
        </w:rPr>
        <w:t> There were other drivers who were also trained, but there came a time in 1957 (sic) when all the drivers got together—many of us, not all of course—and we said,</w:t>
      </w:r>
      <w:r>
        <w:rPr>
          <w:w w:val="105"/>
        </w:rPr>
        <w:t> ‘Well,</w:t>
      </w:r>
      <w:r>
        <w:rPr>
          <w:w w:val="105"/>
        </w:rPr>
        <w:t> what are we going to do in Pucallpa if we don’t</w:t>
      </w:r>
      <w:r>
        <w:rPr>
          <w:w w:val="105"/>
        </w:rPr>
        <w:t> have</w:t>
      </w:r>
      <w:r>
        <w:rPr>
          <w:w w:val="105"/>
        </w:rPr>
        <w:t> a</w:t>
      </w:r>
      <w:r>
        <w:rPr>
          <w:w w:val="105"/>
        </w:rPr>
        <w:t> university,</w:t>
      </w:r>
      <w:r>
        <w:rPr>
          <w:w w:val="105"/>
        </w:rPr>
        <w:t> if</w:t>
      </w:r>
      <w:r>
        <w:rPr>
          <w:w w:val="105"/>
        </w:rPr>
        <w:t> there’s</w:t>
      </w:r>
      <w:r>
        <w:rPr>
          <w:w w:val="105"/>
        </w:rPr>
        <w:t> no</w:t>
      </w:r>
      <w:r>
        <w:rPr>
          <w:w w:val="105"/>
        </w:rPr>
        <w:t> technical</w:t>
      </w:r>
      <w:r>
        <w:rPr>
          <w:w w:val="105"/>
        </w:rPr>
        <w:t> institute,</w:t>
      </w:r>
      <w:r>
        <w:rPr>
          <w:w w:val="105"/>
        </w:rPr>
        <w:t> no</w:t>
      </w:r>
      <w:r>
        <w:rPr>
          <w:w w:val="105"/>
        </w:rPr>
        <w:t> teacher</w:t>
      </w:r>
      <w:r>
        <w:rPr>
          <w:w w:val="105"/>
        </w:rPr>
        <w:t> training institute,</w:t>
      </w:r>
      <w:r>
        <w:rPr>
          <w:spacing w:val="-16"/>
          <w:w w:val="105"/>
        </w:rPr>
        <w:t> </w:t>
      </w:r>
      <w:r>
        <w:rPr>
          <w:w w:val="105"/>
        </w:rPr>
        <w:t>no electricity’ (.</w:t>
      </w:r>
      <w:r>
        <w:rPr>
          <w:spacing w:val="-16"/>
          <w:w w:val="105"/>
        </w:rPr>
        <w:t> </w:t>
      </w:r>
      <w:r>
        <w:rPr>
          <w:w w:val="105"/>
        </w:rPr>
        <w:t>.</w:t>
      </w:r>
      <w:r>
        <w:rPr>
          <w:spacing w:val="-16"/>
          <w:w w:val="105"/>
        </w:rPr>
        <w:t> </w:t>
      </w:r>
      <w:r>
        <w:rPr>
          <w:w w:val="105"/>
        </w:rPr>
        <w:t>.</w:t>
      </w:r>
      <w:r>
        <w:rPr>
          <w:spacing w:val="-16"/>
          <w:w w:val="105"/>
        </w:rPr>
        <w:t> </w:t>
      </w:r>
      <w:r>
        <w:rPr>
          <w:w w:val="105"/>
        </w:rPr>
        <w:t>)</w:t>
      </w:r>
      <w:r>
        <w:rPr>
          <w:spacing w:val="40"/>
          <w:w w:val="105"/>
        </w:rPr>
        <w:t> </w:t>
      </w:r>
      <w:r>
        <w:rPr>
          <w:w w:val="105"/>
        </w:rPr>
        <w:t>To study, our children had to go to Huánuco, to Iquitos, to Tingo María.</w:t>
      </w:r>
      <w:r>
        <w:rPr>
          <w:spacing w:val="40"/>
          <w:w w:val="105"/>
        </w:rPr>
        <w:t> </w:t>
      </w:r>
      <w:r>
        <w:rPr>
          <w:w w:val="105"/>
        </w:rPr>
        <w:t>And why couldn’t we have a university here?”</w:t>
      </w:r>
    </w:p>
    <w:p>
      <w:pPr>
        <w:pStyle w:val="ListParagraph"/>
        <w:numPr>
          <w:ilvl w:val="0"/>
          <w:numId w:val="8"/>
        </w:numPr>
        <w:tabs>
          <w:tab w:pos="2125" w:val="left" w:leader="none"/>
        </w:tabs>
        <w:spacing w:line="240" w:lineRule="auto" w:before="91" w:after="0"/>
        <w:ind w:left="2125" w:right="0" w:hanging="311"/>
        <w:jc w:val="both"/>
        <w:rPr>
          <w:sz w:val="24"/>
        </w:rPr>
      </w:pPr>
      <w:r>
        <w:rPr>
          <w:w w:val="105"/>
          <w:sz w:val="24"/>
        </w:rPr>
        <w:t>Julio</w:t>
      </w:r>
      <w:r>
        <w:rPr>
          <w:spacing w:val="-1"/>
          <w:w w:val="105"/>
          <w:sz w:val="24"/>
        </w:rPr>
        <w:t> </w:t>
      </w:r>
      <w:r>
        <w:rPr>
          <w:w w:val="105"/>
          <w:sz w:val="24"/>
        </w:rPr>
        <w:t>Flores,</w:t>
      </w:r>
      <w:r>
        <w:rPr>
          <w:spacing w:val="-2"/>
          <w:w w:val="105"/>
          <w:sz w:val="24"/>
        </w:rPr>
        <w:t> </w:t>
      </w:r>
      <w:r>
        <w:rPr>
          <w:w w:val="105"/>
          <w:sz w:val="24"/>
        </w:rPr>
        <w:t>Driver’s</w:t>
      </w:r>
      <w:r>
        <w:rPr>
          <w:spacing w:val="-1"/>
          <w:w w:val="105"/>
          <w:sz w:val="24"/>
        </w:rPr>
        <w:t> </w:t>
      </w:r>
      <w:r>
        <w:rPr>
          <w:w w:val="105"/>
          <w:sz w:val="24"/>
        </w:rPr>
        <w:t>Union</w:t>
      </w:r>
      <w:r>
        <w:rPr>
          <w:spacing w:val="-1"/>
          <w:w w:val="105"/>
          <w:sz w:val="24"/>
        </w:rPr>
        <w:t> </w:t>
      </w:r>
      <w:r>
        <w:rPr>
          <w:w w:val="105"/>
          <w:sz w:val="24"/>
        </w:rPr>
        <w:t>leader,</w:t>
      </w:r>
      <w:r>
        <w:rPr>
          <w:spacing w:val="-2"/>
          <w:w w:val="105"/>
          <w:sz w:val="24"/>
        </w:rPr>
        <w:t> </w:t>
      </w:r>
      <w:r>
        <w:rPr>
          <w:w w:val="105"/>
          <w:sz w:val="24"/>
        </w:rPr>
        <w:t>interview,</w:t>
      </w:r>
      <w:r>
        <w:rPr>
          <w:spacing w:val="-1"/>
          <w:w w:val="105"/>
          <w:sz w:val="24"/>
        </w:rPr>
        <w:t> </w:t>
      </w:r>
      <w:r>
        <w:rPr>
          <w:w w:val="105"/>
          <w:sz w:val="24"/>
        </w:rPr>
        <w:t>October</w:t>
      </w:r>
      <w:r>
        <w:rPr>
          <w:spacing w:val="-2"/>
          <w:w w:val="105"/>
          <w:sz w:val="24"/>
        </w:rPr>
        <w:t> </w:t>
      </w:r>
      <w:r>
        <w:rPr>
          <w:w w:val="105"/>
          <w:sz w:val="24"/>
        </w:rPr>
        <w:t>18,</w:t>
      </w:r>
      <w:r>
        <w:rPr>
          <w:spacing w:val="-1"/>
          <w:w w:val="105"/>
          <w:sz w:val="24"/>
        </w:rPr>
        <w:t> </w:t>
      </w:r>
      <w:r>
        <w:rPr>
          <w:spacing w:val="-4"/>
          <w:w w:val="105"/>
          <w:sz w:val="24"/>
        </w:rPr>
        <w:t>2022</w:t>
      </w:r>
    </w:p>
    <w:p>
      <w:pPr>
        <w:pStyle w:val="BodyText"/>
        <w:spacing w:before="19"/>
        <w:ind w:left="0"/>
        <w:jc w:val="left"/>
      </w:pPr>
    </w:p>
    <w:p>
      <w:pPr>
        <w:pStyle w:val="BodyText"/>
        <w:spacing w:line="312" w:lineRule="auto"/>
        <w:ind w:right="708" w:firstLine="351"/>
      </w:pPr>
      <w:r>
        <w:rPr>
          <w:w w:val="105"/>
        </w:rPr>
        <w:t>The stage was set for confrontation between economic vitality and political marginal-ization—a classic distributional conflict over resources and authority.</w:t>
      </w:r>
    </w:p>
    <w:p>
      <w:pPr>
        <w:pStyle w:val="BodyText"/>
        <w:spacing w:before="52"/>
        <w:ind w:left="0"/>
        <w:jc w:val="left"/>
      </w:pPr>
    </w:p>
    <w:p>
      <w:pPr>
        <w:pStyle w:val="Heading2"/>
        <w:numPr>
          <w:ilvl w:val="2"/>
          <w:numId w:val="1"/>
        </w:numPr>
        <w:tabs>
          <w:tab w:pos="964" w:val="left" w:leader="none"/>
        </w:tabs>
        <w:spacing w:line="312" w:lineRule="auto" w:before="0" w:after="0"/>
        <w:ind w:left="964" w:right="705" w:hanging="822"/>
        <w:jc w:val="both"/>
      </w:pPr>
      <w:r>
        <w:rPr>
          <w:w w:val="110"/>
        </w:rPr>
        <w:t>The</w:t>
      </w:r>
      <w:r>
        <w:rPr>
          <w:w w:val="110"/>
        </w:rPr>
        <w:t> Architecture</w:t>
      </w:r>
      <w:r>
        <w:rPr>
          <w:w w:val="110"/>
        </w:rPr>
        <w:t> of</w:t>
      </w:r>
      <w:r>
        <w:rPr>
          <w:w w:val="110"/>
        </w:rPr>
        <w:t> Dependence:</w:t>
      </w:r>
      <w:r>
        <w:rPr>
          <w:w w:val="110"/>
        </w:rPr>
        <w:t> Political</w:t>
      </w:r>
      <w:r>
        <w:rPr>
          <w:w w:val="110"/>
        </w:rPr>
        <w:t> and</w:t>
      </w:r>
      <w:r>
        <w:rPr>
          <w:w w:val="110"/>
        </w:rPr>
        <w:t> Infrastructural</w:t>
      </w:r>
      <w:r>
        <w:rPr>
          <w:w w:val="110"/>
        </w:rPr>
        <w:t> Subor-</w:t>
      </w:r>
      <w:r>
        <w:rPr>
          <w:spacing w:val="-2"/>
          <w:w w:val="110"/>
        </w:rPr>
        <w:t>dination</w:t>
      </w:r>
    </w:p>
    <w:p>
      <w:pPr>
        <w:pStyle w:val="BodyText"/>
        <w:spacing w:line="312" w:lineRule="auto" w:before="154"/>
        <w:ind w:right="707"/>
      </w:pPr>
      <w:r>
        <w:rPr>
          <w:w w:val="105"/>
        </w:rPr>
        <w:t>Pucallpa’s</w:t>
      </w:r>
      <w:r>
        <w:rPr>
          <w:w w:val="105"/>
        </w:rPr>
        <w:t> subordination</w:t>
      </w:r>
      <w:r>
        <w:rPr>
          <w:w w:val="105"/>
        </w:rPr>
        <w:t> was</w:t>
      </w:r>
      <w:r>
        <w:rPr>
          <w:w w:val="105"/>
        </w:rPr>
        <w:t> institutionalized</w:t>
      </w:r>
      <w:r>
        <w:rPr>
          <w:w w:val="105"/>
        </w:rPr>
        <w:t> through</w:t>
      </w:r>
      <w:r>
        <w:rPr>
          <w:w w:val="105"/>
        </w:rPr>
        <w:t> a</w:t>
      </w:r>
      <w:r>
        <w:rPr>
          <w:w w:val="105"/>
        </w:rPr>
        <w:t> fragmented</w:t>
      </w:r>
      <w:r>
        <w:rPr>
          <w:w w:val="105"/>
        </w:rPr>
        <w:t> system</w:t>
      </w:r>
      <w:r>
        <w:rPr>
          <w:w w:val="105"/>
        </w:rPr>
        <w:t> of</w:t>
      </w:r>
      <w:r>
        <w:rPr>
          <w:w w:val="105"/>
        </w:rPr>
        <w:t> gover-nance.</w:t>
      </w:r>
      <w:r>
        <w:rPr>
          <w:spacing w:val="33"/>
          <w:w w:val="105"/>
        </w:rPr>
        <w:t> </w:t>
      </w:r>
      <w:r>
        <w:rPr>
          <w:w w:val="105"/>
        </w:rPr>
        <w:t>While administered from Iquitos, judicial matters fell under Huánuco, educational affairs under Huancayo, and the mayor of Coronel Portillo was often appointed directly by the central government in Lima.</w:t>
      </w:r>
      <w:r>
        <w:rPr>
          <w:spacing w:val="40"/>
          <w:w w:val="105"/>
        </w:rPr>
        <w:t> </w:t>
      </w:r>
      <w:r>
        <w:rPr>
          <w:w w:val="105"/>
        </w:rPr>
        <w:t>This bizarre arrangement ensured that decisions on budgets, public works, and policy were made remotely, crippling local self-determination and generating chronic inefficiencies.</w:t>
      </w:r>
    </w:p>
    <w:p>
      <w:pPr>
        <w:pStyle w:val="BodyText"/>
        <w:spacing w:line="312" w:lineRule="auto"/>
        <w:ind w:right="707" w:firstLine="351"/>
      </w:pPr>
      <w:r>
        <w:rPr>
          <w:w w:val="105"/>
        </w:rPr>
        <w:t>Fiscal and infrastructural neglect mirrored this hierarchy.</w:t>
      </w:r>
      <w:r>
        <w:rPr>
          <w:spacing w:val="40"/>
          <w:w w:val="105"/>
        </w:rPr>
        <w:t> </w:t>
      </w:r>
      <w:r>
        <w:rPr>
          <w:w w:val="105"/>
        </w:rPr>
        <w:t>In 1981, Maynas (Iquitos) absorbed</w:t>
      </w:r>
      <w:r>
        <w:rPr>
          <w:spacing w:val="-3"/>
          <w:w w:val="105"/>
        </w:rPr>
        <w:t> </w:t>
      </w:r>
      <w:r>
        <w:rPr>
          <w:w w:val="105"/>
        </w:rPr>
        <w:t>43</w:t>
      </w:r>
      <w:r>
        <w:rPr>
          <w:spacing w:val="-3"/>
          <w:w w:val="105"/>
        </w:rPr>
        <w:t> </w:t>
      </w:r>
      <w:r>
        <w:rPr>
          <w:w w:val="105"/>
        </w:rPr>
        <w:t>percent</w:t>
      </w:r>
      <w:r>
        <w:rPr>
          <w:spacing w:val="-3"/>
          <w:w w:val="105"/>
        </w:rPr>
        <w:t> </w:t>
      </w:r>
      <w:r>
        <w:rPr>
          <w:w w:val="105"/>
        </w:rPr>
        <w:t>of</w:t>
      </w:r>
      <w:r>
        <w:rPr>
          <w:spacing w:val="-3"/>
          <w:w w:val="105"/>
        </w:rPr>
        <w:t> </w:t>
      </w:r>
      <w:r>
        <w:rPr>
          <w:w w:val="105"/>
        </w:rPr>
        <w:t>Loreto’s</w:t>
      </w:r>
      <w:r>
        <w:rPr>
          <w:spacing w:val="-3"/>
          <w:w w:val="105"/>
        </w:rPr>
        <w:t> </w:t>
      </w:r>
      <w:r>
        <w:rPr>
          <w:w w:val="105"/>
        </w:rPr>
        <w:t>public</w:t>
      </w:r>
      <w:r>
        <w:rPr>
          <w:spacing w:val="-3"/>
          <w:w w:val="105"/>
        </w:rPr>
        <w:t> </w:t>
      </w:r>
      <w:r>
        <w:rPr>
          <w:w w:val="105"/>
        </w:rPr>
        <w:t>investment,</w:t>
      </w:r>
      <w:r>
        <w:rPr>
          <w:spacing w:val="-3"/>
          <w:w w:val="105"/>
        </w:rPr>
        <w:t> </w:t>
      </w:r>
      <w:r>
        <w:rPr>
          <w:w w:val="105"/>
        </w:rPr>
        <w:t>while</w:t>
      </w:r>
      <w:r>
        <w:rPr>
          <w:spacing w:val="-3"/>
          <w:w w:val="105"/>
        </w:rPr>
        <w:t> </w:t>
      </w:r>
      <w:r>
        <w:rPr>
          <w:w w:val="105"/>
        </w:rPr>
        <w:t>Coronel</w:t>
      </w:r>
      <w:r>
        <w:rPr>
          <w:spacing w:val="-3"/>
          <w:w w:val="105"/>
        </w:rPr>
        <w:t> </w:t>
      </w:r>
      <w:r>
        <w:rPr>
          <w:w w:val="105"/>
        </w:rPr>
        <w:t>Portillo</w:t>
      </w:r>
      <w:r>
        <w:rPr>
          <w:spacing w:val="-3"/>
          <w:w w:val="105"/>
        </w:rPr>
        <w:t> </w:t>
      </w:r>
      <w:r>
        <w:rPr>
          <w:w w:val="105"/>
        </w:rPr>
        <w:t>received</w:t>
      </w:r>
      <w:r>
        <w:rPr>
          <w:spacing w:val="-3"/>
          <w:w w:val="105"/>
        </w:rPr>
        <w:t> </w:t>
      </w:r>
      <w:r>
        <w:rPr>
          <w:w w:val="105"/>
        </w:rPr>
        <w:t>barely</w:t>
      </w:r>
    </w:p>
    <w:p>
      <w:pPr>
        <w:pStyle w:val="BodyText"/>
        <w:spacing w:line="312" w:lineRule="auto"/>
        <w:ind w:right="709"/>
      </w:pPr>
      <w:r>
        <w:rPr>
          <w:w w:val="105"/>
        </w:rPr>
        <w:t>11.7</w:t>
      </w:r>
      <w:r>
        <w:rPr>
          <w:spacing w:val="-13"/>
          <w:w w:val="105"/>
        </w:rPr>
        <w:t> </w:t>
      </w:r>
      <w:r>
        <w:rPr>
          <w:w w:val="105"/>
        </w:rPr>
        <w:t>percent</w:t>
      </w:r>
      <w:r>
        <w:rPr>
          <w:spacing w:val="-13"/>
          <w:w w:val="105"/>
        </w:rPr>
        <w:t> </w:t>
      </w:r>
      <w:r>
        <w:rPr>
          <w:w w:val="105"/>
        </w:rPr>
        <w:t>(Vivanco</w:t>
      </w:r>
      <w:r>
        <w:rPr>
          <w:spacing w:val="-12"/>
          <w:w w:val="105"/>
        </w:rPr>
        <w:t> </w:t>
      </w:r>
      <w:r>
        <w:rPr>
          <w:w w:val="105"/>
        </w:rPr>
        <w:t>Pimentel</w:t>
      </w:r>
      <w:r>
        <w:rPr>
          <w:spacing w:val="-12"/>
          <w:w w:val="105"/>
        </w:rPr>
        <w:t> </w:t>
      </w:r>
      <w:r>
        <w:rPr>
          <w:w w:val="105"/>
        </w:rPr>
        <w:t>and</w:t>
      </w:r>
      <w:r>
        <w:rPr>
          <w:spacing w:val="-13"/>
          <w:w w:val="105"/>
        </w:rPr>
        <w:t> </w:t>
      </w:r>
      <w:r>
        <w:rPr>
          <w:w w:val="105"/>
        </w:rPr>
        <w:t>Benzaquén</w:t>
      </w:r>
      <w:r>
        <w:rPr>
          <w:spacing w:val="-13"/>
          <w:w w:val="105"/>
        </w:rPr>
        <w:t> </w:t>
      </w:r>
      <w:r>
        <w:rPr>
          <w:w w:val="105"/>
        </w:rPr>
        <w:t>Rengifo</w:t>
      </w:r>
      <w:r>
        <w:rPr>
          <w:spacing w:val="-13"/>
          <w:w w:val="105"/>
        </w:rPr>
        <w:t> </w:t>
      </w:r>
      <w:r>
        <w:rPr>
          <w:w w:val="105"/>
        </w:rPr>
        <w:t>1997,</w:t>
      </w:r>
      <w:r>
        <w:rPr>
          <w:spacing w:val="-10"/>
          <w:w w:val="105"/>
        </w:rPr>
        <w:t> </w:t>
      </w:r>
      <w:r>
        <w:rPr>
          <w:w w:val="105"/>
        </w:rPr>
        <w:t>p.</w:t>
      </w:r>
      <w:r>
        <w:rPr>
          <w:spacing w:val="-12"/>
          <w:w w:val="105"/>
        </w:rPr>
        <w:t> </w:t>
      </w:r>
      <w:r>
        <w:rPr>
          <w:w w:val="105"/>
        </w:rPr>
        <w:t>246).</w:t>
      </w:r>
      <w:r>
        <w:rPr>
          <w:spacing w:val="15"/>
          <w:w w:val="105"/>
        </w:rPr>
        <w:t> </w:t>
      </w:r>
      <w:r>
        <w:rPr>
          <w:w w:val="105"/>
        </w:rPr>
        <w:t>As</w:t>
      </w:r>
      <w:r>
        <w:rPr>
          <w:spacing w:val="-12"/>
          <w:w w:val="105"/>
        </w:rPr>
        <w:t> </w:t>
      </w:r>
      <w:r>
        <w:rPr>
          <w:w w:val="105"/>
        </w:rPr>
        <w:t>one</w:t>
      </w:r>
      <w:r>
        <w:rPr>
          <w:spacing w:val="-13"/>
          <w:w w:val="105"/>
        </w:rPr>
        <w:t> </w:t>
      </w:r>
      <w:r>
        <w:rPr>
          <w:w w:val="105"/>
        </w:rPr>
        <w:t>local</w:t>
      </w:r>
      <w:r>
        <w:rPr>
          <w:spacing w:val="-13"/>
          <w:w w:val="105"/>
        </w:rPr>
        <w:t> </w:t>
      </w:r>
      <w:r>
        <w:rPr>
          <w:w w:val="105"/>
        </w:rPr>
        <w:t>leader </w:t>
      </w:r>
      <w:r>
        <w:rPr>
          <w:spacing w:val="-2"/>
          <w:w w:val="105"/>
        </w:rPr>
        <w:t>recalled:</w:t>
      </w:r>
    </w:p>
    <w:p>
      <w:pPr>
        <w:pStyle w:val="BodyText"/>
        <w:spacing w:line="312" w:lineRule="auto" w:before="210"/>
        <w:ind w:left="727" w:right="1294"/>
      </w:pPr>
      <w:r>
        <w:rPr>
          <w:w w:val="105"/>
        </w:rPr>
        <w:t>“The</w:t>
      </w:r>
      <w:r>
        <w:rPr>
          <w:spacing w:val="-16"/>
          <w:w w:val="105"/>
        </w:rPr>
        <w:t> </w:t>
      </w:r>
      <w:r>
        <w:rPr>
          <w:w w:val="105"/>
        </w:rPr>
        <w:t>largest</w:t>
      </w:r>
      <w:r>
        <w:rPr>
          <w:spacing w:val="-16"/>
          <w:w w:val="105"/>
        </w:rPr>
        <w:t> </w:t>
      </w:r>
      <w:r>
        <w:rPr>
          <w:w w:val="105"/>
        </w:rPr>
        <w:t>percentage</w:t>
      </w:r>
      <w:r>
        <w:rPr>
          <w:spacing w:val="-9"/>
          <w:w w:val="105"/>
        </w:rPr>
        <w:t> </w:t>
      </w:r>
      <w:r>
        <w:rPr>
          <w:w w:val="105"/>
        </w:rPr>
        <w:t>of</w:t>
      </w:r>
      <w:r>
        <w:rPr>
          <w:spacing w:val="-7"/>
          <w:w w:val="105"/>
        </w:rPr>
        <w:t> </w:t>
      </w:r>
      <w:r>
        <w:rPr>
          <w:w w:val="105"/>
        </w:rPr>
        <w:t>the</w:t>
      </w:r>
      <w:r>
        <w:rPr>
          <w:spacing w:val="-7"/>
          <w:w w:val="105"/>
        </w:rPr>
        <w:t> </w:t>
      </w:r>
      <w:r>
        <w:rPr>
          <w:w w:val="105"/>
        </w:rPr>
        <w:t>department’s</w:t>
      </w:r>
      <w:r>
        <w:rPr>
          <w:spacing w:val="-7"/>
          <w:w w:val="105"/>
        </w:rPr>
        <w:t> </w:t>
      </w:r>
      <w:r>
        <w:rPr>
          <w:w w:val="105"/>
        </w:rPr>
        <w:t>budget</w:t>
      </w:r>
      <w:r>
        <w:rPr>
          <w:spacing w:val="-7"/>
          <w:w w:val="105"/>
        </w:rPr>
        <w:t> </w:t>
      </w:r>
      <w:r>
        <w:rPr>
          <w:w w:val="105"/>
        </w:rPr>
        <w:t>was</w:t>
      </w:r>
      <w:r>
        <w:rPr>
          <w:spacing w:val="-7"/>
          <w:w w:val="105"/>
        </w:rPr>
        <w:t> </w:t>
      </w:r>
      <w:r>
        <w:rPr>
          <w:w w:val="105"/>
        </w:rPr>
        <w:t>absorbed</w:t>
      </w:r>
      <w:r>
        <w:rPr>
          <w:spacing w:val="-7"/>
          <w:w w:val="105"/>
        </w:rPr>
        <w:t> </w:t>
      </w:r>
      <w:r>
        <w:rPr>
          <w:w w:val="105"/>
        </w:rPr>
        <w:t>by</w:t>
      </w:r>
      <w:r>
        <w:rPr>
          <w:spacing w:val="-7"/>
          <w:w w:val="105"/>
        </w:rPr>
        <w:t> </w:t>
      </w:r>
      <w:r>
        <w:rPr>
          <w:w w:val="105"/>
        </w:rPr>
        <w:t>Iquitos.</w:t>
      </w:r>
      <w:r>
        <w:rPr>
          <w:spacing w:val="-16"/>
          <w:w w:val="105"/>
        </w:rPr>
        <w:t> </w:t>
      </w:r>
      <w:r>
        <w:rPr>
          <w:w w:val="105"/>
        </w:rPr>
        <w:t>.</w:t>
      </w:r>
      <w:r>
        <w:rPr>
          <w:spacing w:val="-16"/>
          <w:w w:val="105"/>
        </w:rPr>
        <w:t> </w:t>
      </w:r>
      <w:r>
        <w:rPr>
          <w:w w:val="105"/>
        </w:rPr>
        <w:t>. leaving almost nothing for our province.”</w:t>
      </w:r>
    </w:p>
    <w:p>
      <w:pPr>
        <w:pStyle w:val="ListParagraph"/>
        <w:numPr>
          <w:ilvl w:val="0"/>
          <w:numId w:val="9"/>
        </w:numPr>
        <w:tabs>
          <w:tab w:pos="1069" w:val="left" w:leader="none"/>
        </w:tabs>
        <w:spacing w:line="240" w:lineRule="auto" w:before="201" w:after="0"/>
        <w:ind w:left="1069" w:right="0" w:hanging="311"/>
        <w:jc w:val="both"/>
        <w:rPr>
          <w:sz w:val="24"/>
        </w:rPr>
      </w:pPr>
      <w:r>
        <w:rPr>
          <w:sz w:val="24"/>
        </w:rPr>
        <w:t>Manuel</w:t>
      </w:r>
      <w:r>
        <w:rPr>
          <w:spacing w:val="28"/>
          <w:sz w:val="24"/>
        </w:rPr>
        <w:t> </w:t>
      </w:r>
      <w:r>
        <w:rPr>
          <w:sz w:val="24"/>
        </w:rPr>
        <w:t>Vásquez</w:t>
      </w:r>
      <w:r>
        <w:rPr>
          <w:spacing w:val="28"/>
          <w:sz w:val="24"/>
        </w:rPr>
        <w:t> </w:t>
      </w:r>
      <w:r>
        <w:rPr>
          <w:sz w:val="24"/>
        </w:rPr>
        <w:t>Valera,</w:t>
      </w:r>
      <w:r>
        <w:rPr>
          <w:spacing w:val="29"/>
          <w:sz w:val="24"/>
        </w:rPr>
        <w:t> </w:t>
      </w:r>
      <w:r>
        <w:rPr>
          <w:sz w:val="24"/>
        </w:rPr>
        <w:t>Teacher’s</w:t>
      </w:r>
      <w:r>
        <w:rPr>
          <w:spacing w:val="28"/>
          <w:sz w:val="24"/>
        </w:rPr>
        <w:t> </w:t>
      </w:r>
      <w:r>
        <w:rPr>
          <w:sz w:val="24"/>
        </w:rPr>
        <w:t>Union</w:t>
      </w:r>
      <w:r>
        <w:rPr>
          <w:spacing w:val="29"/>
          <w:sz w:val="24"/>
        </w:rPr>
        <w:t> </w:t>
      </w:r>
      <w:r>
        <w:rPr>
          <w:sz w:val="24"/>
        </w:rPr>
        <w:t>leader,</w:t>
      </w:r>
      <w:r>
        <w:rPr>
          <w:spacing w:val="28"/>
          <w:sz w:val="24"/>
        </w:rPr>
        <w:t> </w:t>
      </w:r>
      <w:r>
        <w:rPr>
          <w:sz w:val="24"/>
        </w:rPr>
        <w:t>interview,</w:t>
      </w:r>
      <w:r>
        <w:rPr>
          <w:spacing w:val="28"/>
          <w:sz w:val="24"/>
        </w:rPr>
        <w:t> </w:t>
      </w:r>
      <w:r>
        <w:rPr>
          <w:sz w:val="24"/>
        </w:rPr>
        <w:t>April</w:t>
      </w:r>
      <w:r>
        <w:rPr>
          <w:spacing w:val="27"/>
          <w:sz w:val="24"/>
        </w:rPr>
        <w:t> </w:t>
      </w:r>
      <w:r>
        <w:rPr>
          <w:sz w:val="24"/>
        </w:rPr>
        <w:t>21,</w:t>
      </w:r>
      <w:r>
        <w:rPr>
          <w:spacing w:val="29"/>
          <w:sz w:val="24"/>
        </w:rPr>
        <w:t> </w:t>
      </w:r>
      <w:r>
        <w:rPr>
          <w:spacing w:val="-4"/>
          <w:sz w:val="24"/>
        </w:rPr>
        <w:t>2022</w:t>
      </w:r>
    </w:p>
    <w:p>
      <w:pPr>
        <w:pStyle w:val="ListParagraph"/>
        <w:spacing w:after="0" w:line="240" w:lineRule="auto"/>
        <w:jc w:val="both"/>
        <w:rPr>
          <w:sz w:val="24"/>
        </w:rPr>
        <w:sectPr>
          <w:pgSz w:w="11910" w:h="16840"/>
          <w:pgMar w:header="0" w:footer="845" w:top="1340" w:bottom="1040" w:left="1275" w:right="708"/>
        </w:sectPr>
      </w:pPr>
    </w:p>
    <w:p>
      <w:pPr>
        <w:pStyle w:val="BodyText"/>
        <w:spacing w:before="74"/>
        <w:ind w:left="493"/>
        <w:jc w:val="left"/>
      </w:pPr>
      <w:r>
        <w:rPr>
          <w:w w:val="105"/>
        </w:rPr>
        <w:t>Living</w:t>
      </w:r>
      <w:r>
        <w:rPr>
          <w:spacing w:val="-4"/>
          <w:w w:val="105"/>
        </w:rPr>
        <w:t> </w:t>
      </w:r>
      <w:r>
        <w:rPr>
          <w:w w:val="105"/>
        </w:rPr>
        <w:t>conditions</w:t>
      </w:r>
      <w:r>
        <w:rPr>
          <w:spacing w:val="-3"/>
          <w:w w:val="105"/>
        </w:rPr>
        <w:t> </w:t>
      </w:r>
      <w:r>
        <w:rPr>
          <w:w w:val="105"/>
        </w:rPr>
        <w:t>reinforced</w:t>
      </w:r>
      <w:r>
        <w:rPr>
          <w:spacing w:val="-3"/>
          <w:w w:val="105"/>
        </w:rPr>
        <w:t> </w:t>
      </w:r>
      <w:r>
        <w:rPr>
          <w:w w:val="105"/>
        </w:rPr>
        <w:t>this</w:t>
      </w:r>
      <w:r>
        <w:rPr>
          <w:spacing w:val="-4"/>
          <w:w w:val="105"/>
        </w:rPr>
        <w:t> </w:t>
      </w:r>
      <w:r>
        <w:rPr>
          <w:w w:val="105"/>
        </w:rPr>
        <w:t>sense</w:t>
      </w:r>
      <w:r>
        <w:rPr>
          <w:spacing w:val="-4"/>
          <w:w w:val="105"/>
        </w:rPr>
        <w:t> </w:t>
      </w:r>
      <w:r>
        <w:rPr>
          <w:w w:val="105"/>
        </w:rPr>
        <w:t>of</w:t>
      </w:r>
      <w:r>
        <w:rPr>
          <w:spacing w:val="-4"/>
          <w:w w:val="105"/>
        </w:rPr>
        <w:t> </w:t>
      </w:r>
      <w:r>
        <w:rPr>
          <w:spacing w:val="-2"/>
          <w:w w:val="105"/>
        </w:rPr>
        <w:t>abandonment.</w:t>
      </w:r>
    </w:p>
    <w:p>
      <w:pPr>
        <w:pStyle w:val="BodyText"/>
        <w:spacing w:before="66"/>
        <w:ind w:left="0"/>
        <w:jc w:val="left"/>
      </w:pPr>
    </w:p>
    <w:p>
      <w:pPr>
        <w:pStyle w:val="BodyText"/>
        <w:spacing w:line="312" w:lineRule="auto"/>
        <w:ind w:left="727" w:right="1292"/>
      </w:pPr>
      <w:r>
        <w:rPr>
          <w:w w:val="105"/>
        </w:rPr>
        <w:t>“The</w:t>
      </w:r>
      <w:r>
        <w:rPr>
          <w:w w:val="105"/>
        </w:rPr>
        <w:t> electricity</w:t>
      </w:r>
      <w:r>
        <w:rPr>
          <w:w w:val="105"/>
        </w:rPr>
        <w:t> service</w:t>
      </w:r>
      <w:r>
        <w:rPr>
          <w:w w:val="105"/>
        </w:rPr>
        <w:t> operated</w:t>
      </w:r>
      <w:r>
        <w:rPr>
          <w:w w:val="105"/>
        </w:rPr>
        <w:t> only</w:t>
      </w:r>
      <w:r>
        <w:rPr>
          <w:w w:val="105"/>
        </w:rPr>
        <w:t> for</w:t>
      </w:r>
      <w:r>
        <w:rPr>
          <w:w w:val="105"/>
        </w:rPr>
        <w:t> a</w:t>
      </w:r>
      <w:r>
        <w:rPr>
          <w:w w:val="105"/>
        </w:rPr>
        <w:t> few</w:t>
      </w:r>
      <w:r>
        <w:rPr>
          <w:w w:val="105"/>
        </w:rPr>
        <w:t> hours</w:t>
      </w:r>
      <w:r>
        <w:rPr>
          <w:w w:val="105"/>
        </w:rPr>
        <w:t> and</w:t>
      </w:r>
      <w:r>
        <w:rPr>
          <w:w w:val="105"/>
        </w:rPr>
        <w:t> for</w:t>
      </w:r>
      <w:r>
        <w:rPr>
          <w:w w:val="105"/>
        </w:rPr>
        <w:t> a</w:t>
      </w:r>
      <w:r>
        <w:rPr>
          <w:w w:val="105"/>
        </w:rPr>
        <w:t> small</w:t>
      </w:r>
      <w:r>
        <w:rPr>
          <w:w w:val="105"/>
        </w:rPr>
        <w:t> sector</w:t>
      </w:r>
      <w:r>
        <w:rPr>
          <w:spacing w:val="80"/>
          <w:w w:val="105"/>
        </w:rPr>
        <w:t> </w:t>
      </w:r>
      <w:r>
        <w:rPr>
          <w:w w:val="105"/>
        </w:rPr>
        <w:t>of</w:t>
      </w:r>
      <w:r>
        <w:rPr>
          <w:w w:val="105"/>
        </w:rPr>
        <w:t> the</w:t>
      </w:r>
      <w:r>
        <w:rPr>
          <w:w w:val="105"/>
        </w:rPr>
        <w:t> city,</w:t>
      </w:r>
      <w:r>
        <w:rPr>
          <w:w w:val="105"/>
        </w:rPr>
        <w:t> with</w:t>
      </w:r>
      <w:r>
        <w:rPr>
          <w:w w:val="105"/>
        </w:rPr>
        <w:t> frequent</w:t>
      </w:r>
      <w:r>
        <w:rPr>
          <w:w w:val="105"/>
        </w:rPr>
        <w:t> blackouts</w:t>
      </w:r>
      <w:r>
        <w:rPr>
          <w:w w:val="105"/>
        </w:rPr>
        <w:t> that,</w:t>
      </w:r>
      <w:r>
        <w:rPr>
          <w:w w:val="105"/>
        </w:rPr>
        <w:t> when</w:t>
      </w:r>
      <w:r>
        <w:rPr>
          <w:w w:val="105"/>
        </w:rPr>
        <w:t> the</w:t>
      </w:r>
      <w:r>
        <w:rPr>
          <w:w w:val="105"/>
        </w:rPr>
        <w:t> power</w:t>
      </w:r>
      <w:r>
        <w:rPr>
          <w:w w:val="105"/>
        </w:rPr>
        <w:t> returned,</w:t>
      </w:r>
      <w:r>
        <w:rPr>
          <w:w w:val="105"/>
        </w:rPr>
        <w:t> burned appliances.</w:t>
      </w:r>
      <w:r>
        <w:rPr>
          <w:w w:val="105"/>
        </w:rPr>
        <w:t> Likewise,</w:t>
      </w:r>
      <w:r>
        <w:rPr>
          <w:spacing w:val="-6"/>
          <w:w w:val="105"/>
        </w:rPr>
        <w:t> </w:t>
      </w:r>
      <w:r>
        <w:rPr>
          <w:w w:val="105"/>
        </w:rPr>
        <w:t>potable</w:t>
      </w:r>
      <w:r>
        <w:rPr>
          <w:spacing w:val="-7"/>
          <w:w w:val="105"/>
        </w:rPr>
        <w:t> </w:t>
      </w:r>
      <w:r>
        <w:rPr>
          <w:w w:val="105"/>
        </w:rPr>
        <w:t>water</w:t>
      </w:r>
      <w:r>
        <w:rPr>
          <w:spacing w:val="-7"/>
          <w:w w:val="105"/>
        </w:rPr>
        <w:t> </w:t>
      </w:r>
      <w:r>
        <w:rPr>
          <w:w w:val="105"/>
        </w:rPr>
        <w:t>service</w:t>
      </w:r>
      <w:r>
        <w:rPr>
          <w:spacing w:val="-7"/>
          <w:w w:val="105"/>
        </w:rPr>
        <w:t> </w:t>
      </w:r>
      <w:r>
        <w:rPr>
          <w:w w:val="105"/>
        </w:rPr>
        <w:t>was</w:t>
      </w:r>
      <w:r>
        <w:rPr>
          <w:spacing w:val="-7"/>
          <w:w w:val="105"/>
        </w:rPr>
        <w:t> </w:t>
      </w:r>
      <w:r>
        <w:rPr>
          <w:w w:val="105"/>
        </w:rPr>
        <w:t>available</w:t>
      </w:r>
      <w:r>
        <w:rPr>
          <w:spacing w:val="-7"/>
          <w:w w:val="105"/>
        </w:rPr>
        <w:t> </w:t>
      </w:r>
      <w:r>
        <w:rPr>
          <w:w w:val="105"/>
        </w:rPr>
        <w:t>for</w:t>
      </w:r>
      <w:r>
        <w:rPr>
          <w:spacing w:val="-7"/>
          <w:w w:val="105"/>
        </w:rPr>
        <w:t> </w:t>
      </w:r>
      <w:r>
        <w:rPr>
          <w:w w:val="105"/>
        </w:rPr>
        <w:t>only</w:t>
      </w:r>
      <w:r>
        <w:rPr>
          <w:spacing w:val="-7"/>
          <w:w w:val="105"/>
        </w:rPr>
        <w:t> </w:t>
      </w:r>
      <w:r>
        <w:rPr>
          <w:w w:val="105"/>
        </w:rPr>
        <w:t>a</w:t>
      </w:r>
      <w:r>
        <w:rPr>
          <w:spacing w:val="-7"/>
          <w:w w:val="105"/>
        </w:rPr>
        <w:t> </w:t>
      </w:r>
      <w:r>
        <w:rPr>
          <w:w w:val="105"/>
        </w:rPr>
        <w:t>few</w:t>
      </w:r>
      <w:r>
        <w:rPr>
          <w:spacing w:val="-7"/>
          <w:w w:val="105"/>
        </w:rPr>
        <w:t> </w:t>
      </w:r>
      <w:r>
        <w:rPr>
          <w:w w:val="105"/>
        </w:rPr>
        <w:t>hours and to a small sector of the city.</w:t>
      </w:r>
      <w:r>
        <w:rPr>
          <w:spacing w:val="40"/>
          <w:w w:val="105"/>
        </w:rPr>
        <w:t> </w:t>
      </w:r>
      <w:r>
        <w:rPr>
          <w:w w:val="105"/>
        </w:rPr>
        <w:t>Sewer service practically did not exist, and the most common solution was the use of latrines.”</w:t>
      </w:r>
    </w:p>
    <w:p>
      <w:pPr>
        <w:pStyle w:val="ListParagraph"/>
        <w:numPr>
          <w:ilvl w:val="0"/>
          <w:numId w:val="9"/>
        </w:numPr>
        <w:tabs>
          <w:tab w:pos="1069" w:val="left" w:leader="none"/>
        </w:tabs>
        <w:spacing w:line="240" w:lineRule="auto" w:before="98" w:after="0"/>
        <w:ind w:left="1069" w:right="0" w:hanging="311"/>
        <w:jc w:val="both"/>
        <w:rPr>
          <w:sz w:val="24"/>
        </w:rPr>
      </w:pPr>
      <w:r>
        <w:rPr>
          <w:sz w:val="24"/>
        </w:rPr>
        <w:t>Manuel</w:t>
      </w:r>
      <w:r>
        <w:rPr>
          <w:spacing w:val="28"/>
          <w:sz w:val="24"/>
        </w:rPr>
        <w:t> </w:t>
      </w:r>
      <w:r>
        <w:rPr>
          <w:sz w:val="24"/>
        </w:rPr>
        <w:t>Vásquez</w:t>
      </w:r>
      <w:r>
        <w:rPr>
          <w:spacing w:val="28"/>
          <w:sz w:val="24"/>
        </w:rPr>
        <w:t> </w:t>
      </w:r>
      <w:r>
        <w:rPr>
          <w:sz w:val="24"/>
        </w:rPr>
        <w:t>Valera,</w:t>
      </w:r>
      <w:r>
        <w:rPr>
          <w:spacing w:val="29"/>
          <w:sz w:val="24"/>
        </w:rPr>
        <w:t> </w:t>
      </w:r>
      <w:r>
        <w:rPr>
          <w:sz w:val="24"/>
        </w:rPr>
        <w:t>Teacher’s</w:t>
      </w:r>
      <w:r>
        <w:rPr>
          <w:spacing w:val="28"/>
          <w:sz w:val="24"/>
        </w:rPr>
        <w:t> </w:t>
      </w:r>
      <w:r>
        <w:rPr>
          <w:sz w:val="24"/>
        </w:rPr>
        <w:t>Union</w:t>
      </w:r>
      <w:r>
        <w:rPr>
          <w:spacing w:val="29"/>
          <w:sz w:val="24"/>
        </w:rPr>
        <w:t> </w:t>
      </w:r>
      <w:r>
        <w:rPr>
          <w:sz w:val="24"/>
        </w:rPr>
        <w:t>leader,</w:t>
      </w:r>
      <w:r>
        <w:rPr>
          <w:spacing w:val="28"/>
          <w:sz w:val="24"/>
        </w:rPr>
        <w:t> </w:t>
      </w:r>
      <w:r>
        <w:rPr>
          <w:sz w:val="24"/>
        </w:rPr>
        <w:t>interview,</w:t>
      </w:r>
      <w:r>
        <w:rPr>
          <w:spacing w:val="28"/>
          <w:sz w:val="24"/>
        </w:rPr>
        <w:t> </w:t>
      </w:r>
      <w:r>
        <w:rPr>
          <w:sz w:val="24"/>
        </w:rPr>
        <w:t>April</w:t>
      </w:r>
      <w:r>
        <w:rPr>
          <w:spacing w:val="27"/>
          <w:sz w:val="24"/>
        </w:rPr>
        <w:t> </w:t>
      </w:r>
      <w:r>
        <w:rPr>
          <w:sz w:val="24"/>
        </w:rPr>
        <w:t>21,</w:t>
      </w:r>
      <w:r>
        <w:rPr>
          <w:spacing w:val="29"/>
          <w:sz w:val="24"/>
        </w:rPr>
        <w:t> </w:t>
      </w:r>
      <w:r>
        <w:rPr>
          <w:spacing w:val="-4"/>
          <w:sz w:val="24"/>
        </w:rPr>
        <w:t>2022</w:t>
      </w:r>
    </w:p>
    <w:p>
      <w:pPr>
        <w:pStyle w:val="BodyText"/>
        <w:spacing w:before="66"/>
        <w:ind w:left="0"/>
        <w:jc w:val="left"/>
      </w:pPr>
    </w:p>
    <w:p>
      <w:pPr>
        <w:pStyle w:val="BodyText"/>
        <w:spacing w:line="312" w:lineRule="auto"/>
        <w:ind w:right="707" w:firstLine="351"/>
      </w:pPr>
      <w:r>
        <w:rPr>
          <w:w w:val="105"/>
        </w:rPr>
        <w:t>Pucallpa had an airport that operated in precarious conditions, and the river port did not</w:t>
      </w:r>
      <w:r>
        <w:rPr>
          <w:w w:val="105"/>
        </w:rPr>
        <w:t> meet</w:t>
      </w:r>
      <w:r>
        <w:rPr>
          <w:w w:val="105"/>
        </w:rPr>
        <w:t> the</w:t>
      </w:r>
      <w:r>
        <w:rPr>
          <w:w w:val="105"/>
        </w:rPr>
        <w:t> city’s</w:t>
      </w:r>
      <w:r>
        <w:rPr>
          <w:w w:val="105"/>
        </w:rPr>
        <w:t> growing</w:t>
      </w:r>
      <w:r>
        <w:rPr>
          <w:w w:val="105"/>
        </w:rPr>
        <w:t> commercial</w:t>
      </w:r>
      <w:r>
        <w:rPr>
          <w:w w:val="105"/>
        </w:rPr>
        <w:t> activity.</w:t>
      </w:r>
      <w:r>
        <w:rPr>
          <w:spacing w:val="40"/>
          <w:w w:val="105"/>
        </w:rPr>
        <w:t> </w:t>
      </w:r>
      <w:r>
        <w:rPr>
          <w:w w:val="105"/>
        </w:rPr>
        <w:t>These</w:t>
      </w:r>
      <w:r>
        <w:rPr>
          <w:w w:val="105"/>
        </w:rPr>
        <w:t> limitations</w:t>
      </w:r>
      <w:r>
        <w:rPr>
          <w:w w:val="105"/>
        </w:rPr>
        <w:t> were</w:t>
      </w:r>
      <w:r>
        <w:rPr>
          <w:w w:val="105"/>
        </w:rPr>
        <w:t> the</w:t>
      </w:r>
      <w:r>
        <w:rPr>
          <w:w w:val="105"/>
        </w:rPr>
        <w:t> subject</w:t>
      </w:r>
      <w:r>
        <w:rPr>
          <w:w w:val="105"/>
        </w:rPr>
        <w:t> of repeated public complaints:</w:t>
      </w:r>
    </w:p>
    <w:p>
      <w:pPr>
        <w:pStyle w:val="BodyText"/>
        <w:spacing w:line="312" w:lineRule="auto" w:before="258"/>
        <w:ind w:left="727" w:right="1290"/>
      </w:pPr>
      <w:r>
        <w:rPr>
          <w:w w:val="105"/>
        </w:rPr>
        <w:t>“Repeatedly the poor condition of the runway [at Pucallpa Airport] has been criticized.</w:t>
      </w:r>
      <w:r>
        <w:rPr>
          <w:spacing w:val="33"/>
          <w:w w:val="105"/>
        </w:rPr>
        <w:t> </w:t>
      </w:r>
      <w:r>
        <w:rPr>
          <w:w w:val="105"/>
        </w:rPr>
        <w:t>Recently, the residents of Pucallpa sent the president of the Repub-lic a report requesting state intervention to solve this airport problem.</w:t>
      </w:r>
      <w:r>
        <w:rPr>
          <w:spacing w:val="40"/>
          <w:w w:val="105"/>
        </w:rPr>
        <w:t> </w:t>
      </w:r>
      <w:r>
        <w:rPr>
          <w:w w:val="105"/>
        </w:rPr>
        <w:t>[.</w:t>
      </w:r>
      <w:r>
        <w:rPr>
          <w:spacing w:val="-16"/>
          <w:w w:val="105"/>
        </w:rPr>
        <w:t> </w:t>
      </w:r>
      <w:r>
        <w:rPr>
          <w:w w:val="105"/>
        </w:rPr>
        <w:t>.</w:t>
      </w:r>
      <w:r>
        <w:rPr>
          <w:spacing w:val="-16"/>
          <w:w w:val="105"/>
        </w:rPr>
        <w:t> </w:t>
      </w:r>
      <w:r>
        <w:rPr>
          <w:w w:val="105"/>
        </w:rPr>
        <w:t>.</w:t>
      </w:r>
      <w:r>
        <w:rPr>
          <w:spacing w:val="-16"/>
          <w:w w:val="105"/>
        </w:rPr>
        <w:t> </w:t>
      </w:r>
      <w:r>
        <w:rPr>
          <w:w w:val="105"/>
        </w:rPr>
        <w:t>] For some time now, the people of Pucallpa have been demanding an adequate dock</w:t>
      </w:r>
      <w:r>
        <w:rPr>
          <w:w w:val="105"/>
        </w:rPr>
        <w:t> for</w:t>
      </w:r>
      <w:r>
        <w:rPr>
          <w:w w:val="105"/>
        </w:rPr>
        <w:t> their</w:t>
      </w:r>
      <w:r>
        <w:rPr>
          <w:w w:val="105"/>
        </w:rPr>
        <w:t> river</w:t>
      </w:r>
      <w:r>
        <w:rPr>
          <w:w w:val="105"/>
        </w:rPr>
        <w:t> port,</w:t>
      </w:r>
      <w:r>
        <w:rPr>
          <w:w w:val="105"/>
        </w:rPr>
        <w:t> because</w:t>
      </w:r>
      <w:r>
        <w:rPr>
          <w:w w:val="105"/>
        </w:rPr>
        <w:t> the</w:t>
      </w:r>
      <w:r>
        <w:rPr>
          <w:w w:val="105"/>
        </w:rPr>
        <w:t> increasing</w:t>
      </w:r>
      <w:r>
        <w:rPr>
          <w:w w:val="105"/>
        </w:rPr>
        <w:t> commercial</w:t>
      </w:r>
      <w:r>
        <w:rPr>
          <w:w w:val="105"/>
        </w:rPr>
        <w:t> movement</w:t>
      </w:r>
      <w:r>
        <w:rPr>
          <w:w w:val="105"/>
        </w:rPr>
        <w:t> be-tween Lima and Pucallpa and other towns in Ucayali and Amazonas required </w:t>
      </w:r>
      <w:r>
        <w:rPr>
          <w:spacing w:val="-4"/>
          <w:w w:val="105"/>
        </w:rPr>
        <w:t>it.”</w:t>
      </w:r>
    </w:p>
    <w:p>
      <w:pPr>
        <w:pStyle w:val="BodyText"/>
        <w:spacing w:before="98"/>
        <w:ind w:left="3935"/>
        <w:jc w:val="left"/>
      </w:pPr>
      <w:r>
        <w:rPr/>
        <w:t>—</w:t>
      </w:r>
      <w:r>
        <w:rPr>
          <w:spacing w:val="28"/>
        </w:rPr>
        <w:t> </w:t>
      </w:r>
      <w:r>
        <w:rPr/>
        <w:t>Dionisio</w:t>
      </w:r>
      <w:r>
        <w:rPr>
          <w:spacing w:val="30"/>
        </w:rPr>
        <w:t> </w:t>
      </w:r>
      <w:r>
        <w:rPr/>
        <w:t>Ortiz</w:t>
      </w:r>
      <w:r>
        <w:rPr>
          <w:spacing w:val="28"/>
        </w:rPr>
        <w:t> </w:t>
      </w:r>
      <w:r>
        <w:rPr/>
        <w:t>(Ortiz</w:t>
      </w:r>
      <w:r>
        <w:rPr>
          <w:spacing w:val="29"/>
        </w:rPr>
        <w:t> </w:t>
      </w:r>
      <w:r>
        <w:rPr/>
        <w:t>1962,</w:t>
      </w:r>
      <w:r>
        <w:rPr>
          <w:spacing w:val="28"/>
        </w:rPr>
        <w:t> </w:t>
      </w:r>
      <w:r>
        <w:rPr/>
        <w:t>pp.</w:t>
      </w:r>
      <w:r>
        <w:rPr>
          <w:spacing w:val="29"/>
        </w:rPr>
        <w:t> </w:t>
      </w:r>
      <w:r>
        <w:rPr/>
        <w:t>1939–</w:t>
      </w:r>
      <w:r>
        <w:rPr>
          <w:spacing w:val="-2"/>
        </w:rPr>
        <w:t>1940)</w:t>
      </w:r>
    </w:p>
    <w:p>
      <w:pPr>
        <w:pStyle w:val="BodyText"/>
        <w:spacing w:before="141"/>
        <w:ind w:left="0"/>
        <w:jc w:val="left"/>
      </w:pPr>
    </w:p>
    <w:p>
      <w:pPr>
        <w:pStyle w:val="Heading2"/>
        <w:numPr>
          <w:ilvl w:val="2"/>
          <w:numId w:val="1"/>
        </w:numPr>
        <w:tabs>
          <w:tab w:pos="964" w:val="left" w:leader="none"/>
        </w:tabs>
        <w:spacing w:line="240" w:lineRule="auto" w:before="1" w:after="0"/>
        <w:ind w:left="964" w:right="0" w:hanging="822"/>
        <w:jc w:val="left"/>
      </w:pPr>
      <w:r>
        <w:rPr>
          <w:w w:val="115"/>
        </w:rPr>
        <w:t>From</w:t>
      </w:r>
      <w:r>
        <w:rPr>
          <w:spacing w:val="-3"/>
          <w:w w:val="115"/>
        </w:rPr>
        <w:t> </w:t>
      </w:r>
      <w:r>
        <w:rPr>
          <w:w w:val="115"/>
        </w:rPr>
        <w:t>Malcontent</w:t>
      </w:r>
      <w:r>
        <w:rPr>
          <w:spacing w:val="-3"/>
          <w:w w:val="115"/>
        </w:rPr>
        <w:t> </w:t>
      </w:r>
      <w:r>
        <w:rPr>
          <w:w w:val="115"/>
        </w:rPr>
        <w:t>to</w:t>
      </w:r>
      <w:r>
        <w:rPr>
          <w:spacing w:val="-3"/>
          <w:w w:val="115"/>
        </w:rPr>
        <w:t> </w:t>
      </w:r>
      <w:r>
        <w:rPr>
          <w:w w:val="115"/>
        </w:rPr>
        <w:t>Movement:</w:t>
      </w:r>
      <w:r>
        <w:rPr>
          <w:spacing w:val="20"/>
          <w:w w:val="115"/>
        </w:rPr>
        <w:t> </w:t>
      </w:r>
      <w:r>
        <w:rPr>
          <w:w w:val="115"/>
        </w:rPr>
        <w:t>The</w:t>
      </w:r>
      <w:r>
        <w:rPr>
          <w:spacing w:val="-3"/>
          <w:w w:val="115"/>
        </w:rPr>
        <w:t> </w:t>
      </w:r>
      <w:r>
        <w:rPr>
          <w:w w:val="115"/>
        </w:rPr>
        <w:t>Emergence</w:t>
      </w:r>
      <w:r>
        <w:rPr>
          <w:spacing w:val="-2"/>
          <w:w w:val="115"/>
        </w:rPr>
        <w:t> </w:t>
      </w:r>
      <w:r>
        <w:rPr>
          <w:w w:val="115"/>
        </w:rPr>
        <w:t>of</w:t>
      </w:r>
      <w:r>
        <w:rPr>
          <w:spacing w:val="-3"/>
          <w:w w:val="115"/>
        </w:rPr>
        <w:t> </w:t>
      </w:r>
      <w:r>
        <w:rPr>
          <w:w w:val="115"/>
        </w:rPr>
        <w:t>a</w:t>
      </w:r>
      <w:r>
        <w:rPr>
          <w:spacing w:val="-3"/>
          <w:w w:val="115"/>
        </w:rPr>
        <w:t> </w:t>
      </w:r>
      <w:r>
        <w:rPr>
          <w:w w:val="115"/>
        </w:rPr>
        <w:t>Civic</w:t>
      </w:r>
      <w:r>
        <w:rPr>
          <w:spacing w:val="-3"/>
          <w:w w:val="115"/>
        </w:rPr>
        <w:t> </w:t>
      </w:r>
      <w:r>
        <w:rPr>
          <w:spacing w:val="-2"/>
          <w:w w:val="115"/>
        </w:rPr>
        <w:t>Coalition</w:t>
      </w:r>
    </w:p>
    <w:p>
      <w:pPr>
        <w:pStyle w:val="BodyText"/>
        <w:spacing w:line="312" w:lineRule="auto" w:before="236"/>
        <w:ind w:right="706"/>
        <w:jc w:val="left"/>
      </w:pPr>
      <w:r>
        <w:rPr>
          <w:w w:val="105"/>
        </w:rPr>
        <w:t>Amid</w:t>
      </w:r>
      <w:r>
        <w:rPr>
          <w:spacing w:val="-7"/>
          <w:w w:val="105"/>
        </w:rPr>
        <w:t> </w:t>
      </w:r>
      <w:r>
        <w:rPr>
          <w:w w:val="105"/>
        </w:rPr>
        <w:t>this</w:t>
      </w:r>
      <w:r>
        <w:rPr>
          <w:spacing w:val="-7"/>
          <w:w w:val="105"/>
        </w:rPr>
        <w:t> </w:t>
      </w:r>
      <w:r>
        <w:rPr>
          <w:w w:val="105"/>
        </w:rPr>
        <w:t>context,</w:t>
      </w:r>
      <w:r>
        <w:rPr>
          <w:spacing w:val="-6"/>
          <w:w w:val="105"/>
        </w:rPr>
        <w:t> </w:t>
      </w:r>
      <w:r>
        <w:rPr>
          <w:w w:val="105"/>
        </w:rPr>
        <w:t>a</w:t>
      </w:r>
      <w:r>
        <w:rPr>
          <w:spacing w:val="-7"/>
          <w:w w:val="105"/>
        </w:rPr>
        <w:t> </w:t>
      </w:r>
      <w:r>
        <w:rPr>
          <w:w w:val="105"/>
        </w:rPr>
        <w:t>loosely</w:t>
      </w:r>
      <w:r>
        <w:rPr>
          <w:spacing w:val="-7"/>
          <w:w w:val="105"/>
        </w:rPr>
        <w:t> </w:t>
      </w:r>
      <w:r>
        <w:rPr>
          <w:w w:val="105"/>
        </w:rPr>
        <w:t>connected</w:t>
      </w:r>
      <w:r>
        <w:rPr>
          <w:spacing w:val="-7"/>
          <w:w w:val="105"/>
        </w:rPr>
        <w:t> </w:t>
      </w:r>
      <w:r>
        <w:rPr>
          <w:w w:val="105"/>
        </w:rPr>
        <w:t>civic</w:t>
      </w:r>
      <w:r>
        <w:rPr>
          <w:spacing w:val="-7"/>
          <w:w w:val="105"/>
        </w:rPr>
        <w:t> </w:t>
      </w:r>
      <w:r>
        <w:rPr>
          <w:w w:val="105"/>
        </w:rPr>
        <w:t>coalition</w:t>
      </w:r>
      <w:r>
        <w:rPr>
          <w:spacing w:val="-7"/>
          <w:w w:val="105"/>
        </w:rPr>
        <w:t> </w:t>
      </w:r>
      <w:r>
        <w:rPr>
          <w:w w:val="105"/>
        </w:rPr>
        <w:t>began</w:t>
      </w:r>
      <w:r>
        <w:rPr>
          <w:spacing w:val="-7"/>
          <w:w w:val="105"/>
        </w:rPr>
        <w:t> </w:t>
      </w:r>
      <w:r>
        <w:rPr>
          <w:w w:val="105"/>
        </w:rPr>
        <w:t>translating</w:t>
      </w:r>
      <w:r>
        <w:rPr>
          <w:spacing w:val="-7"/>
          <w:w w:val="105"/>
        </w:rPr>
        <w:t> </w:t>
      </w:r>
      <w:r>
        <w:rPr>
          <w:w w:val="105"/>
        </w:rPr>
        <w:t>diffuse</w:t>
      </w:r>
      <w:r>
        <w:rPr>
          <w:spacing w:val="-7"/>
          <w:w w:val="105"/>
        </w:rPr>
        <w:t> </w:t>
      </w:r>
      <w:r>
        <w:rPr>
          <w:w w:val="105"/>
        </w:rPr>
        <w:t>grievances into a coherent demand for territorial autonomy.</w:t>
      </w:r>
    </w:p>
    <w:p>
      <w:pPr>
        <w:pStyle w:val="ListParagraph"/>
        <w:numPr>
          <w:ilvl w:val="3"/>
          <w:numId w:val="1"/>
        </w:numPr>
        <w:tabs>
          <w:tab w:pos="725" w:val="left" w:leader="none"/>
          <w:tab w:pos="727" w:val="left" w:leader="none"/>
        </w:tabs>
        <w:spacing w:line="312" w:lineRule="auto" w:before="199" w:after="0"/>
        <w:ind w:left="727" w:right="707" w:hanging="235"/>
        <w:jc w:val="both"/>
        <w:rPr>
          <w:sz w:val="24"/>
        </w:rPr>
      </w:pPr>
      <w:r>
        <w:rPr>
          <w:b/>
          <w:w w:val="105"/>
          <w:sz w:val="24"/>
        </w:rPr>
        <w:t>Media and Public Sphere</w:t>
      </w:r>
      <w:r>
        <w:rPr>
          <w:w w:val="105"/>
          <w:sz w:val="24"/>
        </w:rPr>
        <w:t>:</w:t>
      </w:r>
      <w:r>
        <w:rPr>
          <w:w w:val="105"/>
          <w:sz w:val="24"/>
        </w:rPr>
        <w:t> Outlets such as </w:t>
      </w:r>
      <w:r>
        <w:rPr>
          <w:i/>
          <w:w w:val="105"/>
          <w:sz w:val="24"/>
        </w:rPr>
        <w:t>Rumbos Amazónicos</w:t>
      </w:r>
      <w:r>
        <w:rPr>
          <w:i/>
          <w:w w:val="105"/>
          <w:sz w:val="24"/>
        </w:rPr>
        <w:t> </w:t>
      </w:r>
      <w:r>
        <w:rPr>
          <w:w w:val="105"/>
          <w:sz w:val="24"/>
        </w:rPr>
        <w:t>and Radio Pu-callpa</w:t>
      </w:r>
      <w:r>
        <w:rPr>
          <w:w w:val="105"/>
          <w:sz w:val="24"/>
        </w:rPr>
        <w:t> amplified</w:t>
      </w:r>
      <w:r>
        <w:rPr>
          <w:w w:val="105"/>
          <w:sz w:val="24"/>
        </w:rPr>
        <w:t> calls</w:t>
      </w:r>
      <w:r>
        <w:rPr>
          <w:w w:val="105"/>
          <w:sz w:val="24"/>
        </w:rPr>
        <w:t> for</w:t>
      </w:r>
      <w:r>
        <w:rPr>
          <w:w w:val="105"/>
          <w:sz w:val="24"/>
        </w:rPr>
        <w:t> self-government,</w:t>
      </w:r>
      <w:r>
        <w:rPr>
          <w:w w:val="105"/>
          <w:sz w:val="24"/>
        </w:rPr>
        <w:t> cultivating</w:t>
      </w:r>
      <w:r>
        <w:rPr>
          <w:w w:val="105"/>
          <w:sz w:val="24"/>
        </w:rPr>
        <w:t> a</w:t>
      </w:r>
      <w:r>
        <w:rPr>
          <w:w w:val="105"/>
          <w:sz w:val="24"/>
        </w:rPr>
        <w:t> regional</w:t>
      </w:r>
      <w:r>
        <w:rPr>
          <w:w w:val="105"/>
          <w:sz w:val="24"/>
        </w:rPr>
        <w:t> identity</w:t>
      </w:r>
      <w:r>
        <w:rPr>
          <w:w w:val="105"/>
          <w:sz w:val="24"/>
        </w:rPr>
        <w:t> distinct from Iquitos and Lima and framing departmental creation as the solution to insti-tutionalized neglect.</w:t>
      </w:r>
    </w:p>
    <w:p>
      <w:pPr>
        <w:pStyle w:val="ListParagraph"/>
        <w:numPr>
          <w:ilvl w:val="3"/>
          <w:numId w:val="1"/>
        </w:numPr>
        <w:tabs>
          <w:tab w:pos="725" w:val="left" w:leader="none"/>
          <w:tab w:pos="727" w:val="left" w:leader="none"/>
        </w:tabs>
        <w:spacing w:line="312" w:lineRule="auto" w:before="199" w:after="0"/>
        <w:ind w:left="727" w:right="645" w:hanging="235"/>
        <w:jc w:val="both"/>
        <w:rPr>
          <w:sz w:val="24"/>
        </w:rPr>
      </w:pPr>
      <w:r>
        <w:rPr>
          <w:b/>
          <w:w w:val="105"/>
          <w:sz w:val="24"/>
        </w:rPr>
        <w:t>Labor and Professional Unions</w:t>
      </w:r>
      <w:r>
        <w:rPr>
          <w:w w:val="105"/>
          <w:sz w:val="24"/>
        </w:rPr>
        <w:t>:</w:t>
      </w:r>
      <w:r>
        <w:rPr>
          <w:spacing w:val="37"/>
          <w:w w:val="105"/>
          <w:sz w:val="24"/>
        </w:rPr>
        <w:t> </w:t>
      </w:r>
      <w:r>
        <w:rPr>
          <w:w w:val="105"/>
          <w:sz w:val="24"/>
        </w:rPr>
        <w:t>The</w:t>
      </w:r>
      <w:r>
        <w:rPr>
          <w:spacing w:val="-7"/>
          <w:w w:val="105"/>
          <w:sz w:val="24"/>
        </w:rPr>
        <w:t> </w:t>
      </w:r>
      <w:r>
        <w:rPr>
          <w:w w:val="105"/>
          <w:sz w:val="24"/>
        </w:rPr>
        <w:t>Drivers’</w:t>
      </w:r>
      <w:r>
        <w:rPr>
          <w:spacing w:val="-6"/>
          <w:w w:val="105"/>
          <w:sz w:val="24"/>
        </w:rPr>
        <w:t> </w:t>
      </w:r>
      <w:r>
        <w:rPr>
          <w:w w:val="105"/>
          <w:sz w:val="24"/>
        </w:rPr>
        <w:t>Union—led</w:t>
      </w:r>
      <w:r>
        <w:rPr>
          <w:spacing w:val="-7"/>
          <w:w w:val="105"/>
          <w:sz w:val="24"/>
        </w:rPr>
        <w:t> </w:t>
      </w:r>
      <w:r>
        <w:rPr>
          <w:w w:val="105"/>
          <w:sz w:val="24"/>
        </w:rPr>
        <w:t>by</w:t>
      </w:r>
      <w:r>
        <w:rPr>
          <w:spacing w:val="-6"/>
          <w:w w:val="105"/>
          <w:sz w:val="24"/>
        </w:rPr>
        <w:t> </w:t>
      </w:r>
      <w:r>
        <w:rPr>
          <w:w w:val="105"/>
          <w:sz w:val="24"/>
        </w:rPr>
        <w:t>Carlos</w:t>
      </w:r>
      <w:r>
        <w:rPr>
          <w:spacing w:val="-7"/>
          <w:w w:val="105"/>
          <w:sz w:val="24"/>
        </w:rPr>
        <w:t> </w:t>
      </w:r>
      <w:r>
        <w:rPr>
          <w:w w:val="105"/>
          <w:sz w:val="24"/>
        </w:rPr>
        <w:t>Pezo</w:t>
      </w:r>
      <w:r>
        <w:rPr>
          <w:spacing w:val="-6"/>
          <w:w w:val="105"/>
          <w:sz w:val="24"/>
        </w:rPr>
        <w:t> </w:t>
      </w:r>
      <w:r>
        <w:rPr>
          <w:w w:val="105"/>
          <w:sz w:val="24"/>
        </w:rPr>
        <w:t>Sánchez and Julio Flores—mobilized around road conditions and fuel shortages.</w:t>
      </w:r>
      <w:r>
        <w:rPr>
          <w:spacing w:val="40"/>
          <w:w w:val="105"/>
          <w:sz w:val="24"/>
        </w:rPr>
        <w:t> </w:t>
      </w:r>
      <w:r>
        <w:rPr>
          <w:w w:val="105"/>
          <w:sz w:val="24"/>
        </w:rPr>
        <w:t>Alongside bank</w:t>
      </w:r>
      <w:r>
        <w:rPr>
          <w:w w:val="105"/>
          <w:sz w:val="24"/>
        </w:rPr>
        <w:t> employees</w:t>
      </w:r>
      <w:r>
        <w:rPr>
          <w:w w:val="105"/>
          <w:sz w:val="24"/>
        </w:rPr>
        <w:t> (FEB,</w:t>
      </w:r>
      <w:r>
        <w:rPr>
          <w:w w:val="105"/>
          <w:sz w:val="24"/>
        </w:rPr>
        <w:t> STBN),</w:t>
      </w:r>
      <w:r>
        <w:rPr>
          <w:w w:val="105"/>
          <w:sz w:val="24"/>
        </w:rPr>
        <w:t> teachers</w:t>
      </w:r>
      <w:r>
        <w:rPr>
          <w:w w:val="105"/>
          <w:sz w:val="24"/>
        </w:rPr>
        <w:t> (SUTEP),</w:t>
      </w:r>
      <w:r>
        <w:rPr>
          <w:w w:val="105"/>
          <w:sz w:val="24"/>
        </w:rPr>
        <w:t> and</w:t>
      </w:r>
      <w:r>
        <w:rPr>
          <w:w w:val="105"/>
          <w:sz w:val="24"/>
        </w:rPr>
        <w:t> other</w:t>
      </w:r>
      <w:r>
        <w:rPr>
          <w:w w:val="105"/>
          <w:sz w:val="24"/>
        </w:rPr>
        <w:t> guilds,</w:t>
      </w:r>
      <w:r>
        <w:rPr>
          <w:spacing w:val="40"/>
          <w:w w:val="105"/>
          <w:sz w:val="24"/>
        </w:rPr>
        <w:t> </w:t>
      </w:r>
      <w:r>
        <w:rPr>
          <w:w w:val="105"/>
          <w:sz w:val="24"/>
        </w:rPr>
        <w:t>they</w:t>
      </w:r>
      <w:r>
        <w:rPr>
          <w:w w:val="105"/>
          <w:sz w:val="24"/>
        </w:rPr>
        <w:t> formed</w:t>
      </w:r>
      <w:r>
        <w:rPr>
          <w:spacing w:val="40"/>
          <w:w w:val="105"/>
          <w:sz w:val="24"/>
        </w:rPr>
        <w:t> </w:t>
      </w:r>
      <w:r>
        <w:rPr>
          <w:w w:val="105"/>
          <w:sz w:val="24"/>
        </w:rPr>
        <w:t>the backbone of organized protest.</w:t>
      </w:r>
      <w:r>
        <w:rPr>
          <w:w w:val="105"/>
          <w:sz w:val="24"/>
        </w:rPr>
        <w:t> Their ability to secure funds for road paving in 1977 demonstrated the power of coordination.</w:t>
      </w:r>
    </w:p>
    <w:p>
      <w:pPr>
        <w:pStyle w:val="ListParagraph"/>
        <w:numPr>
          <w:ilvl w:val="3"/>
          <w:numId w:val="1"/>
        </w:numPr>
        <w:tabs>
          <w:tab w:pos="725" w:val="left" w:leader="none"/>
          <w:tab w:pos="727" w:val="left" w:leader="none"/>
        </w:tabs>
        <w:spacing w:line="312" w:lineRule="auto" w:before="198" w:after="0"/>
        <w:ind w:left="727" w:right="708" w:hanging="235"/>
        <w:jc w:val="both"/>
        <w:rPr>
          <w:sz w:val="24"/>
        </w:rPr>
      </w:pPr>
      <w:r>
        <w:rPr>
          <w:b/>
          <w:w w:val="105"/>
          <w:sz w:val="24"/>
        </w:rPr>
        <w:t>Broader</w:t>
      </w:r>
      <w:r>
        <w:rPr>
          <w:b/>
          <w:w w:val="105"/>
          <w:sz w:val="24"/>
        </w:rPr>
        <w:t> Civic</w:t>
      </w:r>
      <w:r>
        <w:rPr>
          <w:b/>
          <w:w w:val="105"/>
          <w:sz w:val="24"/>
        </w:rPr>
        <w:t> Networks</w:t>
      </w:r>
      <w:r>
        <w:rPr>
          <w:w w:val="105"/>
          <w:sz w:val="24"/>
        </w:rPr>
        <w:t>:</w:t>
      </w:r>
      <w:r>
        <w:rPr>
          <w:w w:val="105"/>
          <w:sz w:val="24"/>
        </w:rPr>
        <w:t> The</w:t>
      </w:r>
      <w:r>
        <w:rPr>
          <w:w w:val="105"/>
          <w:sz w:val="24"/>
        </w:rPr>
        <w:t> Catholic</w:t>
      </w:r>
      <w:r>
        <w:rPr>
          <w:w w:val="105"/>
          <w:sz w:val="24"/>
        </w:rPr>
        <w:t> Church,</w:t>
      </w:r>
      <w:r>
        <w:rPr>
          <w:w w:val="105"/>
          <w:sz w:val="24"/>
        </w:rPr>
        <w:t> through</w:t>
      </w:r>
      <w:r>
        <w:rPr>
          <w:w w:val="105"/>
          <w:sz w:val="24"/>
        </w:rPr>
        <w:t> Father</w:t>
      </w:r>
      <w:r>
        <w:rPr>
          <w:w w:val="105"/>
          <w:sz w:val="24"/>
        </w:rPr>
        <w:t> Ángel</w:t>
      </w:r>
      <w:r>
        <w:rPr>
          <w:w w:val="105"/>
          <w:sz w:val="24"/>
        </w:rPr>
        <w:t> Saboya Cachique,</w:t>
      </w:r>
      <w:r>
        <w:rPr>
          <w:w w:val="105"/>
          <w:sz w:val="24"/>
        </w:rPr>
        <w:t> lent</w:t>
      </w:r>
      <w:r>
        <w:rPr>
          <w:w w:val="105"/>
          <w:sz w:val="24"/>
        </w:rPr>
        <w:t> moral</w:t>
      </w:r>
      <w:r>
        <w:rPr>
          <w:w w:val="105"/>
          <w:sz w:val="24"/>
        </w:rPr>
        <w:t> legitimacy.</w:t>
      </w:r>
      <w:r>
        <w:rPr>
          <w:spacing w:val="40"/>
          <w:w w:val="105"/>
          <w:sz w:val="24"/>
        </w:rPr>
        <w:t> </w:t>
      </w:r>
      <w:r>
        <w:rPr>
          <w:w w:val="105"/>
          <w:sz w:val="24"/>
        </w:rPr>
        <w:t>Business</w:t>
      </w:r>
      <w:r>
        <w:rPr>
          <w:w w:val="105"/>
          <w:sz w:val="24"/>
        </w:rPr>
        <w:t> groups</w:t>
      </w:r>
      <w:r>
        <w:rPr>
          <w:w w:val="105"/>
          <w:sz w:val="24"/>
        </w:rPr>
        <w:t> such</w:t>
      </w:r>
      <w:r>
        <w:rPr>
          <w:w w:val="105"/>
          <w:sz w:val="24"/>
        </w:rPr>
        <w:t> as</w:t>
      </w:r>
      <w:r>
        <w:rPr>
          <w:w w:val="105"/>
          <w:sz w:val="24"/>
        </w:rPr>
        <w:t> the</w:t>
      </w:r>
      <w:r>
        <w:rPr>
          <w:w w:val="105"/>
          <w:sz w:val="24"/>
        </w:rPr>
        <w:t> Chamber</w:t>
      </w:r>
      <w:r>
        <w:rPr>
          <w:w w:val="105"/>
          <w:sz w:val="24"/>
        </w:rPr>
        <w:t> of</w:t>
      </w:r>
      <w:r>
        <w:rPr>
          <w:w w:val="105"/>
          <w:sz w:val="24"/>
        </w:rPr>
        <w:t> Com-merce,</w:t>
      </w:r>
      <w:r>
        <w:rPr>
          <w:spacing w:val="-6"/>
          <w:w w:val="105"/>
          <w:sz w:val="24"/>
        </w:rPr>
        <w:t> </w:t>
      </w:r>
      <w:r>
        <w:rPr>
          <w:w w:val="105"/>
          <w:sz w:val="24"/>
        </w:rPr>
        <w:t>frustrated</w:t>
      </w:r>
      <w:r>
        <w:rPr>
          <w:spacing w:val="-9"/>
          <w:w w:val="105"/>
          <w:sz w:val="24"/>
        </w:rPr>
        <w:t> </w:t>
      </w:r>
      <w:r>
        <w:rPr>
          <w:w w:val="105"/>
          <w:sz w:val="24"/>
        </w:rPr>
        <w:t>by</w:t>
      </w:r>
      <w:r>
        <w:rPr>
          <w:spacing w:val="-9"/>
          <w:w w:val="105"/>
          <w:sz w:val="24"/>
        </w:rPr>
        <w:t> </w:t>
      </w:r>
      <w:r>
        <w:rPr>
          <w:w w:val="105"/>
          <w:sz w:val="24"/>
        </w:rPr>
        <w:t>exclusion</w:t>
      </w:r>
      <w:r>
        <w:rPr>
          <w:spacing w:val="-9"/>
          <w:w w:val="105"/>
          <w:sz w:val="24"/>
        </w:rPr>
        <w:t> </w:t>
      </w:r>
      <w:r>
        <w:rPr>
          <w:w w:val="105"/>
          <w:sz w:val="24"/>
        </w:rPr>
        <w:t>from</w:t>
      </w:r>
      <w:r>
        <w:rPr>
          <w:spacing w:val="-9"/>
          <w:w w:val="105"/>
          <w:sz w:val="24"/>
        </w:rPr>
        <w:t> </w:t>
      </w:r>
      <w:r>
        <w:rPr>
          <w:w w:val="105"/>
          <w:sz w:val="24"/>
        </w:rPr>
        <w:t>regional</w:t>
      </w:r>
      <w:r>
        <w:rPr>
          <w:spacing w:val="-9"/>
          <w:w w:val="105"/>
          <w:sz w:val="24"/>
        </w:rPr>
        <w:t> </w:t>
      </w:r>
      <w:r>
        <w:rPr>
          <w:w w:val="105"/>
          <w:sz w:val="24"/>
        </w:rPr>
        <w:t>decision-making,</w:t>
      </w:r>
      <w:r>
        <w:rPr>
          <w:spacing w:val="-6"/>
          <w:w w:val="105"/>
          <w:sz w:val="24"/>
        </w:rPr>
        <w:t> </w:t>
      </w:r>
      <w:r>
        <w:rPr>
          <w:w w:val="105"/>
          <w:sz w:val="24"/>
        </w:rPr>
        <w:t>joined</w:t>
      </w:r>
      <w:r>
        <w:rPr>
          <w:spacing w:val="-9"/>
          <w:w w:val="105"/>
          <w:sz w:val="24"/>
        </w:rPr>
        <w:t> </w:t>
      </w:r>
      <w:r>
        <w:rPr>
          <w:w w:val="105"/>
          <w:sz w:val="24"/>
        </w:rPr>
        <w:t>the</w:t>
      </w:r>
      <w:r>
        <w:rPr>
          <w:spacing w:val="-8"/>
          <w:w w:val="105"/>
          <w:sz w:val="24"/>
        </w:rPr>
        <w:t> </w:t>
      </w:r>
      <w:r>
        <w:rPr>
          <w:w w:val="105"/>
          <w:sz w:val="24"/>
        </w:rPr>
        <w:t>cause.</w:t>
      </w:r>
      <w:r>
        <w:rPr>
          <w:spacing w:val="20"/>
          <w:w w:val="105"/>
          <w:sz w:val="24"/>
        </w:rPr>
        <w:t> </w:t>
      </w:r>
      <w:r>
        <w:rPr>
          <w:w w:val="105"/>
          <w:sz w:val="24"/>
        </w:rPr>
        <w:t>The</w:t>
      </w:r>
    </w:p>
    <w:p>
      <w:pPr>
        <w:pStyle w:val="ListParagraph"/>
        <w:spacing w:after="0" w:line="312" w:lineRule="auto"/>
        <w:jc w:val="both"/>
        <w:rPr>
          <w:sz w:val="24"/>
        </w:rPr>
        <w:sectPr>
          <w:pgSz w:w="11910" w:h="16840"/>
          <w:pgMar w:header="0" w:footer="845" w:top="1340" w:bottom="1040" w:left="1275" w:right="708"/>
        </w:sectPr>
      </w:pPr>
    </w:p>
    <w:p>
      <w:pPr>
        <w:pStyle w:val="BodyText"/>
        <w:spacing w:line="312" w:lineRule="auto" w:before="79"/>
        <w:ind w:left="727" w:right="480"/>
        <w:jc w:val="left"/>
      </w:pPr>
      <w:r>
        <w:rPr>
          <w:w w:val="105"/>
        </w:rPr>
        <w:t>Septrionist</w:t>
      </w:r>
      <w:r>
        <w:rPr>
          <w:w w:val="105"/>
          <w:position w:val="9"/>
          <w:sz w:val="16"/>
        </w:rPr>
        <w:t>2</w:t>
      </w:r>
      <w:r>
        <w:rPr>
          <w:spacing w:val="-1"/>
          <w:w w:val="105"/>
          <w:position w:val="9"/>
          <w:sz w:val="16"/>
        </w:rPr>
        <w:t> </w:t>
      </w:r>
      <w:r>
        <w:rPr>
          <w:w w:val="105"/>
        </w:rPr>
        <w:t>network—professionals,</w:t>
      </w:r>
      <w:r>
        <w:rPr>
          <w:spacing w:val="-16"/>
          <w:w w:val="105"/>
        </w:rPr>
        <w:t> </w:t>
      </w:r>
      <w:r>
        <w:rPr>
          <w:w w:val="105"/>
        </w:rPr>
        <w:t>entrepreneurs,</w:t>
      </w:r>
      <w:r>
        <w:rPr>
          <w:spacing w:val="-15"/>
          <w:w w:val="105"/>
        </w:rPr>
        <w:t> </w:t>
      </w:r>
      <w:r>
        <w:rPr>
          <w:w w:val="105"/>
        </w:rPr>
        <w:t>and</w:t>
      </w:r>
      <w:r>
        <w:rPr>
          <w:spacing w:val="-16"/>
          <w:w w:val="105"/>
        </w:rPr>
        <w:t> </w:t>
      </w:r>
      <w:r>
        <w:rPr>
          <w:w w:val="105"/>
        </w:rPr>
        <w:t>politicians—drafted</w:t>
      </w:r>
      <w:r>
        <w:rPr>
          <w:spacing w:val="-16"/>
          <w:w w:val="105"/>
        </w:rPr>
        <w:t> </w:t>
      </w:r>
      <w:r>
        <w:rPr>
          <w:w w:val="105"/>
        </w:rPr>
        <w:t>propos-als for a new region with its capital in Pucallpa.</w:t>
      </w:r>
    </w:p>
    <w:p>
      <w:pPr>
        <w:pStyle w:val="BodyText"/>
        <w:spacing w:line="312" w:lineRule="auto" w:before="191"/>
        <w:ind w:right="708"/>
      </w:pPr>
      <w:r>
        <w:rPr>
          <w:w w:val="105"/>
        </w:rPr>
        <w:t>This coalition was emergent rather than orchestrated:</w:t>
      </w:r>
      <w:r>
        <w:rPr>
          <w:w w:val="105"/>
        </w:rPr>
        <w:t> independent actors with disparate agendas</w:t>
      </w:r>
      <w:r>
        <w:rPr>
          <w:w w:val="105"/>
        </w:rPr>
        <w:t> converged</w:t>
      </w:r>
      <w:r>
        <w:rPr>
          <w:w w:val="105"/>
        </w:rPr>
        <w:t> around</w:t>
      </w:r>
      <w:r>
        <w:rPr>
          <w:w w:val="105"/>
        </w:rPr>
        <w:t> a</w:t>
      </w:r>
      <w:r>
        <w:rPr>
          <w:w w:val="105"/>
        </w:rPr>
        <w:t> shared</w:t>
      </w:r>
      <w:r>
        <w:rPr>
          <w:w w:val="105"/>
        </w:rPr>
        <w:t> narrative</w:t>
      </w:r>
      <w:r>
        <w:rPr>
          <w:w w:val="105"/>
        </w:rPr>
        <w:t> of</w:t>
      </w:r>
      <w:r>
        <w:rPr>
          <w:w w:val="105"/>
        </w:rPr>
        <w:t> territorial</w:t>
      </w:r>
      <w:r>
        <w:rPr>
          <w:w w:val="105"/>
        </w:rPr>
        <w:t> injustice.</w:t>
      </w:r>
      <w:r>
        <w:rPr>
          <w:spacing w:val="40"/>
          <w:w w:val="105"/>
        </w:rPr>
        <w:t> </w:t>
      </w:r>
      <w:r>
        <w:rPr>
          <w:w w:val="105"/>
        </w:rPr>
        <w:t>The</w:t>
      </w:r>
      <w:r>
        <w:rPr>
          <w:w w:val="105"/>
        </w:rPr>
        <w:t> accumulated endogenous tensions of marginalization, extraction, and neglect had crystallized into an organized</w:t>
      </w:r>
      <w:r>
        <w:rPr>
          <w:spacing w:val="-12"/>
          <w:w w:val="105"/>
        </w:rPr>
        <w:t> </w:t>
      </w:r>
      <w:r>
        <w:rPr>
          <w:w w:val="105"/>
        </w:rPr>
        <w:t>civic</w:t>
      </w:r>
      <w:r>
        <w:rPr>
          <w:spacing w:val="-12"/>
          <w:w w:val="105"/>
        </w:rPr>
        <w:t> </w:t>
      </w:r>
      <w:r>
        <w:rPr>
          <w:w w:val="105"/>
        </w:rPr>
        <w:t>force.</w:t>
      </w:r>
      <w:r>
        <w:rPr>
          <w:spacing w:val="13"/>
          <w:w w:val="105"/>
        </w:rPr>
        <w:t> </w:t>
      </w:r>
      <w:r>
        <w:rPr>
          <w:w w:val="105"/>
        </w:rPr>
        <w:t>By</w:t>
      </w:r>
      <w:r>
        <w:rPr>
          <w:spacing w:val="-12"/>
          <w:w w:val="105"/>
        </w:rPr>
        <w:t> </w:t>
      </w:r>
      <w:r>
        <w:rPr>
          <w:w w:val="105"/>
        </w:rPr>
        <w:t>1978,</w:t>
      </w:r>
      <w:r>
        <w:rPr>
          <w:spacing w:val="-10"/>
          <w:w w:val="105"/>
        </w:rPr>
        <w:t> </w:t>
      </w:r>
      <w:r>
        <w:rPr>
          <w:w w:val="105"/>
        </w:rPr>
        <w:t>the</w:t>
      </w:r>
      <w:r>
        <w:rPr>
          <w:spacing w:val="-12"/>
          <w:w w:val="105"/>
        </w:rPr>
        <w:t> </w:t>
      </w:r>
      <w:r>
        <w:rPr>
          <w:w w:val="105"/>
        </w:rPr>
        <w:t>latent</w:t>
      </w:r>
      <w:r>
        <w:rPr>
          <w:spacing w:val="-12"/>
          <w:w w:val="105"/>
        </w:rPr>
        <w:t> </w:t>
      </w:r>
      <w:r>
        <w:rPr>
          <w:w w:val="105"/>
        </w:rPr>
        <w:t>cleavage</w:t>
      </w:r>
      <w:r>
        <w:rPr>
          <w:spacing w:val="-12"/>
          <w:w w:val="105"/>
        </w:rPr>
        <w:t> </w:t>
      </w:r>
      <w:r>
        <w:rPr>
          <w:w w:val="105"/>
        </w:rPr>
        <w:t>described</w:t>
      </w:r>
      <w:r>
        <w:rPr>
          <w:spacing w:val="-12"/>
          <w:w w:val="105"/>
        </w:rPr>
        <w:t> </w:t>
      </w:r>
      <w:r>
        <w:rPr>
          <w:w w:val="105"/>
        </w:rPr>
        <w:t>by</w:t>
      </w:r>
      <w:r>
        <w:rPr>
          <w:spacing w:val="-12"/>
          <w:w w:val="105"/>
        </w:rPr>
        <w:t> </w:t>
      </w:r>
      <w:r>
        <w:rPr>
          <w:w w:val="105"/>
        </w:rPr>
        <w:t>Hogan</w:t>
      </w:r>
      <w:r>
        <w:rPr>
          <w:spacing w:val="-12"/>
          <w:w w:val="105"/>
        </w:rPr>
        <w:t> </w:t>
      </w:r>
      <w:r>
        <w:rPr>
          <w:w w:val="105"/>
        </w:rPr>
        <w:t>(2006)</w:t>
      </w:r>
      <w:r>
        <w:rPr>
          <w:spacing w:val="-12"/>
          <w:w w:val="105"/>
        </w:rPr>
        <w:t> </w:t>
      </w:r>
      <w:r>
        <w:rPr>
          <w:w w:val="105"/>
        </w:rPr>
        <w:t>was</w:t>
      </w:r>
      <w:r>
        <w:rPr>
          <w:spacing w:val="-12"/>
          <w:w w:val="105"/>
        </w:rPr>
        <w:t> </w:t>
      </w:r>
      <w:r>
        <w:rPr>
          <w:w w:val="105"/>
        </w:rPr>
        <w:t>primed for activation—ready to transform long-standing dependence into open contestation.</w:t>
      </w:r>
    </w:p>
    <w:p>
      <w:pPr>
        <w:pStyle w:val="BodyText"/>
        <w:spacing w:before="56"/>
        <w:ind w:left="0"/>
        <w:jc w:val="left"/>
      </w:pPr>
    </w:p>
    <w:p>
      <w:pPr>
        <w:pStyle w:val="Heading2"/>
        <w:numPr>
          <w:ilvl w:val="2"/>
          <w:numId w:val="1"/>
        </w:numPr>
        <w:tabs>
          <w:tab w:pos="964" w:val="left" w:leader="none"/>
        </w:tabs>
        <w:spacing w:line="240" w:lineRule="auto" w:before="0" w:after="0"/>
        <w:ind w:left="964" w:right="0" w:hanging="822"/>
        <w:jc w:val="left"/>
      </w:pPr>
      <w:r>
        <w:rPr>
          <w:w w:val="110"/>
        </w:rPr>
        <w:t>Sources</w:t>
      </w:r>
      <w:r>
        <w:rPr>
          <w:spacing w:val="36"/>
          <w:w w:val="110"/>
        </w:rPr>
        <w:t> </w:t>
      </w:r>
      <w:r>
        <w:rPr>
          <w:w w:val="110"/>
        </w:rPr>
        <w:t>and</w:t>
      </w:r>
      <w:r>
        <w:rPr>
          <w:spacing w:val="38"/>
          <w:w w:val="110"/>
        </w:rPr>
        <w:t> </w:t>
      </w:r>
      <w:r>
        <w:rPr>
          <w:w w:val="110"/>
        </w:rPr>
        <w:t>Analytical</w:t>
      </w:r>
      <w:r>
        <w:rPr>
          <w:spacing w:val="39"/>
          <w:w w:val="110"/>
        </w:rPr>
        <w:t> </w:t>
      </w:r>
      <w:r>
        <w:rPr>
          <w:spacing w:val="-2"/>
          <w:w w:val="110"/>
        </w:rPr>
        <w:t>Implications</w:t>
      </w:r>
    </w:p>
    <w:p>
      <w:pPr>
        <w:pStyle w:val="BodyText"/>
        <w:spacing w:line="312" w:lineRule="auto" w:before="237"/>
        <w:ind w:right="707"/>
      </w:pPr>
      <w:r>
        <w:rPr>
          <w:w w:val="105"/>
        </w:rPr>
        <w:t>Local</w:t>
      </w:r>
      <w:r>
        <w:rPr>
          <w:spacing w:val="-16"/>
          <w:w w:val="105"/>
        </w:rPr>
        <w:t> </w:t>
      </w:r>
      <w:r>
        <w:rPr>
          <w:w w:val="105"/>
        </w:rPr>
        <w:t>newspapers</w:t>
      </w:r>
      <w:r>
        <w:rPr>
          <w:spacing w:val="-16"/>
          <w:w w:val="105"/>
        </w:rPr>
        <w:t> </w:t>
      </w:r>
      <w:r>
        <w:rPr>
          <w:w w:val="105"/>
        </w:rPr>
        <w:t>that</w:t>
      </w:r>
      <w:r>
        <w:rPr>
          <w:spacing w:val="-15"/>
          <w:w w:val="105"/>
        </w:rPr>
        <w:t> </w:t>
      </w:r>
      <w:r>
        <w:rPr>
          <w:w w:val="105"/>
        </w:rPr>
        <w:t>chronicled</w:t>
      </w:r>
      <w:r>
        <w:rPr>
          <w:spacing w:val="-16"/>
          <w:w w:val="105"/>
        </w:rPr>
        <w:t> </w:t>
      </w:r>
      <w:r>
        <w:rPr>
          <w:w w:val="105"/>
        </w:rPr>
        <w:t>these</w:t>
      </w:r>
      <w:r>
        <w:rPr>
          <w:spacing w:val="-16"/>
          <w:w w:val="105"/>
        </w:rPr>
        <w:t> </w:t>
      </w:r>
      <w:r>
        <w:rPr>
          <w:w w:val="105"/>
        </w:rPr>
        <w:t>conflicts</w:t>
      </w:r>
      <w:r>
        <w:rPr>
          <w:spacing w:val="-15"/>
          <w:w w:val="105"/>
        </w:rPr>
        <w:t> </w:t>
      </w:r>
      <w:r>
        <w:rPr>
          <w:w w:val="105"/>
        </w:rPr>
        <w:t>were</w:t>
      </w:r>
      <w:r>
        <w:rPr>
          <w:spacing w:val="-16"/>
          <w:w w:val="105"/>
        </w:rPr>
        <w:t> </w:t>
      </w:r>
      <w:r>
        <w:rPr>
          <w:w w:val="105"/>
        </w:rPr>
        <w:t>destroyed</w:t>
      </w:r>
      <w:r>
        <w:rPr>
          <w:spacing w:val="-16"/>
          <w:w w:val="105"/>
        </w:rPr>
        <w:t> </w:t>
      </w:r>
      <w:r>
        <w:rPr>
          <w:w w:val="105"/>
        </w:rPr>
        <w:t>in</w:t>
      </w:r>
      <w:r>
        <w:rPr>
          <w:spacing w:val="-15"/>
          <w:w w:val="105"/>
        </w:rPr>
        <w:t> </w:t>
      </w:r>
      <w:r>
        <w:rPr>
          <w:w w:val="105"/>
        </w:rPr>
        <w:t>1980s</w:t>
      </w:r>
      <w:r>
        <w:rPr>
          <w:spacing w:val="-16"/>
          <w:w w:val="105"/>
        </w:rPr>
        <w:t> </w:t>
      </w:r>
      <w:r>
        <w:rPr>
          <w:w w:val="105"/>
        </w:rPr>
        <w:t>fires</w:t>
      </w:r>
      <w:r>
        <w:rPr>
          <w:spacing w:val="-16"/>
          <w:w w:val="105"/>
        </w:rPr>
        <w:t> </w:t>
      </w:r>
      <w:r>
        <w:rPr>
          <w:w w:val="105"/>
        </w:rPr>
        <w:t>or</w:t>
      </w:r>
      <w:r>
        <w:rPr>
          <w:spacing w:val="-15"/>
          <w:w w:val="105"/>
        </w:rPr>
        <w:t> </w:t>
      </w:r>
      <w:r>
        <w:rPr>
          <w:w w:val="105"/>
        </w:rPr>
        <w:t>discarded in</w:t>
      </w:r>
      <w:r>
        <w:rPr>
          <w:w w:val="105"/>
        </w:rPr>
        <w:t> the</w:t>
      </w:r>
      <w:r>
        <w:rPr>
          <w:w w:val="105"/>
        </w:rPr>
        <w:t> 1990s</w:t>
      </w:r>
      <w:r>
        <w:rPr>
          <w:w w:val="105"/>
        </w:rPr>
        <w:t> (2005).</w:t>
      </w:r>
      <w:r>
        <w:rPr>
          <w:spacing w:val="40"/>
          <w:w w:val="105"/>
        </w:rPr>
        <w:t> </w:t>
      </w:r>
      <w:r>
        <w:rPr>
          <w:w w:val="105"/>
        </w:rPr>
        <w:t>This</w:t>
      </w:r>
      <w:r>
        <w:rPr>
          <w:w w:val="105"/>
        </w:rPr>
        <w:t> reconstruction</w:t>
      </w:r>
      <w:r>
        <w:rPr>
          <w:w w:val="105"/>
        </w:rPr>
        <w:t> therefore</w:t>
      </w:r>
      <w:r>
        <w:rPr>
          <w:w w:val="105"/>
        </w:rPr>
        <w:t> relies</w:t>
      </w:r>
      <w:r>
        <w:rPr>
          <w:w w:val="105"/>
        </w:rPr>
        <w:t> on</w:t>
      </w:r>
      <w:r>
        <w:rPr>
          <w:w w:val="105"/>
        </w:rPr>
        <w:t> secondary</w:t>
      </w:r>
      <w:r>
        <w:rPr>
          <w:w w:val="105"/>
        </w:rPr>
        <w:t> histories,</w:t>
      </w:r>
      <w:r>
        <w:rPr>
          <w:w w:val="105"/>
        </w:rPr>
        <w:t> official reports,</w:t>
      </w:r>
      <w:r>
        <w:rPr>
          <w:w w:val="105"/>
        </w:rPr>
        <w:t> and</w:t>
      </w:r>
      <w:r>
        <w:rPr>
          <w:w w:val="105"/>
        </w:rPr>
        <w:t> oral</w:t>
      </w:r>
      <w:r>
        <w:rPr>
          <w:w w:val="105"/>
        </w:rPr>
        <w:t> testimonies</w:t>
      </w:r>
      <w:r>
        <w:rPr>
          <w:w w:val="105"/>
        </w:rPr>
        <w:t> collected</w:t>
      </w:r>
      <w:r>
        <w:rPr>
          <w:w w:val="105"/>
        </w:rPr>
        <w:t> in</w:t>
      </w:r>
      <w:r>
        <w:rPr>
          <w:w w:val="105"/>
        </w:rPr>
        <w:t> later</w:t>
      </w:r>
      <w:r>
        <w:rPr>
          <w:w w:val="105"/>
        </w:rPr>
        <w:t> decades.</w:t>
      </w:r>
      <w:r>
        <w:rPr>
          <w:spacing w:val="40"/>
          <w:w w:val="105"/>
        </w:rPr>
        <w:t> </w:t>
      </w:r>
      <w:r>
        <w:rPr>
          <w:w w:val="105"/>
        </w:rPr>
        <w:t>Despite</w:t>
      </w:r>
      <w:r>
        <w:rPr>
          <w:w w:val="105"/>
        </w:rPr>
        <w:t> fragmentation,</w:t>
      </w:r>
      <w:r>
        <w:rPr>
          <w:w w:val="105"/>
        </w:rPr>
        <w:t> these materials converge on a coherent portrait of structural exclusion.</w:t>
      </w:r>
    </w:p>
    <w:p>
      <w:pPr>
        <w:pStyle w:val="BodyText"/>
        <w:spacing w:line="312" w:lineRule="auto"/>
        <w:ind w:right="705" w:firstLine="351"/>
      </w:pPr>
      <w:r>
        <w:rPr>
          <w:w w:val="105"/>
        </w:rPr>
        <w:t>This long arc of dependence establishes a crucial baseline for the diagnosis:</w:t>
      </w:r>
      <w:r>
        <w:rPr>
          <w:w w:val="105"/>
        </w:rPr>
        <w:t> the insti-tutional relationship was characterized by stasis, not gradual change.</w:t>
      </w:r>
      <w:r>
        <w:rPr>
          <w:spacing w:val="40"/>
          <w:w w:val="105"/>
        </w:rPr>
        <w:t> </w:t>
      </w:r>
      <w:r>
        <w:rPr>
          <w:w w:val="105"/>
        </w:rPr>
        <w:t>Loreto’s authority over Pucallpa was not slowly exhausting itself, drifting, or being subtly converted; it re-mained a resilient yet contested structure.</w:t>
      </w:r>
      <w:r>
        <w:rPr>
          <w:spacing w:val="40"/>
          <w:w w:val="105"/>
        </w:rPr>
        <w:t> </w:t>
      </w:r>
      <w:r>
        <w:rPr>
          <w:w w:val="105"/>
        </w:rPr>
        <w:t>This persistent stability underscores that the eventual</w:t>
      </w:r>
      <w:r>
        <w:rPr>
          <w:w w:val="105"/>
        </w:rPr>
        <w:t> rupture</w:t>
      </w:r>
      <w:r>
        <w:rPr>
          <w:w w:val="105"/>
        </w:rPr>
        <w:t> would</w:t>
      </w:r>
      <w:r>
        <w:rPr>
          <w:w w:val="105"/>
        </w:rPr>
        <w:t> be</w:t>
      </w:r>
      <w:r>
        <w:rPr>
          <w:w w:val="105"/>
        </w:rPr>
        <w:t> a</w:t>
      </w:r>
      <w:r>
        <w:rPr>
          <w:w w:val="105"/>
        </w:rPr>
        <w:t> decisive</w:t>
      </w:r>
      <w:r>
        <w:rPr>
          <w:w w:val="105"/>
        </w:rPr>
        <w:t> break</w:t>
      </w:r>
      <w:r>
        <w:rPr>
          <w:w w:val="105"/>
        </w:rPr>
        <w:t> from</w:t>
      </w:r>
      <w:r>
        <w:rPr>
          <w:w w:val="105"/>
        </w:rPr>
        <w:t> a</w:t>
      </w:r>
      <w:r>
        <w:rPr>
          <w:w w:val="105"/>
        </w:rPr>
        <w:t> durable</w:t>
      </w:r>
      <w:r>
        <w:rPr>
          <w:w w:val="105"/>
        </w:rPr>
        <w:t> institutional</w:t>
      </w:r>
      <w:r>
        <w:rPr>
          <w:w w:val="105"/>
        </w:rPr>
        <w:t> order,</w:t>
      </w:r>
      <w:r>
        <w:rPr>
          <w:w w:val="105"/>
        </w:rPr>
        <w:t> not</w:t>
      </w:r>
      <w:r>
        <w:rPr>
          <w:w w:val="105"/>
        </w:rPr>
        <w:t> its gradual evolution.</w:t>
      </w:r>
      <w:r>
        <w:rPr>
          <w:w w:val="105"/>
        </w:rPr>
        <w:t> The accumulated and unaddressed tensions over decades thus created the very conditions of significance that would define the coming change.</w:t>
      </w:r>
    </w:p>
    <w:p>
      <w:pPr>
        <w:pStyle w:val="BodyText"/>
        <w:spacing w:before="104"/>
        <w:ind w:left="0"/>
        <w:jc w:val="left"/>
      </w:pPr>
    </w:p>
    <w:p>
      <w:pPr>
        <w:pStyle w:val="Heading1"/>
        <w:numPr>
          <w:ilvl w:val="1"/>
          <w:numId w:val="1"/>
        </w:numPr>
        <w:tabs>
          <w:tab w:pos="860" w:val="left" w:leader="none"/>
        </w:tabs>
        <w:spacing w:line="240" w:lineRule="auto" w:before="0" w:after="0"/>
        <w:ind w:left="860" w:right="0" w:hanging="718"/>
        <w:jc w:val="left"/>
      </w:pPr>
      <w:r>
        <w:rPr>
          <w:w w:val="115"/>
        </w:rPr>
        <w:t>Mobilization</w:t>
      </w:r>
      <w:r>
        <w:rPr>
          <w:spacing w:val="13"/>
          <w:w w:val="115"/>
        </w:rPr>
        <w:t> </w:t>
      </w:r>
      <w:r>
        <w:rPr>
          <w:w w:val="115"/>
        </w:rPr>
        <w:t>Dynamics</w:t>
      </w:r>
      <w:r>
        <w:rPr>
          <w:spacing w:val="14"/>
          <w:w w:val="115"/>
        </w:rPr>
        <w:t> </w:t>
      </w:r>
      <w:r>
        <w:rPr>
          <w:w w:val="115"/>
        </w:rPr>
        <w:t>and</w:t>
      </w:r>
      <w:r>
        <w:rPr>
          <w:spacing w:val="14"/>
          <w:w w:val="115"/>
        </w:rPr>
        <w:t> </w:t>
      </w:r>
      <w:r>
        <w:rPr>
          <w:w w:val="115"/>
        </w:rPr>
        <w:t>the</w:t>
      </w:r>
      <w:r>
        <w:rPr>
          <w:spacing w:val="13"/>
          <w:w w:val="115"/>
        </w:rPr>
        <w:t> </w:t>
      </w:r>
      <w:r>
        <w:rPr>
          <w:w w:val="115"/>
        </w:rPr>
        <w:t>First</w:t>
      </w:r>
      <w:r>
        <w:rPr>
          <w:spacing w:val="13"/>
          <w:w w:val="115"/>
        </w:rPr>
        <w:t> </w:t>
      </w:r>
      <w:r>
        <w:rPr>
          <w:spacing w:val="-2"/>
          <w:w w:val="115"/>
        </w:rPr>
        <w:t>Pucallpazo</w:t>
      </w:r>
    </w:p>
    <w:p>
      <w:pPr>
        <w:pStyle w:val="BodyText"/>
        <w:spacing w:line="312" w:lineRule="auto" w:before="228"/>
        <w:ind w:right="706"/>
      </w:pPr>
      <w:r>
        <w:rPr>
          <w:w w:val="105"/>
        </w:rPr>
        <w:t>As the previous section established,</w:t>
      </w:r>
      <w:r>
        <w:rPr>
          <w:w w:val="105"/>
        </w:rPr>
        <w:t> the structural conditions for rupture were in place. The</w:t>
      </w:r>
      <w:r>
        <w:rPr>
          <w:w w:val="105"/>
        </w:rPr>
        <w:t> 1978</w:t>
      </w:r>
      <w:r>
        <w:rPr>
          <w:w w:val="105"/>
        </w:rPr>
        <w:t> Pucallpazo</w:t>
      </w:r>
      <w:r>
        <w:rPr>
          <w:w w:val="105"/>
        </w:rPr>
        <w:t> activated</w:t>
      </w:r>
      <w:r>
        <w:rPr>
          <w:w w:val="105"/>
        </w:rPr>
        <w:t> this</w:t>
      </w:r>
      <w:r>
        <w:rPr>
          <w:w w:val="105"/>
        </w:rPr>
        <w:t> center–periphery</w:t>
      </w:r>
      <w:r>
        <w:rPr>
          <w:w w:val="105"/>
        </w:rPr>
        <w:t> cleavage.</w:t>
      </w:r>
      <w:r>
        <w:rPr>
          <w:spacing w:val="40"/>
          <w:w w:val="105"/>
        </w:rPr>
        <w:t> </w:t>
      </w:r>
      <w:r>
        <w:rPr>
          <w:w w:val="105"/>
        </w:rPr>
        <w:t>What</w:t>
      </w:r>
      <w:r>
        <w:rPr>
          <w:w w:val="105"/>
        </w:rPr>
        <w:t> had</w:t>
      </w:r>
      <w:r>
        <w:rPr>
          <w:w w:val="105"/>
        </w:rPr>
        <w:t> long</w:t>
      </w:r>
      <w:r>
        <w:rPr>
          <w:w w:val="105"/>
        </w:rPr>
        <w:t> been</w:t>
      </w:r>
      <w:r>
        <w:rPr>
          <w:w w:val="105"/>
        </w:rPr>
        <w:t> a structural tension—between an economically vibrant yet politically subordinate province and a distant, extractive capital—suddenly crystallized into collective action.</w:t>
      </w:r>
      <w:r>
        <w:rPr>
          <w:spacing w:val="40"/>
          <w:w w:val="105"/>
        </w:rPr>
        <w:t> </w:t>
      </w:r>
      <w:r>
        <w:rPr>
          <w:w w:val="105"/>
        </w:rPr>
        <w:t>The trigger was</w:t>
      </w:r>
      <w:r>
        <w:rPr>
          <w:w w:val="105"/>
        </w:rPr>
        <w:t> modest</w:t>
      </w:r>
      <w:r>
        <w:rPr>
          <w:w w:val="105"/>
        </w:rPr>
        <w:t> but</w:t>
      </w:r>
      <w:r>
        <w:rPr>
          <w:w w:val="105"/>
        </w:rPr>
        <w:t> symbolically</w:t>
      </w:r>
      <w:r>
        <w:rPr>
          <w:w w:val="105"/>
        </w:rPr>
        <w:t> charged:</w:t>
      </w:r>
      <w:r>
        <w:rPr>
          <w:spacing w:val="40"/>
          <w:w w:val="105"/>
        </w:rPr>
        <w:t> </w:t>
      </w:r>
      <w:r>
        <w:rPr>
          <w:w w:val="105"/>
        </w:rPr>
        <w:t>chronic</w:t>
      </w:r>
      <w:r>
        <w:rPr>
          <w:w w:val="105"/>
        </w:rPr>
        <w:t> shortages</w:t>
      </w:r>
      <w:r>
        <w:rPr>
          <w:w w:val="105"/>
        </w:rPr>
        <w:t> of</w:t>
      </w:r>
      <w:r>
        <w:rPr>
          <w:w w:val="105"/>
        </w:rPr>
        <w:t> fuel</w:t>
      </w:r>
      <w:r>
        <w:rPr>
          <w:w w:val="105"/>
        </w:rPr>
        <w:t> and</w:t>
      </w:r>
      <w:r>
        <w:rPr>
          <w:w w:val="105"/>
        </w:rPr>
        <w:t> cooking</w:t>
      </w:r>
      <w:r>
        <w:rPr>
          <w:w w:val="105"/>
        </w:rPr>
        <w:t> gas</w:t>
      </w:r>
      <w:r>
        <w:rPr>
          <w:w w:val="105"/>
        </w:rPr>
        <w:t> that paralyzed transportation and commerce.</w:t>
      </w:r>
      <w:r>
        <w:rPr>
          <w:spacing w:val="40"/>
          <w:w w:val="105"/>
        </w:rPr>
        <w:t> </w:t>
      </w:r>
      <w:r>
        <w:rPr>
          <w:w w:val="105"/>
        </w:rPr>
        <w:t>Local organizations interpreted these shortages as evidence of systemic neglect by Loreto’s authorities in Iquitos.</w:t>
      </w:r>
    </w:p>
    <w:p>
      <w:pPr>
        <w:pStyle w:val="BodyText"/>
        <w:spacing w:line="312" w:lineRule="auto"/>
        <w:ind w:right="707" w:firstLine="351"/>
      </w:pPr>
      <w:r>
        <w:rPr>
          <w:w w:val="105"/>
        </w:rPr>
        <w:t>The protests that began as small, sectoral stoppages rapidly expanded.</w:t>
      </w:r>
      <w:r>
        <w:rPr>
          <w:spacing w:val="40"/>
          <w:w w:val="105"/>
        </w:rPr>
        <w:t> </w:t>
      </w:r>
      <w:r>
        <w:rPr>
          <w:w w:val="105"/>
        </w:rPr>
        <w:t>Drivers, bank employees, merchants, teachers, and students launched their own marches, yet no central authority</w:t>
      </w:r>
      <w:r>
        <w:rPr>
          <w:w w:val="105"/>
        </w:rPr>
        <w:t> coordinated</w:t>
      </w:r>
      <w:r>
        <w:rPr>
          <w:w w:val="105"/>
        </w:rPr>
        <w:t> the</w:t>
      </w:r>
      <w:r>
        <w:rPr>
          <w:w w:val="105"/>
        </w:rPr>
        <w:t> movement.</w:t>
      </w:r>
      <w:r>
        <w:rPr>
          <w:spacing w:val="80"/>
          <w:w w:val="105"/>
        </w:rPr>
        <w:t> </w:t>
      </w:r>
      <w:r>
        <w:rPr>
          <w:w w:val="105"/>
        </w:rPr>
        <w:t>Through</w:t>
      </w:r>
      <w:r>
        <w:rPr>
          <w:w w:val="105"/>
        </w:rPr>
        <w:t> local</w:t>
      </w:r>
      <w:r>
        <w:rPr>
          <w:w w:val="105"/>
        </w:rPr>
        <w:t> radio,</w:t>
      </w:r>
      <w:r>
        <w:rPr>
          <w:spacing w:val="40"/>
          <w:w w:val="105"/>
        </w:rPr>
        <w:t> </w:t>
      </w:r>
      <w:r>
        <w:rPr>
          <w:w w:val="105"/>
        </w:rPr>
        <w:t>personal</w:t>
      </w:r>
      <w:r>
        <w:rPr>
          <w:w w:val="105"/>
        </w:rPr>
        <w:t> networks,</w:t>
      </w:r>
      <w:r>
        <w:rPr>
          <w:spacing w:val="40"/>
          <w:w w:val="105"/>
        </w:rPr>
        <w:t> </w:t>
      </w:r>
      <w:r>
        <w:rPr>
          <w:w w:val="105"/>
        </w:rPr>
        <w:t>and</w:t>
      </w:r>
      <w:r>
        <w:rPr>
          <w:w w:val="105"/>
        </w:rPr>
        <w:t> ad hoc</w:t>
      </w:r>
      <w:r>
        <w:rPr>
          <w:spacing w:val="33"/>
          <w:w w:val="105"/>
        </w:rPr>
        <w:t> </w:t>
      </w:r>
      <w:r>
        <w:rPr>
          <w:w w:val="105"/>
        </w:rPr>
        <w:t>committees,</w:t>
      </w:r>
      <w:r>
        <w:rPr>
          <w:spacing w:val="38"/>
          <w:w w:val="105"/>
        </w:rPr>
        <w:t> </w:t>
      </w:r>
      <w:r>
        <w:rPr>
          <w:w w:val="105"/>
        </w:rPr>
        <w:t>disparate</w:t>
      </w:r>
      <w:r>
        <w:rPr>
          <w:spacing w:val="33"/>
          <w:w w:val="105"/>
        </w:rPr>
        <w:t> </w:t>
      </w:r>
      <w:r>
        <w:rPr>
          <w:w w:val="105"/>
        </w:rPr>
        <w:t>sectors</w:t>
      </w:r>
      <w:r>
        <w:rPr>
          <w:spacing w:val="32"/>
          <w:w w:val="105"/>
        </w:rPr>
        <w:t> </w:t>
      </w:r>
      <w:r>
        <w:rPr>
          <w:w w:val="105"/>
        </w:rPr>
        <w:t>synchronized</w:t>
      </w:r>
      <w:r>
        <w:rPr>
          <w:spacing w:val="33"/>
          <w:w w:val="105"/>
        </w:rPr>
        <w:t> </w:t>
      </w:r>
      <w:r>
        <w:rPr>
          <w:w w:val="105"/>
        </w:rPr>
        <w:t>within</w:t>
      </w:r>
      <w:r>
        <w:rPr>
          <w:spacing w:val="32"/>
          <w:w w:val="105"/>
        </w:rPr>
        <w:t> </w:t>
      </w:r>
      <w:r>
        <w:rPr>
          <w:w w:val="105"/>
        </w:rPr>
        <w:t>days.</w:t>
      </w:r>
      <w:r>
        <w:rPr>
          <w:spacing w:val="80"/>
          <w:w w:val="105"/>
        </w:rPr>
        <w:t> </w:t>
      </w:r>
      <w:r>
        <w:rPr>
          <w:w w:val="105"/>
        </w:rPr>
        <w:t>In</w:t>
      </w:r>
      <w:r>
        <w:rPr>
          <w:spacing w:val="33"/>
          <w:w w:val="105"/>
        </w:rPr>
        <w:t> </w:t>
      </w:r>
      <w:r>
        <w:rPr>
          <w:w w:val="105"/>
        </w:rPr>
        <w:t>the</w:t>
      </w:r>
      <w:r>
        <w:rPr>
          <w:spacing w:val="32"/>
          <w:w w:val="105"/>
        </w:rPr>
        <w:t> </w:t>
      </w:r>
      <w:r>
        <w:rPr>
          <w:w w:val="105"/>
        </w:rPr>
        <w:t>language</w:t>
      </w:r>
      <w:r>
        <w:rPr>
          <w:spacing w:val="33"/>
          <w:w w:val="105"/>
        </w:rPr>
        <w:t> </w:t>
      </w:r>
      <w:r>
        <w:rPr>
          <w:w w:val="105"/>
        </w:rPr>
        <w:t>of</w:t>
      </w:r>
      <w:r>
        <w:rPr>
          <w:spacing w:val="32"/>
          <w:w w:val="105"/>
        </w:rPr>
        <w:t> </w:t>
      </w:r>
      <w:r>
        <w:rPr>
          <w:w w:val="105"/>
        </w:rPr>
        <w:t>adap-tive</w:t>
      </w:r>
      <w:r>
        <w:rPr>
          <w:spacing w:val="34"/>
          <w:w w:val="105"/>
        </w:rPr>
        <w:t> </w:t>
      </w:r>
      <w:r>
        <w:rPr>
          <w:w w:val="105"/>
        </w:rPr>
        <w:t>complex</w:t>
      </w:r>
      <w:r>
        <w:rPr>
          <w:spacing w:val="34"/>
          <w:w w:val="105"/>
        </w:rPr>
        <w:t> </w:t>
      </w:r>
      <w:r>
        <w:rPr>
          <w:w w:val="105"/>
        </w:rPr>
        <w:t>systems</w:t>
      </w:r>
      <w:r>
        <w:rPr>
          <w:spacing w:val="34"/>
          <w:w w:val="105"/>
        </w:rPr>
        <w:t> </w:t>
      </w:r>
      <w:r>
        <w:rPr>
          <w:w w:val="105"/>
        </w:rPr>
        <w:t>(Miller</w:t>
      </w:r>
      <w:r>
        <w:rPr>
          <w:spacing w:val="34"/>
          <w:w w:val="105"/>
        </w:rPr>
        <w:t> </w:t>
      </w:r>
      <w:r>
        <w:rPr>
          <w:w w:val="105"/>
        </w:rPr>
        <w:t>and</w:t>
      </w:r>
      <w:r>
        <w:rPr>
          <w:spacing w:val="34"/>
          <w:w w:val="105"/>
        </w:rPr>
        <w:t> </w:t>
      </w:r>
      <w:r>
        <w:rPr>
          <w:w w:val="105"/>
        </w:rPr>
        <w:t>Page</w:t>
      </w:r>
      <w:r>
        <w:rPr>
          <w:spacing w:val="34"/>
          <w:w w:val="105"/>
        </w:rPr>
        <w:t> </w:t>
      </w:r>
      <w:r>
        <w:rPr>
          <w:w w:val="105"/>
        </w:rPr>
        <w:t>2007),</w:t>
      </w:r>
      <w:r>
        <w:rPr>
          <w:spacing w:val="40"/>
          <w:w w:val="105"/>
        </w:rPr>
        <w:t> </w:t>
      </w:r>
      <w:r>
        <w:rPr>
          <w:w w:val="105"/>
        </w:rPr>
        <w:t>this</w:t>
      </w:r>
      <w:r>
        <w:rPr>
          <w:spacing w:val="34"/>
          <w:w w:val="105"/>
        </w:rPr>
        <w:t> </w:t>
      </w:r>
      <w:r>
        <w:rPr>
          <w:w w:val="105"/>
        </w:rPr>
        <w:t>was</w:t>
      </w:r>
      <w:r>
        <w:rPr>
          <w:spacing w:val="34"/>
          <w:w w:val="105"/>
        </w:rPr>
        <w:t> </w:t>
      </w:r>
      <w:r>
        <w:rPr>
          <w:w w:val="105"/>
        </w:rPr>
        <w:t>an</w:t>
      </w:r>
      <w:r>
        <w:rPr>
          <w:spacing w:val="34"/>
          <w:w w:val="105"/>
        </w:rPr>
        <w:t> </w:t>
      </w:r>
      <w:r>
        <w:rPr>
          <w:w w:val="105"/>
        </w:rPr>
        <w:t>instance</w:t>
      </w:r>
      <w:r>
        <w:rPr>
          <w:spacing w:val="34"/>
          <w:w w:val="105"/>
        </w:rPr>
        <w:t> </w:t>
      </w:r>
      <w:r>
        <w:rPr>
          <w:w w:val="105"/>
        </w:rPr>
        <w:t>of</w:t>
      </w:r>
      <w:r>
        <w:rPr>
          <w:spacing w:val="34"/>
          <w:w w:val="105"/>
        </w:rPr>
        <w:t> </w:t>
      </w:r>
      <w:r>
        <w:rPr>
          <w:w w:val="105"/>
        </w:rPr>
        <w:t>emergent</w:t>
      </w:r>
      <w:r>
        <w:rPr>
          <w:spacing w:val="34"/>
          <w:w w:val="105"/>
        </w:rPr>
        <w:t> </w:t>
      </w:r>
      <w:r>
        <w:rPr>
          <w:w w:val="105"/>
        </w:rPr>
        <w:t>coor-</w:t>
      </w:r>
    </w:p>
    <w:p>
      <w:pPr>
        <w:pStyle w:val="BodyText"/>
        <w:spacing w:before="9"/>
        <w:ind w:left="0"/>
        <w:jc w:val="left"/>
        <w:rPr>
          <w:sz w:val="4"/>
        </w:rPr>
      </w:pPr>
      <w:r>
        <w:rPr>
          <w:sz w:val="4"/>
        </w:rPr>
        <mc:AlternateContent>
          <mc:Choice Requires="wps">
            <w:drawing>
              <wp:anchor distT="0" distB="0" distL="0" distR="0" allowOverlap="1" layoutInCell="1" locked="0" behindDoc="1" simplePos="0" relativeHeight="487588352">
                <wp:simplePos x="0" y="0"/>
                <wp:positionH relativeFrom="page">
                  <wp:posOffset>899998</wp:posOffset>
                </wp:positionH>
                <wp:positionV relativeFrom="paragraph">
                  <wp:posOffset>50672</wp:posOffset>
                </wp:positionV>
                <wp:extent cx="230441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304415" cy="1270"/>
                        </a:xfrm>
                        <a:custGeom>
                          <a:avLst/>
                          <a:gdLst/>
                          <a:ahLst/>
                          <a:cxnLst/>
                          <a:rect l="l" t="t" r="r" b="b"/>
                          <a:pathLst>
                            <a:path w="2304415" h="0">
                              <a:moveTo>
                                <a:pt x="0" y="0"/>
                              </a:moveTo>
                              <a:lnTo>
                                <a:pt x="23039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3.989961pt;width:181.45pt;height:.1pt;mso-position-horizontal-relative:page;mso-position-vertical-relative:paragraph;z-index:-15728128;mso-wrap-distance-left:0;mso-wrap-distance-right:0" id="docshape3" coordorigin="1417,80" coordsize="3629,0" path="m1417,80l5046,80e" filled="false" stroked="true" strokeweight=".398pt" strokecolor="#000000">
                <v:path arrowok="t"/>
                <v:stroke dashstyle="solid"/>
                <w10:wrap type="topAndBottom"/>
              </v:shape>
            </w:pict>
          </mc:Fallback>
        </mc:AlternateContent>
      </w:r>
    </w:p>
    <w:p>
      <w:pPr>
        <w:spacing w:line="249" w:lineRule="auto" w:before="18"/>
        <w:ind w:left="142" w:right="706" w:firstLine="269"/>
        <w:jc w:val="both"/>
        <w:rPr>
          <w:sz w:val="20"/>
        </w:rPr>
      </w:pPr>
      <w:r>
        <w:rPr>
          <w:w w:val="105"/>
          <w:position w:val="7"/>
          <w:sz w:val="14"/>
        </w:rPr>
        <w:t>2</w:t>
      </w:r>
      <w:r>
        <w:rPr>
          <w:w w:val="105"/>
          <w:sz w:val="20"/>
        </w:rPr>
        <w:t>The</w:t>
      </w:r>
      <w:r>
        <w:rPr>
          <w:spacing w:val="40"/>
          <w:w w:val="105"/>
          <w:sz w:val="20"/>
        </w:rPr>
        <w:t> </w:t>
      </w:r>
      <w:r>
        <w:rPr>
          <w:w w:val="105"/>
          <w:sz w:val="20"/>
        </w:rPr>
        <w:t>Septrionist</w:t>
      </w:r>
      <w:r>
        <w:rPr>
          <w:spacing w:val="40"/>
          <w:w w:val="105"/>
          <w:sz w:val="20"/>
        </w:rPr>
        <w:t> </w:t>
      </w:r>
      <w:r>
        <w:rPr>
          <w:w w:val="105"/>
          <w:sz w:val="20"/>
        </w:rPr>
        <w:t>Brotherhood</w:t>
      </w:r>
      <w:r>
        <w:rPr>
          <w:spacing w:val="40"/>
          <w:w w:val="105"/>
          <w:sz w:val="20"/>
        </w:rPr>
        <w:t> </w:t>
      </w:r>
      <w:r>
        <w:rPr>
          <w:w w:val="105"/>
          <w:sz w:val="20"/>
        </w:rPr>
        <w:t>(Hermandad</w:t>
      </w:r>
      <w:r>
        <w:rPr>
          <w:spacing w:val="40"/>
          <w:w w:val="105"/>
          <w:sz w:val="20"/>
        </w:rPr>
        <w:t> </w:t>
      </w:r>
      <w:r>
        <w:rPr>
          <w:w w:val="105"/>
          <w:sz w:val="20"/>
        </w:rPr>
        <w:t>Septrionista)</w:t>
      </w:r>
      <w:r>
        <w:rPr>
          <w:spacing w:val="40"/>
          <w:w w:val="105"/>
          <w:sz w:val="20"/>
        </w:rPr>
        <w:t> </w:t>
      </w:r>
      <w:r>
        <w:rPr>
          <w:w w:val="105"/>
          <w:sz w:val="20"/>
        </w:rPr>
        <w:t>is</w:t>
      </w:r>
      <w:r>
        <w:rPr>
          <w:spacing w:val="40"/>
          <w:w w:val="105"/>
          <w:sz w:val="20"/>
        </w:rPr>
        <w:t> </w:t>
      </w:r>
      <w:r>
        <w:rPr>
          <w:w w:val="105"/>
          <w:sz w:val="20"/>
        </w:rPr>
        <w:t>a</w:t>
      </w:r>
      <w:r>
        <w:rPr>
          <w:spacing w:val="40"/>
          <w:w w:val="105"/>
          <w:sz w:val="20"/>
        </w:rPr>
        <w:t> </w:t>
      </w:r>
      <w:r>
        <w:rPr>
          <w:w w:val="105"/>
          <w:sz w:val="20"/>
        </w:rPr>
        <w:t>mystic-esoteric</w:t>
      </w:r>
      <w:r>
        <w:rPr>
          <w:spacing w:val="40"/>
          <w:w w:val="105"/>
          <w:sz w:val="20"/>
        </w:rPr>
        <w:t> </w:t>
      </w:r>
      <w:r>
        <w:rPr>
          <w:w w:val="105"/>
          <w:sz w:val="20"/>
        </w:rPr>
        <w:t>community</w:t>
      </w:r>
      <w:r>
        <w:rPr>
          <w:spacing w:val="40"/>
          <w:w w:val="105"/>
          <w:sz w:val="20"/>
        </w:rPr>
        <w:t> </w:t>
      </w:r>
      <w:r>
        <w:rPr>
          <w:w w:val="105"/>
          <w:sz w:val="20"/>
        </w:rPr>
        <w:t>founded</w:t>
      </w:r>
      <w:r>
        <w:rPr>
          <w:spacing w:val="40"/>
          <w:w w:val="105"/>
          <w:sz w:val="20"/>
        </w:rPr>
        <w:t> </w:t>
      </w:r>
      <w:r>
        <w:rPr>
          <w:w w:val="105"/>
          <w:sz w:val="20"/>
        </w:rPr>
        <w:t>in the</w:t>
      </w:r>
      <w:r>
        <w:rPr>
          <w:w w:val="105"/>
          <w:sz w:val="20"/>
        </w:rPr>
        <w:t> Peruvian</w:t>
      </w:r>
      <w:r>
        <w:rPr>
          <w:w w:val="105"/>
          <w:sz w:val="20"/>
        </w:rPr>
        <w:t> Amazon.</w:t>
      </w:r>
      <w:r>
        <w:rPr>
          <w:spacing w:val="40"/>
          <w:w w:val="105"/>
          <w:sz w:val="20"/>
        </w:rPr>
        <w:t> </w:t>
      </w:r>
      <w:r>
        <w:rPr>
          <w:w w:val="105"/>
          <w:sz w:val="20"/>
        </w:rPr>
        <w:t>Its</w:t>
      </w:r>
      <w:r>
        <w:rPr>
          <w:w w:val="105"/>
          <w:sz w:val="20"/>
        </w:rPr>
        <w:t> ideology</w:t>
      </w:r>
      <w:r>
        <w:rPr>
          <w:w w:val="105"/>
          <w:sz w:val="20"/>
        </w:rPr>
        <w:t> blends</w:t>
      </w:r>
      <w:r>
        <w:rPr>
          <w:w w:val="105"/>
          <w:sz w:val="20"/>
        </w:rPr>
        <w:t> elements</w:t>
      </w:r>
      <w:r>
        <w:rPr>
          <w:w w:val="105"/>
          <w:sz w:val="20"/>
        </w:rPr>
        <w:t> of</w:t>
      </w:r>
      <w:r>
        <w:rPr>
          <w:w w:val="105"/>
          <w:sz w:val="20"/>
        </w:rPr>
        <w:t> indigenous</w:t>
      </w:r>
      <w:r>
        <w:rPr>
          <w:w w:val="105"/>
          <w:sz w:val="20"/>
        </w:rPr>
        <w:t> cosmovision,</w:t>
      </w:r>
      <w:r>
        <w:rPr>
          <w:w w:val="105"/>
          <w:sz w:val="20"/>
        </w:rPr>
        <w:t> environmentalism,</w:t>
      </w:r>
      <w:r>
        <w:rPr>
          <w:w w:val="105"/>
          <w:sz w:val="20"/>
        </w:rPr>
        <w:t> and spiritualism, and it has historically exerted social and cultural influence in the region, particularly among certain</w:t>
      </w:r>
      <w:r>
        <w:rPr>
          <w:spacing w:val="40"/>
          <w:w w:val="105"/>
          <w:sz w:val="20"/>
        </w:rPr>
        <w:t> </w:t>
      </w:r>
      <w:r>
        <w:rPr>
          <w:w w:val="105"/>
          <w:sz w:val="20"/>
        </w:rPr>
        <w:t>professional</w:t>
      </w:r>
      <w:r>
        <w:rPr>
          <w:spacing w:val="40"/>
          <w:w w:val="105"/>
          <w:sz w:val="20"/>
        </w:rPr>
        <w:t> </w:t>
      </w:r>
      <w:r>
        <w:rPr>
          <w:w w:val="105"/>
          <w:sz w:val="20"/>
        </w:rPr>
        <w:t>and</w:t>
      </w:r>
      <w:r>
        <w:rPr>
          <w:spacing w:val="40"/>
          <w:w w:val="105"/>
          <w:sz w:val="20"/>
        </w:rPr>
        <w:t> </w:t>
      </w:r>
      <w:r>
        <w:rPr>
          <w:w w:val="105"/>
          <w:sz w:val="20"/>
        </w:rPr>
        <w:t>intellectual</w:t>
      </w:r>
      <w:r>
        <w:rPr>
          <w:spacing w:val="40"/>
          <w:w w:val="105"/>
          <w:sz w:val="20"/>
        </w:rPr>
        <w:t> </w:t>
      </w:r>
      <w:r>
        <w:rPr>
          <w:w w:val="105"/>
          <w:sz w:val="20"/>
        </w:rPr>
        <w:t>circles.</w:t>
      </w:r>
      <w:r>
        <w:rPr>
          <w:spacing w:val="80"/>
          <w:w w:val="105"/>
          <w:sz w:val="20"/>
        </w:rPr>
        <w:t> </w:t>
      </w:r>
      <w:r>
        <w:rPr>
          <w:w w:val="105"/>
          <w:sz w:val="20"/>
        </w:rPr>
        <w:t>Its</w:t>
      </w:r>
      <w:r>
        <w:rPr>
          <w:spacing w:val="40"/>
          <w:w w:val="105"/>
          <w:sz w:val="20"/>
        </w:rPr>
        <w:t> </w:t>
      </w:r>
      <w:r>
        <w:rPr>
          <w:w w:val="105"/>
          <w:sz w:val="20"/>
        </w:rPr>
        <w:t>presence</w:t>
      </w:r>
      <w:r>
        <w:rPr>
          <w:spacing w:val="40"/>
          <w:w w:val="105"/>
          <w:sz w:val="20"/>
        </w:rPr>
        <w:t> </w:t>
      </w:r>
      <w:r>
        <w:rPr>
          <w:w w:val="105"/>
          <w:sz w:val="20"/>
        </w:rPr>
        <w:t>in</w:t>
      </w:r>
      <w:r>
        <w:rPr>
          <w:spacing w:val="40"/>
          <w:w w:val="105"/>
          <w:sz w:val="20"/>
        </w:rPr>
        <w:t> </w:t>
      </w:r>
      <w:r>
        <w:rPr>
          <w:w w:val="105"/>
          <w:sz w:val="20"/>
        </w:rPr>
        <w:t>the</w:t>
      </w:r>
      <w:r>
        <w:rPr>
          <w:spacing w:val="40"/>
          <w:w w:val="105"/>
          <w:sz w:val="20"/>
        </w:rPr>
        <w:t> </w:t>
      </w:r>
      <w:r>
        <w:rPr>
          <w:w w:val="105"/>
          <w:sz w:val="20"/>
        </w:rPr>
        <w:t>coalition</w:t>
      </w:r>
      <w:r>
        <w:rPr>
          <w:spacing w:val="40"/>
          <w:w w:val="105"/>
          <w:sz w:val="20"/>
        </w:rPr>
        <w:t> </w:t>
      </w:r>
      <w:r>
        <w:rPr>
          <w:w w:val="105"/>
          <w:sz w:val="20"/>
        </w:rPr>
        <w:t>added</w:t>
      </w:r>
      <w:r>
        <w:rPr>
          <w:spacing w:val="40"/>
          <w:w w:val="105"/>
          <w:sz w:val="20"/>
        </w:rPr>
        <w:t> </w:t>
      </w:r>
      <w:r>
        <w:rPr>
          <w:w w:val="105"/>
          <w:sz w:val="20"/>
        </w:rPr>
        <w:t>a</w:t>
      </w:r>
      <w:r>
        <w:rPr>
          <w:spacing w:val="40"/>
          <w:w w:val="105"/>
          <w:sz w:val="20"/>
        </w:rPr>
        <w:t> </w:t>
      </w:r>
      <w:r>
        <w:rPr>
          <w:w w:val="105"/>
          <w:sz w:val="20"/>
        </w:rPr>
        <w:t>unique</w:t>
      </w:r>
      <w:r>
        <w:rPr>
          <w:spacing w:val="40"/>
          <w:w w:val="105"/>
          <w:sz w:val="20"/>
        </w:rPr>
        <w:t> </w:t>
      </w:r>
      <w:r>
        <w:rPr>
          <w:w w:val="105"/>
          <w:sz w:val="20"/>
        </w:rPr>
        <w:t>cultural</w:t>
      </w:r>
      <w:r>
        <w:rPr>
          <w:spacing w:val="40"/>
          <w:w w:val="105"/>
          <w:sz w:val="20"/>
        </w:rPr>
        <w:t> </w:t>
      </w:r>
      <w:r>
        <w:rPr>
          <w:w w:val="105"/>
          <w:sz w:val="20"/>
        </w:rPr>
        <w:t>and moral dimension to the movement.</w:t>
      </w:r>
    </w:p>
    <w:p>
      <w:pPr>
        <w:spacing w:after="0" w:line="249" w:lineRule="auto"/>
        <w:jc w:val="both"/>
        <w:rPr>
          <w:sz w:val="20"/>
        </w:rPr>
        <w:sectPr>
          <w:pgSz w:w="11910" w:h="16840"/>
          <w:pgMar w:header="0" w:footer="845" w:top="1320" w:bottom="1040" w:left="1275" w:right="708"/>
        </w:sectPr>
      </w:pPr>
    </w:p>
    <w:p>
      <w:pPr>
        <w:pStyle w:val="BodyText"/>
        <w:spacing w:line="312" w:lineRule="auto" w:before="74"/>
        <w:ind w:right="706"/>
      </w:pPr>
      <w:r>
        <w:rPr>
          <w:w w:val="105"/>
        </w:rPr>
        <w:t>dination:</w:t>
      </w:r>
      <w:r>
        <w:rPr>
          <w:w w:val="105"/>
        </w:rPr>
        <w:t> local</w:t>
      </w:r>
      <w:r>
        <w:rPr>
          <w:w w:val="105"/>
        </w:rPr>
        <w:t> interactions</w:t>
      </w:r>
      <w:r>
        <w:rPr>
          <w:w w:val="105"/>
        </w:rPr>
        <w:t> generated</w:t>
      </w:r>
      <w:r>
        <w:rPr>
          <w:w w:val="105"/>
        </w:rPr>
        <w:t> city-wide</w:t>
      </w:r>
      <w:r>
        <w:rPr>
          <w:w w:val="105"/>
        </w:rPr>
        <w:t> organization</w:t>
      </w:r>
      <w:r>
        <w:rPr>
          <w:w w:val="105"/>
        </w:rPr>
        <w:t> without</w:t>
      </w:r>
      <w:r>
        <w:rPr>
          <w:w w:val="105"/>
        </w:rPr>
        <w:t> hierarchy.</w:t>
      </w:r>
      <w:r>
        <w:rPr>
          <w:spacing w:val="40"/>
          <w:w w:val="105"/>
        </w:rPr>
        <w:t> </w:t>
      </w:r>
      <w:r>
        <w:rPr>
          <w:w w:val="105"/>
        </w:rPr>
        <w:t>Small triggers—roadblocks,</w:t>
      </w:r>
      <w:r>
        <w:rPr>
          <w:spacing w:val="-3"/>
          <w:w w:val="105"/>
        </w:rPr>
        <w:t> </w:t>
      </w:r>
      <w:r>
        <w:rPr>
          <w:w w:val="105"/>
        </w:rPr>
        <w:t>impromptu</w:t>
      </w:r>
      <w:r>
        <w:rPr>
          <w:spacing w:val="-5"/>
          <w:w w:val="105"/>
        </w:rPr>
        <w:t> </w:t>
      </w:r>
      <w:r>
        <w:rPr>
          <w:w w:val="105"/>
        </w:rPr>
        <w:t>rallies—produced</w:t>
      </w:r>
      <w:r>
        <w:rPr>
          <w:spacing w:val="-5"/>
          <w:w w:val="105"/>
        </w:rPr>
        <w:t> </w:t>
      </w:r>
      <w:r>
        <w:rPr>
          <w:w w:val="105"/>
        </w:rPr>
        <w:t>feedback</w:t>
      </w:r>
      <w:r>
        <w:rPr>
          <w:spacing w:val="-5"/>
          <w:w w:val="105"/>
        </w:rPr>
        <w:t> </w:t>
      </w:r>
      <w:r>
        <w:rPr>
          <w:w w:val="105"/>
        </w:rPr>
        <w:t>loops</w:t>
      </w:r>
      <w:r>
        <w:rPr>
          <w:spacing w:val="-5"/>
          <w:w w:val="105"/>
        </w:rPr>
        <w:t> </w:t>
      </w:r>
      <w:r>
        <w:rPr>
          <w:w w:val="105"/>
        </w:rPr>
        <w:t>that</w:t>
      </w:r>
      <w:r>
        <w:rPr>
          <w:spacing w:val="-5"/>
          <w:w w:val="105"/>
        </w:rPr>
        <w:t> </w:t>
      </w:r>
      <w:r>
        <w:rPr>
          <w:w w:val="105"/>
        </w:rPr>
        <w:t>magnified</w:t>
      </w:r>
      <w:r>
        <w:rPr>
          <w:spacing w:val="-5"/>
          <w:w w:val="105"/>
        </w:rPr>
        <w:t> </w:t>
      </w:r>
      <w:r>
        <w:rPr>
          <w:w w:val="105"/>
        </w:rPr>
        <w:t>partic-</w:t>
      </w:r>
      <w:r>
        <w:rPr>
          <w:spacing w:val="-2"/>
          <w:w w:val="105"/>
        </w:rPr>
        <w:t>ipation.</w:t>
      </w:r>
    </w:p>
    <w:p>
      <w:pPr>
        <w:pStyle w:val="BodyText"/>
        <w:spacing w:before="46"/>
        <w:ind w:left="0"/>
        <w:jc w:val="left"/>
      </w:pPr>
    </w:p>
    <w:p>
      <w:pPr>
        <w:pStyle w:val="Heading2"/>
        <w:numPr>
          <w:ilvl w:val="2"/>
          <w:numId w:val="1"/>
        </w:numPr>
        <w:tabs>
          <w:tab w:pos="964" w:val="left" w:leader="none"/>
        </w:tabs>
        <w:spacing w:line="240" w:lineRule="auto" w:before="0" w:after="0"/>
        <w:ind w:left="964" w:right="0" w:hanging="822"/>
        <w:jc w:val="left"/>
      </w:pPr>
      <w:r>
        <w:rPr>
          <w:w w:val="110"/>
        </w:rPr>
        <w:t>Fragmented</w:t>
      </w:r>
      <w:r>
        <w:rPr>
          <w:spacing w:val="29"/>
          <w:w w:val="110"/>
        </w:rPr>
        <w:t> </w:t>
      </w:r>
      <w:r>
        <w:rPr>
          <w:w w:val="110"/>
        </w:rPr>
        <w:t>Coalitions</w:t>
      </w:r>
      <w:r>
        <w:rPr>
          <w:spacing w:val="30"/>
          <w:w w:val="110"/>
        </w:rPr>
        <w:t> </w:t>
      </w:r>
      <w:r>
        <w:rPr>
          <w:w w:val="110"/>
        </w:rPr>
        <w:t>and</w:t>
      </w:r>
      <w:r>
        <w:rPr>
          <w:spacing w:val="29"/>
          <w:w w:val="110"/>
        </w:rPr>
        <w:t> </w:t>
      </w:r>
      <w:r>
        <w:rPr>
          <w:w w:val="110"/>
        </w:rPr>
        <w:t>Emergent</w:t>
      </w:r>
      <w:r>
        <w:rPr>
          <w:spacing w:val="30"/>
          <w:w w:val="110"/>
        </w:rPr>
        <w:t> </w:t>
      </w:r>
      <w:r>
        <w:rPr>
          <w:spacing w:val="-2"/>
          <w:w w:val="110"/>
        </w:rPr>
        <w:t>Coordination</w:t>
      </w:r>
    </w:p>
    <w:p>
      <w:pPr>
        <w:pStyle w:val="BodyText"/>
        <w:spacing w:line="312" w:lineRule="auto" w:before="237"/>
        <w:ind w:right="707"/>
      </w:pPr>
      <w:r>
        <w:rPr>
          <w:w w:val="105"/>
        </w:rPr>
        <w:t>Participant testimonies underscore the decentralized character of the mobilization.</w:t>
      </w:r>
      <w:r>
        <w:rPr>
          <w:w w:val="105"/>
        </w:rPr>
        <w:t> Each </w:t>
      </w:r>
      <w:r>
        <w:rPr>
          <w:spacing w:val="-2"/>
          <w:w w:val="105"/>
        </w:rPr>
        <w:t>group</w:t>
      </w:r>
      <w:r>
        <w:rPr>
          <w:spacing w:val="-7"/>
          <w:w w:val="105"/>
        </w:rPr>
        <w:t> </w:t>
      </w:r>
      <w:r>
        <w:rPr>
          <w:spacing w:val="-2"/>
          <w:w w:val="105"/>
        </w:rPr>
        <w:t>saw</w:t>
      </w:r>
      <w:r>
        <w:rPr>
          <w:spacing w:val="-7"/>
          <w:w w:val="105"/>
        </w:rPr>
        <w:t> </w:t>
      </w:r>
      <w:r>
        <w:rPr>
          <w:spacing w:val="-2"/>
          <w:w w:val="105"/>
        </w:rPr>
        <w:t>itself</w:t>
      </w:r>
      <w:r>
        <w:rPr>
          <w:spacing w:val="-7"/>
          <w:w w:val="105"/>
        </w:rPr>
        <w:t> </w:t>
      </w:r>
      <w:r>
        <w:rPr>
          <w:spacing w:val="-2"/>
          <w:w w:val="105"/>
        </w:rPr>
        <w:t>as</w:t>
      </w:r>
      <w:r>
        <w:rPr>
          <w:spacing w:val="-7"/>
          <w:w w:val="105"/>
        </w:rPr>
        <w:t> </w:t>
      </w:r>
      <w:r>
        <w:rPr>
          <w:spacing w:val="-2"/>
          <w:w w:val="105"/>
        </w:rPr>
        <w:t>the</w:t>
      </w:r>
      <w:r>
        <w:rPr>
          <w:spacing w:val="-7"/>
          <w:w w:val="105"/>
        </w:rPr>
        <w:t> </w:t>
      </w:r>
      <w:r>
        <w:rPr>
          <w:spacing w:val="-2"/>
          <w:w w:val="105"/>
        </w:rPr>
        <w:t>movement’s</w:t>
      </w:r>
      <w:r>
        <w:rPr>
          <w:spacing w:val="-7"/>
          <w:w w:val="105"/>
        </w:rPr>
        <w:t> </w:t>
      </w:r>
      <w:r>
        <w:rPr>
          <w:spacing w:val="-2"/>
          <w:w w:val="105"/>
        </w:rPr>
        <w:t>nucleus</w:t>
      </w:r>
      <w:r>
        <w:rPr>
          <w:spacing w:val="-7"/>
          <w:w w:val="105"/>
        </w:rPr>
        <w:t> </w:t>
      </w:r>
      <w:r>
        <w:rPr>
          <w:spacing w:val="-2"/>
          <w:w w:val="105"/>
        </w:rPr>
        <w:t>and</w:t>
      </w:r>
      <w:r>
        <w:rPr>
          <w:spacing w:val="-7"/>
          <w:w w:val="105"/>
        </w:rPr>
        <w:t> </w:t>
      </w:r>
      <w:r>
        <w:rPr>
          <w:spacing w:val="-2"/>
          <w:w w:val="105"/>
        </w:rPr>
        <w:t>downplayed</w:t>
      </w:r>
      <w:r>
        <w:rPr>
          <w:spacing w:val="-7"/>
          <w:w w:val="105"/>
        </w:rPr>
        <w:t> </w:t>
      </w:r>
      <w:r>
        <w:rPr>
          <w:spacing w:val="-2"/>
          <w:w w:val="105"/>
        </w:rPr>
        <w:t>others’</w:t>
      </w:r>
      <w:r>
        <w:rPr>
          <w:spacing w:val="-7"/>
          <w:w w:val="105"/>
        </w:rPr>
        <w:t> </w:t>
      </w:r>
      <w:r>
        <w:rPr>
          <w:spacing w:val="-2"/>
          <w:w w:val="105"/>
        </w:rPr>
        <w:t>roles—revealing,</w:t>
      </w:r>
      <w:r>
        <w:rPr>
          <w:spacing w:val="-5"/>
          <w:w w:val="105"/>
        </w:rPr>
        <w:t> </w:t>
      </w:r>
      <w:r>
        <w:rPr>
          <w:spacing w:val="-2"/>
          <w:w w:val="105"/>
        </w:rPr>
        <w:t>para-</w:t>
      </w:r>
      <w:r>
        <w:rPr>
          <w:w w:val="105"/>
        </w:rPr>
        <w:t>doxically, the absence of a single organizing center.</w:t>
      </w:r>
    </w:p>
    <w:p>
      <w:pPr>
        <w:pStyle w:val="BodyText"/>
        <w:spacing w:line="312" w:lineRule="auto" w:before="168"/>
        <w:ind w:left="727" w:right="1293"/>
      </w:pPr>
      <w:r>
        <w:rPr/>
        <w:t>“We</w:t>
      </w:r>
      <w:r>
        <w:rPr>
          <w:spacing w:val="40"/>
        </w:rPr>
        <w:t> </w:t>
      </w:r>
      <w:r>
        <w:rPr/>
        <w:t>were</w:t>
      </w:r>
      <w:r>
        <w:rPr>
          <w:spacing w:val="40"/>
        </w:rPr>
        <w:t> </w:t>
      </w:r>
      <w:r>
        <w:rPr/>
        <w:t>the</w:t>
      </w:r>
      <w:r>
        <w:rPr>
          <w:spacing w:val="40"/>
        </w:rPr>
        <w:t> </w:t>
      </w:r>
      <w:r>
        <w:rPr/>
        <w:t>first—the</w:t>
      </w:r>
      <w:r>
        <w:rPr>
          <w:spacing w:val="40"/>
        </w:rPr>
        <w:t> </w:t>
      </w:r>
      <w:r>
        <w:rPr/>
        <w:t>first</w:t>
      </w:r>
      <w:r>
        <w:rPr>
          <w:spacing w:val="40"/>
        </w:rPr>
        <w:t> </w:t>
      </w:r>
      <w:r>
        <w:rPr/>
        <w:t>attempt</w:t>
      </w:r>
      <w:r>
        <w:rPr>
          <w:spacing w:val="40"/>
        </w:rPr>
        <w:t> </w:t>
      </w:r>
      <w:r>
        <w:rPr/>
        <w:t>to</w:t>
      </w:r>
      <w:r>
        <w:rPr>
          <w:spacing w:val="40"/>
        </w:rPr>
        <w:t> </w:t>
      </w:r>
      <w:r>
        <w:rPr/>
        <w:t>unify</w:t>
      </w:r>
      <w:r>
        <w:rPr>
          <w:spacing w:val="40"/>
        </w:rPr>
        <w:t> </w:t>
      </w:r>
      <w:r>
        <w:rPr/>
        <w:t>several</w:t>
      </w:r>
      <w:r>
        <w:rPr>
          <w:spacing w:val="40"/>
        </w:rPr>
        <w:t> </w:t>
      </w:r>
      <w:r>
        <w:rPr/>
        <w:t>guilds,</w:t>
      </w:r>
      <w:r>
        <w:rPr>
          <w:spacing w:val="40"/>
        </w:rPr>
        <w:t> </w:t>
      </w:r>
      <w:r>
        <w:rPr/>
        <w:t>and</w:t>
      </w:r>
      <w:r>
        <w:rPr>
          <w:spacing w:val="40"/>
        </w:rPr>
        <w:t> </w:t>
      </w:r>
      <w:r>
        <w:rPr/>
        <w:t>as</w:t>
      </w:r>
      <w:r>
        <w:rPr>
          <w:spacing w:val="40"/>
        </w:rPr>
        <w:t> </w:t>
      </w:r>
      <w:r>
        <w:rPr/>
        <w:t>you</w:t>
      </w:r>
      <w:r>
        <w:rPr>
          <w:spacing w:val="40"/>
        </w:rPr>
        <w:t> </w:t>
      </w:r>
      <w:r>
        <w:rPr/>
        <w:t>can see,</w:t>
      </w:r>
      <w:r>
        <w:rPr>
          <w:spacing w:val="40"/>
        </w:rPr>
        <w:t> </w:t>
      </w:r>
      <w:r>
        <w:rPr/>
        <w:t>there</w:t>
      </w:r>
      <w:r>
        <w:rPr>
          <w:spacing w:val="40"/>
        </w:rPr>
        <w:t> </w:t>
      </w:r>
      <w:r>
        <w:rPr/>
        <w:t>was</w:t>
      </w:r>
      <w:r>
        <w:rPr>
          <w:spacing w:val="40"/>
        </w:rPr>
        <w:t> </w:t>
      </w:r>
      <w:r>
        <w:rPr/>
        <w:t>no</w:t>
      </w:r>
      <w:r>
        <w:rPr>
          <w:spacing w:val="40"/>
        </w:rPr>
        <w:t> </w:t>
      </w:r>
      <w:r>
        <w:rPr/>
        <w:t>drivers’</w:t>
      </w:r>
      <w:r>
        <w:rPr>
          <w:spacing w:val="40"/>
        </w:rPr>
        <w:t> </w:t>
      </w:r>
      <w:r>
        <w:rPr/>
        <w:t>union</w:t>
      </w:r>
      <w:r>
        <w:rPr>
          <w:spacing w:val="40"/>
        </w:rPr>
        <w:t> </w:t>
      </w:r>
      <w:r>
        <w:rPr/>
        <w:t>there</w:t>
      </w:r>
      <w:r>
        <w:rPr>
          <w:spacing w:val="40"/>
        </w:rPr>
        <w:t> </w:t>
      </w:r>
      <w:r>
        <w:rPr/>
        <w:t>at</w:t>
      </w:r>
      <w:r>
        <w:rPr>
          <w:spacing w:val="40"/>
        </w:rPr>
        <w:t> </w:t>
      </w:r>
      <w:r>
        <w:rPr/>
        <w:t>all.”</w:t>
      </w:r>
    </w:p>
    <w:p>
      <w:pPr>
        <w:pStyle w:val="BodyText"/>
        <w:spacing w:line="312" w:lineRule="auto" w:before="184"/>
        <w:ind w:left="727" w:right="792" w:firstLine="108"/>
        <w:jc w:val="left"/>
      </w:pPr>
      <w:r>
        <w:rPr>
          <w:w w:val="105"/>
        </w:rPr>
        <w:t>—Fernando Alfaro Venturo, former Secretary General, Bank of the Nation’s Union (in Tapuyama, 2024)</w:t>
      </w:r>
    </w:p>
    <w:p>
      <w:pPr>
        <w:pStyle w:val="BodyText"/>
        <w:tabs>
          <w:tab w:pos="2326" w:val="left" w:leader="none"/>
        </w:tabs>
        <w:spacing w:line="312" w:lineRule="auto" w:before="168"/>
        <w:ind w:right="291" w:firstLine="351"/>
        <w:jc w:val="left"/>
      </w:pPr>
      <w:r>
        <w:rPr>
          <w:spacing w:val="-2"/>
          <w:w w:val="105"/>
        </w:rPr>
        <w:t>Such</w:t>
      </w:r>
      <w:r>
        <w:rPr>
          <w:spacing w:val="-5"/>
          <w:w w:val="105"/>
        </w:rPr>
        <w:t> </w:t>
      </w:r>
      <w:r>
        <w:rPr>
          <w:spacing w:val="-2"/>
          <w:w w:val="105"/>
        </w:rPr>
        <w:t>contradictions</w:t>
      </w:r>
      <w:r>
        <w:rPr>
          <w:spacing w:val="-4"/>
          <w:w w:val="105"/>
        </w:rPr>
        <w:t> </w:t>
      </w:r>
      <w:r>
        <w:rPr>
          <w:spacing w:val="-2"/>
          <w:w w:val="105"/>
        </w:rPr>
        <w:t>exemplify</w:t>
      </w:r>
      <w:r>
        <w:rPr>
          <w:spacing w:val="-5"/>
          <w:w w:val="105"/>
        </w:rPr>
        <w:t> </w:t>
      </w:r>
      <w:r>
        <w:rPr>
          <w:spacing w:val="-2"/>
          <w:w w:val="105"/>
        </w:rPr>
        <w:t>what</w:t>
      </w:r>
      <w:r>
        <w:rPr>
          <w:spacing w:val="-4"/>
          <w:w w:val="105"/>
        </w:rPr>
        <w:t> </w:t>
      </w:r>
      <w:r>
        <w:rPr>
          <w:spacing w:val="-2"/>
          <w:w w:val="105"/>
        </w:rPr>
        <w:t>Hogan</w:t>
      </w:r>
      <w:r>
        <w:rPr>
          <w:spacing w:val="-5"/>
          <w:w w:val="105"/>
        </w:rPr>
        <w:t> </w:t>
      </w:r>
      <w:r>
        <w:rPr>
          <w:spacing w:val="-2"/>
          <w:w w:val="105"/>
        </w:rPr>
        <w:t>(2006)</w:t>
      </w:r>
      <w:r>
        <w:rPr>
          <w:spacing w:val="-4"/>
          <w:w w:val="105"/>
        </w:rPr>
        <w:t> </w:t>
      </w:r>
      <w:r>
        <w:rPr>
          <w:spacing w:val="-2"/>
          <w:w w:val="105"/>
        </w:rPr>
        <w:t>calls</w:t>
      </w:r>
      <w:r>
        <w:rPr>
          <w:spacing w:val="-5"/>
          <w:w w:val="105"/>
        </w:rPr>
        <w:t> </w:t>
      </w:r>
      <w:r>
        <w:rPr>
          <w:spacing w:val="-2"/>
          <w:w w:val="105"/>
        </w:rPr>
        <w:t>unexpected</w:t>
      </w:r>
      <w:r>
        <w:rPr>
          <w:spacing w:val="-5"/>
          <w:w w:val="105"/>
        </w:rPr>
        <w:t> </w:t>
      </w:r>
      <w:r>
        <w:rPr>
          <w:spacing w:val="-2"/>
          <w:w w:val="105"/>
        </w:rPr>
        <w:t>alignments—temporary </w:t>
      </w:r>
      <w:r>
        <w:rPr>
          <w:w w:val="105"/>
        </w:rPr>
        <w:t>convergences</w:t>
      </w:r>
      <w:r>
        <w:rPr>
          <w:spacing w:val="40"/>
          <w:w w:val="105"/>
        </w:rPr>
        <w:t> </w:t>
      </w:r>
      <w:r>
        <w:rPr>
          <w:w w:val="105"/>
        </w:rPr>
        <w:t>among</w:t>
      </w:r>
      <w:r>
        <w:rPr>
          <w:spacing w:val="40"/>
          <w:w w:val="105"/>
        </w:rPr>
        <w:t> </w:t>
      </w:r>
      <w:r>
        <w:rPr>
          <w:w w:val="105"/>
        </w:rPr>
        <w:t>actors</w:t>
      </w:r>
      <w:r>
        <w:rPr>
          <w:spacing w:val="40"/>
          <w:w w:val="105"/>
        </w:rPr>
        <w:t> </w:t>
      </w:r>
      <w:r>
        <w:rPr>
          <w:w w:val="105"/>
        </w:rPr>
        <w:t>who</w:t>
      </w:r>
      <w:r>
        <w:rPr>
          <w:spacing w:val="40"/>
          <w:w w:val="105"/>
        </w:rPr>
        <w:t> </w:t>
      </w:r>
      <w:r>
        <w:rPr>
          <w:w w:val="105"/>
        </w:rPr>
        <w:t>share</w:t>
      </w:r>
      <w:r>
        <w:rPr>
          <w:spacing w:val="40"/>
          <w:w w:val="105"/>
        </w:rPr>
        <w:t> </w:t>
      </w:r>
      <w:r>
        <w:rPr>
          <w:w w:val="105"/>
        </w:rPr>
        <w:t>no</w:t>
      </w:r>
      <w:r>
        <w:rPr>
          <w:spacing w:val="40"/>
          <w:w w:val="105"/>
        </w:rPr>
        <w:t> </w:t>
      </w:r>
      <w:r>
        <w:rPr>
          <w:w w:val="105"/>
        </w:rPr>
        <w:t>ideology</w:t>
      </w:r>
      <w:r>
        <w:rPr>
          <w:spacing w:val="40"/>
          <w:w w:val="105"/>
        </w:rPr>
        <w:t> </w:t>
      </w:r>
      <w:r>
        <w:rPr>
          <w:w w:val="105"/>
        </w:rPr>
        <w:t>but</w:t>
      </w:r>
      <w:r>
        <w:rPr>
          <w:spacing w:val="40"/>
          <w:w w:val="105"/>
        </w:rPr>
        <w:t> </w:t>
      </w:r>
      <w:r>
        <w:rPr>
          <w:w w:val="105"/>
        </w:rPr>
        <w:t>find</w:t>
      </w:r>
      <w:r>
        <w:rPr>
          <w:spacing w:val="40"/>
          <w:w w:val="105"/>
        </w:rPr>
        <w:t> </w:t>
      </w:r>
      <w:r>
        <w:rPr>
          <w:w w:val="105"/>
        </w:rPr>
        <w:t>joint</w:t>
      </w:r>
      <w:r>
        <w:rPr>
          <w:spacing w:val="40"/>
          <w:w w:val="105"/>
        </w:rPr>
        <w:t> </w:t>
      </w:r>
      <w:r>
        <w:rPr>
          <w:w w:val="105"/>
        </w:rPr>
        <w:t>purpose</w:t>
      </w:r>
      <w:r>
        <w:rPr>
          <w:spacing w:val="40"/>
          <w:w w:val="105"/>
        </w:rPr>
        <w:t> </w:t>
      </w:r>
      <w:r>
        <w:rPr>
          <w:w w:val="105"/>
        </w:rPr>
        <w:t>against</w:t>
      </w:r>
      <w:r>
        <w:rPr>
          <w:spacing w:val="40"/>
          <w:w w:val="105"/>
        </w:rPr>
        <w:t> </w:t>
      </w:r>
      <w:r>
        <w:rPr>
          <w:w w:val="105"/>
        </w:rPr>
        <w:t>en-trenched</w:t>
      </w:r>
      <w:r>
        <w:rPr>
          <w:spacing w:val="40"/>
          <w:w w:val="105"/>
        </w:rPr>
        <w:t> </w:t>
      </w:r>
      <w:r>
        <w:rPr>
          <w:w w:val="105"/>
        </w:rPr>
        <w:t>authority.</w:t>
      </w:r>
      <w:r>
        <w:rPr/>
        <w:tab/>
      </w:r>
      <w:r>
        <w:rPr>
          <w:w w:val="105"/>
        </w:rPr>
        <w:t>From</w:t>
      </w:r>
      <w:r>
        <w:rPr>
          <w:spacing w:val="40"/>
          <w:w w:val="105"/>
        </w:rPr>
        <w:t> </w:t>
      </w:r>
      <w:r>
        <w:rPr>
          <w:w w:val="105"/>
        </w:rPr>
        <w:t>an</w:t>
      </w:r>
      <w:r>
        <w:rPr>
          <w:spacing w:val="40"/>
          <w:w w:val="105"/>
        </w:rPr>
        <w:t> </w:t>
      </w:r>
      <w:r>
        <w:rPr>
          <w:w w:val="105"/>
        </w:rPr>
        <w:t>adaptive-systems</w:t>
      </w:r>
      <w:r>
        <w:rPr>
          <w:spacing w:val="40"/>
          <w:w w:val="105"/>
        </w:rPr>
        <w:t> </w:t>
      </w:r>
      <w:r>
        <w:rPr>
          <w:w w:val="105"/>
        </w:rPr>
        <w:t>perspective,</w:t>
      </w:r>
      <w:r>
        <w:rPr>
          <w:spacing w:val="40"/>
          <w:w w:val="105"/>
        </w:rPr>
        <w:t> </w:t>
      </w:r>
      <w:r>
        <w:rPr>
          <w:w w:val="105"/>
        </w:rPr>
        <w:t>these</w:t>
      </w:r>
      <w:r>
        <w:rPr>
          <w:spacing w:val="40"/>
          <w:w w:val="105"/>
        </w:rPr>
        <w:t> </w:t>
      </w:r>
      <w:r>
        <w:rPr>
          <w:w w:val="105"/>
        </w:rPr>
        <w:t>are</w:t>
      </w:r>
      <w:r>
        <w:rPr>
          <w:spacing w:val="40"/>
          <w:w w:val="105"/>
        </w:rPr>
        <w:t> </w:t>
      </w:r>
      <w:r>
        <w:rPr>
          <w:w w:val="105"/>
        </w:rPr>
        <w:t>traces</w:t>
      </w:r>
      <w:r>
        <w:rPr>
          <w:spacing w:val="40"/>
          <w:w w:val="105"/>
        </w:rPr>
        <w:t> </w:t>
      </w:r>
      <w:r>
        <w:rPr>
          <w:w w:val="105"/>
        </w:rPr>
        <w:t>of</w:t>
      </w:r>
      <w:r>
        <w:rPr>
          <w:spacing w:val="40"/>
          <w:w w:val="105"/>
        </w:rPr>
        <w:t> </w:t>
      </w:r>
      <w:r>
        <w:rPr>
          <w:w w:val="105"/>
        </w:rPr>
        <w:t>a</w:t>
      </w:r>
      <w:r>
        <w:rPr>
          <w:spacing w:val="40"/>
          <w:w w:val="105"/>
        </w:rPr>
        <w:t> </w:t>
      </w:r>
      <w:r>
        <w:rPr>
          <w:w w:val="105"/>
        </w:rPr>
        <w:t>self-organizing</w:t>
      </w:r>
      <w:r>
        <w:rPr>
          <w:w w:val="105"/>
        </w:rPr>
        <w:t> process</w:t>
      </w:r>
      <w:r>
        <w:rPr>
          <w:w w:val="105"/>
        </w:rPr>
        <w:t> in</w:t>
      </w:r>
      <w:r>
        <w:rPr>
          <w:w w:val="105"/>
        </w:rPr>
        <w:t> which</w:t>
      </w:r>
      <w:r>
        <w:rPr>
          <w:w w:val="105"/>
        </w:rPr>
        <w:t> heterogeneous</w:t>
      </w:r>
      <w:r>
        <w:rPr>
          <w:w w:val="105"/>
        </w:rPr>
        <w:t> actors</w:t>
      </w:r>
      <w:r>
        <w:rPr>
          <w:w w:val="105"/>
        </w:rPr>
        <w:t> generate</w:t>
      </w:r>
      <w:r>
        <w:rPr>
          <w:w w:val="105"/>
        </w:rPr>
        <w:t> coordination</w:t>
      </w:r>
      <w:r>
        <w:rPr>
          <w:w w:val="105"/>
        </w:rPr>
        <w:t> without</w:t>
      </w:r>
      <w:r>
        <w:rPr>
          <w:w w:val="105"/>
        </w:rPr>
        <w:t> central </w:t>
      </w:r>
      <w:r>
        <w:rPr>
          <w:spacing w:val="-2"/>
          <w:w w:val="105"/>
        </w:rPr>
        <w:t>design.</w:t>
      </w:r>
    </w:p>
    <w:p>
      <w:pPr>
        <w:pStyle w:val="BodyText"/>
        <w:spacing w:before="45"/>
        <w:ind w:left="0"/>
        <w:jc w:val="left"/>
      </w:pPr>
    </w:p>
    <w:p>
      <w:pPr>
        <w:pStyle w:val="Heading2"/>
        <w:numPr>
          <w:ilvl w:val="2"/>
          <w:numId w:val="1"/>
        </w:numPr>
        <w:tabs>
          <w:tab w:pos="964" w:val="left" w:leader="none"/>
        </w:tabs>
        <w:spacing w:line="240" w:lineRule="auto" w:before="0" w:after="0"/>
        <w:ind w:left="964" w:right="0" w:hanging="822"/>
        <w:jc w:val="left"/>
      </w:pPr>
      <w:r>
        <w:rPr>
          <w:w w:val="115"/>
        </w:rPr>
        <w:t>Negotiating</w:t>
      </w:r>
      <w:r>
        <w:rPr>
          <w:spacing w:val="4"/>
          <w:w w:val="115"/>
        </w:rPr>
        <w:t> </w:t>
      </w:r>
      <w:r>
        <w:rPr>
          <w:w w:val="115"/>
        </w:rPr>
        <w:t>Restraint</w:t>
      </w:r>
      <w:r>
        <w:rPr>
          <w:spacing w:val="5"/>
          <w:w w:val="115"/>
        </w:rPr>
        <w:t> </w:t>
      </w:r>
      <w:r>
        <w:rPr>
          <w:w w:val="115"/>
        </w:rPr>
        <w:t>and</w:t>
      </w:r>
      <w:r>
        <w:rPr>
          <w:spacing w:val="5"/>
          <w:w w:val="115"/>
        </w:rPr>
        <w:t> </w:t>
      </w:r>
      <w:r>
        <w:rPr>
          <w:w w:val="115"/>
        </w:rPr>
        <w:t>Preserving</w:t>
      </w:r>
      <w:r>
        <w:rPr>
          <w:spacing w:val="5"/>
          <w:w w:val="115"/>
        </w:rPr>
        <w:t> </w:t>
      </w:r>
      <w:r>
        <w:rPr>
          <w:spacing w:val="-2"/>
          <w:w w:val="115"/>
        </w:rPr>
        <w:t>Autonomy</w:t>
      </w:r>
    </w:p>
    <w:p>
      <w:pPr>
        <w:pStyle w:val="BodyText"/>
        <w:spacing w:line="312" w:lineRule="auto" w:before="237"/>
        <w:ind w:right="706"/>
      </w:pPr>
      <w:r>
        <w:rPr>
          <w:w w:val="105"/>
        </w:rPr>
        <w:t>Early</w:t>
      </w:r>
      <w:r>
        <w:rPr>
          <w:w w:val="105"/>
        </w:rPr>
        <w:t> coordination</w:t>
      </w:r>
      <w:r>
        <w:rPr>
          <w:w w:val="105"/>
        </w:rPr>
        <w:t> meetings</w:t>
      </w:r>
      <w:r>
        <w:rPr>
          <w:w w:val="105"/>
        </w:rPr>
        <w:t> revealed</w:t>
      </w:r>
      <w:r>
        <w:rPr>
          <w:w w:val="105"/>
        </w:rPr>
        <w:t> sharp</w:t>
      </w:r>
      <w:r>
        <w:rPr>
          <w:w w:val="105"/>
        </w:rPr>
        <w:t> tactical</w:t>
      </w:r>
      <w:r>
        <w:rPr>
          <w:w w:val="105"/>
        </w:rPr>
        <w:t> debates.</w:t>
      </w:r>
      <w:r>
        <w:rPr>
          <w:spacing w:val="40"/>
          <w:w w:val="105"/>
        </w:rPr>
        <w:t> </w:t>
      </w:r>
      <w:r>
        <w:rPr>
          <w:w w:val="105"/>
        </w:rPr>
        <w:t>Left-leaning</w:t>
      </w:r>
      <w:r>
        <w:rPr>
          <w:w w:val="105"/>
        </w:rPr>
        <w:t> activists</w:t>
      </w:r>
      <w:r>
        <w:rPr>
          <w:w w:val="105"/>
        </w:rPr>
        <w:t> pro-posed</w:t>
      </w:r>
      <w:r>
        <w:rPr>
          <w:w w:val="105"/>
        </w:rPr>
        <w:t> confrontational</w:t>
      </w:r>
      <w:r>
        <w:rPr>
          <w:w w:val="105"/>
        </w:rPr>
        <w:t> actions,</w:t>
      </w:r>
      <w:r>
        <w:rPr>
          <w:w w:val="105"/>
        </w:rPr>
        <w:t> while</w:t>
      </w:r>
      <w:r>
        <w:rPr>
          <w:w w:val="105"/>
        </w:rPr>
        <w:t> leaders</w:t>
      </w:r>
      <w:r>
        <w:rPr>
          <w:w w:val="105"/>
        </w:rPr>
        <w:t> of</w:t>
      </w:r>
      <w:r>
        <w:rPr>
          <w:w w:val="105"/>
        </w:rPr>
        <w:t> the</w:t>
      </w:r>
      <w:r>
        <w:rPr>
          <w:w w:val="105"/>
        </w:rPr>
        <w:t> Drivers’</w:t>
      </w:r>
      <w:r>
        <w:rPr>
          <w:w w:val="105"/>
        </w:rPr>
        <w:t> Union</w:t>
      </w:r>
      <w:r>
        <w:rPr>
          <w:w w:val="105"/>
        </w:rPr>
        <w:t> and</w:t>
      </w:r>
      <w:r>
        <w:rPr>
          <w:w w:val="105"/>
        </w:rPr>
        <w:t> local</w:t>
      </w:r>
      <w:r>
        <w:rPr>
          <w:w w:val="105"/>
        </w:rPr>
        <w:t> journalists insisted on a strictly civic and nonviolent protest.</w:t>
      </w:r>
    </w:p>
    <w:p>
      <w:pPr>
        <w:pStyle w:val="BodyText"/>
        <w:spacing w:line="304" w:lineRule="auto" w:before="167"/>
        <w:ind w:left="727" w:right="1292"/>
      </w:pPr>
      <w:r>
        <w:rPr>
          <w:w w:val="105"/>
        </w:rPr>
        <w:t>“The</w:t>
      </w:r>
      <w:r>
        <w:rPr>
          <w:spacing w:val="-13"/>
          <w:w w:val="105"/>
        </w:rPr>
        <w:t> </w:t>
      </w:r>
      <w:r>
        <w:rPr>
          <w:w w:val="105"/>
        </w:rPr>
        <w:t>Drivers’</w:t>
      </w:r>
      <w:r>
        <w:rPr>
          <w:spacing w:val="-13"/>
          <w:w w:val="105"/>
        </w:rPr>
        <w:t> </w:t>
      </w:r>
      <w:r>
        <w:rPr>
          <w:w w:val="105"/>
        </w:rPr>
        <w:t>Union</w:t>
      </w:r>
      <w:r>
        <w:rPr>
          <w:spacing w:val="-13"/>
          <w:w w:val="105"/>
        </w:rPr>
        <w:t> </w:t>
      </w:r>
      <w:r>
        <w:rPr>
          <w:w w:val="105"/>
        </w:rPr>
        <w:t>did</w:t>
      </w:r>
      <w:r>
        <w:rPr>
          <w:spacing w:val="-13"/>
          <w:w w:val="105"/>
        </w:rPr>
        <w:t> </w:t>
      </w:r>
      <w:r>
        <w:rPr>
          <w:w w:val="105"/>
        </w:rPr>
        <w:t>not</w:t>
      </w:r>
      <w:r>
        <w:rPr>
          <w:spacing w:val="-13"/>
          <w:w w:val="105"/>
        </w:rPr>
        <w:t> </w:t>
      </w:r>
      <w:r>
        <w:rPr>
          <w:w w:val="105"/>
        </w:rPr>
        <w:t>practice</w:t>
      </w:r>
      <w:r>
        <w:rPr>
          <w:spacing w:val="-13"/>
          <w:w w:val="105"/>
        </w:rPr>
        <w:t> </w:t>
      </w:r>
      <w:r>
        <w:rPr>
          <w:w w:val="105"/>
        </w:rPr>
        <w:t>any</w:t>
      </w:r>
      <w:r>
        <w:rPr>
          <w:spacing w:val="-13"/>
          <w:w w:val="105"/>
        </w:rPr>
        <w:t> </w:t>
      </w:r>
      <w:r>
        <w:rPr>
          <w:w w:val="105"/>
        </w:rPr>
        <w:t>partisan</w:t>
      </w:r>
      <w:r>
        <w:rPr>
          <w:spacing w:val="-13"/>
          <w:w w:val="105"/>
        </w:rPr>
        <w:t> </w:t>
      </w:r>
      <w:r>
        <w:rPr>
          <w:w w:val="105"/>
        </w:rPr>
        <w:t>politics...</w:t>
      </w:r>
      <w:r>
        <w:rPr>
          <w:spacing w:val="25"/>
          <w:w w:val="105"/>
        </w:rPr>
        <w:t> </w:t>
      </w:r>
      <w:r>
        <w:rPr>
          <w:w w:val="105"/>
        </w:rPr>
        <w:t>The</w:t>
      </w:r>
      <w:r>
        <w:rPr>
          <w:spacing w:val="-13"/>
          <w:w w:val="105"/>
        </w:rPr>
        <w:t> </w:t>
      </w:r>
      <w:r>
        <w:rPr>
          <w:w w:val="105"/>
        </w:rPr>
        <w:t>leftists</w:t>
      </w:r>
      <w:r>
        <w:rPr>
          <w:spacing w:val="-13"/>
          <w:w w:val="105"/>
        </w:rPr>
        <w:t> </w:t>
      </w:r>
      <w:r>
        <w:rPr>
          <w:w w:val="105"/>
        </w:rPr>
        <w:t>always sought sectarianism and violence...</w:t>
      </w:r>
      <w:r>
        <w:rPr>
          <w:w w:val="105"/>
        </w:rPr>
        <w:t> and Marino Ganoza Trevitazzo told them to their faces:</w:t>
      </w:r>
      <w:r>
        <w:rPr>
          <w:spacing w:val="40"/>
          <w:w w:val="105"/>
        </w:rPr>
        <w:t> </w:t>
      </w:r>
      <w:r>
        <w:rPr>
          <w:w w:val="105"/>
        </w:rPr>
        <w:t>you are reds</w:t>
      </w:r>
      <w:r>
        <w:rPr>
          <w:w w:val="105"/>
          <w:position w:val="9"/>
          <w:sz w:val="16"/>
        </w:rPr>
        <w:t>3</w:t>
      </w:r>
      <w:r>
        <w:rPr>
          <w:w w:val="105"/>
        </w:rPr>
        <w:t>, you seek blood, you are vampires.”</w:t>
      </w:r>
    </w:p>
    <w:p>
      <w:pPr>
        <w:pStyle w:val="BodyText"/>
        <w:spacing w:line="312" w:lineRule="auto" w:before="194"/>
        <w:ind w:left="727" w:right="792" w:firstLine="266"/>
        <w:jc w:val="left"/>
      </w:pPr>
      <w:r>
        <w:rPr>
          <w:w w:val="105"/>
        </w:rPr>
        <w:t>—Eulogio Medina Ortiz, former Secretary of Coordination for the Drivers’ Union (in Tapuyama, 2024)</w:t>
      </w:r>
    </w:p>
    <w:p>
      <w:pPr>
        <w:pStyle w:val="BodyText"/>
        <w:spacing w:before="168"/>
        <w:ind w:left="493"/>
        <w:jc w:val="left"/>
      </w:pPr>
      <w:r>
        <w:rPr>
          <w:w w:val="105"/>
        </w:rPr>
        <w:t>Of</w:t>
      </w:r>
      <w:r>
        <w:rPr>
          <w:spacing w:val="5"/>
          <w:w w:val="105"/>
        </w:rPr>
        <w:t> </w:t>
      </w:r>
      <w:r>
        <w:rPr>
          <w:w w:val="105"/>
        </w:rPr>
        <w:t>course,</w:t>
      </w:r>
      <w:r>
        <w:rPr>
          <w:spacing w:val="7"/>
          <w:w w:val="105"/>
        </w:rPr>
        <w:t> </w:t>
      </w:r>
      <w:r>
        <w:rPr>
          <w:w w:val="105"/>
        </w:rPr>
        <w:t>the</w:t>
      </w:r>
      <w:r>
        <w:rPr>
          <w:spacing w:val="5"/>
          <w:w w:val="105"/>
        </w:rPr>
        <w:t> </w:t>
      </w:r>
      <w:r>
        <w:rPr>
          <w:w w:val="105"/>
        </w:rPr>
        <w:t>oher</w:t>
      </w:r>
      <w:r>
        <w:rPr>
          <w:spacing w:val="6"/>
          <w:w w:val="105"/>
        </w:rPr>
        <w:t> </w:t>
      </w:r>
      <w:r>
        <w:rPr>
          <w:w w:val="105"/>
        </w:rPr>
        <w:t>faction</w:t>
      </w:r>
      <w:r>
        <w:rPr>
          <w:spacing w:val="6"/>
          <w:w w:val="105"/>
        </w:rPr>
        <w:t> </w:t>
      </w:r>
      <w:r>
        <w:rPr>
          <w:w w:val="105"/>
        </w:rPr>
        <w:t>discredited</w:t>
      </w:r>
      <w:r>
        <w:rPr>
          <w:spacing w:val="6"/>
          <w:w w:val="105"/>
        </w:rPr>
        <w:t> </w:t>
      </w:r>
      <w:r>
        <w:rPr>
          <w:w w:val="105"/>
        </w:rPr>
        <w:t>these</w:t>
      </w:r>
      <w:r>
        <w:rPr>
          <w:spacing w:val="6"/>
          <w:w w:val="105"/>
        </w:rPr>
        <w:t> </w:t>
      </w:r>
      <w:r>
        <w:rPr>
          <w:spacing w:val="-2"/>
          <w:w w:val="105"/>
        </w:rPr>
        <w:t>actors:</w:t>
      </w:r>
    </w:p>
    <w:p>
      <w:pPr>
        <w:pStyle w:val="BodyText"/>
        <w:spacing w:line="312" w:lineRule="auto" w:before="250"/>
        <w:ind w:left="727" w:right="1290"/>
      </w:pPr>
      <w:r>
        <w:rPr>
          <w:w w:val="105"/>
        </w:rPr>
        <w:t>“A</w:t>
      </w:r>
      <w:r>
        <w:rPr>
          <w:w w:val="105"/>
        </w:rPr>
        <w:t> journalist</w:t>
      </w:r>
      <w:r>
        <w:rPr>
          <w:w w:val="105"/>
        </w:rPr>
        <w:t> who</w:t>
      </w:r>
      <w:r>
        <w:rPr>
          <w:w w:val="105"/>
        </w:rPr>
        <w:t> appears</w:t>
      </w:r>
      <w:r>
        <w:rPr>
          <w:w w:val="105"/>
        </w:rPr>
        <w:t> as</w:t>
      </w:r>
      <w:r>
        <w:rPr>
          <w:w w:val="105"/>
        </w:rPr>
        <w:t> a</w:t>
      </w:r>
      <w:r>
        <w:rPr>
          <w:w w:val="105"/>
        </w:rPr>
        <w:t> leader</w:t>
      </w:r>
      <w:r>
        <w:rPr>
          <w:w w:val="105"/>
        </w:rPr>
        <w:t> of</w:t>
      </w:r>
      <w:r>
        <w:rPr>
          <w:w w:val="105"/>
        </w:rPr>
        <w:t> the</w:t>
      </w:r>
      <w:r>
        <w:rPr>
          <w:w w:val="105"/>
        </w:rPr>
        <w:t> first</w:t>
      </w:r>
      <w:r>
        <w:rPr>
          <w:w w:val="105"/>
        </w:rPr>
        <w:t> great</w:t>
      </w:r>
      <w:r>
        <w:rPr>
          <w:w w:val="105"/>
        </w:rPr>
        <w:t> Pucallpazo:</w:t>
      </w:r>
      <w:r>
        <w:rPr>
          <w:spacing w:val="40"/>
          <w:w w:val="105"/>
        </w:rPr>
        <w:t> </w:t>
      </w:r>
      <w:r>
        <w:rPr>
          <w:w w:val="105"/>
        </w:rPr>
        <w:t>Marino Ganoza Trevitazzo—a corrupt journalist, from the yellow press, who I think came fleeing from Lima, but someone brought him.”</w:t>
      </w:r>
    </w:p>
    <w:p>
      <w:pPr>
        <w:pStyle w:val="BodyText"/>
        <w:spacing w:line="312" w:lineRule="auto" w:before="185"/>
        <w:ind w:left="727" w:right="792" w:firstLine="108"/>
        <w:jc w:val="left"/>
      </w:pPr>
      <w:r>
        <w:rPr/>
        <mc:AlternateContent>
          <mc:Choice Requires="wps">
            <w:drawing>
              <wp:anchor distT="0" distB="0" distL="0" distR="0" allowOverlap="1" layoutInCell="1" locked="0" behindDoc="1" simplePos="0" relativeHeight="487588864">
                <wp:simplePos x="0" y="0"/>
                <wp:positionH relativeFrom="page">
                  <wp:posOffset>899998</wp:posOffset>
                </wp:positionH>
                <wp:positionV relativeFrom="paragraph">
                  <wp:posOffset>612174</wp:posOffset>
                </wp:positionV>
                <wp:extent cx="230441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304415" cy="1270"/>
                        </a:xfrm>
                        <a:custGeom>
                          <a:avLst/>
                          <a:gdLst/>
                          <a:ahLst/>
                          <a:cxnLst/>
                          <a:rect l="l" t="t" r="r" b="b"/>
                          <a:pathLst>
                            <a:path w="2304415" h="0">
                              <a:moveTo>
                                <a:pt x="0" y="0"/>
                              </a:moveTo>
                              <a:lnTo>
                                <a:pt x="23039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8.20274pt;width:181.45pt;height:.1pt;mso-position-horizontal-relative:page;mso-position-vertical-relative:paragraph;z-index:-15727616;mso-wrap-distance-left:0;mso-wrap-distance-right:0" id="docshape4" coordorigin="1417,964" coordsize="3629,0" path="m1417,964l5046,964e" filled="false" stroked="true" strokeweight=".398pt" strokecolor="#000000">
                <v:path arrowok="t"/>
                <v:stroke dashstyle="solid"/>
                <w10:wrap type="topAndBottom"/>
              </v:shape>
            </w:pict>
          </mc:Fallback>
        </mc:AlternateContent>
      </w:r>
      <w:r>
        <w:rPr>
          <w:w w:val="105"/>
        </w:rPr>
        <w:t>—Fernando Alfaro Venturo, former Secretary General, Bank of the Nation’s Union (in Tapuyama, 2024)</w:t>
      </w:r>
    </w:p>
    <w:p>
      <w:pPr>
        <w:spacing w:line="249" w:lineRule="auto" w:before="18"/>
        <w:ind w:left="142" w:right="706" w:firstLine="269"/>
        <w:jc w:val="left"/>
        <w:rPr>
          <w:sz w:val="20"/>
        </w:rPr>
      </w:pPr>
      <w:r>
        <w:rPr>
          <w:w w:val="105"/>
          <w:position w:val="7"/>
          <w:sz w:val="14"/>
        </w:rPr>
        <w:t>3</w:t>
      </w:r>
      <w:r>
        <w:rPr>
          <w:w w:val="105"/>
          <w:sz w:val="20"/>
        </w:rPr>
        <w:t>“Rojos” (literally “reds”) was a colloquial term in 1970s Peru used to denote members or sympathizers of left-wing, often communist, political movements.</w:t>
      </w:r>
    </w:p>
    <w:p>
      <w:pPr>
        <w:spacing w:after="0" w:line="249" w:lineRule="auto"/>
        <w:jc w:val="left"/>
        <w:rPr>
          <w:sz w:val="20"/>
        </w:rPr>
        <w:sectPr>
          <w:pgSz w:w="11910" w:h="16840"/>
          <w:pgMar w:header="0" w:footer="845" w:top="1340" w:bottom="1040" w:left="1275" w:right="708"/>
        </w:sectPr>
      </w:pPr>
    </w:p>
    <w:p>
      <w:pPr>
        <w:pStyle w:val="BodyText"/>
        <w:spacing w:line="312" w:lineRule="auto" w:before="74"/>
        <w:ind w:right="706" w:firstLine="351"/>
      </w:pPr>
      <w:r>
        <w:rPr>
          <w:w w:val="105"/>
        </w:rPr>
        <w:t>This exchange reflected a deliberate effort to block external ideological influence and maintain autonomy from party agendas.</w:t>
      </w:r>
    </w:p>
    <w:p>
      <w:pPr>
        <w:pStyle w:val="BodyText"/>
        <w:spacing w:line="312" w:lineRule="auto"/>
        <w:ind w:right="706" w:firstLine="351"/>
      </w:pPr>
      <w:r>
        <w:rPr>
          <w:w w:val="105"/>
        </w:rPr>
        <w:t>The Drivers’ Union ultimately initiated the protest, calling a city-wide stoppage that other</w:t>
      </w:r>
      <w:r>
        <w:rPr>
          <w:w w:val="105"/>
        </w:rPr>
        <w:t> groups</w:t>
      </w:r>
      <w:r>
        <w:rPr>
          <w:w w:val="105"/>
        </w:rPr>
        <w:t> soon</w:t>
      </w:r>
      <w:r>
        <w:rPr>
          <w:w w:val="105"/>
        </w:rPr>
        <w:t> joined.</w:t>
      </w:r>
      <w:r>
        <w:rPr>
          <w:spacing w:val="40"/>
          <w:w w:val="105"/>
        </w:rPr>
        <w:t> </w:t>
      </w:r>
      <w:r>
        <w:rPr>
          <w:w w:val="105"/>
        </w:rPr>
        <w:t>The</w:t>
      </w:r>
      <w:r>
        <w:rPr>
          <w:w w:val="105"/>
        </w:rPr>
        <w:t> paralysis</w:t>
      </w:r>
      <w:r>
        <w:rPr>
          <w:w w:val="105"/>
        </w:rPr>
        <w:t> of</w:t>
      </w:r>
      <w:r>
        <w:rPr>
          <w:w w:val="105"/>
        </w:rPr>
        <w:t> Pucallpa</w:t>
      </w:r>
      <w:r>
        <w:rPr>
          <w:w w:val="105"/>
        </w:rPr>
        <w:t> was</w:t>
      </w:r>
      <w:r>
        <w:rPr>
          <w:w w:val="105"/>
        </w:rPr>
        <w:t> total</w:t>
      </w:r>
      <w:r>
        <w:rPr>
          <w:w w:val="105"/>
        </w:rPr>
        <w:t> but</w:t>
      </w:r>
      <w:r>
        <w:rPr>
          <w:w w:val="105"/>
        </w:rPr>
        <w:t> bloodless—a</w:t>
      </w:r>
      <w:r>
        <w:rPr>
          <w:w w:val="105"/>
        </w:rPr>
        <w:t> stark contrast</w:t>
      </w:r>
      <w:r>
        <w:rPr>
          <w:w w:val="105"/>
        </w:rPr>
        <w:t> to</w:t>
      </w:r>
      <w:r>
        <w:rPr>
          <w:w w:val="105"/>
        </w:rPr>
        <w:t> the</w:t>
      </w:r>
      <w:r>
        <w:rPr>
          <w:w w:val="105"/>
        </w:rPr>
        <w:t> violent</w:t>
      </w:r>
      <w:r>
        <w:rPr>
          <w:w w:val="105"/>
        </w:rPr>
        <w:t> demonstrations</w:t>
      </w:r>
      <w:r>
        <w:rPr>
          <w:w w:val="105"/>
        </w:rPr>
        <w:t> seen</w:t>
      </w:r>
      <w:r>
        <w:rPr>
          <w:w w:val="105"/>
        </w:rPr>
        <w:t> elsewhere</w:t>
      </w:r>
      <w:r>
        <w:rPr>
          <w:w w:val="105"/>
        </w:rPr>
        <w:t> in</w:t>
      </w:r>
      <w:r>
        <w:rPr>
          <w:w w:val="105"/>
        </w:rPr>
        <w:t> Peru</w:t>
      </w:r>
      <w:r>
        <w:rPr>
          <w:w w:val="105"/>
        </w:rPr>
        <w:t> during</w:t>
      </w:r>
      <w:r>
        <w:rPr>
          <w:w w:val="105"/>
        </w:rPr>
        <w:t> the</w:t>
      </w:r>
      <w:r>
        <w:rPr>
          <w:w w:val="105"/>
        </w:rPr>
        <w:t> 1970s.</w:t>
      </w:r>
      <w:r>
        <w:rPr>
          <w:spacing w:val="40"/>
          <w:w w:val="105"/>
        </w:rPr>
        <w:t> </w:t>
      </w:r>
      <w:r>
        <w:rPr>
          <w:w w:val="105"/>
        </w:rPr>
        <w:t>By privileging</w:t>
      </w:r>
      <w:r>
        <w:rPr>
          <w:spacing w:val="-1"/>
          <w:w w:val="105"/>
        </w:rPr>
        <w:t> </w:t>
      </w:r>
      <w:r>
        <w:rPr>
          <w:w w:val="105"/>
        </w:rPr>
        <w:t>discipline</w:t>
      </w:r>
      <w:r>
        <w:rPr>
          <w:spacing w:val="-1"/>
          <w:w w:val="105"/>
        </w:rPr>
        <w:t> </w:t>
      </w:r>
      <w:r>
        <w:rPr>
          <w:w w:val="105"/>
        </w:rPr>
        <w:t>and</w:t>
      </w:r>
      <w:r>
        <w:rPr>
          <w:spacing w:val="-1"/>
          <w:w w:val="105"/>
        </w:rPr>
        <w:t> </w:t>
      </w:r>
      <w:r>
        <w:rPr>
          <w:w w:val="105"/>
        </w:rPr>
        <w:t>civic</w:t>
      </w:r>
      <w:r>
        <w:rPr>
          <w:spacing w:val="-1"/>
          <w:w w:val="105"/>
        </w:rPr>
        <w:t> </w:t>
      </w:r>
      <w:r>
        <w:rPr>
          <w:w w:val="105"/>
        </w:rPr>
        <w:t>legitimacy</w:t>
      </w:r>
      <w:r>
        <w:rPr>
          <w:spacing w:val="-1"/>
          <w:w w:val="105"/>
        </w:rPr>
        <w:t> </w:t>
      </w:r>
      <w:r>
        <w:rPr>
          <w:w w:val="105"/>
        </w:rPr>
        <w:t>over</w:t>
      </w:r>
      <w:r>
        <w:rPr>
          <w:spacing w:val="-1"/>
          <w:w w:val="105"/>
        </w:rPr>
        <w:t> </w:t>
      </w:r>
      <w:r>
        <w:rPr>
          <w:w w:val="105"/>
        </w:rPr>
        <w:t>confrontation,</w:t>
      </w:r>
      <w:r>
        <w:rPr>
          <w:spacing w:val="-1"/>
          <w:w w:val="105"/>
        </w:rPr>
        <w:t> </w:t>
      </w:r>
      <w:r>
        <w:rPr>
          <w:w w:val="105"/>
        </w:rPr>
        <w:t>organizers</w:t>
      </w:r>
      <w:r>
        <w:rPr>
          <w:spacing w:val="-1"/>
          <w:w w:val="105"/>
        </w:rPr>
        <w:t> </w:t>
      </w:r>
      <w:r>
        <w:rPr>
          <w:w w:val="105"/>
        </w:rPr>
        <w:t>preserved</w:t>
      </w:r>
      <w:r>
        <w:rPr>
          <w:spacing w:val="-1"/>
          <w:w w:val="105"/>
        </w:rPr>
        <w:t> </w:t>
      </w:r>
      <w:r>
        <w:rPr>
          <w:w w:val="105"/>
        </w:rPr>
        <w:t>broad public</w:t>
      </w:r>
      <w:r>
        <w:rPr>
          <w:w w:val="105"/>
        </w:rPr>
        <w:t> support</w:t>
      </w:r>
      <w:r>
        <w:rPr>
          <w:w w:val="105"/>
        </w:rPr>
        <w:t> and</w:t>
      </w:r>
      <w:r>
        <w:rPr>
          <w:w w:val="105"/>
        </w:rPr>
        <w:t> reinforced</w:t>
      </w:r>
      <w:r>
        <w:rPr>
          <w:w w:val="105"/>
        </w:rPr>
        <w:t> the</w:t>
      </w:r>
      <w:r>
        <w:rPr>
          <w:w w:val="105"/>
        </w:rPr>
        <w:t> image</w:t>
      </w:r>
      <w:r>
        <w:rPr>
          <w:w w:val="105"/>
        </w:rPr>
        <w:t> of</w:t>
      </w:r>
      <w:r>
        <w:rPr>
          <w:w w:val="105"/>
        </w:rPr>
        <w:t> the</w:t>
      </w:r>
      <w:r>
        <w:rPr>
          <w:w w:val="105"/>
        </w:rPr>
        <w:t> Pucallpazo</w:t>
      </w:r>
      <w:r>
        <w:rPr>
          <w:w w:val="105"/>
        </w:rPr>
        <w:t> as</w:t>
      </w:r>
      <w:r>
        <w:rPr>
          <w:w w:val="105"/>
        </w:rPr>
        <w:t> an</w:t>
      </w:r>
      <w:r>
        <w:rPr>
          <w:w w:val="105"/>
        </w:rPr>
        <w:t> authentically</w:t>
      </w:r>
      <w:r>
        <w:rPr>
          <w:w w:val="105"/>
        </w:rPr>
        <w:t> local, nonpartisan expression of collective will.</w:t>
      </w:r>
    </w:p>
    <w:p>
      <w:pPr>
        <w:pStyle w:val="BodyText"/>
        <w:spacing w:before="57"/>
        <w:ind w:left="0"/>
        <w:jc w:val="left"/>
      </w:pPr>
    </w:p>
    <w:p>
      <w:pPr>
        <w:pStyle w:val="Heading2"/>
        <w:numPr>
          <w:ilvl w:val="2"/>
          <w:numId w:val="1"/>
        </w:numPr>
        <w:tabs>
          <w:tab w:pos="964" w:val="left" w:leader="none"/>
        </w:tabs>
        <w:spacing w:line="240" w:lineRule="auto" w:before="0" w:after="0"/>
        <w:ind w:left="964" w:right="0" w:hanging="822"/>
        <w:jc w:val="left"/>
      </w:pPr>
      <w:r>
        <w:rPr>
          <w:w w:val="115"/>
        </w:rPr>
        <w:t>Political</w:t>
      </w:r>
      <w:r>
        <w:rPr>
          <w:spacing w:val="1"/>
          <w:w w:val="115"/>
        </w:rPr>
        <w:t> </w:t>
      </w:r>
      <w:r>
        <w:rPr>
          <w:w w:val="115"/>
        </w:rPr>
        <w:t>Parties</w:t>
      </w:r>
      <w:r>
        <w:rPr>
          <w:spacing w:val="2"/>
          <w:w w:val="115"/>
        </w:rPr>
        <w:t> </w:t>
      </w:r>
      <w:r>
        <w:rPr>
          <w:w w:val="115"/>
        </w:rPr>
        <w:t>and</w:t>
      </w:r>
      <w:r>
        <w:rPr>
          <w:spacing w:val="1"/>
          <w:w w:val="115"/>
        </w:rPr>
        <w:t> </w:t>
      </w:r>
      <w:r>
        <w:rPr>
          <w:w w:val="115"/>
        </w:rPr>
        <w:t>the</w:t>
      </w:r>
      <w:r>
        <w:rPr>
          <w:spacing w:val="2"/>
          <w:w w:val="115"/>
        </w:rPr>
        <w:t> </w:t>
      </w:r>
      <w:r>
        <w:rPr>
          <w:w w:val="115"/>
        </w:rPr>
        <w:t>Transitional</w:t>
      </w:r>
      <w:r>
        <w:rPr>
          <w:spacing w:val="1"/>
          <w:w w:val="115"/>
        </w:rPr>
        <w:t> </w:t>
      </w:r>
      <w:r>
        <w:rPr>
          <w:spacing w:val="-2"/>
          <w:w w:val="115"/>
        </w:rPr>
        <w:t>Context</w:t>
      </w:r>
    </w:p>
    <w:p>
      <w:pPr>
        <w:pStyle w:val="BodyText"/>
        <w:spacing w:line="312" w:lineRule="auto" w:before="237"/>
        <w:ind w:right="706"/>
      </w:pPr>
      <w:r>
        <w:rPr>
          <w:w w:val="105"/>
        </w:rPr>
        <w:t>Although</w:t>
      </w:r>
      <w:r>
        <w:rPr>
          <w:w w:val="105"/>
        </w:rPr>
        <w:t> defense</w:t>
      </w:r>
      <w:r>
        <w:rPr>
          <w:w w:val="105"/>
        </w:rPr>
        <w:t> fronts</w:t>
      </w:r>
      <w:r>
        <w:rPr>
          <w:w w:val="105"/>
        </w:rPr>
        <w:t> and</w:t>
      </w:r>
      <w:r>
        <w:rPr>
          <w:w w:val="105"/>
        </w:rPr>
        <w:t> unions</w:t>
      </w:r>
      <w:r>
        <w:rPr>
          <w:w w:val="105"/>
        </w:rPr>
        <w:t> were</w:t>
      </w:r>
      <w:r>
        <w:rPr>
          <w:w w:val="105"/>
        </w:rPr>
        <w:t> not</w:t>
      </w:r>
      <w:r>
        <w:rPr>
          <w:w w:val="105"/>
        </w:rPr>
        <w:t> formally</w:t>
      </w:r>
      <w:r>
        <w:rPr>
          <w:w w:val="105"/>
        </w:rPr>
        <w:t> created</w:t>
      </w:r>
      <w:r>
        <w:rPr>
          <w:w w:val="105"/>
        </w:rPr>
        <w:t> or</w:t>
      </w:r>
      <w:r>
        <w:rPr>
          <w:w w:val="105"/>
        </w:rPr>
        <w:t> directed</w:t>
      </w:r>
      <w:r>
        <w:rPr>
          <w:w w:val="105"/>
        </w:rPr>
        <w:t> by</w:t>
      </w:r>
      <w:r>
        <w:rPr>
          <w:w w:val="105"/>
        </w:rPr>
        <w:t> political parties,</w:t>
      </w:r>
      <w:r>
        <w:rPr>
          <w:w w:val="105"/>
        </w:rPr>
        <w:t> partisan</w:t>
      </w:r>
      <w:r>
        <w:rPr>
          <w:w w:val="105"/>
        </w:rPr>
        <w:t> actors</w:t>
      </w:r>
      <w:r>
        <w:rPr>
          <w:w w:val="105"/>
        </w:rPr>
        <w:t> were</w:t>
      </w:r>
      <w:r>
        <w:rPr>
          <w:w w:val="105"/>
        </w:rPr>
        <w:t> present</w:t>
      </w:r>
      <w:r>
        <w:rPr>
          <w:w w:val="105"/>
        </w:rPr>
        <w:t> within</w:t>
      </w:r>
      <w:r>
        <w:rPr>
          <w:w w:val="105"/>
        </w:rPr>
        <w:t> the</w:t>
      </w:r>
      <w:r>
        <w:rPr>
          <w:w w:val="105"/>
        </w:rPr>
        <w:t> wider</w:t>
      </w:r>
      <w:r>
        <w:rPr>
          <w:w w:val="105"/>
        </w:rPr>
        <w:t> civic</w:t>
      </w:r>
      <w:r>
        <w:rPr>
          <w:w w:val="105"/>
        </w:rPr>
        <w:t> network.</w:t>
      </w:r>
      <w:r>
        <w:rPr>
          <w:spacing w:val="40"/>
          <w:w w:val="105"/>
        </w:rPr>
        <w:t> </w:t>
      </w:r>
      <w:r>
        <w:rPr>
          <w:w w:val="105"/>
        </w:rPr>
        <w:t>Comparative</w:t>
      </w:r>
      <w:r>
        <w:rPr>
          <w:w w:val="105"/>
        </w:rPr>
        <w:t> re-search shows that in subnational contexts with limited participation, parties often embed themselves—formally</w:t>
      </w:r>
      <w:r>
        <w:rPr>
          <w:spacing w:val="-13"/>
          <w:w w:val="105"/>
        </w:rPr>
        <w:t> </w:t>
      </w:r>
      <w:r>
        <w:rPr>
          <w:w w:val="105"/>
        </w:rPr>
        <w:t>or</w:t>
      </w:r>
      <w:r>
        <w:rPr>
          <w:spacing w:val="-13"/>
          <w:w w:val="105"/>
        </w:rPr>
        <w:t> </w:t>
      </w:r>
      <w:r>
        <w:rPr>
          <w:w w:val="105"/>
        </w:rPr>
        <w:t>informally—within</w:t>
      </w:r>
      <w:r>
        <w:rPr>
          <w:spacing w:val="-13"/>
          <w:w w:val="105"/>
        </w:rPr>
        <w:t> </w:t>
      </w:r>
      <w:r>
        <w:rPr>
          <w:w w:val="105"/>
        </w:rPr>
        <w:t>civic</w:t>
      </w:r>
      <w:r>
        <w:rPr>
          <w:spacing w:val="-13"/>
          <w:w w:val="105"/>
        </w:rPr>
        <w:t> </w:t>
      </w:r>
      <w:r>
        <w:rPr>
          <w:w w:val="105"/>
        </w:rPr>
        <w:t>networks</w:t>
      </w:r>
      <w:r>
        <w:rPr>
          <w:spacing w:val="-13"/>
          <w:w w:val="105"/>
        </w:rPr>
        <w:t> </w:t>
      </w:r>
      <w:r>
        <w:rPr>
          <w:w w:val="105"/>
        </w:rPr>
        <w:t>(Kitschelt</w:t>
      </w:r>
      <w:r>
        <w:rPr>
          <w:spacing w:val="-13"/>
          <w:w w:val="105"/>
        </w:rPr>
        <w:t> </w:t>
      </w:r>
      <w:r>
        <w:rPr>
          <w:w w:val="105"/>
        </w:rPr>
        <w:t>2000;</w:t>
      </w:r>
      <w:r>
        <w:rPr>
          <w:spacing w:val="-13"/>
          <w:w w:val="105"/>
        </w:rPr>
        <w:t> </w:t>
      </w:r>
      <w:r>
        <w:rPr>
          <w:w w:val="105"/>
        </w:rPr>
        <w:t>Levitsky</w:t>
      </w:r>
      <w:r>
        <w:rPr>
          <w:spacing w:val="-13"/>
          <w:w w:val="105"/>
        </w:rPr>
        <w:t> </w:t>
      </w:r>
      <w:r>
        <w:rPr>
          <w:w w:val="105"/>
        </w:rPr>
        <w:t>and Cameron 2003).</w:t>
      </w:r>
      <w:r>
        <w:rPr>
          <w:spacing w:val="40"/>
          <w:w w:val="105"/>
        </w:rPr>
        <w:t> </w:t>
      </w:r>
      <w:r>
        <w:rPr>
          <w:w w:val="105"/>
        </w:rPr>
        <w:t>Their influence operates through personal ties and symbolic exchanges rather than organizational control.</w:t>
      </w:r>
    </w:p>
    <w:p>
      <w:pPr>
        <w:pStyle w:val="BodyText"/>
        <w:spacing w:line="312" w:lineRule="auto"/>
        <w:ind w:right="704" w:firstLine="351"/>
      </w:pPr>
      <w:r>
        <w:rPr>
          <w:w w:val="105"/>
        </w:rPr>
        <w:t>In</w:t>
      </w:r>
      <w:r>
        <w:rPr>
          <w:w w:val="105"/>
        </w:rPr>
        <w:t> Pucallpa,</w:t>
      </w:r>
      <w:r>
        <w:rPr>
          <w:w w:val="105"/>
        </w:rPr>
        <w:t> this</w:t>
      </w:r>
      <w:r>
        <w:rPr>
          <w:w w:val="105"/>
        </w:rPr>
        <w:t> hybridization</w:t>
      </w:r>
      <w:r>
        <w:rPr>
          <w:w w:val="105"/>
        </w:rPr>
        <w:t> was</w:t>
      </w:r>
      <w:r>
        <w:rPr>
          <w:w w:val="105"/>
        </w:rPr>
        <w:t> clear.</w:t>
      </w:r>
      <w:r>
        <w:rPr>
          <w:spacing w:val="40"/>
          <w:w w:val="105"/>
        </w:rPr>
        <w:t> </w:t>
      </w:r>
      <w:r>
        <w:rPr>
          <w:w w:val="105"/>
        </w:rPr>
        <w:t>Journalists</w:t>
      </w:r>
      <w:r>
        <w:rPr>
          <w:w w:val="105"/>
        </w:rPr>
        <w:t> in</w:t>
      </w:r>
      <w:r>
        <w:rPr>
          <w:w w:val="105"/>
        </w:rPr>
        <w:t> </w:t>
      </w:r>
      <w:r>
        <w:rPr>
          <w:i/>
          <w:w w:val="105"/>
        </w:rPr>
        <w:t>Rumbos</w:t>
      </w:r>
      <w:r>
        <w:rPr>
          <w:i/>
          <w:w w:val="105"/>
        </w:rPr>
        <w:t> Amazónicos</w:t>
      </w:r>
      <w:r>
        <w:rPr>
          <w:i/>
          <w:w w:val="105"/>
        </w:rPr>
        <w:t> </w:t>
      </w:r>
      <w:r>
        <w:rPr>
          <w:w w:val="105"/>
        </w:rPr>
        <w:t>and </w:t>
      </w:r>
      <w:r>
        <w:rPr>
          <w:i/>
          <w:w w:val="105"/>
        </w:rPr>
        <w:t>Sideral</w:t>
      </w:r>
      <w:r>
        <w:rPr>
          <w:i/>
          <w:spacing w:val="40"/>
          <w:w w:val="105"/>
        </w:rPr>
        <w:t> </w:t>
      </w:r>
      <w:r>
        <w:rPr>
          <w:w w:val="105"/>
        </w:rPr>
        <w:t>were sympathetic to the Partido Aprista Peruano (APRA) (Matos Tuesta 2005, pp. 81–136).</w:t>
      </w:r>
      <w:r>
        <w:rPr>
          <w:spacing w:val="40"/>
          <w:w w:val="105"/>
        </w:rPr>
        <w:t> </w:t>
      </w:r>
      <w:r>
        <w:rPr>
          <w:w w:val="105"/>
        </w:rPr>
        <w:t>The Drivers’ Union maintained links with Acción Popular, while teachers’ and</w:t>
      </w:r>
      <w:r>
        <w:rPr>
          <w:w w:val="105"/>
        </w:rPr>
        <w:t> bank-workers’</w:t>
      </w:r>
      <w:r>
        <w:rPr>
          <w:w w:val="105"/>
        </w:rPr>
        <w:t> unions</w:t>
      </w:r>
      <w:r>
        <w:rPr>
          <w:w w:val="105"/>
        </w:rPr>
        <w:t> leaned</w:t>
      </w:r>
      <w:r>
        <w:rPr>
          <w:w w:val="105"/>
        </w:rPr>
        <w:t> toward</w:t>
      </w:r>
      <w:r>
        <w:rPr>
          <w:w w:val="105"/>
        </w:rPr>
        <w:t> Izquierda</w:t>
      </w:r>
      <w:r>
        <w:rPr>
          <w:w w:val="105"/>
        </w:rPr>
        <w:t> Unida</w:t>
      </w:r>
      <w:r>
        <w:rPr>
          <w:w w:val="105"/>
        </w:rPr>
        <w:t> (Tapuya</w:t>
      </w:r>
      <w:r>
        <w:rPr>
          <w:w w:val="105"/>
        </w:rPr>
        <w:t> Huaman</w:t>
      </w:r>
      <w:r>
        <w:rPr>
          <w:w w:val="105"/>
        </w:rPr>
        <w:t> 2024).</w:t>
      </w:r>
      <w:r>
        <w:rPr>
          <w:spacing w:val="40"/>
          <w:w w:val="105"/>
        </w:rPr>
        <w:t> </w:t>
      </w:r>
      <w:r>
        <w:rPr>
          <w:w w:val="105"/>
        </w:rPr>
        <w:t>Yet interviewees</w:t>
      </w:r>
      <w:r>
        <w:rPr>
          <w:w w:val="105"/>
        </w:rPr>
        <w:t> consistently</w:t>
      </w:r>
      <w:r>
        <w:rPr>
          <w:w w:val="105"/>
        </w:rPr>
        <w:t> emphasized</w:t>
      </w:r>
      <w:r>
        <w:rPr>
          <w:w w:val="105"/>
        </w:rPr>
        <w:t> territorial</w:t>
      </w:r>
      <w:r>
        <w:rPr>
          <w:w w:val="105"/>
        </w:rPr>
        <w:t> and</w:t>
      </w:r>
      <w:r>
        <w:rPr>
          <w:w w:val="105"/>
        </w:rPr>
        <w:t> civic</w:t>
      </w:r>
      <w:r>
        <w:rPr>
          <w:w w:val="105"/>
        </w:rPr>
        <w:t> identities</w:t>
      </w:r>
      <w:r>
        <w:rPr>
          <w:w w:val="105"/>
        </w:rPr>
        <w:t> over</w:t>
      </w:r>
      <w:r>
        <w:rPr>
          <w:w w:val="105"/>
        </w:rPr>
        <w:t> partisan</w:t>
      </w:r>
      <w:r>
        <w:rPr>
          <w:w w:val="105"/>
        </w:rPr>
        <w:t> ones, indicating that parties acted as allies, not organizers.</w:t>
      </w:r>
    </w:p>
    <w:p>
      <w:pPr>
        <w:pStyle w:val="BodyText"/>
        <w:spacing w:line="312" w:lineRule="auto"/>
        <w:ind w:right="707" w:firstLine="351"/>
      </w:pPr>
      <w:r>
        <w:rPr>
          <w:w w:val="105"/>
        </w:rPr>
        <w:t>The</w:t>
      </w:r>
      <w:r>
        <w:rPr>
          <w:w w:val="105"/>
        </w:rPr>
        <w:t> Pucallpazo</w:t>
      </w:r>
      <w:r>
        <w:rPr>
          <w:w w:val="105"/>
        </w:rPr>
        <w:t> also</w:t>
      </w:r>
      <w:r>
        <w:rPr>
          <w:w w:val="105"/>
        </w:rPr>
        <w:t> unfolded</w:t>
      </w:r>
      <w:r>
        <w:rPr>
          <w:w w:val="105"/>
        </w:rPr>
        <w:t> within</w:t>
      </w:r>
      <w:r>
        <w:rPr>
          <w:w w:val="105"/>
        </w:rPr>
        <w:t> a</w:t>
      </w:r>
      <w:r>
        <w:rPr>
          <w:w w:val="105"/>
        </w:rPr>
        <w:t> national</w:t>
      </w:r>
      <w:r>
        <w:rPr>
          <w:w w:val="105"/>
        </w:rPr>
        <w:t> transition:</w:t>
      </w:r>
      <w:r>
        <w:rPr>
          <w:spacing w:val="40"/>
          <w:w w:val="105"/>
        </w:rPr>
        <w:t> </w:t>
      </w:r>
      <w:r>
        <w:rPr>
          <w:w w:val="105"/>
        </w:rPr>
        <w:t>the</w:t>
      </w:r>
      <w:r>
        <w:rPr>
          <w:w w:val="105"/>
        </w:rPr>
        <w:t> military</w:t>
      </w:r>
      <w:r>
        <w:rPr>
          <w:w w:val="105"/>
        </w:rPr>
        <w:t> regime</w:t>
      </w:r>
      <w:r>
        <w:rPr>
          <w:w w:val="105"/>
        </w:rPr>
        <w:t> of Morales Bermúdez was preparing to return power to civilians in 1980.</w:t>
      </w:r>
      <w:r>
        <w:rPr>
          <w:spacing w:val="28"/>
          <w:w w:val="105"/>
        </w:rPr>
        <w:t> </w:t>
      </w:r>
      <w:r>
        <w:rPr>
          <w:w w:val="105"/>
        </w:rPr>
        <w:t>This liberalization gave parties an incentive to seek electoral visibility through civic causes.</w:t>
      </w:r>
      <w:r>
        <w:rPr>
          <w:spacing w:val="40"/>
          <w:w w:val="105"/>
        </w:rPr>
        <w:t> </w:t>
      </w:r>
      <w:r>
        <w:rPr>
          <w:w w:val="105"/>
        </w:rPr>
        <w:t>Party involve-ment was thus opportunistic and symbiotic—politicians used the mobilization to re-enter public</w:t>
      </w:r>
      <w:r>
        <w:rPr>
          <w:w w:val="105"/>
        </w:rPr>
        <w:t> life,</w:t>
      </w:r>
      <w:r>
        <w:rPr>
          <w:w w:val="105"/>
        </w:rPr>
        <w:t> while</w:t>
      </w:r>
      <w:r>
        <w:rPr>
          <w:w w:val="105"/>
        </w:rPr>
        <w:t> civic</w:t>
      </w:r>
      <w:r>
        <w:rPr>
          <w:w w:val="105"/>
        </w:rPr>
        <w:t> leaders</w:t>
      </w:r>
      <w:r>
        <w:rPr>
          <w:w w:val="105"/>
        </w:rPr>
        <w:t> leveraged</w:t>
      </w:r>
      <w:r>
        <w:rPr>
          <w:w w:val="105"/>
        </w:rPr>
        <w:t> party</w:t>
      </w:r>
      <w:r>
        <w:rPr>
          <w:w w:val="105"/>
        </w:rPr>
        <w:t> support</w:t>
      </w:r>
      <w:r>
        <w:rPr>
          <w:w w:val="105"/>
        </w:rPr>
        <w:t> to</w:t>
      </w:r>
      <w:r>
        <w:rPr>
          <w:w w:val="105"/>
        </w:rPr>
        <w:t> amplify</w:t>
      </w:r>
      <w:r>
        <w:rPr>
          <w:w w:val="105"/>
        </w:rPr>
        <w:t> demands.</w:t>
      </w:r>
      <w:r>
        <w:rPr>
          <w:spacing w:val="40"/>
          <w:w w:val="105"/>
        </w:rPr>
        <w:t> </w:t>
      </w:r>
      <w:r>
        <w:rPr>
          <w:w w:val="105"/>
        </w:rPr>
        <w:t>Still,</w:t>
      </w:r>
      <w:r>
        <w:rPr>
          <w:w w:val="105"/>
        </w:rPr>
        <w:t> the initiative,</w:t>
      </w:r>
      <w:r>
        <w:rPr>
          <w:spacing w:val="-6"/>
          <w:w w:val="105"/>
        </w:rPr>
        <w:t> </w:t>
      </w:r>
      <w:r>
        <w:rPr>
          <w:w w:val="105"/>
        </w:rPr>
        <w:t>framing,</w:t>
      </w:r>
      <w:r>
        <w:rPr>
          <w:spacing w:val="-6"/>
          <w:w w:val="105"/>
        </w:rPr>
        <w:t> </w:t>
      </w:r>
      <w:r>
        <w:rPr>
          <w:w w:val="105"/>
        </w:rPr>
        <w:t>and</w:t>
      </w:r>
      <w:r>
        <w:rPr>
          <w:spacing w:val="-8"/>
          <w:w w:val="105"/>
        </w:rPr>
        <w:t> </w:t>
      </w:r>
      <w:r>
        <w:rPr>
          <w:w w:val="105"/>
        </w:rPr>
        <w:t>mobilizing</w:t>
      </w:r>
      <w:r>
        <w:rPr>
          <w:spacing w:val="-8"/>
          <w:w w:val="105"/>
        </w:rPr>
        <w:t> </w:t>
      </w:r>
      <w:r>
        <w:rPr>
          <w:w w:val="105"/>
        </w:rPr>
        <w:t>energy</w:t>
      </w:r>
      <w:r>
        <w:rPr>
          <w:spacing w:val="-8"/>
          <w:w w:val="105"/>
        </w:rPr>
        <w:t> </w:t>
      </w:r>
      <w:r>
        <w:rPr>
          <w:w w:val="105"/>
        </w:rPr>
        <w:t>were</w:t>
      </w:r>
      <w:r>
        <w:rPr>
          <w:spacing w:val="-8"/>
          <w:w w:val="105"/>
        </w:rPr>
        <w:t> </w:t>
      </w:r>
      <w:r>
        <w:rPr>
          <w:w w:val="105"/>
        </w:rPr>
        <w:t>rooted</w:t>
      </w:r>
      <w:r>
        <w:rPr>
          <w:spacing w:val="-8"/>
          <w:w w:val="105"/>
        </w:rPr>
        <w:t> </w:t>
      </w:r>
      <w:r>
        <w:rPr>
          <w:w w:val="105"/>
        </w:rPr>
        <w:t>in</w:t>
      </w:r>
      <w:r>
        <w:rPr>
          <w:spacing w:val="-8"/>
          <w:w w:val="105"/>
        </w:rPr>
        <w:t> </w:t>
      </w:r>
      <w:r>
        <w:rPr>
          <w:w w:val="105"/>
        </w:rPr>
        <w:t>local</w:t>
      </w:r>
      <w:r>
        <w:rPr>
          <w:spacing w:val="-8"/>
          <w:w w:val="105"/>
        </w:rPr>
        <w:t> </w:t>
      </w:r>
      <w:r>
        <w:rPr>
          <w:w w:val="105"/>
        </w:rPr>
        <w:t>grievances,</w:t>
      </w:r>
      <w:r>
        <w:rPr>
          <w:spacing w:val="-6"/>
          <w:w w:val="105"/>
        </w:rPr>
        <w:t> </w:t>
      </w:r>
      <w:r>
        <w:rPr>
          <w:w w:val="105"/>
        </w:rPr>
        <w:t>confirming</w:t>
      </w:r>
      <w:r>
        <w:rPr>
          <w:spacing w:val="-8"/>
          <w:w w:val="105"/>
        </w:rPr>
        <w:t> </w:t>
      </w:r>
      <w:r>
        <w:rPr>
          <w:w w:val="105"/>
        </w:rPr>
        <w:t>that the activation of the cleavage was endogenous to the periphery rather than orchestrated from the center.</w:t>
      </w:r>
    </w:p>
    <w:p>
      <w:pPr>
        <w:pStyle w:val="BodyText"/>
        <w:spacing w:line="312" w:lineRule="auto"/>
        <w:ind w:right="706" w:firstLine="351"/>
      </w:pPr>
      <w:r>
        <w:rPr>
          <w:spacing w:val="-2"/>
          <w:w w:val="105"/>
        </w:rPr>
        <w:t>The</w:t>
      </w:r>
      <w:r>
        <w:rPr>
          <w:spacing w:val="-3"/>
          <w:w w:val="105"/>
        </w:rPr>
        <w:t> </w:t>
      </w:r>
      <w:r>
        <w:rPr>
          <w:spacing w:val="-2"/>
          <w:w w:val="105"/>
        </w:rPr>
        <w:t>mobilization’s</w:t>
      </w:r>
      <w:r>
        <w:rPr>
          <w:spacing w:val="-3"/>
          <w:w w:val="105"/>
        </w:rPr>
        <w:t> </w:t>
      </w:r>
      <w:r>
        <w:rPr>
          <w:spacing w:val="-2"/>
          <w:w w:val="105"/>
        </w:rPr>
        <w:t>character—emergent, synchronized, and</w:t>
      </w:r>
      <w:r>
        <w:rPr>
          <w:spacing w:val="-3"/>
          <w:w w:val="105"/>
        </w:rPr>
        <w:t> </w:t>
      </w:r>
      <w:r>
        <w:rPr>
          <w:spacing w:val="-2"/>
          <w:w w:val="105"/>
        </w:rPr>
        <w:t>city-wide—defies</w:t>
      </w:r>
      <w:r>
        <w:rPr>
          <w:spacing w:val="-3"/>
          <w:w w:val="105"/>
        </w:rPr>
        <w:t> </w:t>
      </w:r>
      <w:r>
        <w:rPr>
          <w:spacing w:val="-2"/>
          <w:w w:val="105"/>
        </w:rPr>
        <w:t>the</w:t>
      </w:r>
      <w:r>
        <w:rPr>
          <w:spacing w:val="-3"/>
          <w:w w:val="105"/>
        </w:rPr>
        <w:t> </w:t>
      </w:r>
      <w:r>
        <w:rPr>
          <w:spacing w:val="-2"/>
          <w:w w:val="105"/>
        </w:rPr>
        <w:t>logic </w:t>
      </w:r>
      <w:r>
        <w:rPr>
          <w:w w:val="105"/>
        </w:rPr>
        <w:t>of incremental substitution.</w:t>
      </w:r>
      <w:r>
        <w:rPr>
          <w:spacing w:val="40"/>
          <w:w w:val="105"/>
        </w:rPr>
        <w:t> </w:t>
      </w:r>
      <w:r>
        <w:rPr>
          <w:w w:val="105"/>
        </w:rPr>
        <w:t>The shift in allegiance from Loreto to the cause of Ucayali was</w:t>
      </w:r>
      <w:r>
        <w:rPr>
          <w:w w:val="105"/>
        </w:rPr>
        <w:t> not</w:t>
      </w:r>
      <w:r>
        <w:rPr>
          <w:w w:val="105"/>
        </w:rPr>
        <w:t> a</w:t>
      </w:r>
      <w:r>
        <w:rPr>
          <w:w w:val="105"/>
        </w:rPr>
        <w:t> slow</w:t>
      </w:r>
      <w:r>
        <w:rPr>
          <w:w w:val="105"/>
        </w:rPr>
        <w:t> “defection”</w:t>
      </w:r>
      <w:r>
        <w:rPr>
          <w:w w:val="105"/>
        </w:rPr>
        <w:t> or</w:t>
      </w:r>
      <w:r>
        <w:rPr>
          <w:w w:val="105"/>
        </w:rPr>
        <w:t> “layering”</w:t>
      </w:r>
      <w:r>
        <w:rPr>
          <w:w w:val="105"/>
        </w:rPr>
        <w:t> but</w:t>
      </w:r>
      <w:r>
        <w:rPr>
          <w:w w:val="105"/>
        </w:rPr>
        <w:t> a</w:t>
      </w:r>
      <w:r>
        <w:rPr>
          <w:w w:val="105"/>
        </w:rPr>
        <w:t> sudden,</w:t>
      </w:r>
      <w:r>
        <w:rPr>
          <w:w w:val="105"/>
        </w:rPr>
        <w:t> collective</w:t>
      </w:r>
      <w:r>
        <w:rPr>
          <w:w w:val="105"/>
        </w:rPr>
        <w:t> break</w:t>
      </w:r>
      <w:r>
        <w:rPr>
          <w:w w:val="105"/>
        </w:rPr>
        <w:t> that</w:t>
      </w:r>
      <w:r>
        <w:rPr>
          <w:w w:val="105"/>
        </w:rPr>
        <w:t> manifested with overwhelming force in a matter of days.</w:t>
      </w:r>
      <w:r>
        <w:rPr>
          <w:w w:val="105"/>
        </w:rPr>
        <w:t> This explosive activation demonstrates the swiftness inherent in a ruptural process, where accumulated pressures bypass incremental channels</w:t>
      </w:r>
      <w:r>
        <w:rPr>
          <w:w w:val="105"/>
        </w:rPr>
        <w:t> and</w:t>
      </w:r>
      <w:r>
        <w:rPr>
          <w:w w:val="105"/>
        </w:rPr>
        <w:t> produce</w:t>
      </w:r>
      <w:r>
        <w:rPr>
          <w:w w:val="105"/>
        </w:rPr>
        <w:t> immediate,</w:t>
      </w:r>
      <w:r>
        <w:rPr>
          <w:w w:val="105"/>
        </w:rPr>
        <w:t> system-wide</w:t>
      </w:r>
      <w:r>
        <w:rPr>
          <w:w w:val="105"/>
        </w:rPr>
        <w:t> effects.</w:t>
      </w:r>
      <w:r>
        <w:rPr>
          <w:spacing w:val="40"/>
          <w:w w:val="105"/>
        </w:rPr>
        <w:t> </w:t>
      </w:r>
      <w:r>
        <w:rPr>
          <w:w w:val="105"/>
        </w:rPr>
        <w:t>The</w:t>
      </w:r>
      <w:r>
        <w:rPr>
          <w:w w:val="105"/>
        </w:rPr>
        <w:t> next</w:t>
      </w:r>
      <w:r>
        <w:rPr>
          <w:w w:val="105"/>
        </w:rPr>
        <w:t> phase</w:t>
      </w:r>
      <w:r>
        <w:rPr>
          <w:w w:val="105"/>
        </w:rPr>
        <w:t> would</w:t>
      </w:r>
      <w:r>
        <w:rPr>
          <w:w w:val="105"/>
        </w:rPr>
        <w:t> test</w:t>
      </w:r>
      <w:r>
        <w:rPr>
          <w:w w:val="105"/>
        </w:rPr>
        <w:t> how this</w:t>
      </w:r>
      <w:r>
        <w:rPr>
          <w:spacing w:val="39"/>
          <w:w w:val="105"/>
        </w:rPr>
        <w:t> </w:t>
      </w:r>
      <w:r>
        <w:rPr>
          <w:w w:val="105"/>
        </w:rPr>
        <w:t>civic</w:t>
      </w:r>
      <w:r>
        <w:rPr>
          <w:spacing w:val="40"/>
          <w:w w:val="105"/>
        </w:rPr>
        <w:t> </w:t>
      </w:r>
      <w:r>
        <w:rPr>
          <w:w w:val="105"/>
        </w:rPr>
        <w:t>rupture</w:t>
      </w:r>
      <w:r>
        <w:rPr>
          <w:spacing w:val="39"/>
          <w:w w:val="105"/>
        </w:rPr>
        <w:t> </w:t>
      </w:r>
      <w:r>
        <w:rPr>
          <w:w w:val="105"/>
        </w:rPr>
        <w:t>interacted</w:t>
      </w:r>
      <w:r>
        <w:rPr>
          <w:spacing w:val="39"/>
          <w:w w:val="105"/>
        </w:rPr>
        <w:t> </w:t>
      </w:r>
      <w:r>
        <w:rPr>
          <w:w w:val="105"/>
        </w:rPr>
        <w:t>with</w:t>
      </w:r>
      <w:r>
        <w:rPr>
          <w:spacing w:val="40"/>
          <w:w w:val="105"/>
        </w:rPr>
        <w:t> </w:t>
      </w:r>
      <w:r>
        <w:rPr>
          <w:w w:val="105"/>
        </w:rPr>
        <w:t>national</w:t>
      </w:r>
      <w:r>
        <w:rPr>
          <w:spacing w:val="39"/>
          <w:w w:val="105"/>
        </w:rPr>
        <w:t> </w:t>
      </w:r>
      <w:r>
        <w:rPr>
          <w:w w:val="105"/>
        </w:rPr>
        <w:t>politics</w:t>
      </w:r>
      <w:r>
        <w:rPr>
          <w:spacing w:val="39"/>
          <w:w w:val="105"/>
        </w:rPr>
        <w:t> </w:t>
      </w:r>
      <w:r>
        <w:rPr>
          <w:w w:val="105"/>
        </w:rPr>
        <w:t>and</w:t>
      </w:r>
      <w:r>
        <w:rPr>
          <w:spacing w:val="40"/>
          <w:w w:val="105"/>
        </w:rPr>
        <w:t> </w:t>
      </w:r>
      <w:r>
        <w:rPr>
          <w:w w:val="105"/>
        </w:rPr>
        <w:t>the</w:t>
      </w:r>
      <w:r>
        <w:rPr>
          <w:spacing w:val="39"/>
          <w:w w:val="105"/>
        </w:rPr>
        <w:t> </w:t>
      </w:r>
      <w:r>
        <w:rPr>
          <w:w w:val="105"/>
        </w:rPr>
        <w:t>state</w:t>
      </w:r>
      <w:r>
        <w:rPr>
          <w:spacing w:val="39"/>
          <w:w w:val="105"/>
        </w:rPr>
        <w:t> </w:t>
      </w:r>
      <w:r>
        <w:rPr>
          <w:w w:val="105"/>
        </w:rPr>
        <w:t>itself.</w:t>
      </w:r>
    </w:p>
    <w:p>
      <w:pPr>
        <w:pStyle w:val="BodyText"/>
        <w:spacing w:after="0" w:line="312" w:lineRule="auto"/>
        <w:sectPr>
          <w:pgSz w:w="11910" w:h="16840"/>
          <w:pgMar w:header="0" w:footer="845" w:top="1340" w:bottom="1040" w:left="1275" w:right="708"/>
        </w:sectPr>
      </w:pPr>
    </w:p>
    <w:p>
      <w:pPr>
        <w:pStyle w:val="Heading1"/>
        <w:numPr>
          <w:ilvl w:val="1"/>
          <w:numId w:val="1"/>
        </w:numPr>
        <w:tabs>
          <w:tab w:pos="858" w:val="left" w:leader="none"/>
          <w:tab w:pos="861" w:val="left" w:leader="none"/>
        </w:tabs>
        <w:spacing w:line="331" w:lineRule="auto" w:before="89" w:after="0"/>
        <w:ind w:left="861" w:right="707" w:hanging="719"/>
        <w:jc w:val="both"/>
      </w:pPr>
      <w:r>
        <w:rPr>
          <w:w w:val="115"/>
        </w:rPr>
        <w:t>Negotiation and Resolution:</w:t>
      </w:r>
      <w:r>
        <w:rPr>
          <w:spacing w:val="40"/>
          <w:w w:val="115"/>
        </w:rPr>
        <w:t> </w:t>
      </w:r>
      <w:r>
        <w:rPr>
          <w:w w:val="115"/>
        </w:rPr>
        <w:t>From Protest to the Creation of </w:t>
      </w:r>
      <w:r>
        <w:rPr>
          <w:spacing w:val="-2"/>
          <w:w w:val="115"/>
        </w:rPr>
        <w:t>Ucayali</w:t>
      </w:r>
    </w:p>
    <w:p>
      <w:pPr>
        <w:pStyle w:val="BodyText"/>
        <w:spacing w:line="312" w:lineRule="auto" w:before="107"/>
        <w:ind w:right="706"/>
      </w:pPr>
      <w:r>
        <w:rPr>
          <w:w w:val="105"/>
        </w:rPr>
        <w:t>Following the 1978 uprising, contention evolved through three distinct protest cycles be-tween</w:t>
      </w:r>
      <w:r>
        <w:rPr>
          <w:w w:val="105"/>
        </w:rPr>
        <w:t> 1978</w:t>
      </w:r>
      <w:r>
        <w:rPr>
          <w:w w:val="105"/>
        </w:rPr>
        <w:t> and</w:t>
      </w:r>
      <w:r>
        <w:rPr>
          <w:w w:val="105"/>
        </w:rPr>
        <w:t> 1981.</w:t>
      </w:r>
      <w:r>
        <w:rPr>
          <w:spacing w:val="40"/>
          <w:w w:val="105"/>
        </w:rPr>
        <w:t> </w:t>
      </w:r>
      <w:r>
        <w:rPr>
          <w:w w:val="105"/>
        </w:rPr>
        <w:t>Each</w:t>
      </w:r>
      <w:r>
        <w:rPr>
          <w:w w:val="105"/>
        </w:rPr>
        <w:t> deepened</w:t>
      </w:r>
      <w:r>
        <w:rPr>
          <w:w w:val="105"/>
        </w:rPr>
        <w:t> the</w:t>
      </w:r>
      <w:r>
        <w:rPr>
          <w:w w:val="105"/>
        </w:rPr>
        <w:t> rift</w:t>
      </w:r>
      <w:r>
        <w:rPr>
          <w:w w:val="105"/>
        </w:rPr>
        <w:t> with</w:t>
      </w:r>
      <w:r>
        <w:rPr>
          <w:w w:val="105"/>
        </w:rPr>
        <w:t> Iquitos</w:t>
      </w:r>
      <w:r>
        <w:rPr>
          <w:w w:val="105"/>
        </w:rPr>
        <w:t> and</w:t>
      </w:r>
      <w:r>
        <w:rPr>
          <w:w w:val="105"/>
        </w:rPr>
        <w:t> expanded</w:t>
      </w:r>
      <w:r>
        <w:rPr>
          <w:w w:val="105"/>
        </w:rPr>
        <w:t> the</w:t>
      </w:r>
      <w:r>
        <w:rPr>
          <w:w w:val="105"/>
        </w:rPr>
        <w:t> scope</w:t>
      </w:r>
      <w:r>
        <w:rPr>
          <w:w w:val="105"/>
        </w:rPr>
        <w:t> of demands.</w:t>
      </w:r>
      <w:r>
        <w:rPr>
          <w:spacing w:val="40"/>
          <w:w w:val="105"/>
        </w:rPr>
        <w:t> </w:t>
      </w:r>
      <w:r>
        <w:rPr>
          <w:w w:val="105"/>
        </w:rPr>
        <w:t>The first Pucallpazo demonstrated collective power;</w:t>
      </w:r>
      <w:r>
        <w:rPr>
          <w:w w:val="105"/>
        </w:rPr>
        <w:t> when initial negotiations stalled,</w:t>
      </w:r>
      <w:r>
        <w:rPr>
          <w:spacing w:val="-7"/>
          <w:w w:val="105"/>
        </w:rPr>
        <w:t> </w:t>
      </w:r>
      <w:r>
        <w:rPr>
          <w:w w:val="105"/>
        </w:rPr>
        <w:t>subsequent</w:t>
      </w:r>
      <w:r>
        <w:rPr>
          <w:spacing w:val="-9"/>
          <w:w w:val="105"/>
        </w:rPr>
        <w:t> </w:t>
      </w:r>
      <w:r>
        <w:rPr>
          <w:w w:val="105"/>
        </w:rPr>
        <w:t>waves</w:t>
      </w:r>
      <w:r>
        <w:rPr>
          <w:spacing w:val="-10"/>
          <w:w w:val="105"/>
        </w:rPr>
        <w:t> </w:t>
      </w:r>
      <w:r>
        <w:rPr>
          <w:w w:val="105"/>
        </w:rPr>
        <w:t>intensified</w:t>
      </w:r>
      <w:r>
        <w:rPr>
          <w:spacing w:val="-9"/>
          <w:w w:val="105"/>
        </w:rPr>
        <w:t> </w:t>
      </w:r>
      <w:r>
        <w:rPr>
          <w:w w:val="105"/>
        </w:rPr>
        <w:t>pressure</w:t>
      </w:r>
      <w:r>
        <w:rPr>
          <w:spacing w:val="-10"/>
          <w:w w:val="105"/>
        </w:rPr>
        <w:t> </w:t>
      </w:r>
      <w:r>
        <w:rPr>
          <w:w w:val="105"/>
        </w:rPr>
        <w:t>for</w:t>
      </w:r>
      <w:r>
        <w:rPr>
          <w:spacing w:val="-9"/>
          <w:w w:val="105"/>
        </w:rPr>
        <w:t> </w:t>
      </w:r>
      <w:r>
        <w:rPr>
          <w:w w:val="105"/>
        </w:rPr>
        <w:t>full</w:t>
      </w:r>
      <w:r>
        <w:rPr>
          <w:spacing w:val="-10"/>
          <w:w w:val="105"/>
        </w:rPr>
        <w:t> </w:t>
      </w:r>
      <w:r>
        <w:rPr>
          <w:w w:val="105"/>
        </w:rPr>
        <w:t>departmental</w:t>
      </w:r>
      <w:r>
        <w:rPr>
          <w:spacing w:val="-10"/>
          <w:w w:val="105"/>
        </w:rPr>
        <w:t> </w:t>
      </w:r>
      <w:r>
        <w:rPr>
          <w:w w:val="105"/>
        </w:rPr>
        <w:t>autonomy.</w:t>
      </w:r>
      <w:r>
        <w:rPr>
          <w:spacing w:val="21"/>
          <w:w w:val="105"/>
        </w:rPr>
        <w:t> </w:t>
      </w:r>
      <w:r>
        <w:rPr>
          <w:w w:val="105"/>
        </w:rPr>
        <w:t>By</w:t>
      </w:r>
      <w:r>
        <w:rPr>
          <w:spacing w:val="-10"/>
          <w:w w:val="105"/>
        </w:rPr>
        <w:t> </w:t>
      </w:r>
      <w:r>
        <w:rPr>
          <w:w w:val="105"/>
        </w:rPr>
        <w:t>the</w:t>
      </w:r>
      <w:r>
        <w:rPr>
          <w:spacing w:val="-9"/>
          <w:w w:val="105"/>
        </w:rPr>
        <w:t> </w:t>
      </w:r>
      <w:r>
        <w:rPr>
          <w:w w:val="105"/>
        </w:rPr>
        <w:t>sec-ond Pucallpazo (1979), a formal coordination committee—uniting labor unions, business associations,</w:t>
      </w:r>
      <w:r>
        <w:rPr>
          <w:w w:val="105"/>
        </w:rPr>
        <w:t> civic</w:t>
      </w:r>
      <w:r>
        <w:rPr>
          <w:w w:val="105"/>
        </w:rPr>
        <w:t> groups,</w:t>
      </w:r>
      <w:r>
        <w:rPr>
          <w:w w:val="105"/>
        </w:rPr>
        <w:t> and</w:t>
      </w:r>
      <w:r>
        <w:rPr>
          <w:w w:val="105"/>
        </w:rPr>
        <w:t> media</w:t>
      </w:r>
      <w:r>
        <w:rPr>
          <w:w w:val="105"/>
        </w:rPr>
        <w:t> actors—had</w:t>
      </w:r>
      <w:r>
        <w:rPr>
          <w:w w:val="105"/>
        </w:rPr>
        <w:t> coalesced</w:t>
      </w:r>
      <w:r>
        <w:rPr>
          <w:w w:val="105"/>
        </w:rPr>
        <w:t> around</w:t>
      </w:r>
      <w:r>
        <w:rPr>
          <w:w w:val="105"/>
        </w:rPr>
        <w:t> the</w:t>
      </w:r>
      <w:r>
        <w:rPr>
          <w:w w:val="105"/>
        </w:rPr>
        <w:t> unifying</w:t>
      </w:r>
      <w:r>
        <w:rPr>
          <w:w w:val="105"/>
        </w:rPr>
        <w:t> slogan “Ucayali para los ucayalinos,”</w:t>
      </w:r>
      <w:r>
        <w:rPr>
          <w:w w:val="105"/>
        </w:rPr>
        <w:t> marking a clear shift from spontaneous protest to an orga-nized institutional project.</w:t>
      </w:r>
    </w:p>
    <w:p>
      <w:pPr>
        <w:pStyle w:val="BodyText"/>
        <w:spacing w:line="312" w:lineRule="auto"/>
        <w:ind w:right="706" w:firstLine="351"/>
      </w:pPr>
      <w:r>
        <w:rPr>
          <w:w w:val="105"/>
        </w:rPr>
        <w:t>The</w:t>
      </w:r>
      <w:r>
        <w:rPr>
          <w:w w:val="105"/>
        </w:rPr>
        <w:t> military</w:t>
      </w:r>
      <w:r>
        <w:rPr>
          <w:w w:val="105"/>
        </w:rPr>
        <w:t> government’s</w:t>
      </w:r>
      <w:r>
        <w:rPr>
          <w:w w:val="105"/>
        </w:rPr>
        <w:t> response</w:t>
      </w:r>
      <w:r>
        <w:rPr>
          <w:w w:val="105"/>
        </w:rPr>
        <w:t> reflected</w:t>
      </w:r>
      <w:r>
        <w:rPr>
          <w:w w:val="105"/>
        </w:rPr>
        <w:t> its</w:t>
      </w:r>
      <w:r>
        <w:rPr>
          <w:w w:val="105"/>
        </w:rPr>
        <w:t> broader</w:t>
      </w:r>
      <w:r>
        <w:rPr>
          <w:w w:val="105"/>
        </w:rPr>
        <w:t> strategy</w:t>
      </w:r>
      <w:r>
        <w:rPr>
          <w:w w:val="105"/>
        </w:rPr>
        <w:t> of</w:t>
      </w:r>
      <w:r>
        <w:rPr>
          <w:spacing w:val="40"/>
          <w:w w:val="105"/>
        </w:rPr>
        <w:t> </w:t>
      </w:r>
      <w:r>
        <w:rPr>
          <w:b/>
          <w:w w:val="105"/>
        </w:rPr>
        <w:t>managed</w:t>
      </w:r>
      <w:r>
        <w:rPr>
          <w:b/>
          <w:spacing w:val="40"/>
          <w:w w:val="105"/>
        </w:rPr>
        <w:t> </w:t>
      </w:r>
      <w:r>
        <w:rPr>
          <w:b/>
          <w:w w:val="105"/>
        </w:rPr>
        <w:t>re-treat</w:t>
      </w:r>
      <w:r>
        <w:rPr>
          <w:b/>
          <w:w w:val="105"/>
        </w:rPr>
        <w:t> </w:t>
      </w:r>
      <w:r>
        <w:rPr>
          <w:w w:val="105"/>
        </w:rPr>
        <w:t>in</w:t>
      </w:r>
      <w:r>
        <w:rPr>
          <w:w w:val="105"/>
        </w:rPr>
        <w:t> the</w:t>
      </w:r>
      <w:r>
        <w:rPr>
          <w:w w:val="105"/>
        </w:rPr>
        <w:t> face</w:t>
      </w:r>
      <w:r>
        <w:rPr>
          <w:w w:val="105"/>
        </w:rPr>
        <w:t> of</w:t>
      </w:r>
      <w:r>
        <w:rPr>
          <w:w w:val="105"/>
        </w:rPr>
        <w:t> mounting</w:t>
      </w:r>
      <w:r>
        <w:rPr>
          <w:w w:val="105"/>
        </w:rPr>
        <w:t> social</w:t>
      </w:r>
      <w:r>
        <w:rPr>
          <w:w w:val="105"/>
        </w:rPr>
        <w:t> unrest.</w:t>
      </w:r>
      <w:r>
        <w:rPr>
          <w:spacing w:val="40"/>
          <w:w w:val="105"/>
        </w:rPr>
        <w:t> </w:t>
      </w:r>
      <w:r>
        <w:rPr>
          <w:w w:val="105"/>
        </w:rPr>
        <w:t>While</w:t>
      </w:r>
      <w:r>
        <w:rPr>
          <w:w w:val="105"/>
        </w:rPr>
        <w:t> it</w:t>
      </w:r>
      <w:r>
        <w:rPr>
          <w:w w:val="105"/>
        </w:rPr>
        <w:t> initially</w:t>
      </w:r>
      <w:r>
        <w:rPr>
          <w:w w:val="105"/>
        </w:rPr>
        <w:t> deployed</w:t>
      </w:r>
      <w:r>
        <w:rPr>
          <w:w w:val="105"/>
        </w:rPr>
        <w:t> police</w:t>
      </w:r>
      <w:r>
        <w:rPr>
          <w:w w:val="105"/>
        </w:rPr>
        <w:t> forces</w:t>
      </w:r>
      <w:r>
        <w:rPr>
          <w:w w:val="105"/>
        </w:rPr>
        <w:t> to contain demonstrations, it refrained from large-scale repression—a notable contrast to its conduct</w:t>
      </w:r>
      <w:r>
        <w:rPr>
          <w:w w:val="105"/>
        </w:rPr>
        <w:t> during</w:t>
      </w:r>
      <w:r>
        <w:rPr>
          <w:w w:val="105"/>
        </w:rPr>
        <w:t> the</w:t>
      </w:r>
      <w:r>
        <w:rPr>
          <w:w w:val="105"/>
        </w:rPr>
        <w:t> </w:t>
      </w:r>
      <w:r>
        <w:rPr>
          <w:i/>
          <w:w w:val="105"/>
        </w:rPr>
        <w:t>Limazo</w:t>
      </w:r>
      <w:r>
        <w:rPr>
          <w:i/>
          <w:w w:val="105"/>
        </w:rPr>
        <w:t> </w:t>
      </w:r>
      <w:r>
        <w:rPr>
          <w:w w:val="105"/>
        </w:rPr>
        <w:t>(1975)</w:t>
      </w:r>
      <w:r>
        <w:rPr>
          <w:w w:val="105"/>
        </w:rPr>
        <w:t> (Panfichi</w:t>
      </w:r>
      <w:r>
        <w:rPr>
          <w:w w:val="105"/>
        </w:rPr>
        <w:t> 1983)</w:t>
      </w:r>
      <w:r>
        <w:rPr>
          <w:w w:val="105"/>
        </w:rPr>
        <w:t> or</w:t>
      </w:r>
      <w:r>
        <w:rPr>
          <w:w w:val="105"/>
        </w:rPr>
        <w:t> the</w:t>
      </w:r>
      <w:r>
        <w:rPr>
          <w:w w:val="105"/>
        </w:rPr>
        <w:t> National</w:t>
      </w:r>
      <w:r>
        <w:rPr>
          <w:w w:val="105"/>
        </w:rPr>
        <w:t> Strike</w:t>
      </w:r>
      <w:r>
        <w:rPr>
          <w:w w:val="105"/>
        </w:rPr>
        <w:t> of</w:t>
      </w:r>
      <w:r>
        <w:rPr>
          <w:w w:val="105"/>
        </w:rPr>
        <w:t> 1977</w:t>
      </w:r>
      <w:r>
        <w:rPr>
          <w:w w:val="105"/>
        </w:rPr>
        <w:t> (Val-ladares</w:t>
      </w:r>
      <w:r>
        <w:rPr>
          <w:w w:val="105"/>
        </w:rPr>
        <w:t> Quijano</w:t>
      </w:r>
      <w:r>
        <w:rPr>
          <w:w w:val="105"/>
        </w:rPr>
        <w:t> 2014).</w:t>
      </w:r>
      <w:r>
        <w:rPr>
          <w:spacing w:val="40"/>
          <w:w w:val="105"/>
        </w:rPr>
        <w:t> </w:t>
      </w:r>
      <w:r>
        <w:rPr>
          <w:w w:val="105"/>
        </w:rPr>
        <w:t>Instead,</w:t>
      </w:r>
      <w:r>
        <w:rPr>
          <w:w w:val="105"/>
        </w:rPr>
        <w:t> General</w:t>
      </w:r>
      <w:r>
        <w:rPr>
          <w:w w:val="105"/>
        </w:rPr>
        <w:t> Morales</w:t>
      </w:r>
      <w:r>
        <w:rPr>
          <w:w w:val="105"/>
        </w:rPr>
        <w:t> Bermúdez’s</w:t>
      </w:r>
      <w:r>
        <w:rPr>
          <w:w w:val="105"/>
        </w:rPr>
        <w:t> administration</w:t>
      </w:r>
      <w:r>
        <w:rPr>
          <w:w w:val="105"/>
        </w:rPr>
        <w:t> opted</w:t>
      </w:r>
      <w:r>
        <w:rPr>
          <w:w w:val="105"/>
        </w:rPr>
        <w:t> for political containment.</w:t>
      </w:r>
      <w:r>
        <w:rPr>
          <w:w w:val="105"/>
        </w:rPr>
        <w:t> In 1979,</w:t>
      </w:r>
      <w:r>
        <w:rPr>
          <w:w w:val="105"/>
        </w:rPr>
        <w:t> it issued </w:t>
      </w:r>
      <w:r>
        <w:rPr>
          <w:b/>
          <w:w w:val="105"/>
        </w:rPr>
        <w:t>Supreme</w:t>
      </w:r>
      <w:r>
        <w:rPr>
          <w:b/>
          <w:w w:val="105"/>
        </w:rPr>
        <w:t> Decree</w:t>
      </w:r>
      <w:r>
        <w:rPr>
          <w:b/>
          <w:w w:val="105"/>
        </w:rPr>
        <w:t> No.</w:t>
      </w:r>
      <w:r>
        <w:rPr>
          <w:b/>
          <w:spacing w:val="40"/>
          <w:w w:val="105"/>
        </w:rPr>
        <w:t> </w:t>
      </w:r>
      <w:r>
        <w:rPr>
          <w:b/>
          <w:w w:val="105"/>
        </w:rPr>
        <w:t>114-79-GRC</w:t>
      </w:r>
      <w:r>
        <w:rPr>
          <w:w w:val="105"/>
        </w:rPr>
        <w:t>, which </w:t>
      </w:r>
      <w:r>
        <w:rPr/>
        <w:t>provisionally recognized Ucayali as a “Special Development Zone” with limited administra-</w:t>
      </w:r>
      <w:r>
        <w:rPr>
          <w:w w:val="105"/>
        </w:rPr>
        <w:t>tive autonomy but stopped short of granting full departmental status.</w:t>
      </w:r>
      <w:r>
        <w:rPr>
          <w:w w:val="105"/>
        </w:rPr>
        <w:t> This half-measure was a</w:t>
      </w:r>
      <w:r>
        <w:rPr>
          <w:w w:val="105"/>
        </w:rPr>
        <w:t> classic tactic</w:t>
      </w:r>
      <w:r>
        <w:rPr>
          <w:w w:val="105"/>
        </w:rPr>
        <w:t> of</w:t>
      </w:r>
      <w:r>
        <w:rPr>
          <w:w w:val="105"/>
        </w:rPr>
        <w:t> </w:t>
      </w:r>
      <w:r>
        <w:rPr>
          <w:b/>
          <w:w w:val="105"/>
        </w:rPr>
        <w:t>deferral</w:t>
      </w:r>
      <w:r>
        <w:rPr>
          <w:w w:val="105"/>
        </w:rPr>
        <w:t>:</w:t>
      </w:r>
      <w:r>
        <w:rPr>
          <w:spacing w:val="40"/>
          <w:w w:val="105"/>
        </w:rPr>
        <w:t> </w:t>
      </w:r>
      <w:r>
        <w:rPr>
          <w:w w:val="105"/>
        </w:rPr>
        <w:t>acknowledging</w:t>
      </w:r>
      <w:r>
        <w:rPr>
          <w:w w:val="105"/>
        </w:rPr>
        <w:t> the</w:t>
      </w:r>
      <w:r>
        <w:rPr>
          <w:w w:val="105"/>
        </w:rPr>
        <w:t> legitimacy</w:t>
      </w:r>
      <w:r>
        <w:rPr>
          <w:w w:val="105"/>
        </w:rPr>
        <w:t> of local grievances while postponing</w:t>
      </w:r>
      <w:r>
        <w:rPr>
          <w:w w:val="105"/>
        </w:rPr>
        <w:t> irreversible</w:t>
      </w:r>
      <w:r>
        <w:rPr>
          <w:w w:val="105"/>
        </w:rPr>
        <w:t> institutional</w:t>
      </w:r>
      <w:r>
        <w:rPr>
          <w:w w:val="105"/>
        </w:rPr>
        <w:t> change</w:t>
      </w:r>
      <w:r>
        <w:rPr>
          <w:w w:val="105"/>
        </w:rPr>
        <w:t> until</w:t>
      </w:r>
      <w:r>
        <w:rPr>
          <w:w w:val="105"/>
        </w:rPr>
        <w:t> after</w:t>
      </w:r>
      <w:r>
        <w:rPr>
          <w:w w:val="105"/>
        </w:rPr>
        <w:t> the</w:t>
      </w:r>
      <w:r>
        <w:rPr>
          <w:w w:val="105"/>
        </w:rPr>
        <w:t> scheduled</w:t>
      </w:r>
      <w:r>
        <w:rPr>
          <w:w w:val="105"/>
        </w:rPr>
        <w:t> democratic</w:t>
      </w:r>
      <w:r>
        <w:rPr>
          <w:w w:val="105"/>
        </w:rPr>
        <w:t> transi-</w:t>
      </w:r>
      <w:r>
        <w:rPr>
          <w:spacing w:val="-4"/>
          <w:w w:val="105"/>
        </w:rPr>
        <w:t>tion.</w:t>
      </w:r>
    </w:p>
    <w:p>
      <w:pPr>
        <w:pStyle w:val="BodyText"/>
        <w:spacing w:line="312" w:lineRule="auto"/>
        <w:ind w:right="707" w:firstLine="351"/>
      </w:pPr>
      <w:r>
        <w:rPr>
          <w:w w:val="105"/>
        </w:rPr>
        <w:t>Local actors, however, refused to accept symbolic concessions.</w:t>
      </w:r>
      <w:r>
        <w:rPr>
          <w:w w:val="105"/>
        </w:rPr>
        <w:t> They framed their de-mands not only as a matter of developmental justice—highlighting decades of infrastruc-tural neglect and fiscal extraction—but also as a democratic right to self-government in a moment when national debates on decentralization and constitutional reform were gain-ing momentum.</w:t>
      </w:r>
      <w:r>
        <w:rPr>
          <w:spacing w:val="40"/>
          <w:w w:val="105"/>
        </w:rPr>
        <w:t> </w:t>
      </w:r>
      <w:r>
        <w:rPr>
          <w:w w:val="105"/>
        </w:rPr>
        <w:t>While the national transition created a permissive context, the initiative, momentum,</w:t>
      </w:r>
      <w:r>
        <w:rPr>
          <w:spacing w:val="-6"/>
          <w:w w:val="105"/>
        </w:rPr>
        <w:t> </w:t>
      </w:r>
      <w:r>
        <w:rPr>
          <w:w w:val="105"/>
        </w:rPr>
        <w:t>and</w:t>
      </w:r>
      <w:r>
        <w:rPr>
          <w:spacing w:val="-9"/>
          <w:w w:val="105"/>
        </w:rPr>
        <w:t> </w:t>
      </w:r>
      <w:r>
        <w:rPr>
          <w:w w:val="105"/>
        </w:rPr>
        <w:t>strategic</w:t>
      </w:r>
      <w:r>
        <w:rPr>
          <w:spacing w:val="-9"/>
          <w:w w:val="105"/>
        </w:rPr>
        <w:t> </w:t>
      </w:r>
      <w:r>
        <w:rPr>
          <w:w w:val="105"/>
        </w:rPr>
        <w:t>framing</w:t>
      </w:r>
      <w:r>
        <w:rPr>
          <w:spacing w:val="-9"/>
          <w:w w:val="105"/>
        </w:rPr>
        <w:t> </w:t>
      </w:r>
      <w:r>
        <w:rPr>
          <w:w w:val="105"/>
        </w:rPr>
        <w:t>remained</w:t>
      </w:r>
      <w:r>
        <w:rPr>
          <w:spacing w:val="-9"/>
          <w:w w:val="105"/>
        </w:rPr>
        <w:t> </w:t>
      </w:r>
      <w:r>
        <w:rPr>
          <w:w w:val="105"/>
        </w:rPr>
        <w:t>firmly</w:t>
      </w:r>
      <w:r>
        <w:rPr>
          <w:spacing w:val="-9"/>
          <w:w w:val="105"/>
        </w:rPr>
        <w:t> </w:t>
      </w:r>
      <w:r>
        <w:rPr>
          <w:w w:val="105"/>
        </w:rPr>
        <w:t>rooted</w:t>
      </w:r>
      <w:r>
        <w:rPr>
          <w:spacing w:val="-9"/>
          <w:w w:val="105"/>
        </w:rPr>
        <w:t> </w:t>
      </w:r>
      <w:r>
        <w:rPr>
          <w:w w:val="105"/>
        </w:rPr>
        <w:t>in</w:t>
      </w:r>
      <w:r>
        <w:rPr>
          <w:spacing w:val="-9"/>
          <w:w w:val="105"/>
        </w:rPr>
        <w:t> </w:t>
      </w:r>
      <w:r>
        <w:rPr>
          <w:w w:val="105"/>
        </w:rPr>
        <w:t>Pucallpa’s</w:t>
      </w:r>
      <w:r>
        <w:rPr>
          <w:spacing w:val="-9"/>
          <w:w w:val="105"/>
        </w:rPr>
        <w:t> </w:t>
      </w:r>
      <w:r>
        <w:rPr>
          <w:w w:val="105"/>
        </w:rPr>
        <w:t>civic</w:t>
      </w:r>
      <w:r>
        <w:rPr>
          <w:spacing w:val="-9"/>
          <w:w w:val="105"/>
        </w:rPr>
        <w:t> </w:t>
      </w:r>
      <w:r>
        <w:rPr>
          <w:w w:val="105"/>
        </w:rPr>
        <w:t>coalition.</w:t>
      </w:r>
      <w:r>
        <w:rPr>
          <w:spacing w:val="25"/>
          <w:w w:val="105"/>
        </w:rPr>
        <w:t> </w:t>
      </w:r>
      <w:r>
        <w:rPr>
          <w:w w:val="105"/>
        </w:rPr>
        <w:t>As interviewees consistently emphasized, parties and elites adjusted to a process already in motion; they did not orchestrate it.</w:t>
      </w:r>
    </w:p>
    <w:p>
      <w:pPr>
        <w:pStyle w:val="BodyText"/>
        <w:spacing w:line="312" w:lineRule="auto"/>
        <w:ind w:right="705" w:firstLine="351"/>
      </w:pPr>
      <w:r>
        <w:rPr>
          <w:w w:val="105"/>
        </w:rPr>
        <w:t>The</w:t>
      </w:r>
      <w:r>
        <w:rPr>
          <w:spacing w:val="-10"/>
          <w:w w:val="105"/>
        </w:rPr>
        <w:t> </w:t>
      </w:r>
      <w:r>
        <w:rPr>
          <w:w w:val="105"/>
        </w:rPr>
        <w:t>arrival</w:t>
      </w:r>
      <w:r>
        <w:rPr>
          <w:spacing w:val="-10"/>
          <w:w w:val="105"/>
        </w:rPr>
        <w:t> </w:t>
      </w:r>
      <w:r>
        <w:rPr>
          <w:w w:val="105"/>
        </w:rPr>
        <w:t>of</w:t>
      </w:r>
      <w:r>
        <w:rPr>
          <w:spacing w:val="-10"/>
          <w:w w:val="105"/>
        </w:rPr>
        <w:t> </w:t>
      </w:r>
      <w:r>
        <w:rPr>
          <w:w w:val="105"/>
        </w:rPr>
        <w:t>the</w:t>
      </w:r>
      <w:r>
        <w:rPr>
          <w:spacing w:val="-10"/>
          <w:w w:val="105"/>
        </w:rPr>
        <w:t> </w:t>
      </w:r>
      <w:r>
        <w:rPr>
          <w:w w:val="105"/>
        </w:rPr>
        <w:t>civilian</w:t>
      </w:r>
      <w:r>
        <w:rPr>
          <w:spacing w:val="-10"/>
          <w:w w:val="105"/>
        </w:rPr>
        <w:t> </w:t>
      </w:r>
      <w:r>
        <w:rPr>
          <w:w w:val="105"/>
        </w:rPr>
        <w:t>government</w:t>
      </w:r>
      <w:r>
        <w:rPr>
          <w:spacing w:val="-10"/>
          <w:w w:val="105"/>
        </w:rPr>
        <w:t> </w:t>
      </w:r>
      <w:r>
        <w:rPr>
          <w:w w:val="105"/>
        </w:rPr>
        <w:t>under</w:t>
      </w:r>
      <w:r>
        <w:rPr>
          <w:spacing w:val="-10"/>
          <w:w w:val="105"/>
        </w:rPr>
        <w:t> </w:t>
      </w:r>
      <w:r>
        <w:rPr>
          <w:w w:val="105"/>
        </w:rPr>
        <w:t>Fernando</w:t>
      </w:r>
      <w:r>
        <w:rPr>
          <w:spacing w:val="-10"/>
          <w:w w:val="105"/>
        </w:rPr>
        <w:t> </w:t>
      </w:r>
      <w:r>
        <w:rPr>
          <w:w w:val="105"/>
        </w:rPr>
        <w:t>Belaúnde</w:t>
      </w:r>
      <w:r>
        <w:rPr>
          <w:spacing w:val="-10"/>
          <w:w w:val="105"/>
        </w:rPr>
        <w:t> </w:t>
      </w:r>
      <w:r>
        <w:rPr>
          <w:w w:val="105"/>
        </w:rPr>
        <w:t>in</w:t>
      </w:r>
      <w:r>
        <w:rPr>
          <w:spacing w:val="-10"/>
          <w:w w:val="105"/>
        </w:rPr>
        <w:t> </w:t>
      </w:r>
      <w:r>
        <w:rPr>
          <w:w w:val="105"/>
        </w:rPr>
        <w:t>July</w:t>
      </w:r>
      <w:r>
        <w:rPr>
          <w:spacing w:val="-10"/>
          <w:w w:val="105"/>
        </w:rPr>
        <w:t> </w:t>
      </w:r>
      <w:r>
        <w:rPr>
          <w:w w:val="105"/>
        </w:rPr>
        <w:t>1980</w:t>
      </w:r>
      <w:r>
        <w:rPr>
          <w:spacing w:val="-10"/>
          <w:w w:val="105"/>
        </w:rPr>
        <w:t> </w:t>
      </w:r>
      <w:r>
        <w:rPr>
          <w:w w:val="105"/>
        </w:rPr>
        <w:t>marked</w:t>
      </w:r>
      <w:r>
        <w:rPr>
          <w:spacing w:val="-10"/>
          <w:w w:val="105"/>
        </w:rPr>
        <w:t> </w:t>
      </w:r>
      <w:r>
        <w:rPr>
          <w:w w:val="105"/>
        </w:rPr>
        <w:t>a turning point.</w:t>
      </w:r>
      <w:r>
        <w:rPr>
          <w:spacing w:val="40"/>
          <w:w w:val="105"/>
        </w:rPr>
        <w:t> </w:t>
      </w:r>
      <w:r>
        <w:rPr>
          <w:w w:val="105"/>
        </w:rPr>
        <w:t>With democratic legitimacy and a reformist image, the new administration inherited the unresolved Ucayali question.</w:t>
      </w:r>
      <w:r>
        <w:rPr>
          <w:spacing w:val="39"/>
          <w:w w:val="105"/>
        </w:rPr>
        <w:t> </w:t>
      </w:r>
      <w:r>
        <w:rPr>
          <w:w w:val="105"/>
        </w:rPr>
        <w:t>Rather than initiating a new policy, it acted as the </w:t>
      </w:r>
      <w:r>
        <w:rPr>
          <w:b/>
          <w:w w:val="105"/>
        </w:rPr>
        <w:t>legitimizing executor </w:t>
      </w:r>
      <w:r>
        <w:rPr>
          <w:w w:val="105"/>
        </w:rPr>
        <w:t>of a demand that had already irreversibly reshaped political reality on the ground.</w:t>
      </w:r>
      <w:r>
        <w:rPr>
          <w:spacing w:val="40"/>
          <w:w w:val="105"/>
        </w:rPr>
        <w:t> </w:t>
      </w:r>
      <w:r>
        <w:rPr>
          <w:w w:val="105"/>
        </w:rPr>
        <w:t>On June 20, 1981, </w:t>
      </w:r>
      <w:r>
        <w:rPr>
          <w:b/>
          <w:w w:val="105"/>
        </w:rPr>
        <w:t>Law No.</w:t>
      </w:r>
      <w:r>
        <w:rPr>
          <w:b/>
          <w:spacing w:val="40"/>
          <w:w w:val="105"/>
        </w:rPr>
        <w:t> </w:t>
      </w:r>
      <w:r>
        <w:rPr>
          <w:b/>
          <w:w w:val="105"/>
        </w:rPr>
        <w:t>23099 </w:t>
      </w:r>
      <w:r>
        <w:rPr>
          <w:w w:val="105"/>
        </w:rPr>
        <w:t>was enacted, formally creating the</w:t>
      </w:r>
      <w:r>
        <w:rPr>
          <w:w w:val="105"/>
        </w:rPr>
        <w:t> Department</w:t>
      </w:r>
      <w:r>
        <w:rPr>
          <w:w w:val="105"/>
        </w:rPr>
        <w:t> of</w:t>
      </w:r>
      <w:r>
        <w:rPr>
          <w:w w:val="105"/>
        </w:rPr>
        <w:t> Ucayali</w:t>
      </w:r>
      <w:r>
        <w:rPr>
          <w:w w:val="105"/>
        </w:rPr>
        <w:t> with</w:t>
      </w:r>
      <w:r>
        <w:rPr>
          <w:w w:val="105"/>
        </w:rPr>
        <w:t> Pucallpa</w:t>
      </w:r>
      <w:r>
        <w:rPr>
          <w:w w:val="105"/>
        </w:rPr>
        <w:t> as</w:t>
      </w:r>
      <w:r>
        <w:rPr>
          <w:w w:val="105"/>
        </w:rPr>
        <w:t> its</w:t>
      </w:r>
      <w:r>
        <w:rPr>
          <w:w w:val="105"/>
        </w:rPr>
        <w:t> capital.</w:t>
      </w:r>
      <w:r>
        <w:rPr>
          <w:spacing w:val="40"/>
          <w:w w:val="105"/>
        </w:rPr>
        <w:t> </w:t>
      </w:r>
      <w:r>
        <w:rPr>
          <w:w w:val="105"/>
        </w:rPr>
        <w:t>The</w:t>
      </w:r>
      <w:r>
        <w:rPr>
          <w:w w:val="105"/>
        </w:rPr>
        <w:t> law</w:t>
      </w:r>
      <w:r>
        <w:rPr>
          <w:w w:val="105"/>
        </w:rPr>
        <w:t> did</w:t>
      </w:r>
      <w:r>
        <w:rPr>
          <w:w w:val="105"/>
        </w:rPr>
        <w:t> not</w:t>
      </w:r>
      <w:r>
        <w:rPr>
          <w:w w:val="105"/>
        </w:rPr>
        <w:t> reinterpret</w:t>
      </w:r>
      <w:r>
        <w:rPr>
          <w:w w:val="105"/>
        </w:rPr>
        <w:t> or layer onto existing structures;</w:t>
      </w:r>
      <w:r>
        <w:rPr>
          <w:w w:val="105"/>
        </w:rPr>
        <w:t> it superseded Loreto’s jurisdiction entirely,</w:t>
      </w:r>
      <w:r>
        <w:rPr>
          <w:w w:val="105"/>
        </w:rPr>
        <w:t> establishing a new co-equal territorial unit within the Peruvian state.</w:t>
      </w:r>
    </w:p>
    <w:p>
      <w:pPr>
        <w:pStyle w:val="BodyText"/>
        <w:spacing w:line="274" w:lineRule="exact"/>
        <w:ind w:left="493"/>
      </w:pPr>
      <w:r>
        <w:rPr>
          <w:w w:val="105"/>
        </w:rPr>
        <w:t>The</w:t>
      </w:r>
      <w:r>
        <w:rPr>
          <w:spacing w:val="-16"/>
          <w:w w:val="105"/>
        </w:rPr>
        <w:t> </w:t>
      </w:r>
      <w:r>
        <w:rPr>
          <w:w w:val="105"/>
        </w:rPr>
        <w:t>speed</w:t>
      </w:r>
      <w:r>
        <w:rPr>
          <w:spacing w:val="-15"/>
          <w:w w:val="105"/>
        </w:rPr>
        <w:t> </w:t>
      </w:r>
      <w:r>
        <w:rPr>
          <w:w w:val="105"/>
        </w:rPr>
        <w:t>of</w:t>
      </w:r>
      <w:r>
        <w:rPr>
          <w:spacing w:val="-15"/>
          <w:w w:val="105"/>
        </w:rPr>
        <w:t> </w:t>
      </w:r>
      <w:r>
        <w:rPr>
          <w:w w:val="105"/>
        </w:rPr>
        <w:t>this</w:t>
      </w:r>
      <w:r>
        <w:rPr>
          <w:spacing w:val="-16"/>
          <w:w w:val="105"/>
        </w:rPr>
        <w:t> </w:t>
      </w:r>
      <w:r>
        <w:rPr>
          <w:w w:val="105"/>
        </w:rPr>
        <w:t>transformation—from</w:t>
      </w:r>
      <w:r>
        <w:rPr>
          <w:spacing w:val="-15"/>
          <w:w w:val="105"/>
        </w:rPr>
        <w:t> </w:t>
      </w:r>
      <w:r>
        <w:rPr>
          <w:w w:val="105"/>
        </w:rPr>
        <w:t>first</w:t>
      </w:r>
      <w:r>
        <w:rPr>
          <w:spacing w:val="-15"/>
          <w:w w:val="105"/>
        </w:rPr>
        <w:t> </w:t>
      </w:r>
      <w:r>
        <w:rPr>
          <w:w w:val="105"/>
        </w:rPr>
        <w:t>mobilization</w:t>
      </w:r>
      <w:r>
        <w:rPr>
          <w:spacing w:val="-16"/>
          <w:w w:val="105"/>
        </w:rPr>
        <w:t> </w:t>
      </w:r>
      <w:r>
        <w:rPr>
          <w:w w:val="105"/>
        </w:rPr>
        <w:t>in</w:t>
      </w:r>
      <w:r>
        <w:rPr>
          <w:spacing w:val="-15"/>
          <w:w w:val="105"/>
        </w:rPr>
        <w:t> </w:t>
      </w:r>
      <w:r>
        <w:rPr>
          <w:w w:val="105"/>
        </w:rPr>
        <w:t>1978</w:t>
      </w:r>
      <w:r>
        <w:rPr>
          <w:spacing w:val="-15"/>
          <w:w w:val="105"/>
        </w:rPr>
        <w:t> </w:t>
      </w:r>
      <w:r>
        <w:rPr>
          <w:w w:val="105"/>
        </w:rPr>
        <w:t>to</w:t>
      </w:r>
      <w:r>
        <w:rPr>
          <w:spacing w:val="-16"/>
          <w:w w:val="105"/>
        </w:rPr>
        <w:t> </w:t>
      </w:r>
      <w:r>
        <w:rPr>
          <w:w w:val="105"/>
        </w:rPr>
        <w:t>legal</w:t>
      </w:r>
      <w:r>
        <w:rPr>
          <w:spacing w:val="-15"/>
          <w:w w:val="105"/>
        </w:rPr>
        <w:t> </w:t>
      </w:r>
      <w:r>
        <w:rPr>
          <w:w w:val="105"/>
        </w:rPr>
        <w:t>enactment</w:t>
      </w:r>
      <w:r>
        <w:rPr>
          <w:spacing w:val="-15"/>
          <w:w w:val="105"/>
        </w:rPr>
        <w:t> </w:t>
      </w:r>
      <w:r>
        <w:rPr>
          <w:spacing w:val="-5"/>
          <w:w w:val="105"/>
        </w:rPr>
        <w:t>in</w:t>
      </w:r>
    </w:p>
    <w:p>
      <w:pPr>
        <w:pStyle w:val="BodyText"/>
        <w:spacing w:after="0" w:line="274" w:lineRule="exact"/>
        <w:sectPr>
          <w:pgSz w:w="11910" w:h="16840"/>
          <w:pgMar w:header="0" w:footer="845" w:top="1360" w:bottom="1040" w:left="1275" w:right="708"/>
        </w:sectPr>
      </w:pPr>
    </w:p>
    <w:p>
      <w:pPr>
        <w:pStyle w:val="BodyText"/>
        <w:spacing w:line="312" w:lineRule="auto" w:before="74"/>
        <w:ind w:right="706"/>
      </w:pPr>
      <w:r>
        <w:rPr>
          <w:w w:val="105"/>
        </w:rPr>
        <w:t>mid-1981—was</w:t>
      </w:r>
      <w:r>
        <w:rPr>
          <w:w w:val="105"/>
        </w:rPr>
        <w:t> exceptional</w:t>
      </w:r>
      <w:r>
        <w:rPr>
          <w:w w:val="105"/>
        </w:rPr>
        <w:t> by</w:t>
      </w:r>
      <w:r>
        <w:rPr>
          <w:w w:val="105"/>
        </w:rPr>
        <w:t> Peruvian</w:t>
      </w:r>
      <w:r>
        <w:rPr>
          <w:w w:val="105"/>
        </w:rPr>
        <w:t> standards,</w:t>
      </w:r>
      <w:r>
        <w:rPr>
          <w:w w:val="105"/>
        </w:rPr>
        <w:t> where</w:t>
      </w:r>
      <w:r>
        <w:rPr>
          <w:w w:val="105"/>
        </w:rPr>
        <w:t> territorial</w:t>
      </w:r>
      <w:r>
        <w:rPr>
          <w:w w:val="105"/>
        </w:rPr>
        <w:t> reorganization</w:t>
      </w:r>
      <w:r>
        <w:rPr>
          <w:w w:val="105"/>
        </w:rPr>
        <w:t> has historically</w:t>
      </w:r>
      <w:r>
        <w:rPr>
          <w:w w:val="105"/>
        </w:rPr>
        <w:t> been</w:t>
      </w:r>
      <w:r>
        <w:rPr>
          <w:w w:val="105"/>
        </w:rPr>
        <w:t> slow,</w:t>
      </w:r>
      <w:r>
        <w:rPr>
          <w:w w:val="105"/>
        </w:rPr>
        <w:t> centralized,</w:t>
      </w:r>
      <w:r>
        <w:rPr>
          <w:w w:val="105"/>
        </w:rPr>
        <w:t> and</w:t>
      </w:r>
      <w:r>
        <w:rPr>
          <w:w w:val="105"/>
        </w:rPr>
        <w:t> elite-driven.</w:t>
      </w:r>
      <w:r>
        <w:rPr>
          <w:spacing w:val="40"/>
          <w:w w:val="105"/>
        </w:rPr>
        <w:t> </w:t>
      </w:r>
      <w:r>
        <w:rPr>
          <w:w w:val="105"/>
        </w:rPr>
        <w:t>The</w:t>
      </w:r>
      <w:r>
        <w:rPr>
          <w:w w:val="105"/>
        </w:rPr>
        <w:t> outcome</w:t>
      </w:r>
      <w:r>
        <w:rPr>
          <w:w w:val="105"/>
        </w:rPr>
        <w:t> was</w:t>
      </w:r>
      <w:r>
        <w:rPr>
          <w:w w:val="105"/>
        </w:rPr>
        <w:t> not</w:t>
      </w:r>
      <w:r>
        <w:rPr>
          <w:w w:val="105"/>
        </w:rPr>
        <w:t> a</w:t>
      </w:r>
      <w:r>
        <w:rPr>
          <w:w w:val="105"/>
        </w:rPr>
        <w:t> technical adjustment but a sovereign reconfiguration:</w:t>
      </w:r>
      <w:r>
        <w:rPr>
          <w:w w:val="105"/>
        </w:rPr>
        <w:t> it eliminated Pucallpa’s subordinate status, redefined fiscal and administrative hierarchies, and redrew Peru’s political map.</w:t>
      </w:r>
      <w:r>
        <w:rPr>
          <w:spacing w:val="30"/>
          <w:w w:val="105"/>
        </w:rPr>
        <w:t> </w:t>
      </w:r>
      <w:r>
        <w:rPr>
          <w:w w:val="105"/>
        </w:rPr>
        <w:t>In doing so, it produced an encompassing institutional rupture, automatically altering representa-tion, resource flows, and governance across the Amazonian region and contributing to a broader state rescaling from below.</w:t>
      </w:r>
    </w:p>
    <w:p>
      <w:pPr>
        <w:pStyle w:val="BodyText"/>
        <w:spacing w:line="312" w:lineRule="auto"/>
        <w:ind w:right="706" w:firstLine="351"/>
      </w:pPr>
      <w:r>
        <w:rPr>
          <w:w w:val="105"/>
        </w:rPr>
        <w:t>Critically, political careers emerged </w:t>
      </w:r>
      <w:r>
        <w:rPr>
          <w:i/>
          <w:w w:val="105"/>
        </w:rPr>
        <w:t>after</w:t>
      </w:r>
      <w:r>
        <w:rPr>
          <w:i/>
          <w:w w:val="105"/>
        </w:rPr>
        <w:t> </w:t>
      </w:r>
      <w:r>
        <w:rPr>
          <w:w w:val="105"/>
        </w:rPr>
        <w:t>the rupture, not before.</w:t>
      </w:r>
      <w:r>
        <w:rPr>
          <w:spacing w:val="40"/>
          <w:w w:val="105"/>
        </w:rPr>
        <w:t> </w:t>
      </w:r>
      <w:r>
        <w:rPr>
          <w:w w:val="105"/>
        </w:rPr>
        <w:t>Figures like Fran-cisco Odicio Román (APRA-affiliated journalist, later dean of Ucayali’s College of Jour-nalists</w:t>
      </w:r>
      <w:r>
        <w:rPr>
          <w:spacing w:val="-11"/>
          <w:w w:val="105"/>
        </w:rPr>
        <w:t> </w:t>
      </w:r>
      <w:r>
        <w:rPr>
          <w:w w:val="105"/>
        </w:rPr>
        <w:t>in</w:t>
      </w:r>
      <w:r>
        <w:rPr>
          <w:spacing w:val="-11"/>
          <w:w w:val="105"/>
        </w:rPr>
        <w:t> </w:t>
      </w:r>
      <w:r>
        <w:rPr>
          <w:w w:val="105"/>
        </w:rPr>
        <w:t>1982)</w:t>
      </w:r>
      <w:r>
        <w:rPr>
          <w:spacing w:val="-11"/>
          <w:w w:val="105"/>
        </w:rPr>
        <w:t> </w:t>
      </w:r>
      <w:r>
        <w:rPr>
          <w:w w:val="105"/>
        </w:rPr>
        <w:t>and</w:t>
      </w:r>
      <w:r>
        <w:rPr>
          <w:spacing w:val="-11"/>
          <w:w w:val="105"/>
        </w:rPr>
        <w:t> </w:t>
      </w:r>
      <w:r>
        <w:rPr>
          <w:w w:val="105"/>
        </w:rPr>
        <w:t>Manuel</w:t>
      </w:r>
      <w:r>
        <w:rPr>
          <w:spacing w:val="-11"/>
          <w:w w:val="105"/>
        </w:rPr>
        <w:t> </w:t>
      </w:r>
      <w:r>
        <w:rPr>
          <w:w w:val="105"/>
        </w:rPr>
        <w:t>Vásquez</w:t>
      </w:r>
      <w:r>
        <w:rPr>
          <w:spacing w:val="-11"/>
          <w:w w:val="105"/>
        </w:rPr>
        <w:t> </w:t>
      </w:r>
      <w:r>
        <w:rPr>
          <w:w w:val="105"/>
        </w:rPr>
        <w:t>Valera</w:t>
      </w:r>
      <w:r>
        <w:rPr>
          <w:spacing w:val="-11"/>
          <w:w w:val="105"/>
        </w:rPr>
        <w:t> </w:t>
      </w:r>
      <w:r>
        <w:rPr>
          <w:w w:val="105"/>
        </w:rPr>
        <w:t>(teachers’</w:t>
      </w:r>
      <w:r>
        <w:rPr>
          <w:spacing w:val="-11"/>
          <w:w w:val="105"/>
        </w:rPr>
        <w:t> </w:t>
      </w:r>
      <w:r>
        <w:rPr>
          <w:w w:val="105"/>
        </w:rPr>
        <w:t>union</w:t>
      </w:r>
      <w:r>
        <w:rPr>
          <w:spacing w:val="-11"/>
          <w:w w:val="105"/>
        </w:rPr>
        <w:t> </w:t>
      </w:r>
      <w:r>
        <w:rPr>
          <w:w w:val="105"/>
        </w:rPr>
        <w:t>leader</w:t>
      </w:r>
      <w:r>
        <w:rPr>
          <w:spacing w:val="-11"/>
          <w:w w:val="105"/>
        </w:rPr>
        <w:t> </w:t>
      </w:r>
      <w:r>
        <w:rPr>
          <w:w w:val="105"/>
        </w:rPr>
        <w:t>and</w:t>
      </w:r>
      <w:r>
        <w:rPr>
          <w:spacing w:val="-11"/>
          <w:w w:val="105"/>
        </w:rPr>
        <w:t> </w:t>
      </w:r>
      <w:r>
        <w:rPr>
          <w:w w:val="105"/>
        </w:rPr>
        <w:t>Frente</w:t>
      </w:r>
      <w:r>
        <w:rPr>
          <w:spacing w:val="-11"/>
          <w:w w:val="105"/>
        </w:rPr>
        <w:t> </w:t>
      </w:r>
      <w:r>
        <w:rPr>
          <w:w w:val="105"/>
        </w:rPr>
        <w:t>de</w:t>
      </w:r>
      <w:r>
        <w:rPr>
          <w:spacing w:val="-11"/>
          <w:w w:val="105"/>
        </w:rPr>
        <w:t> </w:t>
      </w:r>
      <w:r>
        <w:rPr>
          <w:w w:val="105"/>
        </w:rPr>
        <w:t>Defensa secretary,</w:t>
      </w:r>
      <w:r>
        <w:rPr>
          <w:w w:val="105"/>
        </w:rPr>
        <w:t> twice elected mayor of Coronel Portillo under Izquierda Unida) leveraged the movement’s</w:t>
      </w:r>
      <w:r>
        <w:rPr>
          <w:spacing w:val="26"/>
          <w:w w:val="105"/>
        </w:rPr>
        <w:t> </w:t>
      </w:r>
      <w:r>
        <w:rPr>
          <w:w w:val="105"/>
        </w:rPr>
        <w:t>success</w:t>
      </w:r>
      <w:r>
        <w:rPr>
          <w:spacing w:val="26"/>
          <w:w w:val="105"/>
        </w:rPr>
        <w:t> </w:t>
      </w:r>
      <w:r>
        <w:rPr>
          <w:w w:val="105"/>
        </w:rPr>
        <w:t>into</w:t>
      </w:r>
      <w:r>
        <w:rPr>
          <w:spacing w:val="26"/>
          <w:w w:val="105"/>
        </w:rPr>
        <w:t> </w:t>
      </w:r>
      <w:r>
        <w:rPr>
          <w:w w:val="105"/>
        </w:rPr>
        <w:t>political</w:t>
      </w:r>
      <w:r>
        <w:rPr>
          <w:spacing w:val="26"/>
          <w:w w:val="105"/>
        </w:rPr>
        <w:t> </w:t>
      </w:r>
      <w:r>
        <w:rPr>
          <w:w w:val="105"/>
        </w:rPr>
        <w:t>office.</w:t>
      </w:r>
      <w:r>
        <w:rPr>
          <w:spacing w:val="80"/>
          <w:w w:val="105"/>
        </w:rPr>
        <w:t> </w:t>
      </w:r>
      <w:r>
        <w:rPr>
          <w:w w:val="105"/>
        </w:rPr>
        <w:t>Their</w:t>
      </w:r>
      <w:r>
        <w:rPr>
          <w:spacing w:val="26"/>
          <w:w w:val="105"/>
        </w:rPr>
        <w:t> </w:t>
      </w:r>
      <w:r>
        <w:rPr>
          <w:w w:val="105"/>
        </w:rPr>
        <w:t>trajectories</w:t>
      </w:r>
      <w:r>
        <w:rPr>
          <w:spacing w:val="26"/>
          <w:w w:val="105"/>
        </w:rPr>
        <w:t> </w:t>
      </w:r>
      <w:r>
        <w:rPr>
          <w:w w:val="105"/>
        </w:rPr>
        <w:t>confirm</w:t>
      </w:r>
      <w:r>
        <w:rPr>
          <w:spacing w:val="26"/>
          <w:w w:val="105"/>
        </w:rPr>
        <w:t> </w:t>
      </w:r>
      <w:r>
        <w:rPr>
          <w:w w:val="105"/>
        </w:rPr>
        <w:t>that</w:t>
      </w:r>
      <w:r>
        <w:rPr>
          <w:spacing w:val="26"/>
          <w:w w:val="105"/>
        </w:rPr>
        <w:t> </w:t>
      </w:r>
      <w:r>
        <w:rPr>
          <w:w w:val="105"/>
        </w:rPr>
        <w:t>electoral</w:t>
      </w:r>
      <w:r>
        <w:rPr>
          <w:spacing w:val="26"/>
          <w:w w:val="105"/>
        </w:rPr>
        <w:t> </w:t>
      </w:r>
      <w:r>
        <w:rPr>
          <w:w w:val="105"/>
        </w:rPr>
        <w:t>capi-tal followed mobilization,</w:t>
      </w:r>
      <w:r>
        <w:rPr>
          <w:w w:val="105"/>
        </w:rPr>
        <w:t> not the reverse—further evidence that the Pucallpazo was an endogenous, bottom-up process.</w:t>
      </w:r>
    </w:p>
    <w:p>
      <w:pPr>
        <w:pStyle w:val="BodyText"/>
        <w:spacing w:line="312" w:lineRule="auto"/>
        <w:ind w:right="707" w:firstLine="351"/>
      </w:pPr>
      <w:r>
        <w:rPr>
          <w:w w:val="105"/>
        </w:rPr>
        <w:t>Thus,</w:t>
      </w:r>
      <w:r>
        <w:rPr>
          <w:w w:val="105"/>
        </w:rPr>
        <w:t> the</w:t>
      </w:r>
      <w:r>
        <w:rPr>
          <w:w w:val="105"/>
        </w:rPr>
        <w:t> creation</w:t>
      </w:r>
      <w:r>
        <w:rPr>
          <w:w w:val="105"/>
        </w:rPr>
        <w:t> of</w:t>
      </w:r>
      <w:r>
        <w:rPr>
          <w:w w:val="105"/>
        </w:rPr>
        <w:t> Ucayali</w:t>
      </w:r>
      <w:r>
        <w:rPr>
          <w:w w:val="105"/>
        </w:rPr>
        <w:t> was</w:t>
      </w:r>
      <w:r>
        <w:rPr>
          <w:w w:val="105"/>
        </w:rPr>
        <w:t> not</w:t>
      </w:r>
      <w:r>
        <w:rPr>
          <w:w w:val="105"/>
        </w:rPr>
        <w:t> the</w:t>
      </w:r>
      <w:r>
        <w:rPr>
          <w:w w:val="105"/>
        </w:rPr>
        <w:t> product</w:t>
      </w:r>
      <w:r>
        <w:rPr>
          <w:w w:val="105"/>
        </w:rPr>
        <w:t> of</w:t>
      </w:r>
      <w:r>
        <w:rPr>
          <w:w w:val="105"/>
        </w:rPr>
        <w:t> elite</w:t>
      </w:r>
      <w:r>
        <w:rPr>
          <w:w w:val="105"/>
        </w:rPr>
        <w:t> design,</w:t>
      </w:r>
      <w:r>
        <w:rPr>
          <w:w w:val="105"/>
        </w:rPr>
        <w:t> technocratic</w:t>
      </w:r>
      <w:r>
        <w:rPr>
          <w:w w:val="105"/>
        </w:rPr>
        <w:t> de-centralization,</w:t>
      </w:r>
      <w:r>
        <w:rPr>
          <w:spacing w:val="40"/>
          <w:w w:val="105"/>
        </w:rPr>
        <w:t> </w:t>
      </w:r>
      <w:r>
        <w:rPr>
          <w:w w:val="105"/>
        </w:rPr>
        <w:t>or</w:t>
      </w:r>
      <w:r>
        <w:rPr>
          <w:spacing w:val="36"/>
          <w:w w:val="105"/>
        </w:rPr>
        <w:t> </w:t>
      </w:r>
      <w:r>
        <w:rPr>
          <w:w w:val="105"/>
        </w:rPr>
        <w:t>even</w:t>
      </w:r>
      <w:r>
        <w:rPr>
          <w:spacing w:val="37"/>
          <w:w w:val="105"/>
        </w:rPr>
        <w:t> </w:t>
      </w:r>
      <w:r>
        <w:rPr>
          <w:w w:val="105"/>
        </w:rPr>
        <w:t>national</w:t>
      </w:r>
      <w:r>
        <w:rPr>
          <w:spacing w:val="36"/>
          <w:w w:val="105"/>
        </w:rPr>
        <w:t> </w:t>
      </w:r>
      <w:r>
        <w:rPr>
          <w:w w:val="105"/>
        </w:rPr>
        <w:t>transition</w:t>
      </w:r>
      <w:r>
        <w:rPr>
          <w:spacing w:val="37"/>
          <w:w w:val="105"/>
        </w:rPr>
        <w:t> </w:t>
      </w:r>
      <w:r>
        <w:rPr>
          <w:w w:val="105"/>
        </w:rPr>
        <w:t>alone.</w:t>
      </w:r>
      <w:r>
        <w:rPr>
          <w:spacing w:val="80"/>
          <w:w w:val="105"/>
        </w:rPr>
        <w:t> </w:t>
      </w:r>
      <w:r>
        <w:rPr>
          <w:w w:val="105"/>
        </w:rPr>
        <w:t>It</w:t>
      </w:r>
      <w:r>
        <w:rPr>
          <w:spacing w:val="36"/>
          <w:w w:val="105"/>
        </w:rPr>
        <w:t> </w:t>
      </w:r>
      <w:r>
        <w:rPr>
          <w:w w:val="105"/>
        </w:rPr>
        <w:t>was</w:t>
      </w:r>
      <w:r>
        <w:rPr>
          <w:spacing w:val="37"/>
          <w:w w:val="105"/>
        </w:rPr>
        <w:t> </w:t>
      </w:r>
      <w:r>
        <w:rPr>
          <w:w w:val="105"/>
        </w:rPr>
        <w:t>the</w:t>
      </w:r>
      <w:r>
        <w:rPr>
          <w:spacing w:val="37"/>
          <w:w w:val="105"/>
        </w:rPr>
        <w:t> </w:t>
      </w:r>
      <w:r>
        <w:rPr>
          <w:w w:val="105"/>
        </w:rPr>
        <w:t>institutional</w:t>
      </w:r>
      <w:r>
        <w:rPr>
          <w:spacing w:val="37"/>
          <w:w w:val="105"/>
        </w:rPr>
        <w:t> </w:t>
      </w:r>
      <w:r>
        <w:rPr>
          <w:w w:val="105"/>
        </w:rPr>
        <w:t>crystallization of a subnational rupture, compelled by coordinated civic pressure and enabled—but not caused—by a central state in strategic retreat.</w:t>
      </w:r>
    </w:p>
    <w:p>
      <w:pPr>
        <w:pStyle w:val="BodyText"/>
        <w:spacing w:before="93"/>
        <w:ind w:left="0"/>
        <w:jc w:val="left"/>
      </w:pPr>
    </w:p>
    <w:p>
      <w:pPr>
        <w:pStyle w:val="Heading1"/>
        <w:numPr>
          <w:ilvl w:val="1"/>
          <w:numId w:val="1"/>
        </w:numPr>
        <w:tabs>
          <w:tab w:pos="858" w:val="left" w:leader="none"/>
          <w:tab w:pos="861" w:val="left" w:leader="none"/>
        </w:tabs>
        <w:spacing w:line="331" w:lineRule="auto" w:before="0" w:after="0"/>
        <w:ind w:left="861" w:right="707" w:hanging="719"/>
        <w:jc w:val="both"/>
      </w:pPr>
      <w:r>
        <w:rPr>
          <w:w w:val="115"/>
        </w:rPr>
        <w:t>Testing</w:t>
      </w:r>
      <w:r>
        <w:rPr>
          <w:w w:val="115"/>
        </w:rPr>
        <w:t> Gradual</w:t>
      </w:r>
      <w:r>
        <w:rPr>
          <w:w w:val="115"/>
        </w:rPr>
        <w:t> Mechanisms:</w:t>
      </w:r>
      <w:r>
        <w:rPr>
          <w:spacing w:val="40"/>
          <w:w w:val="115"/>
        </w:rPr>
        <w:t> </w:t>
      </w:r>
      <w:r>
        <w:rPr>
          <w:w w:val="115"/>
        </w:rPr>
        <w:t>Why</w:t>
      </w:r>
      <w:r>
        <w:rPr>
          <w:w w:val="115"/>
        </w:rPr>
        <w:t> Incremental</w:t>
      </w:r>
      <w:r>
        <w:rPr>
          <w:w w:val="115"/>
        </w:rPr>
        <w:t> Explana-tions Fail</w:t>
      </w:r>
    </w:p>
    <w:p>
      <w:pPr>
        <w:pStyle w:val="BodyText"/>
        <w:spacing w:line="312" w:lineRule="auto" w:before="106"/>
        <w:ind w:right="707"/>
      </w:pPr>
      <w:r>
        <w:rPr>
          <w:w w:val="105"/>
        </w:rPr>
        <w:t>To assess whether this transformation fits gradualist models, the case is compared with Streeck and Thelen’s (2005) five mechanisms of incremental change.</w:t>
      </w:r>
      <w:r>
        <w:rPr>
          <w:spacing w:val="40"/>
          <w:w w:val="105"/>
        </w:rPr>
        <w:t> </w:t>
      </w:r>
      <w:r>
        <w:rPr>
          <w:w w:val="105"/>
        </w:rPr>
        <w:t>None captures the Pucallpazo’s speed or magnitude.</w:t>
      </w:r>
    </w:p>
    <w:p>
      <w:pPr>
        <w:pStyle w:val="BodyText"/>
        <w:spacing w:line="312" w:lineRule="auto"/>
        <w:ind w:right="707" w:firstLine="351"/>
      </w:pPr>
      <w:r>
        <w:rPr>
          <w:w w:val="105"/>
        </w:rPr>
        <w:t>Each</w:t>
      </w:r>
      <w:r>
        <w:rPr>
          <w:w w:val="105"/>
        </w:rPr>
        <w:t> gradual</w:t>
      </w:r>
      <w:r>
        <w:rPr>
          <w:w w:val="105"/>
        </w:rPr>
        <w:t> mechanism</w:t>
      </w:r>
      <w:r>
        <w:rPr>
          <w:w w:val="105"/>
        </w:rPr>
        <w:t> presupposes</w:t>
      </w:r>
      <w:r>
        <w:rPr>
          <w:w w:val="105"/>
        </w:rPr>
        <w:t> change</w:t>
      </w:r>
      <w:r>
        <w:rPr>
          <w:w w:val="105"/>
        </w:rPr>
        <w:t> within</w:t>
      </w:r>
      <w:r>
        <w:rPr>
          <w:w w:val="105"/>
        </w:rPr>
        <w:t> an</w:t>
      </w:r>
      <w:r>
        <w:rPr>
          <w:w w:val="105"/>
        </w:rPr>
        <w:t> existing</w:t>
      </w:r>
      <w:r>
        <w:rPr>
          <w:w w:val="105"/>
        </w:rPr>
        <w:t> institutional</w:t>
      </w:r>
      <w:r>
        <w:rPr>
          <w:w w:val="105"/>
        </w:rPr>
        <w:t> frame-work.</w:t>
      </w:r>
      <w:r>
        <w:rPr>
          <w:spacing w:val="40"/>
          <w:w w:val="105"/>
        </w:rPr>
        <w:t> </w:t>
      </w:r>
      <w:r>
        <w:rPr>
          <w:w w:val="105"/>
        </w:rPr>
        <w:t>The Pucallpazo, by contrast, shattered that framework—a rupture from below that displaced</w:t>
      </w:r>
      <w:r>
        <w:rPr>
          <w:spacing w:val="29"/>
          <w:w w:val="105"/>
        </w:rPr>
        <w:t> </w:t>
      </w:r>
      <w:r>
        <w:rPr>
          <w:w w:val="105"/>
        </w:rPr>
        <w:t>the</w:t>
      </w:r>
      <w:r>
        <w:rPr>
          <w:spacing w:val="31"/>
          <w:w w:val="105"/>
        </w:rPr>
        <w:t> </w:t>
      </w:r>
      <w:r>
        <w:rPr>
          <w:w w:val="105"/>
        </w:rPr>
        <w:t>territorial</w:t>
      </w:r>
      <w:r>
        <w:rPr>
          <w:spacing w:val="29"/>
          <w:w w:val="105"/>
        </w:rPr>
        <w:t> </w:t>
      </w:r>
      <w:r>
        <w:rPr>
          <w:w w:val="105"/>
        </w:rPr>
        <w:t>order</w:t>
      </w:r>
      <w:r>
        <w:rPr>
          <w:spacing w:val="29"/>
          <w:w w:val="105"/>
        </w:rPr>
        <w:t> </w:t>
      </w:r>
      <w:r>
        <w:rPr>
          <w:w w:val="105"/>
        </w:rPr>
        <w:t>and</w:t>
      </w:r>
      <w:r>
        <w:rPr>
          <w:spacing w:val="31"/>
          <w:w w:val="105"/>
        </w:rPr>
        <w:t> </w:t>
      </w:r>
      <w:r>
        <w:rPr>
          <w:w w:val="105"/>
        </w:rPr>
        <w:t>compelled</w:t>
      </w:r>
      <w:r>
        <w:rPr>
          <w:spacing w:val="29"/>
          <w:w w:val="105"/>
        </w:rPr>
        <w:t> </w:t>
      </w:r>
      <w:r>
        <w:rPr>
          <w:w w:val="105"/>
        </w:rPr>
        <w:t>the</w:t>
      </w:r>
      <w:r>
        <w:rPr>
          <w:spacing w:val="31"/>
          <w:w w:val="105"/>
        </w:rPr>
        <w:t> </w:t>
      </w:r>
      <w:r>
        <w:rPr>
          <w:w w:val="105"/>
        </w:rPr>
        <w:t>state</w:t>
      </w:r>
      <w:r>
        <w:rPr>
          <w:spacing w:val="31"/>
          <w:w w:val="105"/>
        </w:rPr>
        <w:t> </w:t>
      </w:r>
      <w:r>
        <w:rPr>
          <w:w w:val="105"/>
        </w:rPr>
        <w:t>to</w:t>
      </w:r>
      <w:r>
        <w:rPr>
          <w:spacing w:val="31"/>
          <w:w w:val="105"/>
        </w:rPr>
        <w:t> </w:t>
      </w:r>
      <w:r>
        <w:rPr>
          <w:w w:val="105"/>
        </w:rPr>
        <w:t>adopt</w:t>
      </w:r>
      <w:r>
        <w:rPr>
          <w:spacing w:val="29"/>
          <w:w w:val="105"/>
        </w:rPr>
        <w:t> </w:t>
      </w:r>
      <w:r>
        <w:rPr>
          <w:w w:val="105"/>
        </w:rPr>
        <w:t>a</w:t>
      </w:r>
      <w:r>
        <w:rPr>
          <w:spacing w:val="31"/>
          <w:w w:val="105"/>
        </w:rPr>
        <w:t> </w:t>
      </w:r>
      <w:r>
        <w:rPr>
          <w:w w:val="105"/>
        </w:rPr>
        <w:t>new</w:t>
      </w:r>
      <w:r>
        <w:rPr>
          <w:spacing w:val="29"/>
          <w:w w:val="105"/>
        </w:rPr>
        <w:t> </w:t>
      </w:r>
      <w:r>
        <w:rPr>
          <w:w w:val="105"/>
        </w:rPr>
        <w:t>configuration.</w:t>
      </w:r>
    </w:p>
    <w:p>
      <w:pPr>
        <w:pStyle w:val="BodyText"/>
        <w:spacing w:before="95"/>
        <w:ind w:left="0"/>
        <w:jc w:val="left"/>
      </w:pPr>
    </w:p>
    <w:p>
      <w:pPr>
        <w:pStyle w:val="Heading1"/>
        <w:numPr>
          <w:ilvl w:val="1"/>
          <w:numId w:val="1"/>
        </w:numPr>
        <w:tabs>
          <w:tab w:pos="860" w:val="left" w:leader="none"/>
        </w:tabs>
        <w:spacing w:line="240" w:lineRule="auto" w:before="1" w:after="0"/>
        <w:ind w:left="860" w:right="0" w:hanging="718"/>
        <w:jc w:val="left"/>
      </w:pPr>
      <w:r>
        <w:rPr>
          <w:w w:val="110"/>
        </w:rPr>
        <w:t>Evaluating</w:t>
      </w:r>
      <w:r>
        <w:rPr>
          <w:spacing w:val="45"/>
          <w:w w:val="110"/>
        </w:rPr>
        <w:t> </w:t>
      </w:r>
      <w:r>
        <w:rPr>
          <w:w w:val="110"/>
        </w:rPr>
        <w:t>Rupture:</w:t>
      </w:r>
      <w:r>
        <w:rPr>
          <w:spacing w:val="59"/>
          <w:w w:val="150"/>
        </w:rPr>
        <w:t> </w:t>
      </w:r>
      <w:r>
        <w:rPr>
          <w:w w:val="110"/>
        </w:rPr>
        <w:t>Applying</w:t>
      </w:r>
      <w:r>
        <w:rPr>
          <w:spacing w:val="44"/>
          <w:w w:val="110"/>
        </w:rPr>
        <w:t> </w:t>
      </w:r>
      <w:r>
        <w:rPr>
          <w:w w:val="110"/>
        </w:rPr>
        <w:t>Hogan’s</w:t>
      </w:r>
      <w:r>
        <w:rPr>
          <w:spacing w:val="45"/>
          <w:w w:val="110"/>
        </w:rPr>
        <w:t> </w:t>
      </w:r>
      <w:r>
        <w:rPr>
          <w:w w:val="110"/>
        </w:rPr>
        <w:t>SSE</w:t>
      </w:r>
      <w:r>
        <w:rPr>
          <w:spacing w:val="46"/>
          <w:w w:val="110"/>
        </w:rPr>
        <w:t> </w:t>
      </w:r>
      <w:r>
        <w:rPr>
          <w:spacing w:val="-2"/>
          <w:w w:val="110"/>
        </w:rPr>
        <w:t>Criteria</w:t>
      </w:r>
    </w:p>
    <w:p>
      <w:pPr>
        <w:pStyle w:val="BodyText"/>
        <w:spacing w:line="312" w:lineRule="auto" w:before="228"/>
        <w:ind w:right="706"/>
      </w:pPr>
      <w:r>
        <w:rPr>
          <w:w w:val="105"/>
        </w:rPr>
        <w:t>Having ruled out gradualism, the final step tests whether the Pucallpazo meets Hogan’s (2006)</w:t>
      </w:r>
      <w:r>
        <w:rPr>
          <w:w w:val="105"/>
        </w:rPr>
        <w:t> criteria</w:t>
      </w:r>
      <w:r>
        <w:rPr>
          <w:w w:val="105"/>
        </w:rPr>
        <w:t> for</w:t>
      </w:r>
      <w:r>
        <w:rPr>
          <w:w w:val="105"/>
        </w:rPr>
        <w:t> a</w:t>
      </w:r>
      <w:r>
        <w:rPr>
          <w:w w:val="105"/>
        </w:rPr>
        <w:t> critical</w:t>
      </w:r>
      <w:r>
        <w:rPr>
          <w:w w:val="105"/>
        </w:rPr>
        <w:t> juncture:</w:t>
      </w:r>
      <w:r>
        <w:rPr>
          <w:spacing w:val="40"/>
          <w:w w:val="105"/>
        </w:rPr>
        <w:t> </w:t>
      </w:r>
      <w:r>
        <w:rPr>
          <w:w w:val="105"/>
        </w:rPr>
        <w:t>significance,</w:t>
      </w:r>
      <w:r>
        <w:rPr>
          <w:w w:val="105"/>
        </w:rPr>
        <w:t> swiftness,</w:t>
      </w:r>
      <w:r>
        <w:rPr>
          <w:w w:val="105"/>
        </w:rPr>
        <w:t> and</w:t>
      </w:r>
      <w:r>
        <w:rPr>
          <w:w w:val="105"/>
        </w:rPr>
        <w:t> encompassing</w:t>
      </w:r>
      <w:r>
        <w:rPr>
          <w:w w:val="105"/>
        </w:rPr>
        <w:t> scope </w:t>
      </w:r>
      <w:r>
        <w:rPr>
          <w:spacing w:val="-2"/>
          <w:w w:val="105"/>
        </w:rPr>
        <w:t>(SSE).</w:t>
      </w:r>
    </w:p>
    <w:p>
      <w:pPr>
        <w:pStyle w:val="BodyText"/>
        <w:spacing w:line="312" w:lineRule="auto"/>
        <w:ind w:right="705" w:firstLine="351"/>
      </w:pPr>
      <w:r>
        <w:rPr>
          <w:b/>
          <w:w w:val="105"/>
        </w:rPr>
        <w:t>Significance</w:t>
      </w:r>
      <w:r>
        <w:rPr>
          <w:b/>
          <w:spacing w:val="40"/>
          <w:w w:val="105"/>
        </w:rPr>
        <w:t> </w:t>
      </w:r>
      <w:r>
        <w:rPr>
          <w:w w:val="105"/>
        </w:rPr>
        <w:t>The</w:t>
      </w:r>
      <w:r>
        <w:rPr>
          <w:spacing w:val="40"/>
          <w:w w:val="105"/>
        </w:rPr>
        <w:t> </w:t>
      </w:r>
      <w:r>
        <w:rPr>
          <w:w w:val="105"/>
        </w:rPr>
        <w:t>change</w:t>
      </w:r>
      <w:r>
        <w:rPr>
          <w:spacing w:val="40"/>
          <w:w w:val="105"/>
        </w:rPr>
        <w:t> </w:t>
      </w:r>
      <w:r>
        <w:rPr>
          <w:w w:val="105"/>
        </w:rPr>
        <w:t>redefined</w:t>
      </w:r>
      <w:r>
        <w:rPr>
          <w:spacing w:val="40"/>
          <w:w w:val="105"/>
        </w:rPr>
        <w:t> </w:t>
      </w:r>
      <w:r>
        <w:rPr>
          <w:w w:val="105"/>
        </w:rPr>
        <w:t>authority</w:t>
      </w:r>
      <w:r>
        <w:rPr>
          <w:spacing w:val="40"/>
          <w:w w:val="105"/>
        </w:rPr>
        <w:t> </w:t>
      </w:r>
      <w:r>
        <w:rPr>
          <w:w w:val="105"/>
        </w:rPr>
        <w:t>relations</w:t>
      </w:r>
      <w:r>
        <w:rPr>
          <w:spacing w:val="40"/>
          <w:w w:val="105"/>
        </w:rPr>
        <w:t> </w:t>
      </w:r>
      <w:r>
        <w:rPr>
          <w:w w:val="105"/>
        </w:rPr>
        <w:t>within</w:t>
      </w:r>
      <w:r>
        <w:rPr>
          <w:spacing w:val="40"/>
          <w:w w:val="105"/>
        </w:rPr>
        <w:t> </w:t>
      </w:r>
      <w:r>
        <w:rPr>
          <w:w w:val="105"/>
        </w:rPr>
        <w:t>the</w:t>
      </w:r>
      <w:r>
        <w:rPr>
          <w:spacing w:val="40"/>
          <w:w w:val="105"/>
        </w:rPr>
        <w:t> </w:t>
      </w:r>
      <w:r>
        <w:rPr>
          <w:w w:val="105"/>
        </w:rPr>
        <w:t>Peruvian</w:t>
      </w:r>
      <w:r>
        <w:rPr>
          <w:spacing w:val="40"/>
          <w:w w:val="105"/>
        </w:rPr>
        <w:t> </w:t>
      </w:r>
      <w:r>
        <w:rPr>
          <w:w w:val="105"/>
        </w:rPr>
        <w:t>state. By</w:t>
      </w:r>
      <w:r>
        <w:rPr>
          <w:spacing w:val="40"/>
          <w:w w:val="105"/>
        </w:rPr>
        <w:t> </w:t>
      </w:r>
      <w:r>
        <w:rPr>
          <w:w w:val="105"/>
        </w:rPr>
        <w:t>creating</w:t>
      </w:r>
      <w:r>
        <w:rPr>
          <w:spacing w:val="40"/>
          <w:w w:val="105"/>
        </w:rPr>
        <w:t> </w:t>
      </w:r>
      <w:r>
        <w:rPr>
          <w:w w:val="105"/>
        </w:rPr>
        <w:t>the</w:t>
      </w:r>
      <w:r>
        <w:rPr>
          <w:spacing w:val="40"/>
          <w:w w:val="105"/>
        </w:rPr>
        <w:t> </w:t>
      </w:r>
      <w:r>
        <w:rPr>
          <w:w w:val="105"/>
        </w:rPr>
        <w:t>Department</w:t>
      </w:r>
      <w:r>
        <w:rPr>
          <w:spacing w:val="40"/>
          <w:w w:val="105"/>
        </w:rPr>
        <w:t> </w:t>
      </w:r>
      <w:r>
        <w:rPr>
          <w:w w:val="105"/>
        </w:rPr>
        <w:t>of</w:t>
      </w:r>
      <w:r>
        <w:rPr>
          <w:spacing w:val="40"/>
          <w:w w:val="105"/>
        </w:rPr>
        <w:t> </w:t>
      </w:r>
      <w:r>
        <w:rPr>
          <w:w w:val="105"/>
        </w:rPr>
        <w:t>Ucayali,</w:t>
      </w:r>
      <w:r>
        <w:rPr>
          <w:spacing w:val="40"/>
          <w:w w:val="105"/>
        </w:rPr>
        <w:t> </w:t>
      </w:r>
      <w:r>
        <w:rPr>
          <w:w w:val="105"/>
        </w:rPr>
        <w:t>the</w:t>
      </w:r>
      <w:r>
        <w:rPr>
          <w:spacing w:val="40"/>
          <w:w w:val="105"/>
        </w:rPr>
        <w:t> </w:t>
      </w:r>
      <w:r>
        <w:rPr>
          <w:w w:val="105"/>
        </w:rPr>
        <w:t>episode</w:t>
      </w:r>
      <w:r>
        <w:rPr>
          <w:spacing w:val="40"/>
          <w:w w:val="105"/>
        </w:rPr>
        <w:t> </w:t>
      </w:r>
      <w:r>
        <w:rPr>
          <w:w w:val="105"/>
        </w:rPr>
        <w:t>elevated</w:t>
      </w:r>
      <w:r>
        <w:rPr>
          <w:spacing w:val="40"/>
          <w:w w:val="105"/>
        </w:rPr>
        <w:t> </w:t>
      </w:r>
      <w:r>
        <w:rPr>
          <w:w w:val="105"/>
        </w:rPr>
        <w:t>a</w:t>
      </w:r>
      <w:r>
        <w:rPr>
          <w:spacing w:val="40"/>
          <w:w w:val="105"/>
        </w:rPr>
        <w:t> </w:t>
      </w:r>
      <w:r>
        <w:rPr>
          <w:w w:val="105"/>
        </w:rPr>
        <w:t>subordinate</w:t>
      </w:r>
      <w:r>
        <w:rPr>
          <w:spacing w:val="40"/>
          <w:w w:val="105"/>
        </w:rPr>
        <w:t> </w:t>
      </w:r>
      <w:r>
        <w:rPr>
          <w:w w:val="105"/>
        </w:rPr>
        <w:t>province to</w:t>
      </w:r>
      <w:r>
        <w:rPr>
          <w:w w:val="105"/>
        </w:rPr>
        <w:t> co-equal</w:t>
      </w:r>
      <w:r>
        <w:rPr>
          <w:w w:val="105"/>
        </w:rPr>
        <w:t> status</w:t>
      </w:r>
      <w:r>
        <w:rPr>
          <w:w w:val="105"/>
        </w:rPr>
        <w:t> with</w:t>
      </w:r>
      <w:r>
        <w:rPr>
          <w:w w:val="105"/>
        </w:rPr>
        <w:t> its</w:t>
      </w:r>
      <w:r>
        <w:rPr>
          <w:w w:val="105"/>
        </w:rPr>
        <w:t> own</w:t>
      </w:r>
      <w:r>
        <w:rPr>
          <w:w w:val="105"/>
        </w:rPr>
        <w:t> budget,</w:t>
      </w:r>
      <w:r>
        <w:rPr>
          <w:w w:val="105"/>
        </w:rPr>
        <w:t> congressional</w:t>
      </w:r>
      <w:r>
        <w:rPr>
          <w:w w:val="105"/>
        </w:rPr>
        <w:t> representation,</w:t>
      </w:r>
      <w:r>
        <w:rPr>
          <w:w w:val="105"/>
        </w:rPr>
        <w:t> and</w:t>
      </w:r>
      <w:r>
        <w:rPr>
          <w:w w:val="105"/>
        </w:rPr>
        <w:t> autonomous policy</w:t>
      </w:r>
      <w:r>
        <w:rPr>
          <w:w w:val="105"/>
        </w:rPr>
        <w:t> capacity.</w:t>
      </w:r>
      <w:r>
        <w:rPr>
          <w:spacing w:val="40"/>
          <w:w w:val="105"/>
        </w:rPr>
        <w:t> </w:t>
      </w:r>
      <w:r>
        <w:rPr>
          <w:w w:val="105"/>
        </w:rPr>
        <w:t>This</w:t>
      </w:r>
      <w:r>
        <w:rPr>
          <w:w w:val="105"/>
        </w:rPr>
        <w:t> was</w:t>
      </w:r>
      <w:r>
        <w:rPr>
          <w:w w:val="105"/>
        </w:rPr>
        <w:t> not</w:t>
      </w:r>
      <w:r>
        <w:rPr>
          <w:w w:val="105"/>
        </w:rPr>
        <w:t> a</w:t>
      </w:r>
      <w:r>
        <w:rPr>
          <w:w w:val="105"/>
        </w:rPr>
        <w:t> mere</w:t>
      </w:r>
      <w:r>
        <w:rPr>
          <w:w w:val="105"/>
        </w:rPr>
        <w:t> administrative</w:t>
      </w:r>
      <w:r>
        <w:rPr>
          <w:w w:val="105"/>
        </w:rPr>
        <w:t> tweak</w:t>
      </w:r>
      <w:r>
        <w:rPr>
          <w:w w:val="105"/>
        </w:rPr>
        <w:t> but</w:t>
      </w:r>
      <w:r>
        <w:rPr>
          <w:w w:val="105"/>
        </w:rPr>
        <w:t> a</w:t>
      </w:r>
      <w:r>
        <w:rPr>
          <w:w w:val="105"/>
        </w:rPr>
        <w:t> reorganization</w:t>
      </w:r>
      <w:r>
        <w:rPr>
          <w:w w:val="105"/>
        </w:rPr>
        <w:t> of sovereignty—altering</w:t>
      </w:r>
      <w:r>
        <w:rPr>
          <w:w w:val="105"/>
        </w:rPr>
        <w:t> who</w:t>
      </w:r>
      <w:r>
        <w:rPr>
          <w:w w:val="105"/>
        </w:rPr>
        <w:t> held</w:t>
      </w:r>
      <w:r>
        <w:rPr>
          <w:w w:val="105"/>
        </w:rPr>
        <w:t> power</w:t>
      </w:r>
      <w:r>
        <w:rPr>
          <w:w w:val="105"/>
        </w:rPr>
        <w:t> and</w:t>
      </w:r>
      <w:r>
        <w:rPr>
          <w:w w:val="105"/>
        </w:rPr>
        <w:t> how</w:t>
      </w:r>
      <w:r>
        <w:rPr>
          <w:w w:val="105"/>
        </w:rPr>
        <w:t> resources</w:t>
      </w:r>
      <w:r>
        <w:rPr>
          <w:w w:val="105"/>
        </w:rPr>
        <w:t> flowed.</w:t>
      </w:r>
      <w:r>
        <w:rPr>
          <w:spacing w:val="40"/>
          <w:w w:val="105"/>
        </w:rPr>
        <w:t> </w:t>
      </w:r>
      <w:r>
        <w:rPr>
          <w:w w:val="105"/>
        </w:rPr>
        <w:t>It</w:t>
      </w:r>
      <w:r>
        <w:rPr>
          <w:w w:val="105"/>
        </w:rPr>
        <w:t> constituted</w:t>
      </w:r>
      <w:r>
        <w:rPr>
          <w:w w:val="105"/>
        </w:rPr>
        <w:t> a</w:t>
      </w:r>
      <w:r>
        <w:rPr>
          <w:w w:val="105"/>
        </w:rPr>
        <w:t> fun-damental</w:t>
      </w:r>
      <w:r>
        <w:rPr>
          <w:spacing w:val="21"/>
          <w:w w:val="105"/>
        </w:rPr>
        <w:t> </w:t>
      </w:r>
      <w:r>
        <w:rPr>
          <w:w w:val="105"/>
        </w:rPr>
        <w:t>reconfiguration</w:t>
      </w:r>
      <w:r>
        <w:rPr>
          <w:spacing w:val="21"/>
          <w:w w:val="105"/>
        </w:rPr>
        <w:t> </w:t>
      </w:r>
      <w:r>
        <w:rPr>
          <w:w w:val="105"/>
        </w:rPr>
        <w:t>of</w:t>
      </w:r>
      <w:r>
        <w:rPr>
          <w:spacing w:val="21"/>
          <w:w w:val="105"/>
        </w:rPr>
        <w:t> </w:t>
      </w:r>
      <w:r>
        <w:rPr>
          <w:w w:val="105"/>
        </w:rPr>
        <w:t>the</w:t>
      </w:r>
      <w:r>
        <w:rPr>
          <w:spacing w:val="21"/>
          <w:w w:val="105"/>
        </w:rPr>
        <w:t> </w:t>
      </w:r>
      <w:r>
        <w:rPr>
          <w:w w:val="105"/>
        </w:rPr>
        <w:t>distributional</w:t>
      </w:r>
      <w:r>
        <w:rPr>
          <w:spacing w:val="21"/>
          <w:w w:val="105"/>
        </w:rPr>
        <w:t> </w:t>
      </w:r>
      <w:r>
        <w:rPr>
          <w:w w:val="105"/>
        </w:rPr>
        <w:t>order</w:t>
      </w:r>
      <w:r>
        <w:rPr>
          <w:spacing w:val="21"/>
          <w:w w:val="105"/>
        </w:rPr>
        <w:t> </w:t>
      </w:r>
      <w:r>
        <w:rPr>
          <w:w w:val="105"/>
        </w:rPr>
        <w:t>(Mahoney</w:t>
      </w:r>
      <w:r>
        <w:rPr>
          <w:spacing w:val="21"/>
          <w:w w:val="105"/>
        </w:rPr>
        <w:t> </w:t>
      </w:r>
      <w:r>
        <w:rPr>
          <w:w w:val="105"/>
        </w:rPr>
        <w:t>and</w:t>
      </w:r>
      <w:r>
        <w:rPr>
          <w:spacing w:val="21"/>
          <w:w w:val="105"/>
        </w:rPr>
        <w:t> </w:t>
      </w:r>
      <w:r>
        <w:rPr>
          <w:w w:val="105"/>
        </w:rPr>
        <w:t>K.</w:t>
      </w:r>
      <w:r>
        <w:rPr>
          <w:spacing w:val="21"/>
          <w:w w:val="105"/>
        </w:rPr>
        <w:t> </w:t>
      </w:r>
      <w:r>
        <w:rPr>
          <w:w w:val="105"/>
        </w:rPr>
        <w:t>A.</w:t>
      </w:r>
      <w:r>
        <w:rPr>
          <w:spacing w:val="21"/>
          <w:w w:val="105"/>
        </w:rPr>
        <w:t> </w:t>
      </w:r>
      <w:r>
        <w:rPr>
          <w:w w:val="105"/>
        </w:rPr>
        <w:t>Thelen</w:t>
      </w:r>
      <w:r>
        <w:rPr>
          <w:spacing w:val="21"/>
          <w:w w:val="105"/>
        </w:rPr>
        <w:t> </w:t>
      </w:r>
      <w:r>
        <w:rPr>
          <w:w w:val="105"/>
        </w:rPr>
        <w:t>2010),</w:t>
      </w:r>
    </w:p>
    <w:p>
      <w:pPr>
        <w:pStyle w:val="BodyText"/>
        <w:spacing w:after="0" w:line="312" w:lineRule="auto"/>
        <w:sectPr>
          <w:pgSz w:w="11910" w:h="16840"/>
          <w:pgMar w:header="0" w:footer="845" w:top="1340" w:bottom="1040" w:left="1275" w:right="708"/>
        </w:sectPr>
      </w:pPr>
    </w:p>
    <w:p>
      <w:pPr>
        <w:pStyle w:val="BodyText"/>
        <w:tabs>
          <w:tab w:pos="8742" w:val="left" w:leader="none"/>
        </w:tabs>
        <w:spacing w:line="252" w:lineRule="auto" w:before="79"/>
        <w:ind w:right="706"/>
        <w:jc w:val="left"/>
      </w:pPr>
      <w:r>
        <w:rPr>
          <w:w w:val="105"/>
        </w:rPr>
        <w:t>Table 1:</w:t>
      </w:r>
      <w:r>
        <w:rPr>
          <w:spacing w:val="39"/>
          <w:w w:val="105"/>
        </w:rPr>
        <w:t> </w:t>
      </w:r>
      <w:r>
        <w:rPr>
          <w:w w:val="105"/>
        </w:rPr>
        <w:t>Diagnostic Checklist:</w:t>
      </w:r>
      <w:r>
        <w:rPr>
          <w:spacing w:val="39"/>
          <w:w w:val="105"/>
        </w:rPr>
        <w:t> </w:t>
      </w:r>
      <w:r>
        <w:rPr>
          <w:w w:val="105"/>
        </w:rPr>
        <w:t>Testing Gradual-Change Mechanisms against the Pucall-</w:t>
      </w:r>
      <w:r>
        <w:rPr>
          <w:spacing w:val="-4"/>
          <w:w w:val="105"/>
        </w:rPr>
        <w:t>pa</w:t>
      </w:r>
      <w:r>
        <w:rPr>
          <w:spacing w:val="-4"/>
          <w:w w:val="105"/>
          <w:u w:val="single"/>
        </w:rPr>
        <w:t>zo</w:t>
      </w:r>
      <w:r>
        <w:rPr>
          <w:u w:val="single"/>
        </w:rPr>
        <w:tab/>
      </w:r>
    </w:p>
    <w:p>
      <w:pPr>
        <w:pStyle w:val="BodyText"/>
        <w:tabs>
          <w:tab w:pos="2595" w:val="left" w:leader="none"/>
          <w:tab w:pos="5101" w:val="left" w:leader="none"/>
          <w:tab w:pos="7893" w:val="left" w:leader="none"/>
        </w:tabs>
        <w:spacing w:before="64"/>
        <w:ind w:left="654"/>
        <w:jc w:val="left"/>
      </w:pPr>
      <w:r>
        <w:rPr/>
        <mc:AlternateContent>
          <mc:Choice Requires="wps">
            <w:drawing>
              <wp:anchor distT="0" distB="0" distL="0" distR="0" allowOverlap="1" layoutInCell="1" locked="0" behindDoc="0" simplePos="0" relativeHeight="15730688">
                <wp:simplePos x="0" y="0"/>
                <wp:positionH relativeFrom="page">
                  <wp:posOffset>1149527</wp:posOffset>
                </wp:positionH>
                <wp:positionV relativeFrom="paragraph">
                  <wp:posOffset>267861</wp:posOffset>
                </wp:positionV>
                <wp:extent cx="521144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211445" cy="1270"/>
                        </a:xfrm>
                        <a:custGeom>
                          <a:avLst/>
                          <a:gdLst/>
                          <a:ahLst/>
                          <a:cxnLst/>
                          <a:rect l="l" t="t" r="r" b="b"/>
                          <a:pathLst>
                            <a:path w="5211445" h="0">
                              <a:moveTo>
                                <a:pt x="0" y="0"/>
                              </a:moveTo>
                              <a:lnTo>
                                <a:pt x="521140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90.514pt,21.091461pt" to="500.861pt,21.091461pt" stroked="true" strokeweight=".585pt" strokecolor="#000000">
                <v:stroke dashstyle="solid"/>
                <w10:wrap type="none"/>
              </v:line>
            </w:pict>
          </mc:Fallback>
        </mc:AlternateContent>
      </w:r>
      <w:r>
        <w:rPr>
          <w:b/>
          <w:spacing w:val="-2"/>
          <w:w w:val="105"/>
        </w:rPr>
        <w:t>Mechanism</w:t>
      </w:r>
      <w:r>
        <w:rPr>
          <w:b/>
        </w:rPr>
        <w:tab/>
      </w:r>
      <w:r>
        <w:rPr>
          <w:w w:val="105"/>
        </w:rPr>
        <w:t>Core</w:t>
      </w:r>
      <w:r>
        <w:rPr>
          <w:spacing w:val="-10"/>
          <w:w w:val="105"/>
        </w:rPr>
        <w:t> </w:t>
      </w:r>
      <w:r>
        <w:rPr>
          <w:w w:val="105"/>
        </w:rPr>
        <w:t>Logic</w:t>
      </w:r>
      <w:r>
        <w:rPr>
          <w:spacing w:val="-9"/>
          <w:w w:val="105"/>
        </w:rPr>
        <w:t> </w:t>
      </w:r>
      <w:r>
        <w:rPr>
          <w:w w:val="105"/>
        </w:rPr>
        <w:t>of</w:t>
      </w:r>
      <w:r>
        <w:rPr>
          <w:spacing w:val="-10"/>
          <w:w w:val="105"/>
        </w:rPr>
        <w:t> </w:t>
      </w:r>
      <w:r>
        <w:rPr>
          <w:spacing w:val="-2"/>
          <w:w w:val="105"/>
        </w:rPr>
        <w:t>Change</w:t>
      </w:r>
      <w:r>
        <w:rPr/>
        <w:tab/>
      </w:r>
      <w:r>
        <w:rPr>
          <w:w w:val="105"/>
        </w:rPr>
        <w:t>Pucallpazo</w:t>
      </w:r>
      <w:r>
        <w:rPr>
          <w:spacing w:val="13"/>
          <w:w w:val="105"/>
        </w:rPr>
        <w:t> </w:t>
      </w:r>
      <w:r>
        <w:rPr>
          <w:spacing w:val="-2"/>
          <w:w w:val="105"/>
        </w:rPr>
        <w:t>Evidence</w:t>
      </w:r>
      <w:r>
        <w:rPr/>
        <w:tab/>
      </w:r>
      <w:r>
        <w:rPr>
          <w:spacing w:val="-2"/>
          <w:w w:val="105"/>
        </w:rPr>
        <w:t>Verdict</w:t>
      </w:r>
    </w:p>
    <w:p>
      <w:pPr>
        <w:pStyle w:val="BodyText"/>
        <w:spacing w:after="0"/>
        <w:jc w:val="left"/>
        <w:sectPr>
          <w:pgSz w:w="11910" w:h="16840"/>
          <w:pgMar w:header="0" w:footer="845" w:top="1460" w:bottom="1040" w:left="1275" w:right="708"/>
        </w:sectPr>
      </w:pPr>
    </w:p>
    <w:p>
      <w:pPr>
        <w:pStyle w:val="BodyText"/>
        <w:tabs>
          <w:tab w:pos="2594" w:val="left" w:leader="none"/>
        </w:tabs>
        <w:spacing w:line="252" w:lineRule="auto" w:before="132"/>
        <w:ind w:left="2594" w:hanging="1940"/>
      </w:pPr>
      <w:r>
        <w:rPr>
          <w:b/>
          <w:spacing w:val="-2"/>
          <w:w w:val="110"/>
        </w:rPr>
        <w:t>Layering</w:t>
      </w:r>
      <w:r>
        <w:rPr>
          <w:b/>
        </w:rPr>
        <w:tab/>
      </w:r>
      <w:r>
        <w:rPr>
          <w:w w:val="110"/>
        </w:rPr>
        <w:t>New</w:t>
      </w:r>
      <w:r>
        <w:rPr>
          <w:w w:val="110"/>
        </w:rPr>
        <w:t> rules</w:t>
      </w:r>
      <w:r>
        <w:rPr>
          <w:w w:val="110"/>
        </w:rPr>
        <w:t> are</w:t>
      </w:r>
      <w:r>
        <w:rPr>
          <w:w w:val="110"/>
        </w:rPr>
        <w:t> added atop</w:t>
      </w:r>
      <w:r>
        <w:rPr>
          <w:w w:val="110"/>
        </w:rPr>
        <w:t> existing</w:t>
      </w:r>
      <w:r>
        <w:rPr>
          <w:w w:val="110"/>
        </w:rPr>
        <w:t> </w:t>
      </w:r>
      <w:r>
        <w:rPr>
          <w:w w:val="110"/>
        </w:rPr>
        <w:t>institu-</w:t>
      </w:r>
      <w:r>
        <w:rPr>
          <w:spacing w:val="-2"/>
          <w:w w:val="110"/>
        </w:rPr>
        <w:t>tions.</w:t>
      </w:r>
    </w:p>
    <w:p>
      <w:pPr>
        <w:pStyle w:val="BodyText"/>
        <w:ind w:left="0"/>
        <w:jc w:val="left"/>
      </w:pPr>
    </w:p>
    <w:p>
      <w:pPr>
        <w:pStyle w:val="BodyText"/>
        <w:spacing w:before="24"/>
        <w:ind w:left="0"/>
        <w:jc w:val="left"/>
      </w:pPr>
    </w:p>
    <w:p>
      <w:pPr>
        <w:tabs>
          <w:tab w:pos="2593" w:val="left" w:leader="none"/>
        </w:tabs>
        <w:spacing w:before="0"/>
        <w:ind w:left="654" w:right="0" w:firstLine="0"/>
        <w:jc w:val="both"/>
        <w:rPr>
          <w:sz w:val="24"/>
        </w:rPr>
      </w:pPr>
      <w:r>
        <w:rPr>
          <w:b/>
          <w:spacing w:val="-2"/>
          <w:w w:val="110"/>
          <w:sz w:val="24"/>
        </w:rPr>
        <w:t>Conversion</w:t>
      </w:r>
      <w:r>
        <w:rPr>
          <w:b/>
          <w:sz w:val="24"/>
        </w:rPr>
        <w:tab/>
      </w:r>
      <w:r>
        <w:rPr>
          <w:w w:val="110"/>
          <w:sz w:val="24"/>
        </w:rPr>
        <w:t>Existing</w:t>
      </w:r>
      <w:r>
        <w:rPr>
          <w:spacing w:val="44"/>
          <w:w w:val="110"/>
          <w:sz w:val="24"/>
        </w:rPr>
        <w:t>  </w:t>
      </w:r>
      <w:r>
        <w:rPr>
          <w:spacing w:val="-2"/>
          <w:w w:val="110"/>
          <w:sz w:val="24"/>
        </w:rPr>
        <w:t>institutions</w:t>
      </w:r>
    </w:p>
    <w:p>
      <w:pPr>
        <w:pStyle w:val="BodyText"/>
        <w:spacing w:line="252" w:lineRule="auto" w:before="13"/>
        <w:ind w:left="2594" w:right="1"/>
      </w:pPr>
      <w:r>
        <w:rPr>
          <w:w w:val="105"/>
        </w:rPr>
        <w:t>are</w:t>
      </w:r>
      <w:r>
        <w:rPr>
          <w:w w:val="105"/>
        </w:rPr>
        <w:t> redirected</w:t>
      </w:r>
      <w:r>
        <w:rPr>
          <w:w w:val="105"/>
        </w:rPr>
        <w:t> to</w:t>
      </w:r>
      <w:r>
        <w:rPr>
          <w:w w:val="105"/>
        </w:rPr>
        <w:t> new </w:t>
      </w:r>
      <w:r>
        <w:rPr>
          <w:spacing w:val="-2"/>
          <w:w w:val="105"/>
        </w:rPr>
        <w:t>goals.</w:t>
      </w:r>
    </w:p>
    <w:p>
      <w:pPr>
        <w:pStyle w:val="BodyText"/>
        <w:ind w:left="0"/>
        <w:jc w:val="left"/>
      </w:pPr>
    </w:p>
    <w:p>
      <w:pPr>
        <w:pStyle w:val="BodyText"/>
        <w:spacing w:before="24"/>
        <w:ind w:left="0"/>
        <w:jc w:val="left"/>
      </w:pPr>
    </w:p>
    <w:p>
      <w:pPr>
        <w:pStyle w:val="BodyText"/>
        <w:tabs>
          <w:tab w:pos="2594" w:val="left" w:leader="none"/>
        </w:tabs>
        <w:spacing w:line="252" w:lineRule="auto"/>
        <w:ind w:left="2594" w:right="1" w:hanging="1940"/>
      </w:pPr>
      <w:r>
        <w:rPr>
          <w:b/>
          <w:spacing w:val="-2"/>
          <w:w w:val="105"/>
        </w:rPr>
        <w:t>Drift</w:t>
      </w:r>
      <w:r>
        <w:rPr>
          <w:b/>
        </w:rPr>
        <w:tab/>
      </w:r>
      <w:r>
        <w:rPr>
          <w:w w:val="105"/>
        </w:rPr>
        <w:t>Change</w:t>
      </w:r>
      <w:r>
        <w:rPr>
          <w:w w:val="105"/>
        </w:rPr>
        <w:t> arises</w:t>
      </w:r>
      <w:r>
        <w:rPr>
          <w:w w:val="105"/>
        </w:rPr>
        <w:t> </w:t>
      </w:r>
      <w:r>
        <w:rPr>
          <w:w w:val="105"/>
        </w:rPr>
        <w:t>from neglect of adaptation.</w:t>
      </w:r>
    </w:p>
    <w:p>
      <w:pPr>
        <w:pStyle w:val="BodyText"/>
        <w:ind w:left="0"/>
        <w:jc w:val="left"/>
      </w:pPr>
    </w:p>
    <w:p>
      <w:pPr>
        <w:pStyle w:val="BodyText"/>
        <w:ind w:left="0"/>
        <w:jc w:val="left"/>
      </w:pPr>
    </w:p>
    <w:p>
      <w:pPr>
        <w:pStyle w:val="BodyText"/>
        <w:spacing w:before="37"/>
        <w:ind w:left="0"/>
        <w:jc w:val="left"/>
      </w:pPr>
    </w:p>
    <w:p>
      <w:pPr>
        <w:spacing w:before="0"/>
        <w:ind w:left="654" w:right="0" w:firstLine="0"/>
        <w:jc w:val="both"/>
        <w:rPr>
          <w:sz w:val="24"/>
        </w:rPr>
      </w:pPr>
      <w:r>
        <w:rPr>
          <w:b/>
          <w:sz w:val="24"/>
        </w:rPr>
        <w:t>Displacement</w:t>
      </w:r>
      <w:r>
        <w:rPr>
          <w:b/>
          <w:spacing w:val="78"/>
          <w:sz w:val="24"/>
        </w:rPr>
        <w:t>   </w:t>
      </w:r>
      <w:r>
        <w:rPr>
          <w:sz w:val="24"/>
        </w:rPr>
        <w:t>Slow</w:t>
      </w:r>
      <w:r>
        <w:rPr>
          <w:spacing w:val="57"/>
          <w:sz w:val="24"/>
        </w:rPr>
        <w:t>  </w:t>
      </w:r>
      <w:r>
        <w:rPr>
          <w:sz w:val="24"/>
        </w:rPr>
        <w:t>rise</w:t>
      </w:r>
      <w:r>
        <w:rPr>
          <w:spacing w:val="56"/>
          <w:sz w:val="24"/>
        </w:rPr>
        <w:t>  </w:t>
      </w:r>
      <w:r>
        <w:rPr>
          <w:sz w:val="24"/>
        </w:rPr>
        <w:t>of</w:t>
      </w:r>
      <w:r>
        <w:rPr>
          <w:spacing w:val="56"/>
          <w:sz w:val="24"/>
        </w:rPr>
        <w:t>  </w:t>
      </w:r>
      <w:r>
        <w:rPr>
          <w:spacing w:val="-2"/>
          <w:sz w:val="24"/>
        </w:rPr>
        <w:t>subor-</w:t>
      </w:r>
    </w:p>
    <w:p>
      <w:pPr>
        <w:pStyle w:val="BodyText"/>
        <w:spacing w:line="252" w:lineRule="auto" w:before="13"/>
        <w:ind w:left="2594" w:right="1"/>
      </w:pPr>
      <w:r>
        <w:rPr>
          <w:w w:val="105"/>
        </w:rPr>
        <w:t>dinate</w:t>
      </w:r>
      <w:r>
        <w:rPr>
          <w:w w:val="105"/>
        </w:rPr>
        <w:t> </w:t>
      </w:r>
      <w:r>
        <w:rPr>
          <w:w w:val="105"/>
        </w:rPr>
        <w:t>institutions through defection.</w:t>
      </w:r>
    </w:p>
    <w:p>
      <w:pPr>
        <w:pStyle w:val="BodyText"/>
        <w:spacing w:before="11"/>
        <w:ind w:left="0"/>
        <w:jc w:val="left"/>
      </w:pPr>
    </w:p>
    <w:p>
      <w:pPr>
        <w:tabs>
          <w:tab w:pos="4217" w:val="left" w:leader="none"/>
        </w:tabs>
        <w:spacing w:before="0"/>
        <w:ind w:left="654" w:right="0" w:firstLine="0"/>
        <w:jc w:val="both"/>
        <w:rPr>
          <w:sz w:val="24"/>
        </w:rPr>
      </w:pPr>
      <w:r>
        <w:rPr>
          <w:b/>
          <w:w w:val="110"/>
          <w:sz w:val="24"/>
        </w:rPr>
        <w:t>Exhaustion</w:t>
      </w:r>
      <w:r>
        <w:rPr>
          <w:b/>
          <w:spacing w:val="71"/>
          <w:w w:val="150"/>
          <w:sz w:val="24"/>
        </w:rPr>
        <w:t>    </w:t>
      </w:r>
      <w:r>
        <w:rPr>
          <w:spacing w:val="-2"/>
          <w:w w:val="110"/>
          <w:sz w:val="24"/>
        </w:rPr>
        <w:t>Gradual</w:t>
      </w:r>
      <w:r>
        <w:rPr>
          <w:sz w:val="24"/>
        </w:rPr>
        <w:tab/>
      </w:r>
      <w:r>
        <w:rPr>
          <w:spacing w:val="-2"/>
          <w:w w:val="105"/>
          <w:sz w:val="24"/>
        </w:rPr>
        <w:t>break-</w:t>
      </w:r>
    </w:p>
    <w:p>
      <w:pPr>
        <w:pStyle w:val="BodyText"/>
        <w:spacing w:line="252" w:lineRule="auto" w:before="13"/>
        <w:ind w:left="2594"/>
      </w:pPr>
      <w:r>
        <w:rPr>
          <w:w w:val="105"/>
        </w:rPr>
        <w:t>down</w:t>
      </w:r>
      <w:r>
        <w:rPr>
          <w:w w:val="105"/>
        </w:rPr>
        <w:t> through</w:t>
      </w:r>
      <w:r>
        <w:rPr>
          <w:w w:val="105"/>
        </w:rPr>
        <w:t> self-undermining</w:t>
      </w:r>
      <w:r>
        <w:rPr>
          <w:w w:val="105"/>
        </w:rPr>
        <w:t> </w:t>
      </w:r>
      <w:r>
        <w:rPr>
          <w:w w:val="105"/>
        </w:rPr>
        <w:t>dynam-</w:t>
      </w:r>
      <w:r>
        <w:rPr>
          <w:spacing w:val="-4"/>
          <w:w w:val="105"/>
        </w:rPr>
        <w:t>ics.</w:t>
      </w:r>
    </w:p>
    <w:p>
      <w:pPr>
        <w:pStyle w:val="BodyText"/>
        <w:spacing w:line="252" w:lineRule="auto" w:before="132"/>
        <w:ind w:left="197"/>
      </w:pPr>
      <w:r>
        <w:rPr/>
        <w:br w:type="column"/>
      </w:r>
      <w:r>
        <w:rPr>
          <w:w w:val="105"/>
        </w:rPr>
        <w:t>The</w:t>
      </w:r>
      <w:r>
        <w:rPr>
          <w:w w:val="105"/>
        </w:rPr>
        <w:t> demand</w:t>
      </w:r>
      <w:r>
        <w:rPr>
          <w:w w:val="105"/>
        </w:rPr>
        <w:t> was</w:t>
      </w:r>
      <w:r>
        <w:rPr>
          <w:w w:val="105"/>
        </w:rPr>
        <w:t> for</w:t>
      </w:r>
      <w:r>
        <w:rPr>
          <w:w w:val="105"/>
        </w:rPr>
        <w:t> re-placement,</w:t>
      </w:r>
      <w:r>
        <w:rPr>
          <w:w w:val="105"/>
        </w:rPr>
        <w:t> not</w:t>
      </w:r>
      <w:r>
        <w:rPr>
          <w:w w:val="105"/>
        </w:rPr>
        <w:t> addition, culminating</w:t>
      </w:r>
      <w:r>
        <w:rPr>
          <w:w w:val="105"/>
        </w:rPr>
        <w:t> in</w:t>
      </w:r>
      <w:r>
        <w:rPr>
          <w:w w:val="105"/>
        </w:rPr>
        <w:t> a</w:t>
      </w:r>
      <w:r>
        <w:rPr>
          <w:w w:val="105"/>
        </w:rPr>
        <w:t> </w:t>
      </w:r>
      <w:r>
        <w:rPr>
          <w:w w:val="105"/>
        </w:rPr>
        <w:t>surgi-cal separation, not a new layer (§4.2–4.3).</w:t>
      </w:r>
    </w:p>
    <w:p>
      <w:pPr>
        <w:pStyle w:val="BodyText"/>
        <w:spacing w:line="252" w:lineRule="auto"/>
        <w:ind w:left="197" w:right="1"/>
      </w:pPr>
      <w:r>
        <w:rPr>
          <w:w w:val="105"/>
        </w:rPr>
        <w:t>The</w:t>
      </w:r>
      <w:r>
        <w:rPr>
          <w:w w:val="105"/>
        </w:rPr>
        <w:t> institutional frame-work</w:t>
      </w:r>
      <w:r>
        <w:rPr>
          <w:w w:val="105"/>
        </w:rPr>
        <w:t> was</w:t>
      </w:r>
      <w:r>
        <w:rPr>
          <w:w w:val="105"/>
        </w:rPr>
        <w:t> superseded, not</w:t>
      </w:r>
      <w:r>
        <w:rPr>
          <w:w w:val="105"/>
        </w:rPr>
        <w:t> reinterpreted;</w:t>
      </w:r>
      <w:r>
        <w:rPr>
          <w:w w:val="105"/>
        </w:rPr>
        <w:t> rules were</w:t>
      </w:r>
      <w:r>
        <w:rPr>
          <w:w w:val="105"/>
        </w:rPr>
        <w:t> rewritten,</w:t>
      </w:r>
      <w:r>
        <w:rPr>
          <w:w w:val="105"/>
        </w:rPr>
        <w:t> not</w:t>
      </w:r>
      <w:r>
        <w:rPr>
          <w:w w:val="105"/>
        </w:rPr>
        <w:t> re-purposed (§4.1–4.3).</w:t>
      </w:r>
    </w:p>
    <w:p>
      <w:pPr>
        <w:pStyle w:val="BodyText"/>
        <w:spacing w:line="252" w:lineRule="auto"/>
        <w:ind w:left="197" w:right="1"/>
      </w:pPr>
      <w:r>
        <w:rPr>
          <w:w w:val="105"/>
        </w:rPr>
        <w:t>Change</w:t>
      </w:r>
      <w:r>
        <w:rPr>
          <w:w w:val="105"/>
        </w:rPr>
        <w:t> was</w:t>
      </w:r>
      <w:r>
        <w:rPr>
          <w:w w:val="105"/>
        </w:rPr>
        <w:t> </w:t>
      </w:r>
      <w:r>
        <w:rPr>
          <w:w w:val="105"/>
        </w:rPr>
        <w:t>deliberate and</w:t>
      </w:r>
      <w:r>
        <w:rPr>
          <w:w w:val="105"/>
        </w:rPr>
        <w:t> organized,</w:t>
      </w:r>
      <w:r>
        <w:rPr>
          <w:w w:val="105"/>
        </w:rPr>
        <w:t> not</w:t>
      </w:r>
      <w:r>
        <w:rPr>
          <w:w w:val="105"/>
        </w:rPr>
        <w:t> pas-sive;</w:t>
      </w:r>
      <w:r>
        <w:rPr>
          <w:w w:val="105"/>
        </w:rPr>
        <w:t> the</w:t>
      </w:r>
      <w:r>
        <w:rPr>
          <w:w w:val="105"/>
        </w:rPr>
        <w:t> framework</w:t>
      </w:r>
      <w:r>
        <w:rPr>
          <w:w w:val="105"/>
        </w:rPr>
        <w:t> was stable until</w:t>
      </w:r>
      <w:r>
        <w:rPr>
          <w:spacing w:val="-1"/>
          <w:w w:val="105"/>
        </w:rPr>
        <w:t> </w:t>
      </w:r>
      <w:r>
        <w:rPr>
          <w:w w:val="105"/>
        </w:rPr>
        <w:t>directly</w:t>
      </w:r>
      <w:r>
        <w:rPr>
          <w:spacing w:val="-1"/>
          <w:w w:val="105"/>
        </w:rPr>
        <w:t> </w:t>
      </w:r>
      <w:r>
        <w:rPr>
          <w:w w:val="105"/>
        </w:rPr>
        <w:t>chal-lenged (§4.1–4.2).</w:t>
      </w:r>
    </w:p>
    <w:p>
      <w:pPr>
        <w:pStyle w:val="BodyText"/>
        <w:spacing w:line="252" w:lineRule="auto"/>
        <w:ind w:left="197" w:right="1"/>
      </w:pPr>
      <w:r>
        <w:rPr>
          <w:w w:val="105"/>
        </w:rPr>
        <w:t>The</w:t>
      </w:r>
      <w:r>
        <w:rPr>
          <w:w w:val="105"/>
        </w:rPr>
        <w:t> shift</w:t>
      </w:r>
      <w:r>
        <w:rPr>
          <w:w w:val="105"/>
        </w:rPr>
        <w:t> in</w:t>
      </w:r>
      <w:r>
        <w:rPr>
          <w:w w:val="105"/>
        </w:rPr>
        <w:t> </w:t>
      </w:r>
      <w:r>
        <w:rPr>
          <w:w w:val="105"/>
        </w:rPr>
        <w:t>allegiance was</w:t>
      </w:r>
      <w:r>
        <w:rPr>
          <w:spacing w:val="40"/>
          <w:w w:val="105"/>
        </w:rPr>
        <w:t> </w:t>
      </w:r>
      <w:r>
        <w:rPr>
          <w:w w:val="105"/>
        </w:rPr>
        <w:t>a</w:t>
      </w:r>
      <w:r>
        <w:rPr>
          <w:spacing w:val="40"/>
          <w:w w:val="105"/>
        </w:rPr>
        <w:t> </w:t>
      </w:r>
      <w:r>
        <w:rPr>
          <w:w w:val="105"/>
        </w:rPr>
        <w:t>sudden,</w:t>
      </w:r>
      <w:r>
        <w:rPr>
          <w:spacing w:val="40"/>
          <w:w w:val="105"/>
        </w:rPr>
        <w:t> </w:t>
      </w:r>
      <w:r>
        <w:rPr>
          <w:w w:val="105"/>
        </w:rPr>
        <w:t>collec-tive break, not a gradual transfer (§4.2).</w:t>
      </w:r>
    </w:p>
    <w:p>
      <w:pPr>
        <w:pStyle w:val="BodyText"/>
        <w:spacing w:line="252" w:lineRule="auto"/>
        <w:ind w:left="197" w:right="1"/>
      </w:pPr>
      <w:r>
        <w:rPr>
          <w:w w:val="105"/>
        </w:rPr>
        <w:t>Loreto’s</w:t>
      </w:r>
      <w:r>
        <w:rPr>
          <w:w w:val="105"/>
        </w:rPr>
        <w:t> authority</w:t>
      </w:r>
      <w:r>
        <w:rPr>
          <w:w w:val="105"/>
        </w:rPr>
        <w:t> </w:t>
      </w:r>
      <w:r>
        <w:rPr>
          <w:w w:val="105"/>
        </w:rPr>
        <w:t>was stable</w:t>
      </w:r>
      <w:r>
        <w:rPr>
          <w:w w:val="105"/>
        </w:rPr>
        <w:t> and</w:t>
      </w:r>
      <w:r>
        <w:rPr>
          <w:w w:val="105"/>
        </w:rPr>
        <w:t> entrenched, showing</w:t>
      </w:r>
      <w:r>
        <w:rPr>
          <w:w w:val="105"/>
        </w:rPr>
        <w:t> no</w:t>
      </w:r>
      <w:r>
        <w:rPr>
          <w:w w:val="105"/>
        </w:rPr>
        <w:t> internal decay</w:t>
      </w:r>
      <w:r>
        <w:rPr>
          <w:w w:val="105"/>
        </w:rPr>
        <w:t> prior</w:t>
      </w:r>
      <w:r>
        <w:rPr>
          <w:w w:val="105"/>
        </w:rPr>
        <w:t> to</w:t>
      </w:r>
      <w:r>
        <w:rPr>
          <w:w w:val="105"/>
        </w:rPr>
        <w:t> rupture </w:t>
      </w:r>
      <w:r>
        <w:rPr>
          <w:spacing w:val="-2"/>
          <w:w w:val="105"/>
        </w:rPr>
        <w:t>(§4.1).</w:t>
      </w:r>
    </w:p>
    <w:p>
      <w:pPr>
        <w:pStyle w:val="BodyText"/>
        <w:spacing w:before="132"/>
        <w:ind w:left="197"/>
        <w:jc w:val="left"/>
      </w:pPr>
      <w:r>
        <w:rPr/>
        <w:br w:type="column"/>
      </w:r>
      <w:r>
        <w:rPr/>
        <w:t>No</w:t>
      </w:r>
      <w:r>
        <w:rPr>
          <w:spacing w:val="15"/>
        </w:rPr>
        <w:t> </w:t>
      </w:r>
      <w:r>
        <w:rPr>
          <w:spacing w:val="-5"/>
        </w:rPr>
        <w:t>fit</w:t>
      </w:r>
    </w:p>
    <w:p>
      <w:pPr>
        <w:pStyle w:val="BodyText"/>
        <w:ind w:left="0"/>
        <w:jc w:val="left"/>
      </w:pPr>
    </w:p>
    <w:p>
      <w:pPr>
        <w:pStyle w:val="BodyText"/>
        <w:ind w:left="0"/>
        <w:jc w:val="left"/>
      </w:pPr>
    </w:p>
    <w:p>
      <w:pPr>
        <w:pStyle w:val="BodyText"/>
        <w:ind w:left="0"/>
        <w:jc w:val="left"/>
      </w:pPr>
    </w:p>
    <w:p>
      <w:pPr>
        <w:pStyle w:val="BodyText"/>
        <w:spacing w:before="65"/>
        <w:ind w:left="0"/>
        <w:jc w:val="left"/>
      </w:pPr>
    </w:p>
    <w:p>
      <w:pPr>
        <w:pStyle w:val="BodyText"/>
        <w:ind w:left="197"/>
        <w:jc w:val="left"/>
      </w:pPr>
      <w:r>
        <w:rPr/>
        <w:t>No</w:t>
      </w:r>
      <w:r>
        <w:rPr>
          <w:spacing w:val="15"/>
        </w:rPr>
        <w:t> </w:t>
      </w:r>
      <w:r>
        <w:rPr>
          <w:spacing w:val="-5"/>
        </w:rPr>
        <w:t>fit</w:t>
      </w:r>
    </w:p>
    <w:p>
      <w:pPr>
        <w:pStyle w:val="BodyText"/>
        <w:ind w:left="0"/>
        <w:jc w:val="left"/>
      </w:pPr>
    </w:p>
    <w:p>
      <w:pPr>
        <w:pStyle w:val="BodyText"/>
        <w:ind w:left="0"/>
        <w:jc w:val="left"/>
      </w:pPr>
    </w:p>
    <w:p>
      <w:pPr>
        <w:pStyle w:val="BodyText"/>
        <w:ind w:left="0"/>
        <w:jc w:val="left"/>
      </w:pPr>
    </w:p>
    <w:p>
      <w:pPr>
        <w:pStyle w:val="BodyText"/>
        <w:spacing w:before="65"/>
        <w:ind w:left="0"/>
        <w:jc w:val="left"/>
      </w:pPr>
    </w:p>
    <w:p>
      <w:pPr>
        <w:pStyle w:val="BodyText"/>
        <w:ind w:left="197"/>
        <w:jc w:val="left"/>
      </w:pPr>
      <w:r>
        <w:rPr/>
        <w:t>No</w:t>
      </w:r>
      <w:r>
        <w:rPr>
          <w:spacing w:val="15"/>
        </w:rPr>
        <w:t> </w:t>
      </w:r>
      <w:r>
        <w:rPr>
          <w:spacing w:val="-5"/>
        </w:rPr>
        <w:t>fit</w:t>
      </w:r>
    </w:p>
    <w:p>
      <w:pPr>
        <w:pStyle w:val="BodyText"/>
        <w:ind w:left="0"/>
        <w:jc w:val="left"/>
      </w:pPr>
    </w:p>
    <w:p>
      <w:pPr>
        <w:pStyle w:val="BodyText"/>
        <w:ind w:left="0"/>
        <w:jc w:val="left"/>
      </w:pPr>
    </w:p>
    <w:p>
      <w:pPr>
        <w:pStyle w:val="BodyText"/>
        <w:ind w:left="0"/>
        <w:jc w:val="left"/>
      </w:pPr>
    </w:p>
    <w:p>
      <w:pPr>
        <w:pStyle w:val="BodyText"/>
        <w:spacing w:before="64"/>
        <w:ind w:left="0"/>
        <w:jc w:val="left"/>
      </w:pPr>
    </w:p>
    <w:p>
      <w:pPr>
        <w:pStyle w:val="BodyText"/>
        <w:spacing w:before="1"/>
        <w:ind w:left="197"/>
        <w:jc w:val="left"/>
      </w:pPr>
      <w:r>
        <w:rPr/>
        <w:t>No</w:t>
      </w:r>
      <w:r>
        <w:rPr>
          <w:spacing w:val="15"/>
        </w:rPr>
        <w:t> </w:t>
      </w:r>
      <w:r>
        <w:rPr>
          <w:spacing w:val="-5"/>
        </w:rPr>
        <w:t>fit</w:t>
      </w:r>
    </w:p>
    <w:p>
      <w:pPr>
        <w:pStyle w:val="BodyText"/>
        <w:ind w:left="0"/>
        <w:jc w:val="left"/>
      </w:pPr>
    </w:p>
    <w:p>
      <w:pPr>
        <w:pStyle w:val="BodyText"/>
        <w:ind w:left="0"/>
        <w:jc w:val="left"/>
      </w:pPr>
    </w:p>
    <w:p>
      <w:pPr>
        <w:pStyle w:val="BodyText"/>
        <w:spacing w:before="51"/>
        <w:ind w:left="0"/>
        <w:jc w:val="left"/>
      </w:pPr>
    </w:p>
    <w:p>
      <w:pPr>
        <w:pStyle w:val="BodyText"/>
        <w:ind w:left="197"/>
        <w:jc w:val="left"/>
      </w:pPr>
      <w:r>
        <w:rPr/>
        <w:t>No</w:t>
      </w:r>
      <w:r>
        <w:rPr>
          <w:spacing w:val="15"/>
        </w:rPr>
        <w:t> </w:t>
      </w:r>
      <w:r>
        <w:rPr>
          <w:spacing w:val="-5"/>
        </w:rPr>
        <w:t>fit</w:t>
      </w:r>
    </w:p>
    <w:p>
      <w:pPr>
        <w:pStyle w:val="BodyText"/>
        <w:spacing w:after="0"/>
        <w:jc w:val="left"/>
        <w:sectPr>
          <w:type w:val="continuous"/>
          <w:pgSz w:w="11910" w:h="16840"/>
          <w:pgMar w:header="0" w:footer="845" w:top="1920" w:bottom="1040" w:left="1275" w:right="708"/>
          <w:cols w:num="3" w:equalWidth="0">
            <w:col w:w="4865" w:space="40"/>
            <w:col w:w="2751" w:space="39"/>
            <w:col w:w="2232"/>
          </w:cols>
        </w:sectPr>
      </w:pPr>
    </w:p>
    <w:p>
      <w:pPr>
        <w:pStyle w:val="BodyText"/>
        <w:spacing w:before="6"/>
        <w:ind w:left="0"/>
        <w:jc w:val="left"/>
        <w:rPr>
          <w:sz w:val="4"/>
        </w:rPr>
      </w:pPr>
    </w:p>
    <w:p>
      <w:pPr>
        <w:spacing w:line="20" w:lineRule="exact"/>
        <w:ind w:left="535" w:right="0" w:firstLine="0"/>
        <w:rPr>
          <w:sz w:val="2"/>
        </w:rPr>
      </w:pPr>
      <w:r>
        <w:rPr>
          <w:sz w:val="2"/>
        </w:rPr>
        <mc:AlternateContent>
          <mc:Choice Requires="wps">
            <w:drawing>
              <wp:inline distT="0" distB="0" distL="0" distR="0">
                <wp:extent cx="5211445" cy="12065"/>
                <wp:effectExtent l="9525" t="0" r="0" b="6985"/>
                <wp:docPr id="6" name="Group 6"/>
                <wp:cNvGraphicFramePr>
                  <a:graphicFrameLocks/>
                </wp:cNvGraphicFramePr>
                <a:graphic>
                  <a:graphicData uri="http://schemas.microsoft.com/office/word/2010/wordprocessingGroup">
                    <wpg:wgp>
                      <wpg:cNvPr id="6" name="Group 6"/>
                      <wpg:cNvGrpSpPr/>
                      <wpg:grpSpPr>
                        <a:xfrm>
                          <a:off x="0" y="0"/>
                          <a:ext cx="5211445" cy="12065"/>
                          <a:chExt cx="5211445" cy="12065"/>
                        </a:xfrm>
                      </wpg:grpSpPr>
                      <wps:wsp>
                        <wps:cNvPr id="7" name="Graphic 7"/>
                        <wps:cNvSpPr/>
                        <wps:spPr>
                          <a:xfrm>
                            <a:off x="0" y="5943"/>
                            <a:ext cx="5211445" cy="1270"/>
                          </a:xfrm>
                          <a:custGeom>
                            <a:avLst/>
                            <a:gdLst/>
                            <a:ahLst/>
                            <a:cxnLst/>
                            <a:rect l="l" t="t" r="r" b="b"/>
                            <a:pathLst>
                              <a:path w="5211445" h="0">
                                <a:moveTo>
                                  <a:pt x="0" y="0"/>
                                </a:moveTo>
                                <a:lnTo>
                                  <a:pt x="5211406"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0.35pt;height:.95pt;mso-position-horizontal-relative:char;mso-position-vertical-relative:line" id="docshapegroup5" coordorigin="0,0" coordsize="8207,19">
                <v:line style="position:absolute" from="0,9" to="8207,9" stroked="true" strokeweight=".936pt" strokecolor="#000000">
                  <v:stroke dashstyle="solid"/>
                </v:line>
              </v:group>
            </w:pict>
          </mc:Fallback>
        </mc:AlternateContent>
      </w:r>
      <w:r>
        <w:rPr>
          <w:sz w:val="2"/>
        </w:rPr>
      </w:r>
    </w:p>
    <w:p>
      <w:pPr>
        <w:spacing w:before="80"/>
        <w:ind w:left="2063" w:right="0" w:firstLine="0"/>
        <w:jc w:val="left"/>
        <w:rPr>
          <w:i/>
          <w:sz w:val="20"/>
        </w:rPr>
      </w:pPr>
      <w:r>
        <w:rPr>
          <w:i/>
          <w:w w:val="105"/>
          <w:sz w:val="20"/>
        </w:rPr>
        <w:t>Source:</w:t>
      </w:r>
      <w:r>
        <w:rPr>
          <w:i/>
          <w:spacing w:val="15"/>
          <w:w w:val="105"/>
          <w:sz w:val="20"/>
        </w:rPr>
        <w:t> </w:t>
      </w:r>
      <w:r>
        <w:rPr>
          <w:i/>
          <w:w w:val="105"/>
          <w:sz w:val="20"/>
        </w:rPr>
        <w:t>author,</w:t>
      </w:r>
      <w:r>
        <w:rPr>
          <w:i/>
          <w:spacing w:val="1"/>
          <w:w w:val="105"/>
          <w:sz w:val="20"/>
        </w:rPr>
        <w:t> </w:t>
      </w:r>
      <w:r>
        <w:rPr>
          <w:i/>
          <w:w w:val="105"/>
          <w:sz w:val="20"/>
        </w:rPr>
        <w:t>based</w:t>
      </w:r>
      <w:r>
        <w:rPr>
          <w:i/>
          <w:spacing w:val="1"/>
          <w:w w:val="105"/>
          <w:sz w:val="20"/>
        </w:rPr>
        <w:t> </w:t>
      </w:r>
      <w:r>
        <w:rPr>
          <w:i/>
          <w:w w:val="105"/>
          <w:sz w:val="20"/>
        </w:rPr>
        <w:t>on empirical</w:t>
      </w:r>
      <w:r>
        <w:rPr>
          <w:i/>
          <w:spacing w:val="1"/>
          <w:w w:val="105"/>
          <w:sz w:val="20"/>
        </w:rPr>
        <w:t> </w:t>
      </w:r>
      <w:r>
        <w:rPr>
          <w:i/>
          <w:w w:val="105"/>
          <w:sz w:val="20"/>
        </w:rPr>
        <w:t>evidence</w:t>
      </w:r>
      <w:r>
        <w:rPr>
          <w:i/>
          <w:spacing w:val="1"/>
          <w:w w:val="105"/>
          <w:sz w:val="20"/>
        </w:rPr>
        <w:t> </w:t>
      </w:r>
      <w:r>
        <w:rPr>
          <w:i/>
          <w:w w:val="105"/>
          <w:sz w:val="20"/>
        </w:rPr>
        <w:t>from §§4.1–</w:t>
      </w:r>
      <w:r>
        <w:rPr>
          <w:i/>
          <w:spacing w:val="-4"/>
          <w:w w:val="105"/>
          <w:sz w:val="20"/>
        </w:rPr>
        <w:t>4.3.</w:t>
      </w:r>
    </w:p>
    <w:p>
      <w:pPr>
        <w:pStyle w:val="BodyText"/>
        <w:spacing w:before="178"/>
        <w:ind w:left="0"/>
        <w:jc w:val="left"/>
        <w:rPr>
          <w:i/>
          <w:sz w:val="20"/>
        </w:rPr>
      </w:pPr>
    </w:p>
    <w:p>
      <w:pPr>
        <w:pStyle w:val="BodyText"/>
        <w:spacing w:line="312" w:lineRule="auto" w:before="1"/>
        <w:ind w:right="706"/>
      </w:pPr>
      <w:r>
        <w:rPr>
          <w:w w:val="105"/>
        </w:rPr>
        <w:t>permanently</w:t>
      </w:r>
      <w:r>
        <w:rPr>
          <w:w w:val="105"/>
        </w:rPr>
        <w:t> changing</w:t>
      </w:r>
      <w:r>
        <w:rPr>
          <w:w w:val="105"/>
        </w:rPr>
        <w:t> access</w:t>
      </w:r>
      <w:r>
        <w:rPr>
          <w:w w:val="105"/>
        </w:rPr>
        <w:t> to</w:t>
      </w:r>
      <w:r>
        <w:rPr>
          <w:w w:val="105"/>
        </w:rPr>
        <w:t> state</w:t>
      </w:r>
      <w:r>
        <w:rPr>
          <w:w w:val="105"/>
        </w:rPr>
        <w:t> resources</w:t>
      </w:r>
      <w:r>
        <w:rPr>
          <w:w w:val="105"/>
        </w:rPr>
        <w:t> and</w:t>
      </w:r>
      <w:r>
        <w:rPr>
          <w:w w:val="105"/>
        </w:rPr>
        <w:t> decision-making.</w:t>
      </w:r>
      <w:r>
        <w:rPr>
          <w:spacing w:val="40"/>
          <w:w w:val="105"/>
        </w:rPr>
        <w:t> </w:t>
      </w:r>
      <w:r>
        <w:rPr>
          <w:w w:val="105"/>
        </w:rPr>
        <w:t>For</w:t>
      </w:r>
      <w:r>
        <w:rPr>
          <w:w w:val="105"/>
        </w:rPr>
        <w:t> Pucallpa,</w:t>
      </w:r>
      <w:r>
        <w:rPr>
          <w:w w:val="105"/>
        </w:rPr>
        <w:t> it signified long-denied political recognition—a transformation of both structure and mean-ing.</w:t>
      </w:r>
      <w:r>
        <w:rPr>
          <w:w w:val="105"/>
        </w:rPr>
        <w:t> The rupture’s significance is further confirmed by its enduring institutional legacies: the</w:t>
      </w:r>
      <w:r>
        <w:rPr>
          <w:w w:val="105"/>
        </w:rPr>
        <w:t> creation</w:t>
      </w:r>
      <w:r>
        <w:rPr>
          <w:w w:val="105"/>
        </w:rPr>
        <w:t> of</w:t>
      </w:r>
      <w:r>
        <w:rPr>
          <w:w w:val="105"/>
        </w:rPr>
        <w:t> the</w:t>
      </w:r>
      <w:r>
        <w:rPr>
          <w:w w:val="105"/>
        </w:rPr>
        <w:t> Universidad</w:t>
      </w:r>
      <w:r>
        <w:rPr>
          <w:w w:val="105"/>
        </w:rPr>
        <w:t> Nacional</w:t>
      </w:r>
      <w:r>
        <w:rPr>
          <w:w w:val="105"/>
        </w:rPr>
        <w:t> de</w:t>
      </w:r>
      <w:r>
        <w:rPr>
          <w:w w:val="105"/>
        </w:rPr>
        <w:t> Ucayali</w:t>
      </w:r>
      <w:r>
        <w:rPr>
          <w:w w:val="105"/>
        </w:rPr>
        <w:t> (1979)</w:t>
      </w:r>
      <w:r>
        <w:rPr>
          <w:w w:val="105"/>
        </w:rPr>
        <w:t> (</w:t>
      </w:r>
      <w:r>
        <w:rPr>
          <w:i/>
          <w:w w:val="105"/>
        </w:rPr>
        <w:t>Decreto</w:t>
      </w:r>
      <w:r>
        <w:rPr>
          <w:i/>
          <w:w w:val="105"/>
        </w:rPr>
        <w:t> Ley</w:t>
      </w:r>
      <w:r>
        <w:rPr>
          <w:i/>
          <w:w w:val="105"/>
        </w:rPr>
        <w:t> 22804,</w:t>
      </w:r>
      <w:r>
        <w:rPr>
          <w:i/>
          <w:w w:val="105"/>
        </w:rPr>
        <w:t> 1979</w:t>
      </w:r>
      <w:r>
        <w:rPr>
          <w:i/>
          <w:spacing w:val="-16"/>
          <w:w w:val="105"/>
        </w:rPr>
        <w:t> </w:t>
      </w:r>
      <w:r>
        <w:rPr>
          <w:w w:val="105"/>
        </w:rPr>
        <w:t>; </w:t>
      </w:r>
      <w:r>
        <w:rPr>
          <w:i/>
          <w:w w:val="105"/>
        </w:rPr>
        <w:t>Ley</w:t>
      </w:r>
      <w:r>
        <w:rPr>
          <w:i/>
          <w:w w:val="105"/>
        </w:rPr>
        <w:t> 23261,</w:t>
      </w:r>
      <w:r>
        <w:rPr>
          <w:i/>
          <w:w w:val="105"/>
        </w:rPr>
        <w:t> 1981</w:t>
      </w:r>
      <w:r>
        <w:rPr>
          <w:i/>
          <w:spacing w:val="-16"/>
          <w:w w:val="105"/>
        </w:rPr>
        <w:t> </w:t>
      </w:r>
      <w:r>
        <w:rPr>
          <w:w w:val="105"/>
        </w:rPr>
        <w:t>),</w:t>
      </w:r>
      <w:r>
        <w:rPr>
          <w:w w:val="105"/>
        </w:rPr>
        <w:t> the</w:t>
      </w:r>
      <w:r>
        <w:rPr>
          <w:w w:val="105"/>
        </w:rPr>
        <w:t> establishment</w:t>
      </w:r>
      <w:r>
        <w:rPr>
          <w:w w:val="105"/>
        </w:rPr>
        <w:t> of</w:t>
      </w:r>
      <w:r>
        <w:rPr>
          <w:w w:val="105"/>
        </w:rPr>
        <w:t> a</w:t>
      </w:r>
      <w:r>
        <w:rPr>
          <w:w w:val="105"/>
        </w:rPr>
        <w:t> regional</w:t>
      </w:r>
      <w:r>
        <w:rPr>
          <w:w w:val="105"/>
        </w:rPr>
        <w:t> EsSalud</w:t>
      </w:r>
      <w:r>
        <w:rPr>
          <w:w w:val="105"/>
        </w:rPr>
        <w:t> hospital</w:t>
      </w:r>
      <w:r>
        <w:rPr>
          <w:w w:val="105"/>
        </w:rPr>
        <w:t> network,</w:t>
      </w:r>
      <w:r>
        <w:rPr>
          <w:w w:val="105"/>
        </w:rPr>
        <w:t> and</w:t>
      </w:r>
      <w:r>
        <w:rPr>
          <w:w w:val="105"/>
        </w:rPr>
        <w:t> the constitutional consolidation of Ucayali’s autonomy after the 1983 referendum.</w:t>
      </w:r>
    </w:p>
    <w:p>
      <w:pPr>
        <w:pStyle w:val="BodyText"/>
        <w:spacing w:line="312" w:lineRule="auto"/>
        <w:ind w:right="708" w:firstLine="351"/>
      </w:pPr>
      <w:r>
        <w:rPr>
          <w:b/>
          <w:w w:val="105"/>
        </w:rPr>
        <w:t>Swiftness</w:t>
      </w:r>
      <w:r>
        <w:rPr>
          <w:b/>
          <w:spacing w:val="-12"/>
          <w:w w:val="105"/>
        </w:rPr>
        <w:t> </w:t>
      </w:r>
      <w:r>
        <w:rPr>
          <w:w w:val="105"/>
        </w:rPr>
        <w:t>The</w:t>
      </w:r>
      <w:r>
        <w:rPr>
          <w:spacing w:val="-13"/>
          <w:w w:val="105"/>
        </w:rPr>
        <w:t> </w:t>
      </w:r>
      <w:r>
        <w:rPr>
          <w:w w:val="105"/>
        </w:rPr>
        <w:t>transformation</w:t>
      </w:r>
      <w:r>
        <w:rPr>
          <w:spacing w:val="-12"/>
          <w:w w:val="105"/>
        </w:rPr>
        <w:t> </w:t>
      </w:r>
      <w:r>
        <w:rPr>
          <w:w w:val="105"/>
        </w:rPr>
        <w:t>unfolded</w:t>
      </w:r>
      <w:r>
        <w:rPr>
          <w:spacing w:val="-13"/>
          <w:w w:val="105"/>
        </w:rPr>
        <w:t> </w:t>
      </w:r>
      <w:r>
        <w:rPr>
          <w:w w:val="105"/>
        </w:rPr>
        <w:t>within</w:t>
      </w:r>
      <w:r>
        <w:rPr>
          <w:spacing w:val="-13"/>
          <w:w w:val="105"/>
        </w:rPr>
        <w:t> </w:t>
      </w:r>
      <w:r>
        <w:rPr>
          <w:w w:val="105"/>
        </w:rPr>
        <w:t>a</w:t>
      </w:r>
      <w:r>
        <w:rPr>
          <w:spacing w:val="-12"/>
          <w:w w:val="105"/>
        </w:rPr>
        <w:t> </w:t>
      </w:r>
      <w:r>
        <w:rPr>
          <w:w w:val="105"/>
        </w:rPr>
        <w:t>compressed</w:t>
      </w:r>
      <w:r>
        <w:rPr>
          <w:spacing w:val="-13"/>
          <w:w w:val="105"/>
        </w:rPr>
        <w:t> </w:t>
      </w:r>
      <w:r>
        <w:rPr>
          <w:w w:val="105"/>
        </w:rPr>
        <w:t>three-year</w:t>
      </w:r>
      <w:r>
        <w:rPr>
          <w:spacing w:val="-13"/>
          <w:w w:val="105"/>
        </w:rPr>
        <w:t> </w:t>
      </w:r>
      <w:r>
        <w:rPr>
          <w:w w:val="105"/>
        </w:rPr>
        <w:t>window</w:t>
      </w:r>
      <w:r>
        <w:rPr>
          <w:spacing w:val="-12"/>
          <w:w w:val="105"/>
        </w:rPr>
        <w:t> </w:t>
      </w:r>
      <w:r>
        <w:rPr>
          <w:w w:val="105"/>
        </w:rPr>
        <w:t>(1978-–1981).</w:t>
      </w:r>
      <w:r>
        <w:rPr>
          <w:spacing w:val="12"/>
          <w:w w:val="105"/>
        </w:rPr>
        <w:t> </w:t>
      </w:r>
      <w:r>
        <w:rPr>
          <w:w w:val="105"/>
        </w:rPr>
        <w:t>After</w:t>
      </w:r>
      <w:r>
        <w:rPr>
          <w:spacing w:val="-16"/>
          <w:w w:val="105"/>
        </w:rPr>
        <w:t> </w:t>
      </w:r>
      <w:r>
        <w:rPr>
          <w:w w:val="105"/>
        </w:rPr>
        <w:t>decades</w:t>
      </w:r>
      <w:r>
        <w:rPr>
          <w:spacing w:val="-16"/>
          <w:w w:val="105"/>
        </w:rPr>
        <w:t> </w:t>
      </w:r>
      <w:r>
        <w:rPr>
          <w:w w:val="105"/>
        </w:rPr>
        <w:t>of</w:t>
      </w:r>
      <w:r>
        <w:rPr>
          <w:spacing w:val="-16"/>
          <w:w w:val="105"/>
        </w:rPr>
        <w:t> </w:t>
      </w:r>
      <w:r>
        <w:rPr>
          <w:w w:val="105"/>
        </w:rPr>
        <w:t>administrative</w:t>
      </w:r>
      <w:r>
        <w:rPr>
          <w:spacing w:val="-15"/>
          <w:w w:val="105"/>
        </w:rPr>
        <w:t> </w:t>
      </w:r>
      <w:r>
        <w:rPr>
          <w:w w:val="105"/>
        </w:rPr>
        <w:t>stasis</w:t>
      </w:r>
      <w:r>
        <w:rPr>
          <w:spacing w:val="-16"/>
          <w:w w:val="105"/>
        </w:rPr>
        <w:t> </w:t>
      </w:r>
      <w:r>
        <w:rPr>
          <w:w w:val="105"/>
        </w:rPr>
        <w:t>under</w:t>
      </w:r>
      <w:r>
        <w:rPr>
          <w:spacing w:val="-16"/>
          <w:w w:val="105"/>
        </w:rPr>
        <w:t> </w:t>
      </w:r>
      <w:r>
        <w:rPr>
          <w:w w:val="105"/>
        </w:rPr>
        <w:t>Loreto,</w:t>
      </w:r>
      <w:r>
        <w:rPr>
          <w:spacing w:val="-12"/>
          <w:w w:val="105"/>
        </w:rPr>
        <w:t> </w:t>
      </w:r>
      <w:r>
        <w:rPr>
          <w:w w:val="105"/>
        </w:rPr>
        <w:t>this</w:t>
      </w:r>
      <w:r>
        <w:rPr>
          <w:spacing w:val="-16"/>
          <w:w w:val="105"/>
        </w:rPr>
        <w:t> </w:t>
      </w:r>
      <w:r>
        <w:rPr>
          <w:w w:val="105"/>
        </w:rPr>
        <w:t>rapid</w:t>
      </w:r>
      <w:r>
        <w:rPr>
          <w:spacing w:val="-16"/>
          <w:w w:val="105"/>
        </w:rPr>
        <w:t> </w:t>
      </w:r>
      <w:r>
        <w:rPr>
          <w:w w:val="105"/>
        </w:rPr>
        <w:t>sequence:</w:t>
      </w:r>
      <w:r>
        <w:rPr>
          <w:spacing w:val="16"/>
          <w:w w:val="105"/>
        </w:rPr>
        <w:t> </w:t>
      </w:r>
      <w:r>
        <w:rPr>
          <w:w w:val="105"/>
        </w:rPr>
        <w:t>mobiliza-tion (1978), provisional recognition (1979), formal law (1981)—marked a clear temporal rupture.</w:t>
      </w:r>
      <w:r>
        <w:rPr>
          <w:spacing w:val="40"/>
          <w:w w:val="105"/>
        </w:rPr>
        <w:t> </w:t>
      </w:r>
      <w:r>
        <w:rPr>
          <w:w w:val="105"/>
        </w:rPr>
        <w:t>Accumulated</w:t>
      </w:r>
      <w:r>
        <w:rPr>
          <w:w w:val="105"/>
        </w:rPr>
        <w:t> tensions</w:t>
      </w:r>
      <w:r>
        <w:rPr>
          <w:w w:val="105"/>
        </w:rPr>
        <w:t> reached</w:t>
      </w:r>
      <w:r>
        <w:rPr>
          <w:w w:val="105"/>
        </w:rPr>
        <w:t> a</w:t>
      </w:r>
      <w:r>
        <w:rPr>
          <w:w w:val="105"/>
        </w:rPr>
        <w:t> threshold</w:t>
      </w:r>
      <w:r>
        <w:rPr>
          <w:w w:val="105"/>
        </w:rPr>
        <w:t> that</w:t>
      </w:r>
      <w:r>
        <w:rPr>
          <w:w w:val="105"/>
        </w:rPr>
        <w:t> precluded</w:t>
      </w:r>
      <w:r>
        <w:rPr>
          <w:w w:val="105"/>
        </w:rPr>
        <w:t> incremental</w:t>
      </w:r>
      <w:r>
        <w:rPr>
          <w:w w:val="105"/>
        </w:rPr>
        <w:t> resolu-tion.</w:t>
      </w:r>
      <w:r>
        <w:rPr>
          <w:spacing w:val="40"/>
          <w:w w:val="105"/>
        </w:rPr>
        <w:t> </w:t>
      </w:r>
      <w:r>
        <w:rPr>
          <w:w w:val="105"/>
        </w:rPr>
        <w:t>The</w:t>
      </w:r>
      <w:r>
        <w:rPr>
          <w:w w:val="105"/>
        </w:rPr>
        <w:t> speed</w:t>
      </w:r>
      <w:r>
        <w:rPr>
          <w:w w:val="105"/>
        </w:rPr>
        <w:t> contrasts</w:t>
      </w:r>
      <w:r>
        <w:rPr>
          <w:w w:val="105"/>
        </w:rPr>
        <w:t> sharply</w:t>
      </w:r>
      <w:r>
        <w:rPr>
          <w:w w:val="105"/>
        </w:rPr>
        <w:t> with</w:t>
      </w:r>
      <w:r>
        <w:rPr>
          <w:w w:val="105"/>
        </w:rPr>
        <w:t> Peru’s</w:t>
      </w:r>
      <w:r>
        <w:rPr>
          <w:w w:val="105"/>
        </w:rPr>
        <w:t> historically</w:t>
      </w:r>
      <w:r>
        <w:rPr>
          <w:w w:val="105"/>
        </w:rPr>
        <w:t> slow</w:t>
      </w:r>
      <w:r>
        <w:rPr>
          <w:w w:val="105"/>
        </w:rPr>
        <w:t> territorial</w:t>
      </w:r>
      <w:r>
        <w:rPr>
          <w:w w:val="105"/>
        </w:rPr>
        <w:t> reforms</w:t>
      </w:r>
      <w:r>
        <w:rPr>
          <w:w w:val="105"/>
        </w:rPr>
        <w:t> and underscores the non-linear tempo of critical junctures.</w:t>
      </w:r>
    </w:p>
    <w:p>
      <w:pPr>
        <w:pStyle w:val="BodyText"/>
        <w:spacing w:line="312" w:lineRule="auto"/>
        <w:ind w:right="707" w:firstLine="351"/>
      </w:pPr>
      <w:r>
        <w:rPr>
          <w:b/>
          <w:w w:val="105"/>
        </w:rPr>
        <w:t>Encompassing Scope </w:t>
      </w:r>
      <w:r>
        <w:rPr>
          <w:w w:val="105"/>
        </w:rPr>
        <w:t>The effects extended far beyond Pucallpa.</w:t>
      </w:r>
      <w:r>
        <w:rPr>
          <w:w w:val="105"/>
        </w:rPr>
        <w:t> Ucayali’s creation redrew Peru’s territorial architecture, shifted inter-regional power balances, and restruc-</w:t>
      </w:r>
    </w:p>
    <w:p>
      <w:pPr>
        <w:pStyle w:val="BodyText"/>
        <w:spacing w:after="0" w:line="312" w:lineRule="auto"/>
        <w:sectPr>
          <w:type w:val="continuous"/>
          <w:pgSz w:w="11910" w:h="16840"/>
          <w:pgMar w:header="0" w:footer="845" w:top="1920" w:bottom="1040" w:left="1275" w:right="708"/>
        </w:sectPr>
      </w:pPr>
    </w:p>
    <w:p>
      <w:pPr>
        <w:pStyle w:val="BodyText"/>
        <w:spacing w:before="74"/>
      </w:pPr>
      <w:r>
        <w:rPr>
          <w:w w:val="105"/>
        </w:rPr>
        <w:t>tured</w:t>
      </w:r>
      <w:r>
        <w:rPr>
          <w:spacing w:val="17"/>
          <w:w w:val="105"/>
        </w:rPr>
        <w:t> </w:t>
      </w:r>
      <w:r>
        <w:rPr>
          <w:w w:val="105"/>
        </w:rPr>
        <w:t>multiple</w:t>
      </w:r>
      <w:r>
        <w:rPr>
          <w:spacing w:val="18"/>
          <w:w w:val="105"/>
        </w:rPr>
        <w:t> </w:t>
      </w:r>
      <w:r>
        <w:rPr>
          <w:w w:val="105"/>
        </w:rPr>
        <w:t>domains</w:t>
      </w:r>
      <w:r>
        <w:rPr>
          <w:spacing w:val="17"/>
          <w:w w:val="105"/>
        </w:rPr>
        <w:t> </w:t>
      </w:r>
      <w:r>
        <w:rPr>
          <w:spacing w:val="-2"/>
          <w:w w:val="105"/>
        </w:rPr>
        <w:t>simultaneously:</w:t>
      </w:r>
    </w:p>
    <w:p>
      <w:pPr>
        <w:pStyle w:val="BodyText"/>
        <w:spacing w:before="6"/>
        <w:ind w:left="0"/>
        <w:jc w:val="left"/>
      </w:pPr>
    </w:p>
    <w:p>
      <w:pPr>
        <w:pStyle w:val="ListParagraph"/>
        <w:numPr>
          <w:ilvl w:val="0"/>
          <w:numId w:val="10"/>
        </w:numPr>
        <w:tabs>
          <w:tab w:pos="725" w:val="left" w:leader="none"/>
          <w:tab w:pos="727" w:val="left" w:leader="none"/>
        </w:tabs>
        <w:spacing w:line="312" w:lineRule="auto" w:before="0" w:after="0"/>
        <w:ind w:left="727" w:right="707" w:hanging="235"/>
        <w:jc w:val="both"/>
        <w:rPr>
          <w:sz w:val="24"/>
        </w:rPr>
      </w:pPr>
      <w:r>
        <w:rPr>
          <w:b/>
          <w:w w:val="105"/>
          <w:sz w:val="24"/>
        </w:rPr>
        <w:t>Fiscal</w:t>
      </w:r>
      <w:r>
        <w:rPr>
          <w:w w:val="105"/>
          <w:sz w:val="24"/>
        </w:rPr>
        <w:t>:</w:t>
      </w:r>
      <w:r>
        <w:rPr>
          <w:spacing w:val="40"/>
          <w:w w:val="105"/>
          <w:sz w:val="24"/>
        </w:rPr>
        <w:t> </w:t>
      </w:r>
      <w:r>
        <w:rPr>
          <w:w w:val="105"/>
          <w:sz w:val="24"/>
        </w:rPr>
        <w:t>Ucayali</w:t>
      </w:r>
      <w:r>
        <w:rPr>
          <w:w w:val="105"/>
          <w:sz w:val="24"/>
        </w:rPr>
        <w:t> gained</w:t>
      </w:r>
      <w:r>
        <w:rPr>
          <w:w w:val="105"/>
          <w:sz w:val="24"/>
        </w:rPr>
        <w:t> direct</w:t>
      </w:r>
      <w:r>
        <w:rPr>
          <w:w w:val="105"/>
          <w:sz w:val="24"/>
        </w:rPr>
        <w:t> access</w:t>
      </w:r>
      <w:r>
        <w:rPr>
          <w:w w:val="105"/>
          <w:sz w:val="24"/>
        </w:rPr>
        <w:t> to</w:t>
      </w:r>
      <w:r>
        <w:rPr>
          <w:w w:val="105"/>
          <w:sz w:val="24"/>
        </w:rPr>
        <w:t> national</w:t>
      </w:r>
      <w:r>
        <w:rPr>
          <w:w w:val="105"/>
          <w:sz w:val="24"/>
        </w:rPr>
        <w:t> budget</w:t>
      </w:r>
      <w:r>
        <w:rPr>
          <w:w w:val="105"/>
          <w:sz w:val="24"/>
        </w:rPr>
        <w:t> allocations;</w:t>
      </w:r>
      <w:r>
        <w:rPr>
          <w:spacing w:val="30"/>
          <w:w w:val="105"/>
          <w:sz w:val="24"/>
        </w:rPr>
        <w:t> </w:t>
      </w:r>
      <w:r>
        <w:rPr>
          <w:w w:val="105"/>
          <w:sz w:val="24"/>
        </w:rPr>
        <w:t>by</w:t>
      </w:r>
      <w:r>
        <w:rPr>
          <w:w w:val="105"/>
          <w:sz w:val="24"/>
        </w:rPr>
        <w:t> the</w:t>
      </w:r>
      <w:r>
        <w:rPr>
          <w:w w:val="105"/>
          <w:sz w:val="24"/>
        </w:rPr>
        <w:t> 2000s,</w:t>
      </w:r>
      <w:r>
        <w:rPr>
          <w:spacing w:val="40"/>
          <w:w w:val="105"/>
          <w:sz w:val="24"/>
        </w:rPr>
        <w:t> </w:t>
      </w:r>
      <w:r>
        <w:rPr>
          <w:w w:val="105"/>
          <w:sz w:val="24"/>
        </w:rPr>
        <w:t>its</w:t>
      </w:r>
      <w:r>
        <w:rPr>
          <w:w w:val="105"/>
          <w:sz w:val="24"/>
        </w:rPr>
        <w:t> per</w:t>
      </w:r>
      <w:r>
        <w:rPr>
          <w:w w:val="105"/>
          <w:sz w:val="24"/>
        </w:rPr>
        <w:t> capita</w:t>
      </w:r>
      <w:r>
        <w:rPr>
          <w:w w:val="105"/>
          <w:sz w:val="24"/>
        </w:rPr>
        <w:t> GDP</w:t>
      </w:r>
      <w:r>
        <w:rPr>
          <w:w w:val="105"/>
          <w:sz w:val="24"/>
        </w:rPr>
        <w:t> had</w:t>
      </w:r>
      <w:r>
        <w:rPr>
          <w:w w:val="105"/>
          <w:sz w:val="24"/>
        </w:rPr>
        <w:t> risen</w:t>
      </w:r>
      <w:r>
        <w:rPr>
          <w:w w:val="105"/>
          <w:sz w:val="24"/>
        </w:rPr>
        <w:t> over</w:t>
      </w:r>
      <w:r>
        <w:rPr>
          <w:w w:val="105"/>
          <w:sz w:val="24"/>
        </w:rPr>
        <w:t> 80%</w:t>
      </w:r>
      <w:r>
        <w:rPr>
          <w:w w:val="105"/>
          <w:sz w:val="24"/>
        </w:rPr>
        <w:t> compared</w:t>
      </w:r>
      <w:r>
        <w:rPr>
          <w:w w:val="105"/>
          <w:sz w:val="24"/>
        </w:rPr>
        <w:t> to</w:t>
      </w:r>
      <w:r>
        <w:rPr>
          <w:w w:val="105"/>
          <w:sz w:val="24"/>
        </w:rPr>
        <w:t> 1990</w:t>
      </w:r>
      <w:r>
        <w:rPr>
          <w:w w:val="105"/>
          <w:sz w:val="24"/>
        </w:rPr>
        <w:t> (Mendoza</w:t>
      </w:r>
      <w:r>
        <w:rPr>
          <w:w w:val="105"/>
          <w:sz w:val="24"/>
        </w:rPr>
        <w:t> et</w:t>
      </w:r>
      <w:r>
        <w:rPr>
          <w:w w:val="105"/>
          <w:sz w:val="24"/>
        </w:rPr>
        <w:t> al.</w:t>
      </w:r>
      <w:r>
        <w:rPr>
          <w:w w:val="105"/>
          <w:sz w:val="24"/>
        </w:rPr>
        <w:t> 2015,</w:t>
      </w:r>
      <w:r>
        <w:rPr>
          <w:spacing w:val="80"/>
          <w:w w:val="105"/>
          <w:sz w:val="24"/>
        </w:rPr>
        <w:t> </w:t>
      </w:r>
      <w:r>
        <w:rPr>
          <w:spacing w:val="-2"/>
          <w:w w:val="105"/>
          <w:sz w:val="24"/>
        </w:rPr>
        <w:t>34–38).</w:t>
      </w:r>
    </w:p>
    <w:p>
      <w:pPr>
        <w:pStyle w:val="ListParagraph"/>
        <w:numPr>
          <w:ilvl w:val="0"/>
          <w:numId w:val="10"/>
        </w:numPr>
        <w:tabs>
          <w:tab w:pos="725" w:val="left" w:leader="none"/>
          <w:tab w:pos="727" w:val="left" w:leader="none"/>
        </w:tabs>
        <w:spacing w:line="312" w:lineRule="auto" w:before="199" w:after="0"/>
        <w:ind w:left="727" w:right="707" w:hanging="235"/>
        <w:jc w:val="both"/>
        <w:rPr>
          <w:sz w:val="24"/>
        </w:rPr>
      </w:pPr>
      <w:r>
        <w:rPr>
          <w:b/>
          <w:w w:val="105"/>
          <w:sz w:val="24"/>
        </w:rPr>
        <w:t>Administrative</w:t>
      </w:r>
      <w:r>
        <w:rPr>
          <w:w w:val="105"/>
          <w:sz w:val="24"/>
        </w:rPr>
        <w:t>:</w:t>
      </w:r>
      <w:r>
        <w:rPr>
          <w:spacing w:val="40"/>
          <w:w w:val="105"/>
          <w:sz w:val="24"/>
        </w:rPr>
        <w:t> </w:t>
      </w:r>
      <w:r>
        <w:rPr>
          <w:w w:val="105"/>
          <w:sz w:val="24"/>
        </w:rPr>
        <w:t>New provinces (Atalaya, Padre Abad, Purús) were created inter-nally (</w:t>
      </w:r>
      <w:r>
        <w:rPr>
          <w:i/>
          <w:w w:val="105"/>
          <w:sz w:val="24"/>
        </w:rPr>
        <w:t>Law 23416, 1984</w:t>
      </w:r>
      <w:r>
        <w:rPr>
          <w:i/>
          <w:spacing w:val="-19"/>
          <w:w w:val="105"/>
          <w:sz w:val="24"/>
        </w:rPr>
        <w:t> </w:t>
      </w:r>
      <w:r>
        <w:rPr>
          <w:w w:val="105"/>
          <w:sz w:val="24"/>
        </w:rPr>
        <w:t>), demonstrating institutional maturation.</w:t>
      </w:r>
    </w:p>
    <w:p>
      <w:pPr>
        <w:pStyle w:val="ListParagraph"/>
        <w:numPr>
          <w:ilvl w:val="0"/>
          <w:numId w:val="10"/>
        </w:numPr>
        <w:tabs>
          <w:tab w:pos="725" w:val="left" w:leader="none"/>
          <w:tab w:pos="727" w:val="left" w:leader="none"/>
        </w:tabs>
        <w:spacing w:line="312" w:lineRule="auto" w:before="198" w:after="0"/>
        <w:ind w:left="727" w:right="707" w:hanging="235"/>
        <w:jc w:val="both"/>
        <w:rPr>
          <w:sz w:val="24"/>
        </w:rPr>
      </w:pPr>
      <w:r>
        <w:rPr>
          <w:b/>
          <w:w w:val="105"/>
          <w:sz w:val="24"/>
        </w:rPr>
        <w:t>Educational</w:t>
      </w:r>
      <w:r>
        <w:rPr>
          <w:w w:val="105"/>
          <w:sz w:val="24"/>
        </w:rPr>
        <w:t>:</w:t>
      </w:r>
      <w:r>
        <w:rPr>
          <w:w w:val="105"/>
          <w:sz w:val="24"/>
        </w:rPr>
        <w:t> A public university and later an intercultural university (UNIA) in 1999 institutionalized access to higher education for Amazonian youth.</w:t>
      </w:r>
    </w:p>
    <w:p>
      <w:pPr>
        <w:pStyle w:val="ListParagraph"/>
        <w:numPr>
          <w:ilvl w:val="0"/>
          <w:numId w:val="10"/>
        </w:numPr>
        <w:tabs>
          <w:tab w:pos="726" w:val="left" w:leader="none"/>
        </w:tabs>
        <w:spacing w:line="240" w:lineRule="auto" w:before="199" w:after="0"/>
        <w:ind w:left="726" w:right="0" w:hanging="233"/>
        <w:jc w:val="left"/>
        <w:rPr>
          <w:sz w:val="24"/>
        </w:rPr>
      </w:pPr>
      <w:r>
        <w:rPr>
          <w:b/>
          <w:w w:val="105"/>
          <w:sz w:val="24"/>
        </w:rPr>
        <w:t>Health</w:t>
      </w:r>
      <w:r>
        <w:rPr>
          <w:w w:val="105"/>
          <w:sz w:val="24"/>
        </w:rPr>
        <w:t>:</w:t>
      </w:r>
      <w:r>
        <w:rPr>
          <w:spacing w:val="31"/>
          <w:w w:val="105"/>
          <w:sz w:val="24"/>
        </w:rPr>
        <w:t> </w:t>
      </w:r>
      <w:r>
        <w:rPr>
          <w:w w:val="105"/>
          <w:sz w:val="24"/>
        </w:rPr>
        <w:t>A</w:t>
      </w:r>
      <w:r>
        <w:rPr>
          <w:spacing w:val="8"/>
          <w:w w:val="105"/>
          <w:sz w:val="24"/>
        </w:rPr>
        <w:t> </w:t>
      </w:r>
      <w:r>
        <w:rPr>
          <w:w w:val="105"/>
          <w:sz w:val="24"/>
        </w:rPr>
        <w:t>regional</w:t>
      </w:r>
      <w:r>
        <w:rPr>
          <w:spacing w:val="8"/>
          <w:w w:val="105"/>
          <w:sz w:val="24"/>
        </w:rPr>
        <w:t> </w:t>
      </w:r>
      <w:r>
        <w:rPr>
          <w:w w:val="105"/>
          <w:sz w:val="24"/>
        </w:rPr>
        <w:t>hospital</w:t>
      </w:r>
      <w:r>
        <w:rPr>
          <w:spacing w:val="9"/>
          <w:w w:val="105"/>
          <w:sz w:val="24"/>
        </w:rPr>
        <w:t> </w:t>
      </w:r>
      <w:r>
        <w:rPr>
          <w:w w:val="105"/>
          <w:sz w:val="24"/>
        </w:rPr>
        <w:t>network</w:t>
      </w:r>
      <w:r>
        <w:rPr>
          <w:spacing w:val="9"/>
          <w:w w:val="105"/>
          <w:sz w:val="24"/>
        </w:rPr>
        <w:t> </w:t>
      </w:r>
      <w:r>
        <w:rPr>
          <w:w w:val="105"/>
          <w:sz w:val="24"/>
        </w:rPr>
        <w:t>expanded</w:t>
      </w:r>
      <w:r>
        <w:rPr>
          <w:spacing w:val="8"/>
          <w:w w:val="105"/>
          <w:sz w:val="24"/>
        </w:rPr>
        <w:t> </w:t>
      </w:r>
      <w:r>
        <w:rPr>
          <w:w w:val="105"/>
          <w:sz w:val="24"/>
        </w:rPr>
        <w:t>care</w:t>
      </w:r>
      <w:r>
        <w:rPr>
          <w:spacing w:val="8"/>
          <w:w w:val="105"/>
          <w:sz w:val="24"/>
        </w:rPr>
        <w:t> </w:t>
      </w:r>
      <w:r>
        <w:rPr>
          <w:w w:val="105"/>
          <w:sz w:val="24"/>
        </w:rPr>
        <w:t>across</w:t>
      </w:r>
      <w:r>
        <w:rPr>
          <w:spacing w:val="8"/>
          <w:w w:val="105"/>
          <w:sz w:val="24"/>
        </w:rPr>
        <w:t> </w:t>
      </w:r>
      <w:r>
        <w:rPr>
          <w:w w:val="105"/>
          <w:sz w:val="24"/>
        </w:rPr>
        <w:t>all</w:t>
      </w:r>
      <w:r>
        <w:rPr>
          <w:spacing w:val="9"/>
          <w:w w:val="105"/>
          <w:sz w:val="24"/>
        </w:rPr>
        <w:t> </w:t>
      </w:r>
      <w:r>
        <w:rPr>
          <w:w w:val="105"/>
          <w:sz w:val="24"/>
        </w:rPr>
        <w:t>four</w:t>
      </w:r>
      <w:r>
        <w:rPr>
          <w:spacing w:val="8"/>
          <w:w w:val="105"/>
          <w:sz w:val="24"/>
        </w:rPr>
        <w:t> </w:t>
      </w:r>
      <w:r>
        <w:rPr>
          <w:spacing w:val="-2"/>
          <w:w w:val="105"/>
          <w:sz w:val="24"/>
        </w:rPr>
        <w:t>provinces.</w:t>
      </w:r>
    </w:p>
    <w:p>
      <w:pPr>
        <w:pStyle w:val="BodyText"/>
        <w:spacing w:before="6"/>
        <w:ind w:left="0"/>
        <w:jc w:val="left"/>
      </w:pPr>
    </w:p>
    <w:p>
      <w:pPr>
        <w:pStyle w:val="ListParagraph"/>
        <w:numPr>
          <w:ilvl w:val="0"/>
          <w:numId w:val="10"/>
        </w:numPr>
        <w:tabs>
          <w:tab w:pos="725" w:val="left" w:leader="none"/>
          <w:tab w:pos="727" w:val="left" w:leader="none"/>
        </w:tabs>
        <w:spacing w:line="312" w:lineRule="auto" w:before="0" w:after="0"/>
        <w:ind w:left="727" w:right="707" w:hanging="235"/>
        <w:jc w:val="both"/>
        <w:rPr>
          <w:sz w:val="24"/>
        </w:rPr>
      </w:pPr>
      <w:r>
        <w:rPr>
          <w:b/>
          <w:w w:val="105"/>
          <w:sz w:val="24"/>
        </w:rPr>
        <w:t>Symbolic</w:t>
      </w:r>
      <w:r>
        <w:rPr>
          <w:w w:val="105"/>
          <w:sz w:val="24"/>
        </w:rPr>
        <w:t>:</w:t>
      </w:r>
      <w:r>
        <w:rPr>
          <w:spacing w:val="40"/>
          <w:w w:val="105"/>
          <w:sz w:val="24"/>
        </w:rPr>
        <w:t> </w:t>
      </w:r>
      <w:r>
        <w:rPr>
          <w:w w:val="105"/>
          <w:sz w:val="24"/>
        </w:rPr>
        <w:t>A</w:t>
      </w:r>
      <w:r>
        <w:rPr>
          <w:w w:val="105"/>
          <w:sz w:val="24"/>
        </w:rPr>
        <w:t> distinct</w:t>
      </w:r>
      <w:r>
        <w:rPr>
          <w:w w:val="105"/>
          <w:sz w:val="24"/>
        </w:rPr>
        <w:t> “Ucayalino”</w:t>
      </w:r>
      <w:r>
        <w:rPr>
          <w:w w:val="105"/>
          <w:sz w:val="24"/>
        </w:rPr>
        <w:t> identity</w:t>
      </w:r>
      <w:r>
        <w:rPr>
          <w:w w:val="105"/>
          <w:sz w:val="24"/>
        </w:rPr>
        <w:t> emerged,</w:t>
      </w:r>
      <w:r>
        <w:rPr>
          <w:w w:val="105"/>
          <w:sz w:val="24"/>
        </w:rPr>
        <w:t> displacing</w:t>
      </w:r>
      <w:r>
        <w:rPr>
          <w:w w:val="105"/>
          <w:sz w:val="24"/>
        </w:rPr>
        <w:t> older</w:t>
      </w:r>
      <w:r>
        <w:rPr>
          <w:w w:val="105"/>
          <w:sz w:val="24"/>
        </w:rPr>
        <w:t> affiliations with Loreto.</w:t>
      </w:r>
    </w:p>
    <w:p>
      <w:pPr>
        <w:pStyle w:val="BodyText"/>
        <w:spacing w:line="312" w:lineRule="auto" w:before="199"/>
        <w:ind w:right="706" w:firstLine="351"/>
      </w:pPr>
      <w:r>
        <w:rPr>
          <w:w w:val="105"/>
        </w:rPr>
        <w:t>Even</w:t>
      </w:r>
      <w:r>
        <w:rPr>
          <w:w w:val="105"/>
        </w:rPr>
        <w:t> where</w:t>
      </w:r>
      <w:r>
        <w:rPr>
          <w:w w:val="105"/>
        </w:rPr>
        <w:t> outcomes</w:t>
      </w:r>
      <w:r>
        <w:rPr>
          <w:w w:val="105"/>
        </w:rPr>
        <w:t> remain</w:t>
      </w:r>
      <w:r>
        <w:rPr>
          <w:w w:val="105"/>
        </w:rPr>
        <w:t> incomplete—such</w:t>
      </w:r>
      <w:r>
        <w:rPr>
          <w:w w:val="105"/>
        </w:rPr>
        <w:t> as</w:t>
      </w:r>
      <w:r>
        <w:rPr>
          <w:w w:val="105"/>
        </w:rPr>
        <w:t> the</w:t>
      </w:r>
      <w:r>
        <w:rPr>
          <w:w w:val="105"/>
        </w:rPr>
        <w:t> long-stalled</w:t>
      </w:r>
      <w:r>
        <w:rPr>
          <w:w w:val="105"/>
        </w:rPr>
        <w:t> Puerto</w:t>
      </w:r>
      <w:r>
        <w:rPr>
          <w:w w:val="105"/>
        </w:rPr>
        <w:t> de</w:t>
      </w:r>
      <w:r>
        <w:rPr>
          <w:w w:val="105"/>
        </w:rPr>
        <w:t> Pu-callpa—this does not negate the rupture.</w:t>
      </w:r>
      <w:r>
        <w:rPr>
          <w:w w:val="105"/>
        </w:rPr>
        <w:t> Rather, it shows that the Pucallpazo opened a permanent institutional field for negotiation, planning, and investment that did not exist before</w:t>
      </w:r>
      <w:r>
        <w:rPr>
          <w:w w:val="105"/>
        </w:rPr>
        <w:t> 1978.</w:t>
      </w:r>
      <w:r>
        <w:rPr>
          <w:spacing w:val="40"/>
          <w:w w:val="105"/>
        </w:rPr>
        <w:t> </w:t>
      </w:r>
      <w:r>
        <w:rPr>
          <w:w w:val="105"/>
        </w:rPr>
        <w:t>This</w:t>
      </w:r>
      <w:r>
        <w:rPr>
          <w:w w:val="105"/>
        </w:rPr>
        <w:t> systemic</w:t>
      </w:r>
      <w:r>
        <w:rPr>
          <w:w w:val="105"/>
        </w:rPr>
        <w:t> reconfiguration</w:t>
      </w:r>
      <w:r>
        <w:rPr>
          <w:w w:val="105"/>
        </w:rPr>
        <w:t> across</w:t>
      </w:r>
      <w:r>
        <w:rPr>
          <w:w w:val="105"/>
        </w:rPr>
        <w:t> fiscal,</w:t>
      </w:r>
      <w:r>
        <w:rPr>
          <w:w w:val="105"/>
        </w:rPr>
        <w:t> bureaucratic,</w:t>
      </w:r>
      <w:r>
        <w:rPr>
          <w:w w:val="105"/>
        </w:rPr>
        <w:t> educational,</w:t>
      </w:r>
      <w:r>
        <w:rPr>
          <w:w w:val="105"/>
        </w:rPr>
        <w:t> and political arenas confirms the encompassing nature of the change.</w:t>
      </w:r>
    </w:p>
    <w:p>
      <w:pPr>
        <w:pStyle w:val="BodyText"/>
        <w:spacing w:line="312" w:lineRule="auto"/>
        <w:ind w:right="706" w:firstLine="351"/>
      </w:pPr>
      <w:r>
        <w:rPr>
          <w:w w:val="105"/>
        </w:rPr>
        <w:t>The evidence confirms the Pucallpazo as a </w:t>
      </w:r>
      <w:r>
        <w:rPr>
          <w:b/>
          <w:w w:val="105"/>
        </w:rPr>
        <w:t>bottom-up</w:t>
      </w:r>
      <w:r>
        <w:rPr>
          <w:b/>
          <w:spacing w:val="40"/>
          <w:w w:val="105"/>
        </w:rPr>
        <w:t> </w:t>
      </w:r>
      <w:r>
        <w:rPr>
          <w:b/>
          <w:w w:val="105"/>
        </w:rPr>
        <w:t>critical</w:t>
      </w:r>
      <w:r>
        <w:rPr>
          <w:b/>
          <w:spacing w:val="40"/>
          <w:w w:val="105"/>
        </w:rPr>
        <w:t> </w:t>
      </w:r>
      <w:r>
        <w:rPr>
          <w:b/>
          <w:w w:val="105"/>
        </w:rPr>
        <w:t>juncture</w:t>
      </w:r>
      <w:r>
        <w:rPr>
          <w:w w:val="105"/>
        </w:rPr>
        <w:t>.</w:t>
      </w:r>
      <w:r>
        <w:rPr>
          <w:spacing w:val="40"/>
          <w:w w:val="105"/>
        </w:rPr>
        <w:t> </w:t>
      </w:r>
      <w:r>
        <w:rPr>
          <w:w w:val="105"/>
        </w:rPr>
        <w:t>Endoge-nous</w:t>
      </w:r>
      <w:r>
        <w:rPr>
          <w:spacing w:val="-8"/>
          <w:w w:val="105"/>
        </w:rPr>
        <w:t> </w:t>
      </w:r>
      <w:r>
        <w:rPr>
          <w:w w:val="105"/>
        </w:rPr>
        <w:t>tensions,</w:t>
      </w:r>
      <w:r>
        <w:rPr>
          <w:spacing w:val="-4"/>
          <w:w w:val="105"/>
        </w:rPr>
        <w:t> </w:t>
      </w:r>
      <w:r>
        <w:rPr>
          <w:w w:val="105"/>
        </w:rPr>
        <w:t>long</w:t>
      </w:r>
      <w:r>
        <w:rPr>
          <w:spacing w:val="-8"/>
          <w:w w:val="105"/>
        </w:rPr>
        <w:t> </w:t>
      </w:r>
      <w:r>
        <w:rPr>
          <w:w w:val="105"/>
        </w:rPr>
        <w:t>embedded</w:t>
      </w:r>
      <w:r>
        <w:rPr>
          <w:spacing w:val="-8"/>
          <w:w w:val="105"/>
        </w:rPr>
        <w:t> </w:t>
      </w:r>
      <w:r>
        <w:rPr>
          <w:w w:val="105"/>
        </w:rPr>
        <w:t>in</w:t>
      </w:r>
      <w:r>
        <w:rPr>
          <w:spacing w:val="-8"/>
          <w:w w:val="105"/>
        </w:rPr>
        <w:t> </w:t>
      </w:r>
      <w:r>
        <w:rPr>
          <w:w w:val="105"/>
        </w:rPr>
        <w:t>Peru’s</w:t>
      </w:r>
      <w:r>
        <w:rPr>
          <w:spacing w:val="-8"/>
          <w:w w:val="105"/>
        </w:rPr>
        <w:t> </w:t>
      </w:r>
      <w:r>
        <w:rPr>
          <w:w w:val="105"/>
        </w:rPr>
        <w:t>territorial</w:t>
      </w:r>
      <w:r>
        <w:rPr>
          <w:spacing w:val="-8"/>
          <w:w w:val="105"/>
        </w:rPr>
        <w:t> </w:t>
      </w:r>
      <w:r>
        <w:rPr>
          <w:w w:val="105"/>
        </w:rPr>
        <w:t>order,</w:t>
      </w:r>
      <w:r>
        <w:rPr>
          <w:spacing w:val="-4"/>
          <w:w w:val="105"/>
        </w:rPr>
        <w:t> </w:t>
      </w:r>
      <w:r>
        <w:rPr>
          <w:w w:val="105"/>
        </w:rPr>
        <w:t>were</w:t>
      </w:r>
      <w:r>
        <w:rPr>
          <w:spacing w:val="-8"/>
          <w:w w:val="105"/>
        </w:rPr>
        <w:t> </w:t>
      </w:r>
      <w:r>
        <w:rPr>
          <w:w w:val="105"/>
        </w:rPr>
        <w:t>activated</w:t>
      </w:r>
      <w:r>
        <w:rPr>
          <w:spacing w:val="-8"/>
          <w:w w:val="105"/>
        </w:rPr>
        <w:t> </w:t>
      </w:r>
      <w:r>
        <w:rPr>
          <w:w w:val="105"/>
        </w:rPr>
        <w:t>through</w:t>
      </w:r>
      <w:r>
        <w:rPr>
          <w:spacing w:val="-8"/>
          <w:w w:val="105"/>
        </w:rPr>
        <w:t> </w:t>
      </w:r>
      <w:r>
        <w:rPr>
          <w:w w:val="105"/>
        </w:rPr>
        <w:t>emergent, self-organized</w:t>
      </w:r>
      <w:r>
        <w:rPr>
          <w:spacing w:val="-7"/>
          <w:w w:val="105"/>
        </w:rPr>
        <w:t> </w:t>
      </w:r>
      <w:r>
        <w:rPr>
          <w:w w:val="105"/>
        </w:rPr>
        <w:t>mobilization,</w:t>
      </w:r>
      <w:r>
        <w:rPr>
          <w:spacing w:val="-6"/>
          <w:w w:val="105"/>
        </w:rPr>
        <w:t> </w:t>
      </w:r>
      <w:r>
        <w:rPr>
          <w:w w:val="105"/>
        </w:rPr>
        <w:t>producing</w:t>
      </w:r>
      <w:r>
        <w:rPr>
          <w:spacing w:val="-7"/>
          <w:w w:val="105"/>
        </w:rPr>
        <w:t> </w:t>
      </w:r>
      <w:r>
        <w:rPr>
          <w:w w:val="105"/>
        </w:rPr>
        <w:t>change</w:t>
      </w:r>
      <w:r>
        <w:rPr>
          <w:spacing w:val="-7"/>
          <w:w w:val="105"/>
        </w:rPr>
        <w:t> </w:t>
      </w:r>
      <w:r>
        <w:rPr>
          <w:w w:val="105"/>
        </w:rPr>
        <w:t>that</w:t>
      </w:r>
      <w:r>
        <w:rPr>
          <w:spacing w:val="-7"/>
          <w:w w:val="105"/>
        </w:rPr>
        <w:t> </w:t>
      </w:r>
      <w:r>
        <w:rPr>
          <w:w w:val="105"/>
        </w:rPr>
        <w:t>was</w:t>
      </w:r>
      <w:r>
        <w:rPr>
          <w:spacing w:val="-7"/>
          <w:w w:val="105"/>
        </w:rPr>
        <w:t> </w:t>
      </w:r>
      <w:r>
        <w:rPr>
          <w:w w:val="105"/>
        </w:rPr>
        <w:t>significant,</w:t>
      </w:r>
      <w:r>
        <w:rPr>
          <w:spacing w:val="-6"/>
          <w:w w:val="105"/>
        </w:rPr>
        <w:t> </w:t>
      </w:r>
      <w:r>
        <w:rPr>
          <w:w w:val="105"/>
        </w:rPr>
        <w:t>swift,</w:t>
      </w:r>
      <w:r>
        <w:rPr>
          <w:spacing w:val="-7"/>
          <w:w w:val="105"/>
        </w:rPr>
        <w:t> </w:t>
      </w:r>
      <w:r>
        <w:rPr>
          <w:w w:val="105"/>
        </w:rPr>
        <w:t>and</w:t>
      </w:r>
      <w:r>
        <w:rPr>
          <w:spacing w:val="-7"/>
          <w:w w:val="105"/>
        </w:rPr>
        <w:t> </w:t>
      </w:r>
      <w:r>
        <w:rPr>
          <w:w w:val="105"/>
        </w:rPr>
        <w:t>encompass-ing.</w:t>
      </w:r>
      <w:r>
        <w:rPr>
          <w:spacing w:val="40"/>
          <w:w w:val="105"/>
        </w:rPr>
        <w:t> </w:t>
      </w:r>
      <w:r>
        <w:rPr>
          <w:w w:val="105"/>
        </w:rPr>
        <w:t>Neither</w:t>
      </w:r>
      <w:r>
        <w:rPr>
          <w:w w:val="105"/>
        </w:rPr>
        <w:t> gradual</w:t>
      </w:r>
      <w:r>
        <w:rPr>
          <w:w w:val="105"/>
        </w:rPr>
        <w:t> adaptation</w:t>
      </w:r>
      <w:r>
        <w:rPr>
          <w:w w:val="105"/>
        </w:rPr>
        <w:t> nor</w:t>
      </w:r>
      <w:r>
        <w:rPr>
          <w:w w:val="105"/>
        </w:rPr>
        <w:t> top-down</w:t>
      </w:r>
      <w:r>
        <w:rPr>
          <w:w w:val="105"/>
        </w:rPr>
        <w:t> reform</w:t>
      </w:r>
      <w:r>
        <w:rPr>
          <w:w w:val="105"/>
        </w:rPr>
        <w:t> explains</w:t>
      </w:r>
      <w:r>
        <w:rPr>
          <w:w w:val="105"/>
        </w:rPr>
        <w:t> its</w:t>
      </w:r>
      <w:r>
        <w:rPr>
          <w:w w:val="105"/>
        </w:rPr>
        <w:t> scale,</w:t>
      </w:r>
      <w:r>
        <w:rPr>
          <w:w w:val="105"/>
        </w:rPr>
        <w:t> speed,</w:t>
      </w:r>
      <w:r>
        <w:rPr>
          <w:w w:val="105"/>
        </w:rPr>
        <w:t> or</w:t>
      </w:r>
      <w:r>
        <w:rPr>
          <w:w w:val="105"/>
        </w:rPr>
        <w:t> sys-temic impact.</w:t>
      </w:r>
      <w:r>
        <w:rPr>
          <w:spacing w:val="40"/>
          <w:w w:val="105"/>
        </w:rPr>
        <w:t> </w:t>
      </w:r>
      <w:r>
        <w:rPr>
          <w:w w:val="105"/>
        </w:rPr>
        <w:t>The Pucallpazo thus stands as a paradigmatic </w:t>
      </w:r>
      <w:r>
        <w:rPr>
          <w:b/>
          <w:w w:val="105"/>
        </w:rPr>
        <w:t>self-organized rupture</w:t>
      </w:r>
      <w:r>
        <w:rPr>
          <w:w w:val="105"/>
        </w:rPr>
        <w:t>—a moment when bottom-up democratization transcended incrementalism and </w:t>
      </w:r>
      <w:r>
        <w:rPr>
          <w:b/>
          <w:w w:val="105"/>
        </w:rPr>
        <w:t>redrew</w:t>
      </w:r>
      <w:r>
        <w:rPr>
          <w:b/>
          <w:w w:val="105"/>
        </w:rPr>
        <w:t> the state itself</w:t>
      </w:r>
      <w:r>
        <w:rPr>
          <w:w w:val="105"/>
        </w:rPr>
        <w:t>.</w:t>
      </w:r>
    </w:p>
    <w:p>
      <w:pPr>
        <w:pStyle w:val="BodyText"/>
        <w:spacing w:before="131"/>
        <w:ind w:left="0"/>
        <w:jc w:val="left"/>
      </w:pPr>
    </w:p>
    <w:p>
      <w:pPr>
        <w:pStyle w:val="Heading1"/>
        <w:numPr>
          <w:ilvl w:val="0"/>
          <w:numId w:val="1"/>
        </w:numPr>
        <w:tabs>
          <w:tab w:pos="613" w:val="left" w:leader="none"/>
          <w:tab w:pos="615" w:val="left" w:leader="none"/>
        </w:tabs>
        <w:spacing w:line="331" w:lineRule="auto" w:before="0" w:after="0"/>
        <w:ind w:left="615" w:right="703" w:hanging="474"/>
        <w:jc w:val="both"/>
      </w:pPr>
      <w:r>
        <w:rPr>
          <w:w w:val="115"/>
        </w:rPr>
        <w:t>Diagnosing</w:t>
      </w:r>
      <w:r>
        <w:rPr>
          <w:w w:val="115"/>
        </w:rPr>
        <w:t> the</w:t>
      </w:r>
      <w:r>
        <w:rPr>
          <w:w w:val="115"/>
        </w:rPr>
        <w:t> Outcome:</w:t>
      </w:r>
      <w:r>
        <w:rPr>
          <w:spacing w:val="40"/>
          <w:w w:val="115"/>
        </w:rPr>
        <w:t> </w:t>
      </w:r>
      <w:r>
        <w:rPr>
          <w:w w:val="115"/>
        </w:rPr>
        <w:t>From</w:t>
      </w:r>
      <w:r>
        <w:rPr>
          <w:w w:val="115"/>
        </w:rPr>
        <w:t> Mobilization</w:t>
      </w:r>
      <w:r>
        <w:rPr>
          <w:w w:val="115"/>
        </w:rPr>
        <w:t> to</w:t>
      </w:r>
      <w:r>
        <w:rPr>
          <w:w w:val="115"/>
        </w:rPr>
        <w:t> Institutional </w:t>
      </w:r>
      <w:r>
        <w:rPr>
          <w:spacing w:val="-2"/>
          <w:w w:val="115"/>
        </w:rPr>
        <w:t>Reconfiguration</w:t>
      </w:r>
    </w:p>
    <w:p>
      <w:pPr>
        <w:pStyle w:val="BodyText"/>
        <w:spacing w:line="312" w:lineRule="auto" w:before="189"/>
        <w:ind w:right="706"/>
      </w:pPr>
      <w:r>
        <w:rPr>
          <w:w w:val="105"/>
        </w:rPr>
        <w:t>This</w:t>
      </w:r>
      <w:r>
        <w:rPr>
          <w:spacing w:val="-4"/>
          <w:w w:val="105"/>
        </w:rPr>
        <w:t> </w:t>
      </w:r>
      <w:r>
        <w:rPr>
          <w:w w:val="105"/>
        </w:rPr>
        <w:t>section</w:t>
      </w:r>
      <w:r>
        <w:rPr>
          <w:spacing w:val="-4"/>
          <w:w w:val="105"/>
        </w:rPr>
        <w:t> </w:t>
      </w:r>
      <w:r>
        <w:rPr>
          <w:w w:val="105"/>
        </w:rPr>
        <w:t>interprets</w:t>
      </w:r>
      <w:r>
        <w:rPr>
          <w:spacing w:val="-4"/>
          <w:w w:val="105"/>
        </w:rPr>
        <w:t> </w:t>
      </w:r>
      <w:r>
        <w:rPr>
          <w:w w:val="105"/>
        </w:rPr>
        <w:t>the</w:t>
      </w:r>
      <w:r>
        <w:rPr>
          <w:spacing w:val="-4"/>
          <w:w w:val="105"/>
        </w:rPr>
        <w:t> </w:t>
      </w:r>
      <w:r>
        <w:rPr>
          <w:w w:val="105"/>
        </w:rPr>
        <w:t>empirical</w:t>
      </w:r>
      <w:r>
        <w:rPr>
          <w:spacing w:val="-4"/>
          <w:w w:val="105"/>
        </w:rPr>
        <w:t> </w:t>
      </w:r>
      <w:r>
        <w:rPr>
          <w:w w:val="105"/>
        </w:rPr>
        <w:t>findings</w:t>
      </w:r>
      <w:r>
        <w:rPr>
          <w:spacing w:val="-4"/>
          <w:w w:val="105"/>
        </w:rPr>
        <w:t> </w:t>
      </w:r>
      <w:r>
        <w:rPr>
          <w:w w:val="105"/>
        </w:rPr>
        <w:t>through</w:t>
      </w:r>
      <w:r>
        <w:rPr>
          <w:spacing w:val="-4"/>
          <w:w w:val="105"/>
        </w:rPr>
        <w:t> </w:t>
      </w:r>
      <w:r>
        <w:rPr>
          <w:w w:val="105"/>
        </w:rPr>
        <w:t>the</w:t>
      </w:r>
      <w:r>
        <w:rPr>
          <w:spacing w:val="-4"/>
          <w:w w:val="105"/>
        </w:rPr>
        <w:t> </w:t>
      </w:r>
      <w:r>
        <w:rPr>
          <w:w w:val="105"/>
        </w:rPr>
        <w:t>integrated</w:t>
      </w:r>
      <w:r>
        <w:rPr>
          <w:spacing w:val="-4"/>
          <w:w w:val="105"/>
        </w:rPr>
        <w:t> </w:t>
      </w:r>
      <w:r>
        <w:rPr>
          <w:w w:val="105"/>
        </w:rPr>
        <w:t>framework</w:t>
      </w:r>
      <w:r>
        <w:rPr>
          <w:spacing w:val="-4"/>
          <w:w w:val="105"/>
        </w:rPr>
        <w:t> </w:t>
      </w:r>
      <w:r>
        <w:rPr>
          <w:w w:val="105"/>
        </w:rPr>
        <w:t>developed earlier.</w:t>
      </w:r>
      <w:r>
        <w:rPr>
          <w:spacing w:val="40"/>
          <w:w w:val="105"/>
        </w:rPr>
        <w:t> </w:t>
      </w:r>
      <w:r>
        <w:rPr>
          <w:w w:val="105"/>
        </w:rPr>
        <w:t>It</w:t>
      </w:r>
      <w:r>
        <w:rPr>
          <w:w w:val="105"/>
        </w:rPr>
        <w:t> revisits</w:t>
      </w:r>
      <w:r>
        <w:rPr>
          <w:w w:val="105"/>
        </w:rPr>
        <w:t> the</w:t>
      </w:r>
      <w:r>
        <w:rPr>
          <w:w w:val="105"/>
        </w:rPr>
        <w:t> hypothesis</w:t>
      </w:r>
      <w:r>
        <w:rPr>
          <w:w w:val="105"/>
        </w:rPr>
        <w:t> that</w:t>
      </w:r>
      <w:r>
        <w:rPr>
          <w:w w:val="105"/>
        </w:rPr>
        <w:t> the</w:t>
      </w:r>
      <w:r>
        <w:rPr>
          <w:w w:val="105"/>
        </w:rPr>
        <w:t> Pucallpazo</w:t>
      </w:r>
      <w:r>
        <w:rPr>
          <w:w w:val="105"/>
        </w:rPr>
        <w:t> constituted</w:t>
      </w:r>
      <w:r>
        <w:rPr>
          <w:w w:val="105"/>
        </w:rPr>
        <w:t> a</w:t>
      </w:r>
      <w:r>
        <w:rPr>
          <w:w w:val="105"/>
        </w:rPr>
        <w:t> bottom-up</w:t>
      </w:r>
      <w:r>
        <w:rPr>
          <w:w w:val="105"/>
        </w:rPr>
        <w:t> critical juncture, reconstructs the causal mechanism that transformed long-standing endogenous tensions into institutional rupture, and situates the case within comparative debates on democratization from below.</w:t>
      </w:r>
      <w:r>
        <w:rPr>
          <w:spacing w:val="40"/>
          <w:w w:val="105"/>
        </w:rPr>
        <w:t> </w:t>
      </w:r>
      <w:r>
        <w:rPr>
          <w:w w:val="105"/>
        </w:rPr>
        <w:t>The goal is not only to confirm that the Pucallpazo meets Hogan’s</w:t>
      </w:r>
      <w:r>
        <w:rPr>
          <w:w w:val="105"/>
        </w:rPr>
        <w:t> (2006)</w:t>
      </w:r>
      <w:r>
        <w:rPr>
          <w:w w:val="105"/>
        </w:rPr>
        <w:t> SSE</w:t>
      </w:r>
      <w:r>
        <w:rPr>
          <w:w w:val="105"/>
        </w:rPr>
        <w:t> criteria—significance, swiftness, and</w:t>
      </w:r>
      <w:r>
        <w:rPr>
          <w:w w:val="105"/>
        </w:rPr>
        <w:t> encompassing</w:t>
      </w:r>
      <w:r>
        <w:rPr>
          <w:w w:val="105"/>
        </w:rPr>
        <w:t> scope—but</w:t>
      </w:r>
      <w:r>
        <w:rPr>
          <w:w w:val="105"/>
        </w:rPr>
        <w:t> to show how its bottom-up,</w:t>
      </w:r>
      <w:r>
        <w:rPr>
          <w:w w:val="105"/>
        </w:rPr>
        <w:t> emergent logic distinguishes it from other,</w:t>
      </w:r>
      <w:r>
        <w:rPr>
          <w:w w:val="105"/>
        </w:rPr>
        <w:t> less transformative mobilizations in Latin America.</w:t>
      </w:r>
    </w:p>
    <w:p>
      <w:pPr>
        <w:pStyle w:val="BodyText"/>
        <w:spacing w:after="0" w:line="312" w:lineRule="auto"/>
        <w:sectPr>
          <w:pgSz w:w="11910" w:h="16840"/>
          <w:pgMar w:header="0" w:footer="845" w:top="1340" w:bottom="1040" w:left="1275" w:right="708"/>
        </w:sectPr>
      </w:pPr>
    </w:p>
    <w:p>
      <w:pPr>
        <w:pStyle w:val="BodyText"/>
        <w:spacing w:before="74"/>
        <w:ind w:left="181"/>
        <w:jc w:val="left"/>
      </w:pPr>
      <w:r>
        <w:rPr>
          <w:w w:val="105"/>
        </w:rPr>
        <w:t>T</w:t>
      </w:r>
      <w:r>
        <w:rPr>
          <w:w w:val="105"/>
          <w:u w:val="single"/>
        </w:rPr>
        <w:t>able</w:t>
      </w:r>
      <w:r>
        <w:rPr>
          <w:spacing w:val="2"/>
          <w:w w:val="105"/>
          <w:u w:val="single"/>
        </w:rPr>
        <w:t> </w:t>
      </w:r>
      <w:r>
        <w:rPr>
          <w:w w:val="105"/>
          <w:u w:val="single"/>
        </w:rPr>
        <w:t>2:</w:t>
      </w:r>
      <w:r>
        <w:rPr>
          <w:spacing w:val="23"/>
          <w:w w:val="105"/>
          <w:u w:val="single"/>
        </w:rPr>
        <w:t> </w:t>
      </w:r>
      <w:r>
        <w:rPr>
          <w:w w:val="105"/>
          <w:u w:val="single"/>
        </w:rPr>
        <w:t>Diagnostic</w:t>
      </w:r>
      <w:r>
        <w:rPr>
          <w:spacing w:val="2"/>
          <w:w w:val="105"/>
          <w:u w:val="single"/>
        </w:rPr>
        <w:t> </w:t>
      </w:r>
      <w:r>
        <w:rPr>
          <w:w w:val="105"/>
          <w:u w:val="single"/>
        </w:rPr>
        <w:t>Checklist:</w:t>
      </w:r>
      <w:r>
        <w:rPr>
          <w:spacing w:val="23"/>
          <w:w w:val="105"/>
          <w:u w:val="single"/>
        </w:rPr>
        <w:t> </w:t>
      </w:r>
      <w:r>
        <w:rPr>
          <w:w w:val="105"/>
          <w:u w:val="single"/>
        </w:rPr>
        <w:t>Applying</w:t>
      </w:r>
      <w:r>
        <w:rPr>
          <w:spacing w:val="2"/>
          <w:w w:val="105"/>
          <w:u w:val="single"/>
        </w:rPr>
        <w:t> </w:t>
      </w:r>
      <w:r>
        <w:rPr>
          <w:w w:val="105"/>
          <w:u w:val="single"/>
        </w:rPr>
        <w:t>Hogan’s</w:t>
      </w:r>
      <w:r>
        <w:rPr>
          <w:spacing w:val="2"/>
          <w:w w:val="105"/>
          <w:u w:val="single"/>
        </w:rPr>
        <w:t> </w:t>
      </w:r>
      <w:r>
        <w:rPr>
          <w:w w:val="105"/>
          <w:u w:val="single"/>
        </w:rPr>
        <w:t>(2006)</w:t>
      </w:r>
      <w:r>
        <w:rPr>
          <w:spacing w:val="1"/>
          <w:w w:val="105"/>
          <w:u w:val="single"/>
        </w:rPr>
        <w:t> </w:t>
      </w:r>
      <w:r>
        <w:rPr>
          <w:w w:val="105"/>
          <w:u w:val="single"/>
        </w:rPr>
        <w:t>SSE</w:t>
      </w:r>
      <w:r>
        <w:rPr>
          <w:spacing w:val="2"/>
          <w:w w:val="105"/>
          <w:u w:val="single"/>
        </w:rPr>
        <w:t> </w:t>
      </w:r>
      <w:r>
        <w:rPr>
          <w:w w:val="105"/>
          <w:u w:val="single"/>
        </w:rPr>
        <w:t>Criteria</w:t>
      </w:r>
      <w:r>
        <w:rPr>
          <w:spacing w:val="2"/>
          <w:w w:val="105"/>
          <w:u w:val="single"/>
        </w:rPr>
        <w:t> </w:t>
      </w:r>
      <w:r>
        <w:rPr>
          <w:w w:val="105"/>
          <w:u w:val="single"/>
        </w:rPr>
        <w:t>to</w:t>
      </w:r>
      <w:r>
        <w:rPr>
          <w:spacing w:val="3"/>
          <w:w w:val="105"/>
          <w:u w:val="single"/>
        </w:rPr>
        <w:t> </w:t>
      </w:r>
      <w:r>
        <w:rPr>
          <w:w w:val="105"/>
          <w:u w:val="single"/>
        </w:rPr>
        <w:t>the</w:t>
      </w:r>
      <w:r>
        <w:rPr>
          <w:spacing w:val="1"/>
          <w:w w:val="105"/>
          <w:u w:val="single"/>
        </w:rPr>
        <w:t> </w:t>
      </w:r>
      <w:r>
        <w:rPr>
          <w:spacing w:val="-2"/>
          <w:w w:val="105"/>
          <w:u w:val="single"/>
        </w:rPr>
        <w:t>Pucallpa</w:t>
      </w:r>
      <w:r>
        <w:rPr>
          <w:spacing w:val="-2"/>
          <w:w w:val="105"/>
        </w:rPr>
        <w:t>zo</w:t>
      </w:r>
    </w:p>
    <w:p>
      <w:pPr>
        <w:pStyle w:val="BodyText"/>
        <w:spacing w:before="8"/>
        <w:ind w:left="0"/>
        <w:jc w:val="left"/>
        <w:rPr>
          <w:sz w:val="6"/>
        </w:rPr>
      </w:pPr>
    </w:p>
    <w:tbl>
      <w:tblPr>
        <w:tblW w:w="0" w:type="auto"/>
        <w:jc w:val="left"/>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6"/>
        <w:gridCol w:w="1306"/>
        <w:gridCol w:w="1081"/>
        <w:gridCol w:w="3074"/>
        <w:gridCol w:w="1372"/>
      </w:tblGrid>
      <w:tr>
        <w:trPr>
          <w:trHeight w:val="351" w:hRule="atLeast"/>
        </w:trPr>
        <w:tc>
          <w:tcPr>
            <w:tcW w:w="1776" w:type="dxa"/>
            <w:tcBorders>
              <w:bottom w:val="single" w:sz="6" w:space="0" w:color="000000"/>
            </w:tcBorders>
          </w:tcPr>
          <w:p>
            <w:pPr>
              <w:pStyle w:val="TableParagraph"/>
              <w:spacing w:before="14"/>
              <w:ind w:left="119"/>
              <w:rPr>
                <w:b/>
                <w:sz w:val="24"/>
              </w:rPr>
            </w:pPr>
            <w:r>
              <w:rPr>
                <w:b/>
                <w:spacing w:val="-2"/>
                <w:w w:val="110"/>
                <w:sz w:val="24"/>
              </w:rPr>
              <w:t>Criterion</w:t>
            </w:r>
          </w:p>
        </w:tc>
        <w:tc>
          <w:tcPr>
            <w:tcW w:w="1306" w:type="dxa"/>
            <w:tcBorders>
              <w:bottom w:val="single" w:sz="6" w:space="0" w:color="000000"/>
            </w:tcBorders>
          </w:tcPr>
          <w:p>
            <w:pPr>
              <w:pStyle w:val="TableParagraph"/>
              <w:spacing w:before="14"/>
              <w:ind w:left="282"/>
              <w:rPr>
                <w:sz w:val="24"/>
              </w:rPr>
            </w:pPr>
            <w:r>
              <w:rPr>
                <w:spacing w:val="-2"/>
                <w:sz w:val="24"/>
              </w:rPr>
              <w:t>Definition</w:t>
            </w:r>
          </w:p>
        </w:tc>
        <w:tc>
          <w:tcPr>
            <w:tcW w:w="1081" w:type="dxa"/>
            <w:tcBorders>
              <w:bottom w:val="single" w:sz="6" w:space="0" w:color="000000"/>
            </w:tcBorders>
          </w:tcPr>
          <w:p>
            <w:pPr>
              <w:pStyle w:val="TableParagraph"/>
              <w:spacing w:before="0"/>
              <w:rPr>
                <w:sz w:val="22"/>
              </w:rPr>
            </w:pPr>
          </w:p>
        </w:tc>
        <w:tc>
          <w:tcPr>
            <w:tcW w:w="3074" w:type="dxa"/>
            <w:tcBorders>
              <w:bottom w:val="single" w:sz="6" w:space="0" w:color="000000"/>
            </w:tcBorders>
          </w:tcPr>
          <w:p>
            <w:pPr>
              <w:pStyle w:val="TableParagraph"/>
              <w:spacing w:before="14"/>
              <w:ind w:left="118"/>
              <w:rPr>
                <w:sz w:val="24"/>
              </w:rPr>
            </w:pPr>
            <w:r>
              <w:rPr>
                <w:w w:val="105"/>
                <w:sz w:val="24"/>
              </w:rPr>
              <w:t>Pucallpazo</w:t>
            </w:r>
            <w:r>
              <w:rPr>
                <w:spacing w:val="13"/>
                <w:w w:val="105"/>
                <w:sz w:val="24"/>
              </w:rPr>
              <w:t> </w:t>
            </w:r>
            <w:r>
              <w:rPr>
                <w:spacing w:val="-2"/>
                <w:w w:val="105"/>
                <w:sz w:val="24"/>
              </w:rPr>
              <w:t>Evidence</w:t>
            </w:r>
          </w:p>
        </w:tc>
        <w:tc>
          <w:tcPr>
            <w:tcW w:w="1372" w:type="dxa"/>
            <w:tcBorders>
              <w:bottom w:val="single" w:sz="6" w:space="0" w:color="000000"/>
            </w:tcBorders>
          </w:tcPr>
          <w:p>
            <w:pPr>
              <w:pStyle w:val="TableParagraph"/>
              <w:spacing w:before="14"/>
              <w:ind w:left="119"/>
              <w:rPr>
                <w:sz w:val="24"/>
              </w:rPr>
            </w:pPr>
            <w:r>
              <w:rPr>
                <w:spacing w:val="-2"/>
                <w:w w:val="105"/>
                <w:sz w:val="24"/>
              </w:rPr>
              <w:t>Verdict</w:t>
            </w:r>
          </w:p>
        </w:tc>
      </w:tr>
      <w:tr>
        <w:trPr>
          <w:trHeight w:val="337" w:hRule="atLeast"/>
        </w:trPr>
        <w:tc>
          <w:tcPr>
            <w:tcW w:w="1776" w:type="dxa"/>
            <w:tcBorders>
              <w:top w:val="single" w:sz="6" w:space="0" w:color="000000"/>
            </w:tcBorders>
          </w:tcPr>
          <w:p>
            <w:pPr>
              <w:pStyle w:val="TableParagraph"/>
              <w:spacing w:line="261" w:lineRule="exact" w:before="56"/>
              <w:ind w:left="119"/>
              <w:rPr>
                <w:b/>
                <w:sz w:val="24"/>
              </w:rPr>
            </w:pPr>
            <w:r>
              <w:rPr>
                <w:b/>
                <w:spacing w:val="-2"/>
                <w:w w:val="110"/>
                <w:sz w:val="24"/>
              </w:rPr>
              <w:t>Significance</w:t>
            </w:r>
          </w:p>
        </w:tc>
        <w:tc>
          <w:tcPr>
            <w:tcW w:w="1306" w:type="dxa"/>
            <w:tcBorders>
              <w:top w:val="single" w:sz="6" w:space="0" w:color="000000"/>
            </w:tcBorders>
          </w:tcPr>
          <w:p>
            <w:pPr>
              <w:pStyle w:val="TableParagraph"/>
              <w:spacing w:line="261" w:lineRule="exact" w:before="56"/>
              <w:ind w:left="283"/>
              <w:rPr>
                <w:sz w:val="24"/>
              </w:rPr>
            </w:pPr>
            <w:r>
              <w:rPr>
                <w:spacing w:val="-2"/>
                <w:w w:val="105"/>
                <w:sz w:val="24"/>
              </w:rPr>
              <w:t>Change</w:t>
            </w:r>
          </w:p>
        </w:tc>
        <w:tc>
          <w:tcPr>
            <w:tcW w:w="1081" w:type="dxa"/>
            <w:tcBorders>
              <w:top w:val="single" w:sz="6" w:space="0" w:color="000000"/>
            </w:tcBorders>
          </w:tcPr>
          <w:p>
            <w:pPr>
              <w:pStyle w:val="TableParagraph"/>
              <w:spacing w:line="261" w:lineRule="exact" w:before="56"/>
              <w:ind w:right="40"/>
              <w:jc w:val="center"/>
              <w:rPr>
                <w:sz w:val="24"/>
              </w:rPr>
            </w:pPr>
            <w:r>
              <w:rPr>
                <w:spacing w:val="-2"/>
                <w:sz w:val="24"/>
              </w:rPr>
              <w:t>redefines</w:t>
            </w:r>
          </w:p>
        </w:tc>
        <w:tc>
          <w:tcPr>
            <w:tcW w:w="3074" w:type="dxa"/>
            <w:tcBorders>
              <w:top w:val="single" w:sz="6" w:space="0" w:color="000000"/>
            </w:tcBorders>
          </w:tcPr>
          <w:p>
            <w:pPr>
              <w:pStyle w:val="TableParagraph"/>
              <w:spacing w:line="261" w:lineRule="exact" w:before="56"/>
              <w:ind w:left="119"/>
              <w:rPr>
                <w:sz w:val="24"/>
              </w:rPr>
            </w:pPr>
            <w:r>
              <w:rPr>
                <w:w w:val="105"/>
                <w:sz w:val="24"/>
              </w:rPr>
              <w:t>Creation</w:t>
            </w:r>
            <w:r>
              <w:rPr>
                <w:spacing w:val="45"/>
                <w:w w:val="105"/>
                <w:sz w:val="24"/>
              </w:rPr>
              <w:t> </w:t>
            </w:r>
            <w:r>
              <w:rPr>
                <w:w w:val="105"/>
                <w:sz w:val="24"/>
              </w:rPr>
              <w:t>of</w:t>
            </w:r>
            <w:r>
              <w:rPr>
                <w:spacing w:val="46"/>
                <w:w w:val="105"/>
                <w:sz w:val="24"/>
              </w:rPr>
              <w:t> </w:t>
            </w:r>
            <w:r>
              <w:rPr>
                <w:w w:val="105"/>
                <w:sz w:val="24"/>
              </w:rPr>
              <w:t>a</w:t>
            </w:r>
            <w:r>
              <w:rPr>
                <w:spacing w:val="45"/>
                <w:w w:val="105"/>
                <w:sz w:val="24"/>
              </w:rPr>
              <w:t> </w:t>
            </w:r>
            <w:r>
              <w:rPr>
                <w:spacing w:val="-2"/>
                <w:w w:val="105"/>
                <w:sz w:val="24"/>
              </w:rPr>
              <w:t>constitution-</w:t>
            </w:r>
          </w:p>
        </w:tc>
        <w:tc>
          <w:tcPr>
            <w:tcW w:w="1372" w:type="dxa"/>
            <w:tcBorders>
              <w:top w:val="single" w:sz="6" w:space="0" w:color="000000"/>
            </w:tcBorders>
          </w:tcPr>
          <w:p>
            <w:pPr>
              <w:pStyle w:val="TableParagraph"/>
              <w:spacing w:line="261" w:lineRule="exact" w:before="56"/>
              <w:ind w:left="119"/>
              <w:rPr>
                <w:sz w:val="24"/>
              </w:rPr>
            </w:pPr>
            <w:r>
              <w:rPr>
                <w:spacing w:val="-2"/>
                <w:sz w:val="24"/>
              </w:rPr>
              <w:t>Confirmed</w:t>
            </w:r>
          </w:p>
        </w:tc>
      </w:tr>
      <w:tr>
        <w:trPr>
          <w:trHeight w:val="288" w:hRule="atLeast"/>
        </w:trPr>
        <w:tc>
          <w:tcPr>
            <w:tcW w:w="1776" w:type="dxa"/>
          </w:tcPr>
          <w:p>
            <w:pPr>
              <w:pStyle w:val="TableParagraph"/>
              <w:spacing w:before="0"/>
              <w:rPr>
                <w:sz w:val="20"/>
              </w:rPr>
            </w:pPr>
          </w:p>
        </w:tc>
        <w:tc>
          <w:tcPr>
            <w:tcW w:w="1306" w:type="dxa"/>
          </w:tcPr>
          <w:p>
            <w:pPr>
              <w:pStyle w:val="TableParagraph"/>
              <w:spacing w:line="261" w:lineRule="exact"/>
              <w:ind w:left="283"/>
              <w:rPr>
                <w:sz w:val="24"/>
              </w:rPr>
            </w:pPr>
            <w:r>
              <w:rPr>
                <w:spacing w:val="-4"/>
                <w:sz w:val="24"/>
              </w:rPr>
              <w:t>core</w:t>
            </w:r>
          </w:p>
        </w:tc>
        <w:tc>
          <w:tcPr>
            <w:tcW w:w="1081" w:type="dxa"/>
          </w:tcPr>
          <w:p>
            <w:pPr>
              <w:pStyle w:val="TableParagraph"/>
              <w:spacing w:line="261" w:lineRule="exact"/>
              <w:ind w:right="105"/>
              <w:jc w:val="center"/>
              <w:rPr>
                <w:sz w:val="24"/>
              </w:rPr>
            </w:pPr>
            <w:r>
              <w:rPr>
                <w:spacing w:val="-2"/>
                <w:w w:val="110"/>
                <w:sz w:val="24"/>
              </w:rPr>
              <w:t>authority</w:t>
            </w:r>
          </w:p>
        </w:tc>
        <w:tc>
          <w:tcPr>
            <w:tcW w:w="3074" w:type="dxa"/>
          </w:tcPr>
          <w:p>
            <w:pPr>
              <w:pStyle w:val="TableParagraph"/>
              <w:spacing w:line="261" w:lineRule="exact"/>
              <w:ind w:left="119"/>
              <w:rPr>
                <w:sz w:val="24"/>
              </w:rPr>
            </w:pPr>
            <w:r>
              <w:rPr>
                <w:w w:val="105"/>
                <w:sz w:val="24"/>
              </w:rPr>
              <w:t>ally</w:t>
            </w:r>
            <w:r>
              <w:rPr>
                <w:spacing w:val="14"/>
                <w:w w:val="105"/>
                <w:sz w:val="24"/>
              </w:rPr>
              <w:t> </w:t>
            </w:r>
            <w:r>
              <w:rPr>
                <w:w w:val="105"/>
                <w:sz w:val="24"/>
              </w:rPr>
              <w:t>recognized</w:t>
            </w:r>
            <w:r>
              <w:rPr>
                <w:spacing w:val="15"/>
                <w:w w:val="105"/>
                <w:sz w:val="24"/>
              </w:rPr>
              <w:t> </w:t>
            </w:r>
            <w:r>
              <w:rPr>
                <w:spacing w:val="-2"/>
                <w:w w:val="105"/>
                <w:sz w:val="24"/>
              </w:rPr>
              <w:t>department</w:t>
            </w:r>
          </w:p>
        </w:tc>
        <w:tc>
          <w:tcPr>
            <w:tcW w:w="1372" w:type="dxa"/>
          </w:tcPr>
          <w:p>
            <w:pPr>
              <w:pStyle w:val="TableParagraph"/>
              <w:spacing w:before="0"/>
              <w:rPr>
                <w:sz w:val="20"/>
              </w:rPr>
            </w:pPr>
          </w:p>
        </w:tc>
      </w:tr>
      <w:tr>
        <w:trPr>
          <w:trHeight w:val="288" w:hRule="atLeast"/>
        </w:trPr>
        <w:tc>
          <w:tcPr>
            <w:tcW w:w="1776" w:type="dxa"/>
          </w:tcPr>
          <w:p>
            <w:pPr>
              <w:pStyle w:val="TableParagraph"/>
              <w:spacing w:before="0"/>
              <w:rPr>
                <w:sz w:val="20"/>
              </w:rPr>
            </w:pPr>
          </w:p>
        </w:tc>
        <w:tc>
          <w:tcPr>
            <w:tcW w:w="1306" w:type="dxa"/>
          </w:tcPr>
          <w:p>
            <w:pPr>
              <w:pStyle w:val="TableParagraph"/>
              <w:spacing w:line="261" w:lineRule="exact"/>
              <w:ind w:left="283"/>
              <w:rPr>
                <w:sz w:val="24"/>
              </w:rPr>
            </w:pPr>
            <w:r>
              <w:rPr>
                <w:spacing w:val="-2"/>
                <w:w w:val="105"/>
                <w:sz w:val="24"/>
              </w:rPr>
              <w:t>relations.</w:t>
            </w:r>
          </w:p>
        </w:tc>
        <w:tc>
          <w:tcPr>
            <w:tcW w:w="1081" w:type="dxa"/>
          </w:tcPr>
          <w:p>
            <w:pPr>
              <w:pStyle w:val="TableParagraph"/>
              <w:spacing w:before="0"/>
              <w:rPr>
                <w:sz w:val="20"/>
              </w:rPr>
            </w:pPr>
          </w:p>
        </w:tc>
        <w:tc>
          <w:tcPr>
            <w:tcW w:w="3074" w:type="dxa"/>
          </w:tcPr>
          <w:p>
            <w:pPr>
              <w:pStyle w:val="TableParagraph"/>
              <w:tabs>
                <w:tab w:pos="931" w:val="left" w:leader="none"/>
                <w:tab w:pos="2525" w:val="left" w:leader="none"/>
              </w:tabs>
              <w:spacing w:line="261" w:lineRule="exact"/>
              <w:ind w:left="119"/>
              <w:rPr>
                <w:sz w:val="24"/>
              </w:rPr>
            </w:pPr>
            <w:r>
              <w:rPr>
                <w:spacing w:val="-4"/>
                <w:w w:val="105"/>
                <w:sz w:val="24"/>
              </w:rPr>
              <w:t>with</w:t>
            </w:r>
            <w:r>
              <w:rPr>
                <w:sz w:val="24"/>
              </w:rPr>
              <w:tab/>
            </w:r>
            <w:r>
              <w:rPr>
                <w:spacing w:val="-2"/>
                <w:w w:val="105"/>
                <w:sz w:val="24"/>
              </w:rPr>
              <w:t>autonomous</w:t>
            </w:r>
            <w:r>
              <w:rPr>
                <w:sz w:val="24"/>
              </w:rPr>
              <w:tab/>
            </w:r>
            <w:r>
              <w:rPr>
                <w:spacing w:val="-4"/>
                <w:w w:val="105"/>
                <w:sz w:val="24"/>
              </w:rPr>
              <w:t>gov-</w:t>
            </w:r>
          </w:p>
        </w:tc>
        <w:tc>
          <w:tcPr>
            <w:tcW w:w="1372" w:type="dxa"/>
          </w:tcPr>
          <w:p>
            <w:pPr>
              <w:pStyle w:val="TableParagraph"/>
              <w:spacing w:before="0"/>
              <w:rPr>
                <w:sz w:val="20"/>
              </w:rPr>
            </w:pPr>
          </w:p>
        </w:tc>
      </w:tr>
      <w:tr>
        <w:trPr>
          <w:trHeight w:val="288" w:hRule="atLeast"/>
        </w:trPr>
        <w:tc>
          <w:tcPr>
            <w:tcW w:w="1776" w:type="dxa"/>
          </w:tcPr>
          <w:p>
            <w:pPr>
              <w:pStyle w:val="TableParagraph"/>
              <w:spacing w:before="0"/>
              <w:rPr>
                <w:sz w:val="20"/>
              </w:rPr>
            </w:pPr>
          </w:p>
        </w:tc>
        <w:tc>
          <w:tcPr>
            <w:tcW w:w="1306" w:type="dxa"/>
          </w:tcPr>
          <w:p>
            <w:pPr>
              <w:pStyle w:val="TableParagraph"/>
              <w:spacing w:before="0"/>
              <w:rPr>
                <w:sz w:val="20"/>
              </w:rPr>
            </w:pPr>
          </w:p>
        </w:tc>
        <w:tc>
          <w:tcPr>
            <w:tcW w:w="1081" w:type="dxa"/>
          </w:tcPr>
          <w:p>
            <w:pPr>
              <w:pStyle w:val="TableParagraph"/>
              <w:spacing w:before="0"/>
              <w:rPr>
                <w:sz w:val="20"/>
              </w:rPr>
            </w:pPr>
          </w:p>
        </w:tc>
        <w:tc>
          <w:tcPr>
            <w:tcW w:w="3074" w:type="dxa"/>
          </w:tcPr>
          <w:p>
            <w:pPr>
              <w:pStyle w:val="TableParagraph"/>
              <w:tabs>
                <w:tab w:pos="1387" w:val="left" w:leader="none"/>
                <w:tab w:pos="2577" w:val="left" w:leader="none"/>
              </w:tabs>
              <w:spacing w:line="261" w:lineRule="exact"/>
              <w:ind w:left="119"/>
              <w:rPr>
                <w:sz w:val="24"/>
              </w:rPr>
            </w:pPr>
            <w:r>
              <w:rPr>
                <w:spacing w:val="-2"/>
                <w:w w:val="105"/>
                <w:sz w:val="24"/>
              </w:rPr>
              <w:t>ernance,</w:t>
            </w:r>
            <w:r>
              <w:rPr>
                <w:sz w:val="24"/>
              </w:rPr>
              <w:tab/>
            </w:r>
            <w:r>
              <w:rPr>
                <w:spacing w:val="-2"/>
                <w:w w:val="105"/>
                <w:sz w:val="24"/>
              </w:rPr>
              <w:t>budget,</w:t>
            </w:r>
            <w:r>
              <w:rPr>
                <w:sz w:val="24"/>
              </w:rPr>
              <w:tab/>
            </w:r>
            <w:r>
              <w:rPr>
                <w:spacing w:val="-5"/>
                <w:w w:val="105"/>
                <w:sz w:val="24"/>
              </w:rPr>
              <w:t>and</w:t>
            </w:r>
          </w:p>
        </w:tc>
        <w:tc>
          <w:tcPr>
            <w:tcW w:w="1372" w:type="dxa"/>
          </w:tcPr>
          <w:p>
            <w:pPr>
              <w:pStyle w:val="TableParagraph"/>
              <w:spacing w:before="0"/>
              <w:rPr>
                <w:sz w:val="20"/>
              </w:rPr>
            </w:pPr>
          </w:p>
        </w:tc>
      </w:tr>
      <w:tr>
        <w:trPr>
          <w:trHeight w:val="295" w:hRule="atLeast"/>
        </w:trPr>
        <w:tc>
          <w:tcPr>
            <w:tcW w:w="1776" w:type="dxa"/>
          </w:tcPr>
          <w:p>
            <w:pPr>
              <w:pStyle w:val="TableParagraph"/>
              <w:spacing w:before="0"/>
              <w:rPr>
                <w:sz w:val="22"/>
              </w:rPr>
            </w:pPr>
          </w:p>
        </w:tc>
        <w:tc>
          <w:tcPr>
            <w:tcW w:w="1306" w:type="dxa"/>
          </w:tcPr>
          <w:p>
            <w:pPr>
              <w:pStyle w:val="TableParagraph"/>
              <w:spacing w:before="0"/>
              <w:rPr>
                <w:sz w:val="22"/>
              </w:rPr>
            </w:pPr>
          </w:p>
        </w:tc>
        <w:tc>
          <w:tcPr>
            <w:tcW w:w="1081" w:type="dxa"/>
          </w:tcPr>
          <w:p>
            <w:pPr>
              <w:pStyle w:val="TableParagraph"/>
              <w:spacing w:before="0"/>
              <w:rPr>
                <w:sz w:val="22"/>
              </w:rPr>
            </w:pPr>
          </w:p>
        </w:tc>
        <w:tc>
          <w:tcPr>
            <w:tcW w:w="3074" w:type="dxa"/>
          </w:tcPr>
          <w:p>
            <w:pPr>
              <w:pStyle w:val="TableParagraph"/>
              <w:tabs>
                <w:tab w:pos="2211" w:val="left" w:leader="none"/>
              </w:tabs>
              <w:spacing w:line="268" w:lineRule="exact"/>
              <w:ind w:left="119"/>
              <w:rPr>
                <w:sz w:val="24"/>
              </w:rPr>
            </w:pPr>
            <w:r>
              <w:rPr>
                <w:spacing w:val="-2"/>
                <w:w w:val="110"/>
                <w:sz w:val="24"/>
              </w:rPr>
              <w:t>representation;</w:t>
            </w:r>
            <w:r>
              <w:rPr>
                <w:sz w:val="24"/>
              </w:rPr>
              <w:tab/>
            </w:r>
            <w:r>
              <w:rPr>
                <w:spacing w:val="-2"/>
                <w:w w:val="110"/>
                <w:sz w:val="24"/>
              </w:rPr>
              <w:t>institu-</w:t>
            </w:r>
          </w:p>
        </w:tc>
        <w:tc>
          <w:tcPr>
            <w:tcW w:w="1372" w:type="dxa"/>
          </w:tcPr>
          <w:p>
            <w:pPr>
              <w:pStyle w:val="TableParagraph"/>
              <w:spacing w:before="0"/>
              <w:rPr>
                <w:sz w:val="22"/>
              </w:rPr>
            </w:pPr>
          </w:p>
        </w:tc>
      </w:tr>
    </w:tbl>
    <w:p>
      <w:pPr>
        <w:pStyle w:val="TableParagraph"/>
        <w:spacing w:after="0"/>
        <w:rPr>
          <w:sz w:val="22"/>
        </w:rPr>
        <w:sectPr>
          <w:pgSz w:w="11910" w:h="16840"/>
          <w:pgMar w:header="0" w:footer="845" w:top="1480" w:bottom="1040" w:left="1275" w:right="708"/>
        </w:sectPr>
      </w:pPr>
    </w:p>
    <w:p>
      <w:pPr>
        <w:pStyle w:val="BodyText"/>
        <w:ind w:left="0"/>
        <w:jc w:val="left"/>
      </w:pPr>
    </w:p>
    <w:p>
      <w:pPr>
        <w:pStyle w:val="BodyText"/>
        <w:ind w:left="0"/>
        <w:jc w:val="left"/>
      </w:pPr>
    </w:p>
    <w:p>
      <w:pPr>
        <w:pStyle w:val="BodyText"/>
        <w:ind w:left="0"/>
        <w:jc w:val="left"/>
      </w:pPr>
    </w:p>
    <w:p>
      <w:pPr>
        <w:pStyle w:val="BodyText"/>
        <w:spacing w:before="57"/>
        <w:ind w:left="0"/>
        <w:jc w:val="left"/>
      </w:pPr>
    </w:p>
    <w:p>
      <w:pPr>
        <w:pStyle w:val="BodyText"/>
        <w:tabs>
          <w:tab w:pos="2392" w:val="left" w:leader="none"/>
        </w:tabs>
        <w:spacing w:line="252" w:lineRule="auto"/>
        <w:ind w:left="2393" w:hanging="1940"/>
      </w:pPr>
      <w:r>
        <w:rPr>
          <w:b/>
          <w:spacing w:val="-2"/>
          <w:w w:val="105"/>
        </w:rPr>
        <w:t>Swiftness</w:t>
      </w:r>
      <w:r>
        <w:rPr>
          <w:b/>
        </w:rPr>
        <w:tab/>
      </w:r>
      <w:r>
        <w:rPr>
          <w:w w:val="105"/>
        </w:rPr>
        <w:t>Change</w:t>
      </w:r>
      <w:r>
        <w:rPr>
          <w:w w:val="105"/>
        </w:rPr>
        <w:t> </w:t>
      </w:r>
      <w:r>
        <w:rPr>
          <w:w w:val="105"/>
        </w:rPr>
        <w:t>occurs within</w:t>
      </w:r>
      <w:r>
        <w:rPr>
          <w:w w:val="105"/>
        </w:rPr>
        <w:t> a</w:t>
      </w:r>
      <w:r>
        <w:rPr>
          <w:w w:val="105"/>
        </w:rPr>
        <w:t> com-pressed</w:t>
      </w:r>
      <w:r>
        <w:rPr>
          <w:w w:val="105"/>
        </w:rPr>
        <w:t> temporal </w:t>
      </w:r>
      <w:r>
        <w:rPr>
          <w:spacing w:val="-2"/>
          <w:w w:val="105"/>
        </w:rPr>
        <w:t>window.</w:t>
      </w:r>
    </w:p>
    <w:p>
      <w:pPr>
        <w:pStyle w:val="BodyText"/>
        <w:spacing w:line="252" w:lineRule="auto" w:before="6"/>
        <w:ind w:left="199"/>
      </w:pPr>
      <w:r>
        <w:rPr/>
        <w:br w:type="column"/>
      </w:r>
      <w:r>
        <w:rPr>
          <w:w w:val="105"/>
        </w:rPr>
        <w:t>tionalization</w:t>
      </w:r>
      <w:r>
        <w:rPr>
          <w:w w:val="105"/>
        </w:rPr>
        <w:t> of</w:t>
      </w:r>
      <w:r>
        <w:rPr>
          <w:w w:val="105"/>
        </w:rPr>
        <w:t> university, health,</w:t>
      </w:r>
      <w:r>
        <w:rPr>
          <w:w w:val="105"/>
        </w:rPr>
        <w:t> and</w:t>
      </w:r>
      <w:r>
        <w:rPr>
          <w:w w:val="105"/>
        </w:rPr>
        <w:t> provincial structures</w:t>
      </w:r>
      <w:r>
        <w:rPr>
          <w:w w:val="105"/>
        </w:rPr>
        <w:t> (§4.1–4.3;</w:t>
      </w:r>
      <w:r>
        <w:rPr>
          <w:w w:val="105"/>
        </w:rPr>
        <w:t> insti-tutional legacies).</w:t>
      </w:r>
    </w:p>
    <w:p>
      <w:pPr>
        <w:pStyle w:val="BodyText"/>
        <w:spacing w:line="249" w:lineRule="auto"/>
        <w:ind w:left="199"/>
      </w:pPr>
      <w:r>
        <w:rPr/>
        <w:t>Mobilization (1978) </w:t>
      </w:r>
      <w:r>
        <w:rPr>
          <w:rFonts w:ascii="Arial" w:hAnsi="Arial"/>
          <w:i/>
        </w:rPr>
        <w:t>→ </w:t>
      </w:r>
      <w:r>
        <w:rPr/>
        <w:t>provisional recognition (1979)</w:t>
      </w:r>
      <w:r>
        <w:rPr>
          <w:spacing w:val="56"/>
        </w:rPr>
        <w:t> </w:t>
      </w:r>
      <w:r>
        <w:rPr>
          <w:rFonts w:ascii="Arial" w:hAnsi="Arial"/>
          <w:i/>
        </w:rPr>
        <w:t>→</w:t>
      </w:r>
      <w:r>
        <w:rPr>
          <w:rFonts w:ascii="Arial" w:hAnsi="Arial"/>
          <w:i/>
          <w:spacing w:val="50"/>
        </w:rPr>
        <w:t> </w:t>
      </w:r>
      <w:r>
        <w:rPr/>
        <w:t>Law</w:t>
      </w:r>
      <w:r>
        <w:rPr>
          <w:spacing w:val="57"/>
        </w:rPr>
        <w:t> </w:t>
      </w:r>
      <w:r>
        <w:rPr/>
        <w:t>No.</w:t>
      </w:r>
      <w:r>
        <w:rPr>
          <w:spacing w:val="51"/>
        </w:rPr>
        <w:t>  </w:t>
      </w:r>
      <w:r>
        <w:rPr>
          <w:spacing w:val="-2"/>
        </w:rPr>
        <w:t>23099</w:t>
      </w:r>
    </w:p>
    <w:p>
      <w:pPr>
        <w:pStyle w:val="BodyText"/>
        <w:spacing w:line="252" w:lineRule="auto"/>
        <w:ind w:left="199"/>
      </w:pPr>
      <w:r>
        <w:rPr/>
        <w:t>(1981)—a decisive break after</w:t>
      </w:r>
      <w:r>
        <w:rPr>
          <w:spacing w:val="40"/>
        </w:rPr>
        <w:t> </w:t>
      </w:r>
      <w:r>
        <w:rPr/>
        <w:t>decades</w:t>
      </w:r>
      <w:r>
        <w:rPr>
          <w:spacing w:val="40"/>
        </w:rPr>
        <w:t> </w:t>
      </w:r>
      <w:r>
        <w:rPr/>
        <w:t>of</w:t>
      </w:r>
      <w:r>
        <w:rPr>
          <w:spacing w:val="40"/>
        </w:rPr>
        <w:t> </w:t>
      </w:r>
      <w:r>
        <w:rPr/>
        <w:t>stasis </w:t>
      </w:r>
      <w:r>
        <w:rPr>
          <w:spacing w:val="-2"/>
        </w:rPr>
        <w:t>(§4.2–4.3).</w:t>
      </w:r>
    </w:p>
    <w:p>
      <w:pPr>
        <w:pStyle w:val="BodyText"/>
        <w:ind w:left="0"/>
        <w:jc w:val="left"/>
      </w:pPr>
      <w:r>
        <w:rPr/>
        <w:br w:type="column"/>
      </w:r>
      <w:r>
        <w:rPr/>
      </w:r>
    </w:p>
    <w:p>
      <w:pPr>
        <w:pStyle w:val="BodyText"/>
        <w:ind w:left="0"/>
        <w:jc w:val="left"/>
      </w:pPr>
    </w:p>
    <w:p>
      <w:pPr>
        <w:pStyle w:val="BodyText"/>
        <w:ind w:left="0"/>
        <w:jc w:val="left"/>
      </w:pPr>
    </w:p>
    <w:p>
      <w:pPr>
        <w:pStyle w:val="BodyText"/>
        <w:spacing w:before="57"/>
        <w:ind w:left="0"/>
        <w:jc w:val="left"/>
      </w:pPr>
    </w:p>
    <w:p>
      <w:pPr>
        <w:pStyle w:val="BodyText"/>
        <w:ind w:left="198"/>
        <w:jc w:val="left"/>
      </w:pPr>
      <w:r>
        <w:rPr>
          <w:spacing w:val="-2"/>
        </w:rPr>
        <w:t>Confirmed</w:t>
      </w:r>
    </w:p>
    <w:p>
      <w:pPr>
        <w:pStyle w:val="BodyText"/>
        <w:spacing w:after="0"/>
        <w:jc w:val="left"/>
        <w:sectPr>
          <w:type w:val="continuous"/>
          <w:pgSz w:w="11910" w:h="16840"/>
          <w:pgMar w:header="0" w:footer="845" w:top="1920" w:bottom="1040" w:left="1275" w:right="708"/>
          <w:cols w:num="3" w:equalWidth="0">
            <w:col w:w="4378" w:space="40"/>
            <w:col w:w="3035" w:space="39"/>
            <w:col w:w="2435"/>
          </w:cols>
        </w:sectPr>
      </w:pPr>
    </w:p>
    <w:p>
      <w:pPr>
        <w:pStyle w:val="Heading2"/>
        <w:spacing w:line="252" w:lineRule="auto"/>
        <w:ind w:left="453" w:firstLine="0"/>
      </w:pPr>
      <w:r>
        <w:rPr>
          <w:spacing w:val="-2"/>
          <w:w w:val="110"/>
        </w:rPr>
        <w:t>Encompassing Scope</w:t>
      </w:r>
    </w:p>
    <w:p>
      <w:pPr>
        <w:pStyle w:val="BodyText"/>
        <w:spacing w:line="252" w:lineRule="auto"/>
        <w:ind w:left="243"/>
      </w:pPr>
      <w:r>
        <w:rPr/>
        <w:br w:type="column"/>
      </w:r>
      <w:r>
        <w:rPr>
          <w:w w:val="105"/>
        </w:rPr>
        <w:t>Change</w:t>
      </w:r>
      <w:r>
        <w:rPr>
          <w:w w:val="105"/>
        </w:rPr>
        <w:t> </w:t>
      </w:r>
      <w:r>
        <w:rPr>
          <w:w w:val="105"/>
        </w:rPr>
        <w:t>reshapes adjacent</w:t>
      </w:r>
      <w:r>
        <w:rPr>
          <w:spacing w:val="40"/>
          <w:w w:val="105"/>
        </w:rPr>
        <w:t> </w:t>
      </w:r>
      <w:r>
        <w:rPr>
          <w:w w:val="105"/>
        </w:rPr>
        <w:t>struc-tures</w:t>
      </w:r>
      <w:r>
        <w:rPr>
          <w:w w:val="105"/>
        </w:rPr>
        <w:t> and</w:t>
      </w:r>
      <w:r>
        <w:rPr>
          <w:w w:val="105"/>
        </w:rPr>
        <w:t> systemic </w:t>
      </w:r>
      <w:r>
        <w:rPr>
          <w:spacing w:val="-2"/>
          <w:w w:val="105"/>
        </w:rPr>
        <w:t>boundaries.</w:t>
      </w:r>
    </w:p>
    <w:p>
      <w:pPr>
        <w:pStyle w:val="BodyText"/>
        <w:spacing w:line="252" w:lineRule="auto"/>
        <w:ind w:left="198"/>
      </w:pPr>
      <w:r>
        <w:rPr/>
        <w:br w:type="column"/>
      </w:r>
      <w:r>
        <w:rPr>
          <w:w w:val="105"/>
        </w:rPr>
        <w:t>Redrawn</w:t>
      </w:r>
      <w:r>
        <w:rPr>
          <w:w w:val="105"/>
        </w:rPr>
        <w:t> territorial</w:t>
      </w:r>
      <w:r>
        <w:rPr>
          <w:w w:val="105"/>
        </w:rPr>
        <w:t> map; new</w:t>
      </w:r>
      <w:r>
        <w:rPr>
          <w:spacing w:val="80"/>
          <w:w w:val="105"/>
        </w:rPr>
        <w:t> </w:t>
      </w:r>
      <w:r>
        <w:rPr>
          <w:w w:val="105"/>
        </w:rPr>
        <w:t>fiscal</w:t>
      </w:r>
      <w:r>
        <w:rPr>
          <w:spacing w:val="80"/>
          <w:w w:val="105"/>
        </w:rPr>
        <w:t> </w:t>
      </w:r>
      <w:r>
        <w:rPr>
          <w:w w:val="105"/>
        </w:rPr>
        <w:t>flows;</w:t>
      </w:r>
      <w:r>
        <w:rPr>
          <w:spacing w:val="80"/>
          <w:w w:val="150"/>
        </w:rPr>
        <w:t> </w:t>
      </w:r>
      <w:r>
        <w:rPr>
          <w:w w:val="105"/>
        </w:rPr>
        <w:t>inter-nal</w:t>
      </w:r>
      <w:r>
        <w:rPr>
          <w:w w:val="105"/>
        </w:rPr>
        <w:t> provincial</w:t>
      </w:r>
      <w:r>
        <w:rPr>
          <w:w w:val="105"/>
        </w:rPr>
        <w:t> reorganiza-tion;</w:t>
      </w:r>
      <w:r>
        <w:rPr>
          <w:spacing w:val="-16"/>
          <w:w w:val="105"/>
        </w:rPr>
        <w:t> </w:t>
      </w:r>
      <w:r>
        <w:rPr>
          <w:w w:val="105"/>
        </w:rPr>
        <w:t>regional</w:t>
      </w:r>
      <w:r>
        <w:rPr>
          <w:spacing w:val="-16"/>
          <w:w w:val="105"/>
        </w:rPr>
        <w:t> </w:t>
      </w:r>
      <w:r>
        <w:rPr>
          <w:w w:val="105"/>
        </w:rPr>
        <w:t>university</w:t>
      </w:r>
      <w:r>
        <w:rPr>
          <w:spacing w:val="-16"/>
          <w:w w:val="105"/>
        </w:rPr>
        <w:t> </w:t>
      </w:r>
      <w:r>
        <w:rPr>
          <w:w w:val="105"/>
        </w:rPr>
        <w:t>and health</w:t>
      </w:r>
      <w:r>
        <w:rPr>
          <w:w w:val="105"/>
        </w:rPr>
        <w:t> systems;</w:t>
      </w:r>
      <w:r>
        <w:rPr>
          <w:w w:val="105"/>
        </w:rPr>
        <w:t> enduring identity</w:t>
      </w:r>
      <w:r>
        <w:rPr>
          <w:w w:val="105"/>
        </w:rPr>
        <w:t> shift</w:t>
      </w:r>
      <w:r>
        <w:rPr>
          <w:w w:val="105"/>
        </w:rPr>
        <w:t> (§4.3;</w:t>
      </w:r>
      <w:r>
        <w:rPr>
          <w:w w:val="105"/>
        </w:rPr>
        <w:t> institu-tional legacies).</w:t>
      </w:r>
    </w:p>
    <w:p>
      <w:pPr>
        <w:pStyle w:val="BodyText"/>
        <w:spacing w:line="273" w:lineRule="exact"/>
        <w:ind w:left="198"/>
        <w:jc w:val="left"/>
      </w:pPr>
      <w:r>
        <w:rPr/>
        <w:br w:type="column"/>
      </w:r>
      <w:r>
        <w:rPr>
          <w:spacing w:val="-2"/>
        </w:rPr>
        <w:t>Confirmed</w:t>
      </w:r>
    </w:p>
    <w:p>
      <w:pPr>
        <w:pStyle w:val="BodyText"/>
        <w:spacing w:after="0" w:line="273" w:lineRule="exact"/>
        <w:jc w:val="left"/>
        <w:sectPr>
          <w:type w:val="continuous"/>
          <w:pgSz w:w="11910" w:h="16840"/>
          <w:pgMar w:header="0" w:footer="845" w:top="1920" w:bottom="1040" w:left="1275" w:right="708"/>
          <w:cols w:num="4" w:equalWidth="0">
            <w:col w:w="2110" w:space="40"/>
            <w:col w:w="2229" w:space="39"/>
            <w:col w:w="3034" w:space="39"/>
            <w:col w:w="2436"/>
          </w:cols>
        </w:sectPr>
      </w:pPr>
    </w:p>
    <w:p>
      <w:pPr>
        <w:pStyle w:val="BodyText"/>
        <w:spacing w:before="6"/>
        <w:ind w:left="0"/>
        <w:jc w:val="left"/>
        <w:rPr>
          <w:sz w:val="5"/>
        </w:rPr>
      </w:pPr>
    </w:p>
    <w:p>
      <w:pPr>
        <w:spacing w:line="20" w:lineRule="exact"/>
        <w:ind w:left="333" w:right="0" w:firstLine="0"/>
        <w:rPr>
          <w:sz w:val="2"/>
        </w:rPr>
      </w:pPr>
      <w:r>
        <w:rPr>
          <w:sz w:val="2"/>
        </w:rPr>
        <mc:AlternateContent>
          <mc:Choice Requires="wps">
            <w:drawing>
              <wp:inline distT="0" distB="0" distL="0" distR="0">
                <wp:extent cx="5467350" cy="12065"/>
                <wp:effectExtent l="9525" t="0" r="0" b="6985"/>
                <wp:docPr id="8" name="Group 8"/>
                <wp:cNvGraphicFramePr>
                  <a:graphicFrameLocks/>
                </wp:cNvGraphicFramePr>
                <a:graphic>
                  <a:graphicData uri="http://schemas.microsoft.com/office/word/2010/wordprocessingGroup">
                    <wpg:wgp>
                      <wpg:cNvPr id="8" name="Group 8"/>
                      <wpg:cNvGrpSpPr/>
                      <wpg:grpSpPr>
                        <a:xfrm>
                          <a:off x="0" y="0"/>
                          <a:ext cx="5467350" cy="12065"/>
                          <a:chExt cx="5467350" cy="12065"/>
                        </a:xfrm>
                      </wpg:grpSpPr>
                      <wps:wsp>
                        <wps:cNvPr id="9" name="Graphic 9"/>
                        <wps:cNvSpPr/>
                        <wps:spPr>
                          <a:xfrm>
                            <a:off x="0" y="5943"/>
                            <a:ext cx="5467350" cy="1270"/>
                          </a:xfrm>
                          <a:custGeom>
                            <a:avLst/>
                            <a:gdLst/>
                            <a:ahLst/>
                            <a:cxnLst/>
                            <a:rect l="l" t="t" r="r" b="b"/>
                            <a:pathLst>
                              <a:path w="5467350" h="0">
                                <a:moveTo>
                                  <a:pt x="0" y="0"/>
                                </a:moveTo>
                                <a:lnTo>
                                  <a:pt x="5467324"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0.5pt;height:.95pt;mso-position-horizontal-relative:char;mso-position-vertical-relative:line" id="docshapegroup6" coordorigin="0,0" coordsize="8610,19">
                <v:line style="position:absolute" from="0,9" to="8610,9" stroked="true" strokeweight=".936pt" strokecolor="#000000">
                  <v:stroke dashstyle="solid"/>
                </v:line>
              </v:group>
            </w:pict>
          </mc:Fallback>
        </mc:AlternateContent>
      </w:r>
      <w:r>
        <w:rPr>
          <w:sz w:val="2"/>
        </w:rPr>
      </w:r>
    </w:p>
    <w:p>
      <w:pPr>
        <w:spacing w:before="171"/>
        <w:ind w:left="142" w:right="0" w:firstLine="0"/>
        <w:jc w:val="both"/>
        <w:rPr>
          <w:sz w:val="20"/>
        </w:rPr>
      </w:pPr>
      <w:r>
        <w:rPr>
          <w:w w:val="105"/>
          <w:sz w:val="20"/>
        </w:rPr>
        <w:t>Source:</w:t>
      </w:r>
      <w:r>
        <w:rPr>
          <w:spacing w:val="29"/>
          <w:w w:val="105"/>
          <w:sz w:val="20"/>
        </w:rPr>
        <w:t> </w:t>
      </w:r>
      <w:r>
        <w:rPr>
          <w:w w:val="105"/>
          <w:sz w:val="20"/>
        </w:rPr>
        <w:t>author,</w:t>
      </w:r>
      <w:r>
        <w:rPr>
          <w:spacing w:val="8"/>
          <w:w w:val="105"/>
          <w:sz w:val="20"/>
        </w:rPr>
        <w:t> </w:t>
      </w:r>
      <w:r>
        <w:rPr>
          <w:w w:val="105"/>
          <w:sz w:val="20"/>
        </w:rPr>
        <w:t>based</w:t>
      </w:r>
      <w:r>
        <w:rPr>
          <w:spacing w:val="9"/>
          <w:w w:val="105"/>
          <w:sz w:val="20"/>
        </w:rPr>
        <w:t> </w:t>
      </w:r>
      <w:r>
        <w:rPr>
          <w:w w:val="105"/>
          <w:sz w:val="20"/>
        </w:rPr>
        <w:t>on</w:t>
      </w:r>
      <w:r>
        <w:rPr>
          <w:spacing w:val="9"/>
          <w:w w:val="105"/>
          <w:sz w:val="20"/>
        </w:rPr>
        <w:t> </w:t>
      </w:r>
      <w:r>
        <w:rPr>
          <w:w w:val="105"/>
          <w:sz w:val="20"/>
        </w:rPr>
        <w:t>Hogan</w:t>
      </w:r>
      <w:r>
        <w:rPr>
          <w:spacing w:val="9"/>
          <w:w w:val="105"/>
          <w:sz w:val="20"/>
        </w:rPr>
        <w:t> </w:t>
      </w:r>
      <w:r>
        <w:rPr>
          <w:w w:val="105"/>
          <w:sz w:val="20"/>
        </w:rPr>
        <w:t>(2006)</w:t>
      </w:r>
      <w:r>
        <w:rPr>
          <w:spacing w:val="9"/>
          <w:w w:val="105"/>
          <w:sz w:val="20"/>
        </w:rPr>
        <w:t> </w:t>
      </w:r>
      <w:r>
        <w:rPr>
          <w:w w:val="105"/>
          <w:sz w:val="20"/>
        </w:rPr>
        <w:t>and</w:t>
      </w:r>
      <w:r>
        <w:rPr>
          <w:spacing w:val="8"/>
          <w:w w:val="105"/>
          <w:sz w:val="20"/>
        </w:rPr>
        <w:t> </w:t>
      </w:r>
      <w:r>
        <w:rPr>
          <w:w w:val="105"/>
          <w:sz w:val="20"/>
        </w:rPr>
        <w:t>empirical</w:t>
      </w:r>
      <w:r>
        <w:rPr>
          <w:spacing w:val="9"/>
          <w:w w:val="105"/>
          <w:sz w:val="20"/>
        </w:rPr>
        <w:t> </w:t>
      </w:r>
      <w:r>
        <w:rPr>
          <w:w w:val="105"/>
          <w:sz w:val="20"/>
        </w:rPr>
        <w:t>evidence</w:t>
      </w:r>
      <w:r>
        <w:rPr>
          <w:spacing w:val="9"/>
          <w:w w:val="105"/>
          <w:sz w:val="20"/>
        </w:rPr>
        <w:t> </w:t>
      </w:r>
      <w:r>
        <w:rPr>
          <w:w w:val="105"/>
          <w:sz w:val="20"/>
        </w:rPr>
        <w:t>from</w:t>
      </w:r>
      <w:r>
        <w:rPr>
          <w:spacing w:val="9"/>
          <w:w w:val="105"/>
          <w:sz w:val="20"/>
        </w:rPr>
        <w:t> </w:t>
      </w:r>
      <w:r>
        <w:rPr>
          <w:w w:val="105"/>
          <w:sz w:val="20"/>
        </w:rPr>
        <w:t>§§4.1–</w:t>
      </w:r>
      <w:r>
        <w:rPr>
          <w:spacing w:val="-4"/>
          <w:w w:val="105"/>
          <w:sz w:val="20"/>
        </w:rPr>
        <w:t>4.3.</w:t>
      </w:r>
    </w:p>
    <w:p>
      <w:pPr>
        <w:pStyle w:val="BodyText"/>
        <w:ind w:left="0"/>
        <w:jc w:val="left"/>
        <w:rPr>
          <w:sz w:val="20"/>
        </w:rPr>
      </w:pPr>
    </w:p>
    <w:p>
      <w:pPr>
        <w:pStyle w:val="BodyText"/>
        <w:spacing w:before="195"/>
        <w:ind w:left="0"/>
        <w:jc w:val="left"/>
        <w:rPr>
          <w:sz w:val="20"/>
        </w:rPr>
      </w:pPr>
    </w:p>
    <w:p>
      <w:pPr>
        <w:pStyle w:val="Heading1"/>
        <w:numPr>
          <w:ilvl w:val="1"/>
          <w:numId w:val="1"/>
        </w:numPr>
        <w:tabs>
          <w:tab w:pos="860" w:val="left" w:leader="none"/>
        </w:tabs>
        <w:spacing w:line="240" w:lineRule="auto" w:before="0" w:after="0"/>
        <w:ind w:left="860" w:right="0" w:hanging="718"/>
        <w:jc w:val="left"/>
      </w:pPr>
      <w:r>
        <w:rPr>
          <w:w w:val="115"/>
        </w:rPr>
        <w:t>Revisiting</w:t>
      </w:r>
      <w:r>
        <w:rPr>
          <w:spacing w:val="24"/>
          <w:w w:val="115"/>
        </w:rPr>
        <w:t> </w:t>
      </w:r>
      <w:r>
        <w:rPr>
          <w:w w:val="115"/>
        </w:rPr>
        <w:t>the</w:t>
      </w:r>
      <w:r>
        <w:rPr>
          <w:spacing w:val="26"/>
          <w:w w:val="115"/>
        </w:rPr>
        <w:t> </w:t>
      </w:r>
      <w:r>
        <w:rPr>
          <w:spacing w:val="-2"/>
          <w:w w:val="115"/>
        </w:rPr>
        <w:t>Hypothesis</w:t>
      </w:r>
    </w:p>
    <w:p>
      <w:pPr>
        <w:pStyle w:val="BodyText"/>
        <w:spacing w:line="312" w:lineRule="auto" w:before="228"/>
        <w:ind w:right="705"/>
      </w:pPr>
      <w:r>
        <w:rPr>
          <w:w w:val="105"/>
        </w:rPr>
        <w:t>The</w:t>
      </w:r>
      <w:r>
        <w:rPr>
          <w:w w:val="105"/>
        </w:rPr>
        <w:t> empirical</w:t>
      </w:r>
      <w:r>
        <w:rPr>
          <w:w w:val="105"/>
        </w:rPr>
        <w:t> analysis</w:t>
      </w:r>
      <w:r>
        <w:rPr>
          <w:w w:val="105"/>
        </w:rPr>
        <w:t> confirms</w:t>
      </w:r>
      <w:r>
        <w:rPr>
          <w:w w:val="105"/>
        </w:rPr>
        <w:t> the</w:t>
      </w:r>
      <w:r>
        <w:rPr>
          <w:w w:val="105"/>
        </w:rPr>
        <w:t> study’s</w:t>
      </w:r>
      <w:r>
        <w:rPr>
          <w:w w:val="105"/>
        </w:rPr>
        <w:t> working</w:t>
      </w:r>
      <w:r>
        <w:rPr>
          <w:w w:val="105"/>
        </w:rPr>
        <w:t> hypothesis:</w:t>
      </w:r>
      <w:r>
        <w:rPr>
          <w:spacing w:val="40"/>
          <w:w w:val="105"/>
        </w:rPr>
        <w:t> </w:t>
      </w:r>
      <w:r>
        <w:rPr>
          <w:w w:val="105"/>
        </w:rPr>
        <w:t>the</w:t>
      </w:r>
      <w:r>
        <w:rPr>
          <w:w w:val="105"/>
        </w:rPr>
        <w:t> Pucallpazo</w:t>
      </w:r>
      <w:r>
        <w:rPr>
          <w:w w:val="105"/>
        </w:rPr>
        <w:t> was</w:t>
      </w:r>
      <w:r>
        <w:rPr>
          <w:w w:val="105"/>
        </w:rPr>
        <w:t> a bottom-up</w:t>
      </w:r>
      <w:r>
        <w:rPr>
          <w:w w:val="105"/>
        </w:rPr>
        <w:t> critical</w:t>
      </w:r>
      <w:r>
        <w:rPr>
          <w:w w:val="105"/>
        </w:rPr>
        <w:t> juncture</w:t>
      </w:r>
      <w:r>
        <w:rPr>
          <w:w w:val="105"/>
        </w:rPr>
        <w:t> that</w:t>
      </w:r>
      <w:r>
        <w:rPr>
          <w:w w:val="105"/>
        </w:rPr>
        <w:t> redefined</w:t>
      </w:r>
      <w:r>
        <w:rPr>
          <w:w w:val="105"/>
        </w:rPr>
        <w:t> the</w:t>
      </w:r>
      <w:r>
        <w:rPr>
          <w:w w:val="105"/>
        </w:rPr>
        <w:t> Peruvian</w:t>
      </w:r>
      <w:r>
        <w:rPr>
          <w:w w:val="105"/>
        </w:rPr>
        <w:t> state’s</w:t>
      </w:r>
      <w:r>
        <w:rPr>
          <w:w w:val="105"/>
        </w:rPr>
        <w:t> territorial</w:t>
      </w:r>
      <w:r>
        <w:rPr>
          <w:w w:val="105"/>
        </w:rPr>
        <w:t> architecture. Evidence presented in Section 4 demonstrates that all five gradual mechanisms of insti-tutional change identified by Streeck and Thelen (2005)—layering, conversion, drift, dis-placement, and exhaustion—fail to account for the event’s pace, scope, and institutional outcome (Table 1).</w:t>
      </w:r>
      <w:r>
        <w:rPr>
          <w:spacing w:val="40"/>
          <w:w w:val="105"/>
        </w:rPr>
        <w:t> </w:t>
      </w:r>
      <w:r>
        <w:rPr>
          <w:w w:val="105"/>
        </w:rPr>
        <w:t>None of them captures the abrupt substitution of one jurisdictional order for another.</w:t>
      </w:r>
    </w:p>
    <w:p>
      <w:pPr>
        <w:pStyle w:val="BodyText"/>
        <w:spacing w:line="312" w:lineRule="auto"/>
        <w:ind w:right="706" w:firstLine="351"/>
      </w:pPr>
      <w:r>
        <w:rPr>
          <w:w w:val="105"/>
        </w:rPr>
        <w:t>Conversely,</w:t>
      </w:r>
      <w:r>
        <w:rPr>
          <w:w w:val="105"/>
        </w:rPr>
        <w:t> the</w:t>
      </w:r>
      <w:r>
        <w:rPr>
          <w:w w:val="105"/>
        </w:rPr>
        <w:t> Pucallpazo</w:t>
      </w:r>
      <w:r>
        <w:rPr>
          <w:w w:val="105"/>
        </w:rPr>
        <w:t> satisfies</w:t>
      </w:r>
      <w:r>
        <w:rPr>
          <w:w w:val="105"/>
        </w:rPr>
        <w:t> Hogan’s</w:t>
      </w:r>
      <w:r>
        <w:rPr>
          <w:w w:val="105"/>
        </w:rPr>
        <w:t> (2006)</w:t>
      </w:r>
      <w:r>
        <w:rPr>
          <w:w w:val="105"/>
        </w:rPr>
        <w:t> three</w:t>
      </w:r>
      <w:r>
        <w:rPr>
          <w:w w:val="105"/>
        </w:rPr>
        <w:t> diagnostic</w:t>
      </w:r>
      <w:r>
        <w:rPr>
          <w:w w:val="105"/>
        </w:rPr>
        <w:t> criteria</w:t>
      </w:r>
      <w:r>
        <w:rPr>
          <w:w w:val="105"/>
        </w:rPr>
        <w:t> for</w:t>
      </w:r>
      <w:r>
        <w:rPr>
          <w:w w:val="105"/>
        </w:rPr>
        <w:t> dis-continuous rupture (Table 2):</w:t>
      </w:r>
      <w:r>
        <w:rPr>
          <w:spacing w:val="34"/>
          <w:w w:val="105"/>
        </w:rPr>
        <w:t> </w:t>
      </w:r>
      <w:r>
        <w:rPr>
          <w:w w:val="105"/>
        </w:rPr>
        <w:t>it was significant, transforming authority relations between the state and the periphery; swift, occurring within a compressed three-year window; and encompassing, reorganizing multiple institutional domains simultaneously.</w:t>
      </w:r>
      <w:r>
        <w:rPr>
          <w:spacing w:val="40"/>
          <w:w w:val="105"/>
        </w:rPr>
        <w:t> </w:t>
      </w:r>
      <w:r>
        <w:rPr>
          <w:w w:val="105"/>
        </w:rPr>
        <w:t>The cumula-tive evidence demonstrates that the Pucallpazo cannot be understood as adaptive reform or elite-led decentralization.</w:t>
      </w:r>
      <w:r>
        <w:rPr>
          <w:spacing w:val="40"/>
          <w:w w:val="105"/>
        </w:rPr>
        <w:t> </w:t>
      </w:r>
      <w:r>
        <w:rPr>
          <w:w w:val="105"/>
        </w:rPr>
        <w:t>It was a self-organized rupture,</w:t>
      </w:r>
      <w:r>
        <w:rPr>
          <w:w w:val="105"/>
        </w:rPr>
        <w:t> endogenous to subnational actors,</w:t>
      </w:r>
      <w:r>
        <w:rPr>
          <w:spacing w:val="38"/>
          <w:w w:val="105"/>
        </w:rPr>
        <w:t> </w:t>
      </w:r>
      <w:r>
        <w:rPr>
          <w:w w:val="105"/>
        </w:rPr>
        <w:t>that</w:t>
      </w:r>
      <w:r>
        <w:rPr>
          <w:spacing w:val="39"/>
          <w:w w:val="105"/>
        </w:rPr>
        <w:t> </w:t>
      </w:r>
      <w:r>
        <w:rPr>
          <w:w w:val="105"/>
        </w:rPr>
        <w:t>forced</w:t>
      </w:r>
      <w:r>
        <w:rPr>
          <w:spacing w:val="39"/>
          <w:w w:val="105"/>
        </w:rPr>
        <w:t> </w:t>
      </w:r>
      <w:r>
        <w:rPr>
          <w:w w:val="105"/>
        </w:rPr>
        <w:t>the</w:t>
      </w:r>
      <w:r>
        <w:rPr>
          <w:spacing w:val="38"/>
          <w:w w:val="105"/>
        </w:rPr>
        <w:t> </w:t>
      </w:r>
      <w:r>
        <w:rPr>
          <w:w w:val="105"/>
        </w:rPr>
        <w:t>Peruvian</w:t>
      </w:r>
      <w:r>
        <w:rPr>
          <w:spacing w:val="38"/>
          <w:w w:val="105"/>
        </w:rPr>
        <w:t> </w:t>
      </w:r>
      <w:r>
        <w:rPr>
          <w:w w:val="105"/>
        </w:rPr>
        <w:t>state</w:t>
      </w:r>
      <w:r>
        <w:rPr>
          <w:spacing w:val="39"/>
          <w:w w:val="105"/>
        </w:rPr>
        <w:t> </w:t>
      </w:r>
      <w:r>
        <w:rPr>
          <w:w w:val="105"/>
        </w:rPr>
        <w:t>to</w:t>
      </w:r>
      <w:r>
        <w:rPr>
          <w:spacing w:val="39"/>
          <w:w w:val="105"/>
        </w:rPr>
        <w:t> </w:t>
      </w:r>
      <w:r>
        <w:rPr>
          <w:w w:val="105"/>
        </w:rPr>
        <w:t>redraw</w:t>
      </w:r>
      <w:r>
        <w:rPr>
          <w:spacing w:val="38"/>
          <w:w w:val="105"/>
        </w:rPr>
        <w:t> </w:t>
      </w:r>
      <w:r>
        <w:rPr>
          <w:w w:val="105"/>
        </w:rPr>
        <w:t>its</w:t>
      </w:r>
      <w:r>
        <w:rPr>
          <w:spacing w:val="38"/>
          <w:w w:val="105"/>
        </w:rPr>
        <w:t> </w:t>
      </w:r>
      <w:r>
        <w:rPr>
          <w:w w:val="105"/>
        </w:rPr>
        <w:t>own</w:t>
      </w:r>
      <w:r>
        <w:rPr>
          <w:spacing w:val="38"/>
          <w:w w:val="105"/>
        </w:rPr>
        <w:t> </w:t>
      </w:r>
      <w:r>
        <w:rPr>
          <w:w w:val="105"/>
        </w:rPr>
        <w:t>territorial</w:t>
      </w:r>
      <w:r>
        <w:rPr>
          <w:spacing w:val="39"/>
          <w:w w:val="105"/>
        </w:rPr>
        <w:t> </w:t>
      </w:r>
      <w:r>
        <w:rPr>
          <w:w w:val="105"/>
        </w:rPr>
        <w:t>boundaries.</w:t>
      </w:r>
    </w:p>
    <w:p>
      <w:pPr>
        <w:pStyle w:val="BodyText"/>
        <w:spacing w:after="0" w:line="312" w:lineRule="auto"/>
        <w:sectPr>
          <w:type w:val="continuous"/>
          <w:pgSz w:w="11910" w:h="16840"/>
          <w:pgMar w:header="0" w:footer="845" w:top="1920" w:bottom="1040" w:left="1275" w:right="708"/>
        </w:sectPr>
      </w:pPr>
    </w:p>
    <w:p>
      <w:pPr>
        <w:pStyle w:val="BodyText"/>
        <w:spacing w:line="312" w:lineRule="auto" w:before="74"/>
        <w:ind w:right="706" w:firstLine="351"/>
      </w:pPr>
      <w:r>
        <w:rPr>
          <w:w w:val="105"/>
        </w:rPr>
        <w:t>This</w:t>
      </w:r>
      <w:r>
        <w:rPr>
          <w:w w:val="105"/>
        </w:rPr>
        <w:t> finding</w:t>
      </w:r>
      <w:r>
        <w:rPr>
          <w:w w:val="105"/>
        </w:rPr>
        <w:t> invites</w:t>
      </w:r>
      <w:r>
        <w:rPr>
          <w:w w:val="105"/>
        </w:rPr>
        <w:t> a</w:t>
      </w:r>
      <w:r>
        <w:rPr>
          <w:w w:val="105"/>
        </w:rPr>
        <w:t> closer</w:t>
      </w:r>
      <w:r>
        <w:rPr>
          <w:w w:val="105"/>
        </w:rPr>
        <w:t> look</w:t>
      </w:r>
      <w:r>
        <w:rPr>
          <w:w w:val="105"/>
        </w:rPr>
        <w:t> at</w:t>
      </w:r>
      <w:r>
        <w:rPr>
          <w:w w:val="105"/>
        </w:rPr>
        <w:t> how</w:t>
      </w:r>
      <w:r>
        <w:rPr>
          <w:w w:val="105"/>
        </w:rPr>
        <w:t> such</w:t>
      </w:r>
      <w:r>
        <w:rPr>
          <w:w w:val="105"/>
        </w:rPr>
        <w:t> an</w:t>
      </w:r>
      <w:r>
        <w:rPr>
          <w:w w:val="105"/>
        </w:rPr>
        <w:t> endogenous</w:t>
      </w:r>
      <w:r>
        <w:rPr>
          <w:w w:val="105"/>
        </w:rPr>
        <w:t> rupture</w:t>
      </w:r>
      <w:r>
        <w:rPr>
          <w:w w:val="105"/>
        </w:rPr>
        <w:t> unfolded—the mechanism through which structural dependence translated into systemic change.</w:t>
      </w:r>
    </w:p>
    <w:p>
      <w:pPr>
        <w:pStyle w:val="BodyText"/>
        <w:spacing w:line="312" w:lineRule="auto"/>
        <w:ind w:right="707" w:firstLine="351"/>
      </w:pPr>
      <w:r>
        <w:rPr>
          <w:w w:val="105"/>
        </w:rPr>
        <w:t>This diagnosis is not merely classificatory.</w:t>
      </w:r>
      <w:r>
        <w:rPr>
          <w:spacing w:val="40"/>
          <w:w w:val="105"/>
        </w:rPr>
        <w:t> </w:t>
      </w:r>
      <w:r>
        <w:rPr>
          <w:w w:val="105"/>
        </w:rPr>
        <w:t>It reveals a rare pathway of institutional transformation:</w:t>
      </w:r>
      <w:r>
        <w:rPr>
          <w:spacing w:val="40"/>
          <w:w w:val="105"/>
        </w:rPr>
        <w:t> </w:t>
      </w:r>
      <w:r>
        <w:rPr>
          <w:w w:val="105"/>
        </w:rPr>
        <w:t>one in which long-accumulated structural tensions are activated not by external</w:t>
      </w:r>
      <w:r>
        <w:rPr>
          <w:w w:val="105"/>
        </w:rPr>
        <w:t> shock</w:t>
      </w:r>
      <w:r>
        <w:rPr>
          <w:w w:val="105"/>
        </w:rPr>
        <w:t> or</w:t>
      </w:r>
      <w:r>
        <w:rPr>
          <w:w w:val="105"/>
        </w:rPr>
        <w:t> elite</w:t>
      </w:r>
      <w:r>
        <w:rPr>
          <w:w w:val="105"/>
        </w:rPr>
        <w:t> design,</w:t>
      </w:r>
      <w:r>
        <w:rPr>
          <w:w w:val="105"/>
        </w:rPr>
        <w:t> but</w:t>
      </w:r>
      <w:r>
        <w:rPr>
          <w:w w:val="105"/>
        </w:rPr>
        <w:t> by</w:t>
      </w:r>
      <w:r>
        <w:rPr>
          <w:w w:val="105"/>
        </w:rPr>
        <w:t> emergent</w:t>
      </w:r>
      <w:r>
        <w:rPr>
          <w:w w:val="105"/>
        </w:rPr>
        <w:t> civic</w:t>
      </w:r>
      <w:r>
        <w:rPr>
          <w:w w:val="105"/>
        </w:rPr>
        <w:t> mobilization</w:t>
      </w:r>
      <w:r>
        <w:rPr>
          <w:w w:val="105"/>
        </w:rPr>
        <w:t> that</w:t>
      </w:r>
      <w:r>
        <w:rPr>
          <w:w w:val="105"/>
        </w:rPr>
        <w:t> overwhelms</w:t>
      </w:r>
      <w:r>
        <w:rPr>
          <w:w w:val="105"/>
        </w:rPr>
        <w:t> the state’s capacity for incremental absorption.</w:t>
      </w:r>
    </w:p>
    <w:p>
      <w:pPr>
        <w:pStyle w:val="BodyText"/>
        <w:spacing w:before="106"/>
        <w:ind w:left="0"/>
        <w:jc w:val="left"/>
      </w:pPr>
    </w:p>
    <w:p>
      <w:pPr>
        <w:pStyle w:val="Heading1"/>
        <w:numPr>
          <w:ilvl w:val="1"/>
          <w:numId w:val="1"/>
        </w:numPr>
        <w:tabs>
          <w:tab w:pos="861" w:val="left" w:leader="none"/>
        </w:tabs>
        <w:spacing w:line="331" w:lineRule="auto" w:before="1" w:after="0"/>
        <w:ind w:left="861" w:right="707" w:hanging="719"/>
        <w:jc w:val="left"/>
      </w:pPr>
      <w:r>
        <w:rPr>
          <w:w w:val="115"/>
        </w:rPr>
        <w:t>Mechanisms</w:t>
      </w:r>
      <w:r>
        <w:rPr>
          <w:w w:val="115"/>
        </w:rPr>
        <w:t> of</w:t>
      </w:r>
      <w:r>
        <w:rPr>
          <w:w w:val="115"/>
        </w:rPr>
        <w:t> Rupture:</w:t>
      </w:r>
      <w:r>
        <w:rPr>
          <w:spacing w:val="40"/>
          <w:w w:val="115"/>
        </w:rPr>
        <w:t> </w:t>
      </w:r>
      <w:r>
        <w:rPr>
          <w:w w:val="115"/>
        </w:rPr>
        <w:t>From</w:t>
      </w:r>
      <w:r>
        <w:rPr>
          <w:w w:val="115"/>
        </w:rPr>
        <w:t> Endogenous</w:t>
      </w:r>
      <w:r>
        <w:rPr>
          <w:w w:val="115"/>
        </w:rPr>
        <w:t> Tension</w:t>
      </w:r>
      <w:r>
        <w:rPr>
          <w:w w:val="115"/>
        </w:rPr>
        <w:t> to</w:t>
      </w:r>
      <w:r>
        <w:rPr>
          <w:w w:val="115"/>
        </w:rPr>
        <w:t> Sys-temic</w:t>
      </w:r>
      <w:r>
        <w:rPr>
          <w:w w:val="115"/>
        </w:rPr>
        <w:t> Change</w:t>
      </w:r>
    </w:p>
    <w:p>
      <w:pPr>
        <w:pStyle w:val="BodyText"/>
        <w:spacing w:line="312" w:lineRule="auto" w:before="106"/>
        <w:ind w:right="706"/>
        <w:jc w:val="left"/>
      </w:pPr>
      <w:r>
        <w:rPr>
          <w:w w:val="105"/>
        </w:rPr>
        <w:t>To</w:t>
      </w:r>
      <w:r>
        <w:rPr>
          <w:spacing w:val="40"/>
          <w:w w:val="105"/>
        </w:rPr>
        <w:t> </w:t>
      </w:r>
      <w:r>
        <w:rPr>
          <w:w w:val="105"/>
        </w:rPr>
        <w:t>explain</w:t>
      </w:r>
      <w:r>
        <w:rPr>
          <w:spacing w:val="40"/>
          <w:w w:val="105"/>
        </w:rPr>
        <w:t> </w:t>
      </w:r>
      <w:r>
        <w:rPr>
          <w:w w:val="105"/>
        </w:rPr>
        <w:t>how</w:t>
      </w:r>
      <w:r>
        <w:rPr>
          <w:spacing w:val="40"/>
          <w:w w:val="105"/>
        </w:rPr>
        <w:t> </w:t>
      </w:r>
      <w:r>
        <w:rPr>
          <w:w w:val="105"/>
        </w:rPr>
        <w:t>structural</w:t>
      </w:r>
      <w:r>
        <w:rPr>
          <w:spacing w:val="40"/>
          <w:w w:val="105"/>
        </w:rPr>
        <w:t> </w:t>
      </w:r>
      <w:r>
        <w:rPr>
          <w:w w:val="105"/>
        </w:rPr>
        <w:t>dependence</w:t>
      </w:r>
      <w:r>
        <w:rPr>
          <w:spacing w:val="40"/>
          <w:w w:val="105"/>
        </w:rPr>
        <w:t> </w:t>
      </w:r>
      <w:r>
        <w:rPr>
          <w:w w:val="105"/>
        </w:rPr>
        <w:t>evolved</w:t>
      </w:r>
      <w:r>
        <w:rPr>
          <w:spacing w:val="40"/>
          <w:w w:val="105"/>
        </w:rPr>
        <w:t> </w:t>
      </w:r>
      <w:r>
        <w:rPr>
          <w:w w:val="105"/>
        </w:rPr>
        <w:t>into</w:t>
      </w:r>
      <w:r>
        <w:rPr>
          <w:spacing w:val="40"/>
          <w:w w:val="105"/>
        </w:rPr>
        <w:t> </w:t>
      </w:r>
      <w:r>
        <w:rPr>
          <w:w w:val="105"/>
        </w:rPr>
        <w:t>institutional</w:t>
      </w:r>
      <w:r>
        <w:rPr>
          <w:spacing w:val="40"/>
          <w:w w:val="105"/>
        </w:rPr>
        <w:t> </w:t>
      </w:r>
      <w:r>
        <w:rPr>
          <w:w w:val="105"/>
        </w:rPr>
        <w:t>rupture,</w:t>
      </w:r>
      <w:r>
        <w:rPr>
          <w:spacing w:val="40"/>
          <w:w w:val="105"/>
        </w:rPr>
        <w:t> </w:t>
      </w:r>
      <w:r>
        <w:rPr>
          <w:w w:val="105"/>
        </w:rPr>
        <w:t>this</w:t>
      </w:r>
      <w:r>
        <w:rPr>
          <w:spacing w:val="40"/>
          <w:w w:val="105"/>
        </w:rPr>
        <w:t> </w:t>
      </w:r>
      <w:r>
        <w:rPr>
          <w:w w:val="105"/>
        </w:rPr>
        <w:t>section outlines</w:t>
      </w:r>
      <w:r>
        <w:rPr>
          <w:spacing w:val="-3"/>
          <w:w w:val="105"/>
        </w:rPr>
        <w:t> </w:t>
      </w:r>
      <w:r>
        <w:rPr>
          <w:w w:val="105"/>
        </w:rPr>
        <w:t>a</w:t>
      </w:r>
      <w:r>
        <w:rPr>
          <w:spacing w:val="-2"/>
          <w:w w:val="105"/>
        </w:rPr>
        <w:t> </w:t>
      </w:r>
      <w:r>
        <w:rPr>
          <w:w w:val="105"/>
        </w:rPr>
        <w:t>three-stage</w:t>
      </w:r>
      <w:r>
        <w:rPr>
          <w:spacing w:val="-2"/>
          <w:w w:val="105"/>
        </w:rPr>
        <w:t> </w:t>
      </w:r>
      <w:r>
        <w:rPr>
          <w:w w:val="105"/>
        </w:rPr>
        <w:t>mechanism</w:t>
      </w:r>
      <w:r>
        <w:rPr>
          <w:spacing w:val="-2"/>
          <w:w w:val="105"/>
        </w:rPr>
        <w:t> </w:t>
      </w:r>
      <w:r>
        <w:rPr>
          <w:w w:val="105"/>
        </w:rPr>
        <w:t>linking</w:t>
      </w:r>
      <w:r>
        <w:rPr>
          <w:spacing w:val="-2"/>
          <w:w w:val="105"/>
        </w:rPr>
        <w:t> </w:t>
      </w:r>
      <w:r>
        <w:rPr>
          <w:w w:val="105"/>
        </w:rPr>
        <w:t>endogenous</w:t>
      </w:r>
      <w:r>
        <w:rPr>
          <w:spacing w:val="-2"/>
          <w:w w:val="105"/>
        </w:rPr>
        <w:t> </w:t>
      </w:r>
      <w:r>
        <w:rPr>
          <w:w w:val="105"/>
        </w:rPr>
        <w:t>tension</w:t>
      </w:r>
      <w:r>
        <w:rPr>
          <w:spacing w:val="-2"/>
          <w:w w:val="105"/>
        </w:rPr>
        <w:t> </w:t>
      </w:r>
      <w:r>
        <w:rPr>
          <w:w w:val="105"/>
        </w:rPr>
        <w:t>to</w:t>
      </w:r>
      <w:r>
        <w:rPr>
          <w:spacing w:val="-3"/>
          <w:w w:val="105"/>
        </w:rPr>
        <w:t> </w:t>
      </w:r>
      <w:r>
        <w:rPr>
          <w:w w:val="105"/>
        </w:rPr>
        <w:t>systemic</w:t>
      </w:r>
      <w:r>
        <w:rPr>
          <w:spacing w:val="-2"/>
          <w:w w:val="105"/>
        </w:rPr>
        <w:t> reconfiguration.</w:t>
      </w:r>
    </w:p>
    <w:p>
      <w:pPr>
        <w:pStyle w:val="BodyText"/>
        <w:spacing w:before="55"/>
        <w:ind w:left="0"/>
        <w:jc w:val="left"/>
      </w:pPr>
    </w:p>
    <w:p>
      <w:pPr>
        <w:pStyle w:val="BodyText"/>
        <w:spacing w:after="11"/>
        <w:ind w:left="190" w:right="755"/>
        <w:jc w:val="center"/>
      </w:pPr>
      <w:r>
        <w:rPr>
          <w:w w:val="105"/>
        </w:rPr>
        <w:t>Table</w:t>
      </w:r>
      <w:r>
        <w:rPr>
          <w:spacing w:val="-2"/>
          <w:w w:val="105"/>
        </w:rPr>
        <w:t> </w:t>
      </w:r>
      <w:r>
        <w:rPr>
          <w:w w:val="105"/>
        </w:rPr>
        <w:t>3:</w:t>
      </w:r>
      <w:r>
        <w:rPr>
          <w:spacing w:val="19"/>
          <w:w w:val="105"/>
        </w:rPr>
        <w:t> </w:t>
      </w:r>
      <w:r>
        <w:rPr>
          <w:w w:val="105"/>
        </w:rPr>
        <w:t>Mechanisms</w:t>
      </w:r>
      <w:r>
        <w:rPr>
          <w:spacing w:val="-1"/>
          <w:w w:val="105"/>
        </w:rPr>
        <w:t> </w:t>
      </w:r>
      <w:r>
        <w:rPr>
          <w:w w:val="105"/>
        </w:rPr>
        <w:t>of</w:t>
      </w:r>
      <w:r>
        <w:rPr>
          <w:spacing w:val="-2"/>
          <w:w w:val="105"/>
        </w:rPr>
        <w:t> </w:t>
      </w:r>
      <w:r>
        <w:rPr>
          <w:w w:val="105"/>
        </w:rPr>
        <w:t>Bottom-Up</w:t>
      </w:r>
      <w:r>
        <w:rPr>
          <w:spacing w:val="-1"/>
          <w:w w:val="105"/>
        </w:rPr>
        <w:t> </w:t>
      </w:r>
      <w:r>
        <w:rPr>
          <w:spacing w:val="-2"/>
          <w:w w:val="105"/>
        </w:rPr>
        <w:t>Rupture</w:t>
      </w: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0"/>
        <w:gridCol w:w="1572"/>
        <w:gridCol w:w="549"/>
        <w:gridCol w:w="3072"/>
        <w:gridCol w:w="2506"/>
      </w:tblGrid>
      <w:tr>
        <w:trPr>
          <w:trHeight w:val="394" w:hRule="atLeast"/>
        </w:trPr>
        <w:tc>
          <w:tcPr>
            <w:tcW w:w="2040" w:type="dxa"/>
            <w:tcBorders>
              <w:top w:val="single" w:sz="8" w:space="0" w:color="000000"/>
              <w:bottom w:val="single" w:sz="6" w:space="0" w:color="000000"/>
            </w:tcBorders>
          </w:tcPr>
          <w:p>
            <w:pPr>
              <w:pStyle w:val="TableParagraph"/>
              <w:spacing w:before="57"/>
              <w:ind w:left="119"/>
              <w:rPr>
                <w:b/>
                <w:sz w:val="24"/>
              </w:rPr>
            </w:pPr>
            <w:r>
              <w:rPr>
                <w:b/>
                <w:spacing w:val="-4"/>
                <w:w w:val="115"/>
                <w:sz w:val="24"/>
              </w:rPr>
              <w:t>Stage</w:t>
            </w:r>
          </w:p>
        </w:tc>
        <w:tc>
          <w:tcPr>
            <w:tcW w:w="1572" w:type="dxa"/>
            <w:tcBorders>
              <w:top w:val="single" w:sz="8" w:space="0" w:color="000000"/>
              <w:bottom w:val="single" w:sz="6" w:space="0" w:color="000000"/>
            </w:tcBorders>
          </w:tcPr>
          <w:p>
            <w:pPr>
              <w:pStyle w:val="TableParagraph"/>
              <w:spacing w:before="57"/>
              <w:ind w:left="302"/>
              <w:rPr>
                <w:sz w:val="24"/>
              </w:rPr>
            </w:pPr>
            <w:r>
              <w:rPr>
                <w:spacing w:val="-2"/>
                <w:w w:val="105"/>
                <w:sz w:val="24"/>
              </w:rPr>
              <w:t>Mechanism</w:t>
            </w:r>
          </w:p>
        </w:tc>
        <w:tc>
          <w:tcPr>
            <w:tcW w:w="549" w:type="dxa"/>
            <w:tcBorders>
              <w:top w:val="single" w:sz="8" w:space="0" w:color="000000"/>
              <w:bottom w:val="single" w:sz="6" w:space="0" w:color="000000"/>
            </w:tcBorders>
          </w:tcPr>
          <w:p>
            <w:pPr>
              <w:pStyle w:val="TableParagraph"/>
              <w:spacing w:before="0"/>
              <w:rPr>
                <w:sz w:val="22"/>
              </w:rPr>
            </w:pPr>
          </w:p>
        </w:tc>
        <w:tc>
          <w:tcPr>
            <w:tcW w:w="3072" w:type="dxa"/>
            <w:tcBorders>
              <w:top w:val="single" w:sz="8" w:space="0" w:color="000000"/>
              <w:bottom w:val="single" w:sz="6" w:space="0" w:color="000000"/>
            </w:tcBorders>
          </w:tcPr>
          <w:p>
            <w:pPr>
              <w:pStyle w:val="TableParagraph"/>
              <w:spacing w:before="57"/>
              <w:ind w:left="121"/>
              <w:rPr>
                <w:sz w:val="24"/>
              </w:rPr>
            </w:pPr>
            <w:r>
              <w:rPr>
                <w:spacing w:val="-2"/>
                <w:w w:val="105"/>
                <w:sz w:val="24"/>
              </w:rPr>
              <w:t>Description</w:t>
            </w:r>
          </w:p>
        </w:tc>
        <w:tc>
          <w:tcPr>
            <w:tcW w:w="2506" w:type="dxa"/>
            <w:tcBorders>
              <w:top w:val="single" w:sz="8" w:space="0" w:color="000000"/>
              <w:bottom w:val="single" w:sz="6" w:space="0" w:color="000000"/>
            </w:tcBorders>
          </w:tcPr>
          <w:p>
            <w:pPr>
              <w:pStyle w:val="TableParagraph"/>
              <w:spacing w:before="57"/>
              <w:ind w:left="123"/>
              <w:rPr>
                <w:sz w:val="24"/>
              </w:rPr>
            </w:pPr>
            <w:r>
              <w:rPr>
                <w:w w:val="105"/>
                <w:sz w:val="24"/>
              </w:rPr>
              <w:t>Theoretical</w:t>
            </w:r>
            <w:r>
              <w:rPr>
                <w:spacing w:val="5"/>
                <w:w w:val="105"/>
                <w:sz w:val="24"/>
              </w:rPr>
              <w:t> </w:t>
            </w:r>
            <w:r>
              <w:rPr>
                <w:spacing w:val="-4"/>
                <w:w w:val="105"/>
                <w:sz w:val="24"/>
              </w:rPr>
              <w:t>Link</w:t>
            </w:r>
          </w:p>
        </w:tc>
      </w:tr>
      <w:tr>
        <w:trPr>
          <w:trHeight w:val="344" w:hRule="atLeast"/>
        </w:trPr>
        <w:tc>
          <w:tcPr>
            <w:tcW w:w="2040" w:type="dxa"/>
            <w:tcBorders>
              <w:top w:val="single" w:sz="6" w:space="0" w:color="000000"/>
            </w:tcBorders>
          </w:tcPr>
          <w:p>
            <w:pPr>
              <w:pStyle w:val="TableParagraph"/>
              <w:spacing w:line="268" w:lineRule="exact" w:before="56"/>
              <w:ind w:left="119"/>
              <w:rPr>
                <w:b/>
                <w:sz w:val="24"/>
              </w:rPr>
            </w:pPr>
            <w:r>
              <w:rPr>
                <w:b/>
                <w:spacing w:val="-2"/>
                <w:w w:val="115"/>
                <w:sz w:val="24"/>
              </w:rPr>
              <w:t>Accumulation</w:t>
            </w:r>
          </w:p>
        </w:tc>
        <w:tc>
          <w:tcPr>
            <w:tcW w:w="1572" w:type="dxa"/>
            <w:tcBorders>
              <w:top w:val="single" w:sz="6" w:space="0" w:color="000000"/>
            </w:tcBorders>
          </w:tcPr>
          <w:p>
            <w:pPr>
              <w:pStyle w:val="TableParagraph"/>
              <w:spacing w:line="268" w:lineRule="exact" w:before="56"/>
              <w:ind w:left="302"/>
              <w:rPr>
                <w:sz w:val="24"/>
              </w:rPr>
            </w:pPr>
            <w:r>
              <w:rPr>
                <w:spacing w:val="-2"/>
                <w:w w:val="110"/>
                <w:sz w:val="24"/>
              </w:rPr>
              <w:t>Structural</w:t>
            </w:r>
          </w:p>
        </w:tc>
        <w:tc>
          <w:tcPr>
            <w:tcW w:w="549" w:type="dxa"/>
            <w:tcBorders>
              <w:top w:val="single" w:sz="6" w:space="0" w:color="000000"/>
            </w:tcBorders>
          </w:tcPr>
          <w:p>
            <w:pPr>
              <w:pStyle w:val="TableParagraph"/>
              <w:spacing w:line="268" w:lineRule="exact" w:before="56"/>
              <w:ind w:left="126"/>
              <w:rPr>
                <w:sz w:val="24"/>
              </w:rPr>
            </w:pPr>
            <w:r>
              <w:rPr>
                <w:spacing w:val="-5"/>
                <w:sz w:val="24"/>
              </w:rPr>
              <w:t>ex-</w:t>
            </w:r>
          </w:p>
        </w:tc>
        <w:tc>
          <w:tcPr>
            <w:tcW w:w="3072" w:type="dxa"/>
            <w:tcBorders>
              <w:top w:val="single" w:sz="6" w:space="0" w:color="000000"/>
            </w:tcBorders>
          </w:tcPr>
          <w:p>
            <w:pPr>
              <w:pStyle w:val="TableParagraph"/>
              <w:spacing w:line="268" w:lineRule="exact" w:before="56"/>
              <w:ind w:left="121"/>
              <w:rPr>
                <w:sz w:val="24"/>
              </w:rPr>
            </w:pPr>
            <w:r>
              <w:rPr>
                <w:w w:val="105"/>
                <w:sz w:val="24"/>
              </w:rPr>
              <w:t>Decades</w:t>
            </w:r>
            <w:r>
              <w:rPr>
                <w:spacing w:val="58"/>
                <w:w w:val="150"/>
                <w:sz w:val="24"/>
              </w:rPr>
              <w:t> </w:t>
            </w:r>
            <w:r>
              <w:rPr>
                <w:w w:val="105"/>
                <w:sz w:val="24"/>
              </w:rPr>
              <w:t>of</w:t>
            </w:r>
            <w:r>
              <w:rPr>
                <w:spacing w:val="59"/>
                <w:w w:val="150"/>
                <w:sz w:val="24"/>
              </w:rPr>
              <w:t> </w:t>
            </w:r>
            <w:r>
              <w:rPr>
                <w:spacing w:val="-2"/>
                <w:w w:val="105"/>
                <w:sz w:val="24"/>
              </w:rPr>
              <w:t>administrative</w:t>
            </w:r>
          </w:p>
        </w:tc>
        <w:tc>
          <w:tcPr>
            <w:tcW w:w="2506" w:type="dxa"/>
            <w:tcBorders>
              <w:top w:val="single" w:sz="6" w:space="0" w:color="000000"/>
            </w:tcBorders>
          </w:tcPr>
          <w:p>
            <w:pPr>
              <w:pStyle w:val="TableParagraph"/>
              <w:tabs>
                <w:tab w:pos="1282" w:val="left" w:leader="none"/>
                <w:tab w:pos="1688" w:val="left" w:leader="none"/>
              </w:tabs>
              <w:spacing w:line="268" w:lineRule="exact" w:before="56"/>
              <w:ind w:left="123"/>
              <w:rPr>
                <w:sz w:val="24"/>
              </w:rPr>
            </w:pPr>
            <w:r>
              <w:rPr>
                <w:spacing w:val="-2"/>
                <w:sz w:val="24"/>
              </w:rPr>
              <w:t>Mahoney</w:t>
            </w:r>
            <w:r>
              <w:rPr>
                <w:sz w:val="24"/>
              </w:rPr>
              <w:tab/>
            </w:r>
            <w:r>
              <w:rPr>
                <w:spacing w:val="-10"/>
                <w:sz w:val="24"/>
              </w:rPr>
              <w:t>&amp;</w:t>
            </w:r>
            <w:r>
              <w:rPr>
                <w:sz w:val="24"/>
              </w:rPr>
              <w:tab/>
            </w:r>
            <w:r>
              <w:rPr>
                <w:spacing w:val="-2"/>
                <w:sz w:val="24"/>
              </w:rPr>
              <w:t>Thelen</w:t>
            </w:r>
          </w:p>
        </w:tc>
      </w:tr>
    </w:tbl>
    <w:p>
      <w:pPr>
        <w:pStyle w:val="TableParagraph"/>
        <w:spacing w:after="0" w:line="268" w:lineRule="exact"/>
        <w:rPr>
          <w:sz w:val="24"/>
        </w:rPr>
        <w:sectPr>
          <w:pgSz w:w="11910" w:h="16840"/>
          <w:pgMar w:header="0" w:footer="845" w:top="1340" w:bottom="1040" w:left="1275" w:right="708"/>
        </w:sectPr>
      </w:pPr>
    </w:p>
    <w:p>
      <w:pPr>
        <w:tabs>
          <w:tab w:pos="839" w:val="left" w:leader="none"/>
        </w:tabs>
        <w:spacing w:line="252" w:lineRule="auto" w:before="0"/>
        <w:ind w:left="261" w:right="1" w:firstLine="0"/>
        <w:jc w:val="left"/>
        <w:rPr>
          <w:b/>
          <w:sz w:val="24"/>
        </w:rPr>
      </w:pPr>
      <w:r>
        <w:rPr>
          <w:b/>
          <w:spacing w:val="-6"/>
          <w:w w:val="110"/>
          <w:sz w:val="24"/>
        </w:rPr>
        <w:t>of</w:t>
      </w:r>
      <w:r>
        <w:rPr>
          <w:b/>
          <w:sz w:val="24"/>
        </w:rPr>
        <w:tab/>
      </w:r>
      <w:r>
        <w:rPr>
          <w:b/>
          <w:spacing w:val="-2"/>
          <w:w w:val="110"/>
          <w:sz w:val="24"/>
        </w:rPr>
        <w:t>Endogenous Tension</w:t>
      </w:r>
    </w:p>
    <w:p>
      <w:pPr>
        <w:pStyle w:val="BodyText"/>
        <w:ind w:left="0"/>
        <w:jc w:val="left"/>
        <w:rPr>
          <w:b/>
        </w:rPr>
      </w:pPr>
    </w:p>
    <w:p>
      <w:pPr>
        <w:pStyle w:val="BodyText"/>
        <w:ind w:left="0"/>
        <w:jc w:val="left"/>
        <w:rPr>
          <w:b/>
        </w:rPr>
      </w:pPr>
    </w:p>
    <w:p>
      <w:pPr>
        <w:pStyle w:val="BodyText"/>
        <w:ind w:left="0"/>
        <w:jc w:val="left"/>
        <w:rPr>
          <w:b/>
        </w:rPr>
      </w:pPr>
    </w:p>
    <w:p>
      <w:pPr>
        <w:pStyle w:val="BodyText"/>
        <w:spacing w:before="41"/>
        <w:ind w:left="0"/>
        <w:jc w:val="left"/>
        <w:rPr>
          <w:b/>
        </w:rPr>
      </w:pPr>
    </w:p>
    <w:p>
      <w:pPr>
        <w:tabs>
          <w:tab w:pos="1142" w:val="left" w:leader="none"/>
          <w:tab w:pos="1522" w:val="left" w:leader="none"/>
        </w:tabs>
        <w:spacing w:line="252" w:lineRule="auto" w:before="1"/>
        <w:ind w:left="261" w:right="0" w:firstLine="0"/>
        <w:jc w:val="left"/>
        <w:rPr>
          <w:b/>
          <w:sz w:val="24"/>
        </w:rPr>
      </w:pPr>
      <w:r>
        <w:rPr>
          <w:b/>
          <w:spacing w:val="-2"/>
          <w:w w:val="115"/>
          <w:sz w:val="24"/>
        </w:rPr>
        <w:t>Activation through</w:t>
      </w:r>
      <w:r>
        <w:rPr>
          <w:b/>
          <w:sz w:val="24"/>
        </w:rPr>
        <w:tab/>
      </w:r>
      <w:r>
        <w:rPr>
          <w:b/>
          <w:spacing w:val="-4"/>
          <w:w w:val="110"/>
          <w:sz w:val="24"/>
        </w:rPr>
        <w:t>Emer-</w:t>
      </w:r>
      <w:r>
        <w:rPr>
          <w:b/>
          <w:spacing w:val="-4"/>
          <w:w w:val="115"/>
          <w:sz w:val="24"/>
        </w:rPr>
        <w:t>gent</w:t>
      </w:r>
      <w:r>
        <w:rPr>
          <w:b/>
          <w:sz w:val="24"/>
        </w:rPr>
        <w:tab/>
      </w:r>
      <w:r>
        <w:rPr>
          <w:b/>
          <w:spacing w:val="-2"/>
          <w:w w:val="110"/>
          <w:sz w:val="24"/>
        </w:rPr>
        <w:t>Mobiliza-</w:t>
      </w:r>
      <w:r>
        <w:rPr>
          <w:b/>
          <w:spacing w:val="-4"/>
          <w:w w:val="115"/>
          <w:sz w:val="24"/>
        </w:rPr>
        <w:t>tion</w:t>
      </w:r>
    </w:p>
    <w:p>
      <w:pPr>
        <w:pStyle w:val="BodyText"/>
        <w:ind w:left="0"/>
        <w:jc w:val="left"/>
        <w:rPr>
          <w:b/>
        </w:rPr>
      </w:pPr>
    </w:p>
    <w:p>
      <w:pPr>
        <w:pStyle w:val="BodyText"/>
        <w:spacing w:before="22"/>
        <w:ind w:left="0"/>
        <w:jc w:val="left"/>
        <w:rPr>
          <w:b/>
        </w:rPr>
      </w:pPr>
    </w:p>
    <w:p>
      <w:pPr>
        <w:tabs>
          <w:tab w:pos="1816" w:val="left" w:leader="none"/>
        </w:tabs>
        <w:spacing w:line="252" w:lineRule="auto" w:before="0"/>
        <w:ind w:left="261" w:right="0" w:firstLine="0"/>
        <w:jc w:val="left"/>
        <w:rPr>
          <w:b/>
          <w:sz w:val="24"/>
        </w:rPr>
      </w:pPr>
      <w:r>
        <w:rPr>
          <w:b/>
          <w:spacing w:val="-2"/>
          <w:w w:val="115"/>
          <w:sz w:val="24"/>
        </w:rPr>
        <w:t>Institutional Rupture</w:t>
      </w:r>
      <w:r>
        <w:rPr>
          <w:b/>
          <w:sz w:val="24"/>
        </w:rPr>
        <w:tab/>
      </w:r>
      <w:r>
        <w:rPr>
          <w:b/>
          <w:spacing w:val="-8"/>
          <w:w w:val="115"/>
          <w:sz w:val="24"/>
        </w:rPr>
        <w:t>and </w:t>
      </w:r>
      <w:r>
        <w:rPr>
          <w:b/>
          <w:spacing w:val="-2"/>
          <w:w w:val="115"/>
          <w:sz w:val="24"/>
        </w:rPr>
        <w:t>Reconfiguration</w:t>
      </w:r>
    </w:p>
    <w:p>
      <w:pPr>
        <w:pStyle w:val="BodyText"/>
        <w:spacing w:line="252" w:lineRule="auto"/>
        <w:ind w:left="198"/>
      </w:pPr>
      <w:r>
        <w:rPr/>
        <w:br w:type="column"/>
      </w:r>
      <w:r>
        <w:rPr>
          <w:w w:val="105"/>
        </w:rPr>
        <w:t>clusion</w:t>
      </w:r>
      <w:r>
        <w:rPr>
          <w:spacing w:val="40"/>
          <w:w w:val="105"/>
        </w:rPr>
        <w:t> </w:t>
      </w:r>
      <w:r>
        <w:rPr>
          <w:w w:val="105"/>
        </w:rPr>
        <w:t>within</w:t>
      </w:r>
      <w:r>
        <w:rPr>
          <w:spacing w:val="80"/>
          <w:w w:val="150"/>
        </w:rPr>
        <w:t> </w:t>
      </w:r>
      <w:r>
        <w:rPr>
          <w:w w:val="105"/>
        </w:rPr>
        <w:t>a</w:t>
      </w:r>
      <w:r>
        <w:rPr>
          <w:w w:val="105"/>
        </w:rPr>
        <w:t> rigid</w:t>
      </w:r>
      <w:r>
        <w:rPr>
          <w:w w:val="105"/>
        </w:rPr>
        <w:t> </w:t>
      </w:r>
      <w:r>
        <w:rPr>
          <w:w w:val="105"/>
        </w:rPr>
        <w:t>institu-tional</w:t>
      </w:r>
      <w:r>
        <w:rPr>
          <w:w w:val="105"/>
        </w:rPr>
        <w:t> frame-</w:t>
      </w:r>
      <w:r>
        <w:rPr>
          <w:spacing w:val="-4"/>
          <w:w w:val="105"/>
        </w:rPr>
        <w:t>work</w:t>
      </w:r>
    </w:p>
    <w:p>
      <w:pPr>
        <w:pStyle w:val="BodyText"/>
        <w:ind w:left="0"/>
        <w:jc w:val="left"/>
      </w:pPr>
    </w:p>
    <w:p>
      <w:pPr>
        <w:pStyle w:val="BodyText"/>
        <w:spacing w:before="14"/>
        <w:ind w:left="0"/>
        <w:jc w:val="left"/>
      </w:pPr>
    </w:p>
    <w:p>
      <w:pPr>
        <w:pStyle w:val="BodyText"/>
        <w:spacing w:line="252" w:lineRule="auto"/>
        <w:ind w:left="198" w:right="90"/>
        <w:jc w:val="left"/>
      </w:pPr>
      <w:r>
        <w:rPr>
          <w:spacing w:val="-2"/>
        </w:rPr>
        <w:t>Self-organization</w:t>
      </w:r>
    </w:p>
    <w:p>
      <w:pPr>
        <w:pStyle w:val="BodyText"/>
        <w:spacing w:line="252" w:lineRule="auto"/>
        <w:ind w:left="198"/>
      </w:pPr>
      <w:r>
        <w:rPr/>
        <w:t>of local </w:t>
      </w:r>
      <w:r>
        <w:rPr/>
        <w:t>actors around shared </w:t>
      </w:r>
      <w:r>
        <w:rPr>
          <w:spacing w:val="-2"/>
        </w:rPr>
        <w:t>grievances</w:t>
      </w:r>
    </w:p>
    <w:p>
      <w:pPr>
        <w:pStyle w:val="BodyText"/>
        <w:spacing w:before="9"/>
        <w:ind w:left="0"/>
        <w:jc w:val="left"/>
      </w:pPr>
    </w:p>
    <w:p>
      <w:pPr>
        <w:pStyle w:val="BodyText"/>
        <w:spacing w:line="252" w:lineRule="auto"/>
        <w:ind w:left="198" w:right="1"/>
      </w:pPr>
      <w:r>
        <w:rPr>
          <w:w w:val="105"/>
        </w:rPr>
        <w:t>Overload</w:t>
      </w:r>
      <w:r>
        <w:rPr>
          <w:w w:val="105"/>
        </w:rPr>
        <w:t> of</w:t>
      </w:r>
      <w:r>
        <w:rPr>
          <w:w w:val="105"/>
        </w:rPr>
        <w:t> </w:t>
      </w:r>
      <w:r>
        <w:rPr>
          <w:w w:val="105"/>
        </w:rPr>
        <w:t>the state’s</w:t>
      </w:r>
      <w:r>
        <w:rPr>
          <w:w w:val="105"/>
        </w:rPr>
        <w:t> adaptive </w:t>
      </w:r>
      <w:r>
        <w:rPr>
          <w:spacing w:val="-2"/>
          <w:w w:val="105"/>
        </w:rPr>
        <w:t>capacity</w:t>
      </w:r>
    </w:p>
    <w:p>
      <w:pPr>
        <w:pStyle w:val="BodyText"/>
        <w:spacing w:line="252" w:lineRule="auto"/>
        <w:ind w:left="198"/>
      </w:pPr>
      <w:r>
        <w:rPr/>
        <w:br w:type="column"/>
      </w:r>
      <w:r>
        <w:rPr>
          <w:w w:val="105"/>
        </w:rPr>
        <w:t>subordination</w:t>
      </w:r>
      <w:r>
        <w:rPr>
          <w:spacing w:val="-3"/>
          <w:w w:val="105"/>
        </w:rPr>
        <w:t> </w:t>
      </w:r>
      <w:r>
        <w:rPr>
          <w:w w:val="105"/>
        </w:rPr>
        <w:t>and</w:t>
      </w:r>
      <w:r>
        <w:rPr>
          <w:spacing w:val="-4"/>
          <w:w w:val="105"/>
        </w:rPr>
        <w:t> </w:t>
      </w:r>
      <w:r>
        <w:rPr>
          <w:w w:val="105"/>
        </w:rPr>
        <w:t>fiscal</w:t>
      </w:r>
      <w:r>
        <w:rPr>
          <w:spacing w:val="-3"/>
          <w:w w:val="105"/>
        </w:rPr>
        <w:t> </w:t>
      </w:r>
      <w:r>
        <w:rPr>
          <w:w w:val="105"/>
        </w:rPr>
        <w:t>ex-traction</w:t>
      </w:r>
      <w:r>
        <w:rPr>
          <w:spacing w:val="-3"/>
          <w:w w:val="105"/>
        </w:rPr>
        <w:t> </w:t>
      </w:r>
      <w:r>
        <w:rPr>
          <w:w w:val="105"/>
        </w:rPr>
        <w:t>entrenched</w:t>
      </w:r>
      <w:r>
        <w:rPr>
          <w:spacing w:val="-3"/>
          <w:w w:val="105"/>
        </w:rPr>
        <w:t> </w:t>
      </w:r>
      <w:r>
        <w:rPr>
          <w:w w:val="105"/>
        </w:rPr>
        <w:t>the</w:t>
      </w:r>
      <w:r>
        <w:rPr>
          <w:spacing w:val="-3"/>
          <w:w w:val="105"/>
        </w:rPr>
        <w:t> </w:t>
      </w:r>
      <w:r>
        <w:rPr>
          <w:w w:val="105"/>
        </w:rPr>
        <w:t>cen-ter–periphery</w:t>
      </w:r>
      <w:r>
        <w:rPr>
          <w:w w:val="105"/>
        </w:rPr>
        <w:t> divide,</w:t>
      </w:r>
      <w:r>
        <w:rPr>
          <w:w w:val="105"/>
        </w:rPr>
        <w:t> gen-erating</w:t>
      </w:r>
      <w:r>
        <w:rPr>
          <w:w w:val="105"/>
        </w:rPr>
        <w:t> latent</w:t>
      </w:r>
      <w:r>
        <w:rPr>
          <w:w w:val="105"/>
        </w:rPr>
        <w:t> conflict</w:t>
      </w:r>
      <w:r>
        <w:rPr>
          <w:w w:val="105"/>
        </w:rPr>
        <w:t> be-tween</w:t>
      </w:r>
      <w:r>
        <w:rPr>
          <w:w w:val="105"/>
        </w:rPr>
        <w:t> Pucallpa</w:t>
      </w:r>
      <w:r>
        <w:rPr>
          <w:w w:val="105"/>
        </w:rPr>
        <w:t> and</w:t>
      </w:r>
      <w:r>
        <w:rPr>
          <w:w w:val="105"/>
        </w:rPr>
        <w:t> </w:t>
      </w:r>
      <w:r>
        <w:rPr>
          <w:w w:val="105"/>
        </w:rPr>
        <w:t>Iquitos </w:t>
      </w:r>
      <w:r>
        <w:rPr>
          <w:spacing w:val="-2"/>
          <w:w w:val="105"/>
        </w:rPr>
        <w:t>(§4.1).</w:t>
      </w:r>
    </w:p>
    <w:p>
      <w:pPr>
        <w:pStyle w:val="BodyText"/>
        <w:spacing w:line="252" w:lineRule="auto"/>
        <w:ind w:left="198"/>
      </w:pPr>
      <w:r>
        <w:rPr>
          <w:w w:val="105"/>
        </w:rPr>
        <w:t>Civic,</w:t>
      </w:r>
      <w:r>
        <w:rPr>
          <w:spacing w:val="-3"/>
          <w:w w:val="105"/>
        </w:rPr>
        <w:t> </w:t>
      </w:r>
      <w:r>
        <w:rPr>
          <w:w w:val="105"/>
        </w:rPr>
        <w:t>labor,</w:t>
      </w:r>
      <w:r>
        <w:rPr>
          <w:spacing w:val="-3"/>
          <w:w w:val="105"/>
        </w:rPr>
        <w:t> </w:t>
      </w:r>
      <w:r>
        <w:rPr>
          <w:w w:val="105"/>
        </w:rPr>
        <w:t>and</w:t>
      </w:r>
      <w:r>
        <w:rPr>
          <w:spacing w:val="-6"/>
          <w:w w:val="105"/>
        </w:rPr>
        <w:t> </w:t>
      </w:r>
      <w:r>
        <w:rPr>
          <w:w w:val="105"/>
        </w:rPr>
        <w:t>media</w:t>
      </w:r>
      <w:r>
        <w:rPr>
          <w:spacing w:val="-6"/>
          <w:w w:val="105"/>
        </w:rPr>
        <w:t> </w:t>
      </w:r>
      <w:r>
        <w:rPr>
          <w:w w:val="105"/>
        </w:rPr>
        <w:t>net-works</w:t>
      </w:r>
      <w:r>
        <w:rPr>
          <w:w w:val="105"/>
        </w:rPr>
        <w:t> synchronized</w:t>
      </w:r>
      <w:r>
        <w:rPr>
          <w:w w:val="105"/>
        </w:rPr>
        <w:t> collec-tive</w:t>
      </w:r>
      <w:r>
        <w:rPr>
          <w:w w:val="105"/>
        </w:rPr>
        <w:t> action,</w:t>
      </w:r>
      <w:r>
        <w:rPr>
          <w:w w:val="105"/>
        </w:rPr>
        <w:t> resisting</w:t>
      </w:r>
      <w:r>
        <w:rPr>
          <w:w w:val="105"/>
        </w:rPr>
        <w:t> parti-san</w:t>
      </w:r>
      <w:r>
        <w:rPr>
          <w:w w:val="105"/>
        </w:rPr>
        <w:t> capture</w:t>
      </w:r>
      <w:r>
        <w:rPr>
          <w:w w:val="105"/>
        </w:rPr>
        <w:t> and</w:t>
      </w:r>
      <w:r>
        <w:rPr>
          <w:w w:val="105"/>
        </w:rPr>
        <w:t> </w:t>
      </w:r>
      <w:r>
        <w:rPr>
          <w:w w:val="105"/>
        </w:rPr>
        <w:t>mobilizing across sectors (§4.2).</w:t>
      </w:r>
    </w:p>
    <w:p>
      <w:pPr>
        <w:pStyle w:val="BodyText"/>
        <w:spacing w:line="252" w:lineRule="auto" w:before="271"/>
        <w:ind w:left="198"/>
      </w:pPr>
      <w:r>
        <w:rPr>
          <w:w w:val="105"/>
        </w:rPr>
        <w:t>Sustained</w:t>
      </w:r>
      <w:r>
        <w:rPr>
          <w:w w:val="105"/>
        </w:rPr>
        <w:t> mobilization overwhelmed</w:t>
      </w:r>
      <w:r>
        <w:rPr>
          <w:w w:val="105"/>
        </w:rPr>
        <w:t> Loreto’s</w:t>
      </w:r>
      <w:r>
        <w:rPr>
          <w:w w:val="105"/>
        </w:rPr>
        <w:t> in-stitutional</w:t>
      </w:r>
      <w:r>
        <w:rPr>
          <w:w w:val="105"/>
        </w:rPr>
        <w:t> equilibrium, compelling</w:t>
      </w:r>
      <w:r>
        <w:rPr>
          <w:w w:val="105"/>
        </w:rPr>
        <w:t> rapid</w:t>
      </w:r>
      <w:r>
        <w:rPr>
          <w:w w:val="105"/>
        </w:rPr>
        <w:t> negotia-tion</w:t>
      </w:r>
      <w:r>
        <w:rPr>
          <w:w w:val="105"/>
        </w:rPr>
        <w:t> and</w:t>
      </w:r>
      <w:r>
        <w:rPr>
          <w:w w:val="105"/>
        </w:rPr>
        <w:t> the</w:t>
      </w:r>
      <w:r>
        <w:rPr>
          <w:w w:val="105"/>
        </w:rPr>
        <w:t> legal</w:t>
      </w:r>
      <w:r>
        <w:rPr>
          <w:w w:val="105"/>
        </w:rPr>
        <w:t> creation </w:t>
      </w:r>
      <w:r>
        <w:rPr>
          <w:spacing w:val="-2"/>
          <w:w w:val="105"/>
        </w:rPr>
        <w:t>of</w:t>
      </w:r>
      <w:r>
        <w:rPr>
          <w:spacing w:val="-14"/>
          <w:w w:val="105"/>
        </w:rPr>
        <w:t> </w:t>
      </w:r>
      <w:r>
        <w:rPr>
          <w:spacing w:val="-2"/>
          <w:w w:val="105"/>
        </w:rPr>
        <w:t>a</w:t>
      </w:r>
      <w:r>
        <w:rPr>
          <w:spacing w:val="-14"/>
          <w:w w:val="105"/>
        </w:rPr>
        <w:t> </w:t>
      </w:r>
      <w:r>
        <w:rPr>
          <w:spacing w:val="-2"/>
          <w:w w:val="105"/>
        </w:rPr>
        <w:t>new</w:t>
      </w:r>
      <w:r>
        <w:rPr>
          <w:spacing w:val="-14"/>
          <w:w w:val="105"/>
        </w:rPr>
        <w:t> </w:t>
      </w:r>
      <w:r>
        <w:rPr>
          <w:spacing w:val="-2"/>
          <w:w w:val="105"/>
        </w:rPr>
        <w:t>department</w:t>
      </w:r>
      <w:r>
        <w:rPr>
          <w:spacing w:val="-13"/>
          <w:w w:val="105"/>
        </w:rPr>
        <w:t> </w:t>
      </w:r>
      <w:r>
        <w:rPr>
          <w:spacing w:val="-2"/>
          <w:w w:val="105"/>
        </w:rPr>
        <w:t>(§§4.3–</w:t>
      </w:r>
      <w:r>
        <w:rPr>
          <w:spacing w:val="-4"/>
          <w:w w:val="105"/>
        </w:rPr>
        <w:t>4.5).</w:t>
      </w:r>
    </w:p>
    <w:p>
      <w:pPr>
        <w:pStyle w:val="BodyText"/>
        <w:spacing w:line="252" w:lineRule="auto"/>
        <w:ind w:left="197" w:right="152"/>
      </w:pPr>
      <w:r>
        <w:rPr/>
        <w:br w:type="column"/>
      </w:r>
      <w:r>
        <w:rPr>
          <w:w w:val="105"/>
        </w:rPr>
        <w:t>(2010):</w:t>
      </w:r>
      <w:r>
        <w:rPr>
          <w:w w:val="105"/>
        </w:rPr>
        <w:t> institutions as distributional</w:t>
      </w:r>
      <w:r>
        <w:rPr>
          <w:w w:val="105"/>
        </w:rPr>
        <w:t> orders requiring</w:t>
      </w:r>
      <w:r>
        <w:rPr>
          <w:w w:val="105"/>
        </w:rPr>
        <w:t> </w:t>
      </w:r>
      <w:r>
        <w:rPr>
          <w:w w:val="105"/>
        </w:rPr>
        <w:t>continuous political</w:t>
      </w:r>
      <w:r>
        <w:rPr>
          <w:w w:val="105"/>
        </w:rPr>
        <w:t> reinforce-</w:t>
      </w:r>
      <w:r>
        <w:rPr>
          <w:spacing w:val="-2"/>
          <w:w w:val="105"/>
        </w:rPr>
        <w:t>ment.</w:t>
      </w:r>
    </w:p>
    <w:p>
      <w:pPr>
        <w:pStyle w:val="BodyText"/>
        <w:ind w:left="0"/>
        <w:jc w:val="left"/>
      </w:pPr>
    </w:p>
    <w:p>
      <w:pPr>
        <w:pStyle w:val="BodyText"/>
        <w:spacing w:line="252" w:lineRule="auto"/>
        <w:ind w:left="197" w:right="153"/>
      </w:pPr>
      <w:r>
        <w:rPr>
          <w:w w:val="105"/>
        </w:rPr>
        <w:t>Hogan</w:t>
      </w:r>
      <w:r>
        <w:rPr>
          <w:spacing w:val="-7"/>
          <w:w w:val="105"/>
        </w:rPr>
        <w:t> </w:t>
      </w:r>
      <w:r>
        <w:rPr>
          <w:w w:val="105"/>
        </w:rPr>
        <w:t>(2006):</w:t>
      </w:r>
      <w:r>
        <w:rPr>
          <w:w w:val="105"/>
        </w:rPr>
        <w:t> activa-tion</w:t>
      </w:r>
      <w:r>
        <w:rPr>
          <w:w w:val="105"/>
        </w:rPr>
        <w:t> of</w:t>
      </w:r>
      <w:r>
        <w:rPr>
          <w:w w:val="105"/>
        </w:rPr>
        <w:t> a</w:t>
      </w:r>
      <w:r>
        <w:rPr>
          <w:w w:val="105"/>
        </w:rPr>
        <w:t> latent</w:t>
      </w:r>
      <w:r>
        <w:rPr>
          <w:w w:val="105"/>
        </w:rPr>
        <w:t> cleav-age;</w:t>
      </w:r>
      <w:r>
        <w:rPr>
          <w:w w:val="105"/>
        </w:rPr>
        <w:t> Miller</w:t>
      </w:r>
      <w:r>
        <w:rPr>
          <w:w w:val="105"/>
        </w:rPr>
        <w:t> &amp;</w:t>
      </w:r>
      <w:r>
        <w:rPr>
          <w:w w:val="105"/>
        </w:rPr>
        <w:t> Page (2007):</w:t>
      </w:r>
      <w:r>
        <w:rPr>
          <w:w w:val="105"/>
        </w:rPr>
        <w:t> emergent</w:t>
      </w:r>
      <w:r>
        <w:rPr>
          <w:w w:val="105"/>
        </w:rPr>
        <w:t> co-ordination through lo-cal interaction.</w:t>
      </w:r>
    </w:p>
    <w:p>
      <w:pPr>
        <w:pStyle w:val="BodyText"/>
        <w:spacing w:line="252" w:lineRule="auto"/>
        <w:ind w:left="197" w:right="152"/>
      </w:pPr>
      <w:r>
        <w:rPr>
          <w:w w:val="105"/>
        </w:rPr>
        <w:t>Hogan</w:t>
      </w:r>
      <w:r>
        <w:rPr>
          <w:w w:val="105"/>
        </w:rPr>
        <w:t> (2006):</w:t>
      </w:r>
      <w:r>
        <w:rPr>
          <w:w w:val="105"/>
        </w:rPr>
        <w:t> rup-ture</w:t>
      </w:r>
      <w:r>
        <w:rPr>
          <w:spacing w:val="-3"/>
          <w:w w:val="105"/>
        </w:rPr>
        <w:t> </w:t>
      </w:r>
      <w:r>
        <w:rPr>
          <w:w w:val="105"/>
        </w:rPr>
        <w:t>marked</w:t>
      </w:r>
      <w:r>
        <w:rPr>
          <w:spacing w:val="-3"/>
          <w:w w:val="105"/>
        </w:rPr>
        <w:t> </w:t>
      </w:r>
      <w:r>
        <w:rPr>
          <w:w w:val="105"/>
        </w:rPr>
        <w:t>by</w:t>
      </w:r>
      <w:r>
        <w:rPr>
          <w:spacing w:val="-4"/>
          <w:w w:val="105"/>
        </w:rPr>
        <w:t> </w:t>
      </w:r>
      <w:r>
        <w:rPr>
          <w:w w:val="105"/>
        </w:rPr>
        <w:t>signif-icant,</w:t>
      </w:r>
      <w:r>
        <w:rPr>
          <w:w w:val="105"/>
        </w:rPr>
        <w:t> swift,</w:t>
      </w:r>
      <w:r>
        <w:rPr>
          <w:w w:val="105"/>
        </w:rPr>
        <w:t> and</w:t>
      </w:r>
      <w:r>
        <w:rPr>
          <w:w w:val="105"/>
        </w:rPr>
        <w:t> en-</w:t>
      </w:r>
      <w:r>
        <w:rPr>
          <w:spacing w:val="-2"/>
          <w:w w:val="105"/>
        </w:rPr>
        <w:t>compassing</w:t>
      </w:r>
      <w:r>
        <w:rPr>
          <w:spacing w:val="-14"/>
          <w:w w:val="105"/>
        </w:rPr>
        <w:t> </w:t>
      </w:r>
      <w:r>
        <w:rPr>
          <w:spacing w:val="-2"/>
          <w:w w:val="105"/>
        </w:rPr>
        <w:t>change</w:t>
      </w:r>
      <w:r>
        <w:rPr>
          <w:spacing w:val="-14"/>
          <w:w w:val="105"/>
        </w:rPr>
        <w:t> </w:t>
      </w:r>
      <w:r>
        <w:rPr>
          <w:spacing w:val="-2"/>
          <w:w w:val="105"/>
        </w:rPr>
        <w:t>re-</w:t>
      </w:r>
      <w:r>
        <w:rPr>
          <w:w w:val="105"/>
        </w:rPr>
        <w:t>sulting</w:t>
      </w:r>
      <w:r>
        <w:rPr>
          <w:spacing w:val="40"/>
          <w:w w:val="105"/>
        </w:rPr>
        <w:t> </w:t>
      </w:r>
      <w:r>
        <w:rPr>
          <w:w w:val="105"/>
        </w:rPr>
        <w:t>from</w:t>
      </w:r>
      <w:r>
        <w:rPr>
          <w:spacing w:val="40"/>
          <w:w w:val="105"/>
        </w:rPr>
        <w:t> </w:t>
      </w:r>
      <w:r>
        <w:rPr>
          <w:w w:val="105"/>
        </w:rPr>
        <w:t>a</w:t>
      </w:r>
      <w:r>
        <w:rPr>
          <w:spacing w:val="40"/>
          <w:w w:val="105"/>
        </w:rPr>
        <w:t> </w:t>
      </w:r>
      <w:r>
        <w:rPr>
          <w:w w:val="105"/>
        </w:rPr>
        <w:t>fail-ure</w:t>
      </w:r>
      <w:r>
        <w:rPr>
          <w:spacing w:val="-4"/>
          <w:w w:val="105"/>
        </w:rPr>
        <w:t> </w:t>
      </w:r>
      <w:r>
        <w:rPr>
          <w:w w:val="105"/>
        </w:rPr>
        <w:t>of</w:t>
      </w:r>
      <w:r>
        <w:rPr>
          <w:spacing w:val="-4"/>
          <w:w w:val="105"/>
        </w:rPr>
        <w:t> </w:t>
      </w:r>
      <w:r>
        <w:rPr>
          <w:w w:val="105"/>
        </w:rPr>
        <w:t>institutional</w:t>
      </w:r>
      <w:r>
        <w:rPr>
          <w:spacing w:val="-4"/>
          <w:w w:val="105"/>
        </w:rPr>
        <w:t> </w:t>
      </w:r>
      <w:r>
        <w:rPr>
          <w:w w:val="105"/>
        </w:rPr>
        <w:t>ab-</w:t>
      </w:r>
      <w:r>
        <w:rPr>
          <w:spacing w:val="-2"/>
          <w:w w:val="105"/>
        </w:rPr>
        <w:t>sorption.</w:t>
      </w:r>
    </w:p>
    <w:p>
      <w:pPr>
        <w:pStyle w:val="BodyText"/>
        <w:spacing w:after="0" w:line="252" w:lineRule="auto"/>
        <w:sectPr>
          <w:type w:val="continuous"/>
          <w:pgSz w:w="11910" w:h="16840"/>
          <w:pgMar w:header="0" w:footer="845" w:top="1920" w:bottom="1040" w:left="1275" w:right="708"/>
          <w:cols w:num="4" w:equalWidth="0">
            <w:col w:w="2247" w:space="40"/>
            <w:col w:w="1901" w:space="39"/>
            <w:col w:w="3035" w:space="39"/>
            <w:col w:w="2626"/>
          </w:cols>
        </w:sectPr>
      </w:pPr>
    </w:p>
    <w:p>
      <w:pPr>
        <w:pStyle w:val="BodyText"/>
        <w:spacing w:before="4"/>
        <w:ind w:left="0"/>
        <w:jc w:val="left"/>
        <w:rPr>
          <w:sz w:val="5"/>
        </w:rPr>
      </w:pPr>
    </w:p>
    <w:p>
      <w:pPr>
        <w:spacing w:line="20" w:lineRule="exact"/>
        <w:ind w:left="142" w:right="-15" w:firstLine="0"/>
        <w:rPr>
          <w:sz w:val="2"/>
        </w:rPr>
      </w:pPr>
      <w:r>
        <w:rPr>
          <w:sz w:val="2"/>
        </w:rPr>
        <mc:AlternateContent>
          <mc:Choice Requires="wps">
            <w:drawing>
              <wp:inline distT="0" distB="0" distL="0" distR="0">
                <wp:extent cx="6187440" cy="12065"/>
                <wp:effectExtent l="9525" t="0" r="3810" b="6985"/>
                <wp:docPr id="10" name="Group 10"/>
                <wp:cNvGraphicFramePr>
                  <a:graphicFrameLocks/>
                </wp:cNvGraphicFramePr>
                <a:graphic>
                  <a:graphicData uri="http://schemas.microsoft.com/office/word/2010/wordprocessingGroup">
                    <wpg:wgp>
                      <wpg:cNvPr id="10" name="Group 10"/>
                      <wpg:cNvGrpSpPr/>
                      <wpg:grpSpPr>
                        <a:xfrm>
                          <a:off x="0" y="0"/>
                          <a:ext cx="6187440" cy="12065"/>
                          <a:chExt cx="6187440" cy="12065"/>
                        </a:xfrm>
                      </wpg:grpSpPr>
                      <wps:wsp>
                        <wps:cNvPr id="11" name="Graphic 11"/>
                        <wps:cNvSpPr/>
                        <wps:spPr>
                          <a:xfrm>
                            <a:off x="0" y="5943"/>
                            <a:ext cx="6187440" cy="1270"/>
                          </a:xfrm>
                          <a:custGeom>
                            <a:avLst/>
                            <a:gdLst/>
                            <a:ahLst/>
                            <a:cxnLst/>
                            <a:rect l="l" t="t" r="r" b="b"/>
                            <a:pathLst>
                              <a:path w="6187440" h="0">
                                <a:moveTo>
                                  <a:pt x="0" y="0"/>
                                </a:moveTo>
                                <a:lnTo>
                                  <a:pt x="6187325"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7.2pt;height:.95pt;mso-position-horizontal-relative:char;mso-position-vertical-relative:line" id="docshapegroup7" coordorigin="0,0" coordsize="9744,19">
                <v:line style="position:absolute" from="0,9" to="9744,9" stroked="true" strokeweight=".936pt" strokecolor="#000000">
                  <v:stroke dashstyle="solid"/>
                </v:line>
              </v:group>
            </w:pict>
          </mc:Fallback>
        </mc:AlternateContent>
      </w:r>
      <w:r>
        <w:rPr>
          <w:sz w:val="2"/>
        </w:rPr>
      </w:r>
    </w:p>
    <w:p>
      <w:pPr>
        <w:pStyle w:val="BodyText"/>
        <w:spacing w:before="1"/>
        <w:ind w:left="0"/>
        <w:jc w:val="left"/>
        <w:rPr>
          <w:sz w:val="20"/>
        </w:rPr>
      </w:pPr>
    </w:p>
    <w:p>
      <w:pPr>
        <w:spacing w:line="249" w:lineRule="auto" w:before="0"/>
        <w:ind w:left="142" w:right="792" w:firstLine="0"/>
        <w:jc w:val="left"/>
        <w:rPr>
          <w:i/>
          <w:sz w:val="20"/>
        </w:rPr>
      </w:pPr>
      <w:r>
        <w:rPr>
          <w:i/>
          <w:w w:val="105"/>
          <w:sz w:val="20"/>
        </w:rPr>
        <w:t>Source:</w:t>
      </w:r>
      <w:r>
        <w:rPr>
          <w:i/>
          <w:spacing w:val="33"/>
          <w:w w:val="105"/>
          <w:sz w:val="20"/>
        </w:rPr>
        <w:t> </w:t>
      </w:r>
      <w:r>
        <w:rPr>
          <w:i/>
          <w:w w:val="105"/>
          <w:sz w:val="20"/>
        </w:rPr>
        <w:t>Author’s synthesis, based on Hogan (2006), Mahoney &amp; Thelen (2010), and Miller &amp; Page </w:t>
      </w:r>
      <w:r>
        <w:rPr>
          <w:i/>
          <w:spacing w:val="-2"/>
          <w:w w:val="105"/>
          <w:sz w:val="20"/>
        </w:rPr>
        <w:t>(2007).</w:t>
      </w:r>
    </w:p>
    <w:p>
      <w:pPr>
        <w:pStyle w:val="BodyText"/>
        <w:ind w:left="0"/>
        <w:jc w:val="left"/>
        <w:rPr>
          <w:i/>
          <w:sz w:val="20"/>
        </w:rPr>
      </w:pPr>
    </w:p>
    <w:p>
      <w:pPr>
        <w:pStyle w:val="BodyText"/>
        <w:spacing w:before="163"/>
        <w:ind w:left="0"/>
        <w:jc w:val="left"/>
        <w:rPr>
          <w:i/>
          <w:sz w:val="20"/>
        </w:rPr>
      </w:pPr>
    </w:p>
    <w:p>
      <w:pPr>
        <w:pStyle w:val="BodyText"/>
        <w:spacing w:line="312" w:lineRule="auto"/>
        <w:ind w:right="706" w:firstLine="351"/>
      </w:pPr>
      <w:r>
        <w:rPr>
          <w:w w:val="105"/>
        </w:rPr>
        <w:t>Critically,</w:t>
      </w:r>
      <w:r>
        <w:rPr>
          <w:w w:val="105"/>
        </w:rPr>
        <w:t> this</w:t>
      </w:r>
      <w:r>
        <w:rPr>
          <w:w w:val="105"/>
        </w:rPr>
        <w:t> mechanism</w:t>
      </w:r>
      <w:r>
        <w:rPr>
          <w:w w:val="105"/>
        </w:rPr>
        <w:t> does</w:t>
      </w:r>
      <w:r>
        <w:rPr>
          <w:w w:val="105"/>
        </w:rPr>
        <w:t> not</w:t>
      </w:r>
      <w:r>
        <w:rPr>
          <w:w w:val="105"/>
        </w:rPr>
        <w:t> rely</w:t>
      </w:r>
      <w:r>
        <w:rPr>
          <w:w w:val="105"/>
        </w:rPr>
        <w:t> on</w:t>
      </w:r>
      <w:r>
        <w:rPr>
          <w:w w:val="105"/>
        </w:rPr>
        <w:t> exogenous</w:t>
      </w:r>
      <w:r>
        <w:rPr>
          <w:w w:val="105"/>
        </w:rPr>
        <w:t> shocks</w:t>
      </w:r>
      <w:r>
        <w:rPr>
          <w:w w:val="105"/>
        </w:rPr>
        <w:t> or</w:t>
      </w:r>
      <w:r>
        <w:rPr>
          <w:w w:val="105"/>
        </w:rPr>
        <w:t> elite</w:t>
      </w:r>
      <w:r>
        <w:rPr>
          <w:w w:val="105"/>
        </w:rPr>
        <w:t> agency.</w:t>
      </w:r>
      <w:r>
        <w:rPr>
          <w:spacing w:val="40"/>
          <w:w w:val="105"/>
        </w:rPr>
        <w:t> </w:t>
      </w:r>
      <w:r>
        <w:rPr>
          <w:w w:val="105"/>
        </w:rPr>
        <w:t>In-stead, it reveals how peripheral actors, operating without central leadership, can generate nonlinear systemic effects that reconfigure the state from below.</w:t>
      </w:r>
      <w:r>
        <w:rPr>
          <w:spacing w:val="31"/>
          <w:w w:val="105"/>
        </w:rPr>
        <w:t> </w:t>
      </w:r>
      <w:r>
        <w:rPr>
          <w:w w:val="105"/>
        </w:rPr>
        <w:t>The Pucallpazo thus op-erationalizes Hogan’s (2006) notion of a “remoulded critical juncture”—not as a moment</w:t>
      </w:r>
    </w:p>
    <w:p>
      <w:pPr>
        <w:pStyle w:val="BodyText"/>
        <w:spacing w:after="0" w:line="312" w:lineRule="auto"/>
        <w:sectPr>
          <w:type w:val="continuous"/>
          <w:pgSz w:w="11910" w:h="16840"/>
          <w:pgMar w:header="0" w:footer="845" w:top="1920" w:bottom="1040" w:left="1275" w:right="708"/>
        </w:sectPr>
      </w:pPr>
    </w:p>
    <w:p>
      <w:pPr>
        <w:pStyle w:val="BodyText"/>
        <w:spacing w:line="312" w:lineRule="auto" w:before="74"/>
        <w:ind w:right="706"/>
      </w:pPr>
      <w:r>
        <w:rPr>
          <w:w w:val="105"/>
        </w:rPr>
        <w:t>of external disruption,</w:t>
      </w:r>
      <w:r>
        <w:rPr>
          <w:w w:val="105"/>
        </w:rPr>
        <w:t> but as an endogenous reordering triggered when latent cleavages intersect with self-organizing civic energy.</w:t>
      </w:r>
    </w:p>
    <w:p>
      <w:pPr>
        <w:pStyle w:val="BodyText"/>
        <w:spacing w:line="312" w:lineRule="auto"/>
        <w:ind w:right="707" w:firstLine="351"/>
      </w:pPr>
      <w:r>
        <w:rPr>
          <w:w w:val="105"/>
        </w:rPr>
        <w:t>This</w:t>
      </w:r>
      <w:r>
        <w:rPr>
          <w:spacing w:val="26"/>
          <w:w w:val="105"/>
        </w:rPr>
        <w:t> </w:t>
      </w:r>
      <w:r>
        <w:rPr>
          <w:w w:val="105"/>
        </w:rPr>
        <w:t>causal</w:t>
      </w:r>
      <w:r>
        <w:rPr>
          <w:spacing w:val="26"/>
          <w:w w:val="105"/>
        </w:rPr>
        <w:t> </w:t>
      </w:r>
      <w:r>
        <w:rPr>
          <w:w w:val="105"/>
        </w:rPr>
        <w:t>logic</w:t>
      </w:r>
      <w:r>
        <w:rPr>
          <w:spacing w:val="26"/>
          <w:w w:val="105"/>
        </w:rPr>
        <w:t> </w:t>
      </w:r>
      <w:r>
        <w:rPr>
          <w:w w:val="105"/>
        </w:rPr>
        <w:t>challenges</w:t>
      </w:r>
      <w:r>
        <w:rPr>
          <w:spacing w:val="26"/>
          <w:w w:val="105"/>
        </w:rPr>
        <w:t> </w:t>
      </w:r>
      <w:r>
        <w:rPr>
          <w:w w:val="105"/>
        </w:rPr>
        <w:t>both</w:t>
      </w:r>
      <w:r>
        <w:rPr>
          <w:spacing w:val="26"/>
          <w:w w:val="105"/>
        </w:rPr>
        <w:t> </w:t>
      </w:r>
      <w:r>
        <w:rPr>
          <w:w w:val="105"/>
        </w:rPr>
        <w:t>top-down</w:t>
      </w:r>
      <w:r>
        <w:rPr>
          <w:spacing w:val="26"/>
          <w:w w:val="105"/>
        </w:rPr>
        <w:t> </w:t>
      </w:r>
      <w:r>
        <w:rPr>
          <w:w w:val="105"/>
        </w:rPr>
        <w:t>democratization</w:t>
      </w:r>
      <w:r>
        <w:rPr>
          <w:spacing w:val="26"/>
          <w:w w:val="105"/>
        </w:rPr>
        <w:t> </w:t>
      </w:r>
      <w:r>
        <w:rPr>
          <w:w w:val="105"/>
        </w:rPr>
        <w:t>narratives</w:t>
      </w:r>
      <w:r>
        <w:rPr>
          <w:spacing w:val="26"/>
          <w:w w:val="105"/>
        </w:rPr>
        <w:t> </w:t>
      </w:r>
      <w:r>
        <w:rPr>
          <w:w w:val="105"/>
        </w:rPr>
        <w:t>and</w:t>
      </w:r>
      <w:r>
        <w:rPr>
          <w:spacing w:val="26"/>
          <w:w w:val="105"/>
        </w:rPr>
        <w:t> </w:t>
      </w:r>
      <w:r>
        <w:rPr>
          <w:w w:val="105"/>
        </w:rPr>
        <w:t>gradual-ist</w:t>
      </w:r>
      <w:r>
        <w:rPr>
          <w:w w:val="105"/>
        </w:rPr>
        <w:t> institutionalism,</w:t>
      </w:r>
      <w:r>
        <w:rPr>
          <w:w w:val="105"/>
        </w:rPr>
        <w:t> offering</w:t>
      </w:r>
      <w:r>
        <w:rPr>
          <w:w w:val="105"/>
        </w:rPr>
        <w:t> a</w:t>
      </w:r>
      <w:r>
        <w:rPr>
          <w:w w:val="105"/>
        </w:rPr>
        <w:t> micro-foundational</w:t>
      </w:r>
      <w:r>
        <w:rPr>
          <w:w w:val="105"/>
        </w:rPr>
        <w:t> account</w:t>
      </w:r>
      <w:r>
        <w:rPr>
          <w:w w:val="105"/>
        </w:rPr>
        <w:t> of</w:t>
      </w:r>
      <w:r>
        <w:rPr>
          <w:w w:val="105"/>
        </w:rPr>
        <w:t> rupture</w:t>
      </w:r>
      <w:r>
        <w:rPr>
          <w:w w:val="105"/>
        </w:rPr>
        <w:t> that</w:t>
      </w:r>
      <w:r>
        <w:rPr>
          <w:w w:val="105"/>
        </w:rPr>
        <w:t> is</w:t>
      </w:r>
      <w:r>
        <w:rPr>
          <w:w w:val="105"/>
        </w:rPr>
        <w:t> especially relevant</w:t>
      </w:r>
      <w:r>
        <w:rPr>
          <w:w w:val="105"/>
        </w:rPr>
        <w:t> for</w:t>
      </w:r>
      <w:r>
        <w:rPr>
          <w:w w:val="105"/>
        </w:rPr>
        <w:t> understanding</w:t>
      </w:r>
      <w:r>
        <w:rPr>
          <w:w w:val="105"/>
        </w:rPr>
        <w:t> state</w:t>
      </w:r>
      <w:r>
        <w:rPr>
          <w:w w:val="105"/>
        </w:rPr>
        <w:t> transformation</w:t>
      </w:r>
      <w:r>
        <w:rPr>
          <w:w w:val="105"/>
        </w:rPr>
        <w:t> in</w:t>
      </w:r>
      <w:r>
        <w:rPr>
          <w:w w:val="105"/>
        </w:rPr>
        <w:t> contexts</w:t>
      </w:r>
      <w:r>
        <w:rPr>
          <w:w w:val="105"/>
        </w:rPr>
        <w:t> of</w:t>
      </w:r>
      <w:r>
        <w:rPr>
          <w:w w:val="105"/>
        </w:rPr>
        <w:t> territorial</w:t>
      </w:r>
      <w:r>
        <w:rPr>
          <w:w w:val="105"/>
        </w:rPr>
        <w:t> inequality</w:t>
      </w:r>
      <w:r>
        <w:rPr>
          <w:w w:val="105"/>
        </w:rPr>
        <w:t> and political marginalization.</w:t>
      </w:r>
    </w:p>
    <w:p>
      <w:pPr>
        <w:pStyle w:val="BodyText"/>
        <w:spacing w:before="106"/>
        <w:ind w:left="0"/>
        <w:jc w:val="left"/>
      </w:pPr>
    </w:p>
    <w:p>
      <w:pPr>
        <w:pStyle w:val="Heading1"/>
        <w:numPr>
          <w:ilvl w:val="1"/>
          <w:numId w:val="1"/>
        </w:numPr>
        <w:tabs>
          <w:tab w:pos="860" w:val="left" w:leader="none"/>
        </w:tabs>
        <w:spacing w:line="240" w:lineRule="auto" w:before="1" w:after="0"/>
        <w:ind w:left="860" w:right="0" w:hanging="718"/>
        <w:jc w:val="left"/>
      </w:pPr>
      <w:r>
        <w:rPr>
          <w:w w:val="115"/>
        </w:rPr>
        <w:t>Comparing</w:t>
      </w:r>
      <w:r>
        <w:rPr>
          <w:spacing w:val="-2"/>
          <w:w w:val="115"/>
        </w:rPr>
        <w:t> </w:t>
      </w:r>
      <w:r>
        <w:rPr>
          <w:w w:val="115"/>
        </w:rPr>
        <w:t>Bottom-Up</w:t>
      </w:r>
      <w:r>
        <w:rPr>
          <w:spacing w:val="-1"/>
          <w:w w:val="115"/>
        </w:rPr>
        <w:t> </w:t>
      </w:r>
      <w:r>
        <w:rPr>
          <w:w w:val="115"/>
        </w:rPr>
        <w:t>and</w:t>
      </w:r>
      <w:r>
        <w:rPr>
          <w:spacing w:val="-1"/>
          <w:w w:val="115"/>
        </w:rPr>
        <w:t> </w:t>
      </w:r>
      <w:r>
        <w:rPr>
          <w:w w:val="115"/>
        </w:rPr>
        <w:t>Top-Down</w:t>
      </w:r>
      <w:r>
        <w:rPr>
          <w:spacing w:val="-1"/>
          <w:w w:val="115"/>
        </w:rPr>
        <w:t> </w:t>
      </w:r>
      <w:r>
        <w:rPr>
          <w:spacing w:val="-2"/>
          <w:w w:val="115"/>
        </w:rPr>
        <w:t>Pathways</w:t>
      </w:r>
    </w:p>
    <w:p>
      <w:pPr>
        <w:pStyle w:val="Heading2"/>
        <w:numPr>
          <w:ilvl w:val="2"/>
          <w:numId w:val="1"/>
        </w:numPr>
        <w:tabs>
          <w:tab w:pos="964" w:val="left" w:leader="none"/>
        </w:tabs>
        <w:spacing w:line="240" w:lineRule="auto" w:before="274" w:after="0"/>
        <w:ind w:left="964" w:right="0" w:hanging="822"/>
        <w:jc w:val="left"/>
      </w:pPr>
      <w:r>
        <w:rPr>
          <w:w w:val="115"/>
        </w:rPr>
        <w:t>Situating</w:t>
      </w:r>
      <w:r>
        <w:rPr>
          <w:spacing w:val="2"/>
          <w:w w:val="115"/>
        </w:rPr>
        <w:t> </w:t>
      </w:r>
      <w:r>
        <w:rPr>
          <w:w w:val="115"/>
        </w:rPr>
        <w:t>the</w:t>
      </w:r>
      <w:r>
        <w:rPr>
          <w:spacing w:val="2"/>
          <w:w w:val="115"/>
        </w:rPr>
        <w:t> </w:t>
      </w:r>
      <w:r>
        <w:rPr>
          <w:w w:val="115"/>
        </w:rPr>
        <w:t>Pucallpazo</w:t>
      </w:r>
      <w:r>
        <w:rPr>
          <w:spacing w:val="2"/>
          <w:w w:val="115"/>
        </w:rPr>
        <w:t> </w:t>
      </w:r>
      <w:r>
        <w:rPr>
          <w:w w:val="115"/>
        </w:rPr>
        <w:t>in</w:t>
      </w:r>
      <w:r>
        <w:rPr>
          <w:spacing w:val="3"/>
          <w:w w:val="115"/>
        </w:rPr>
        <w:t> </w:t>
      </w:r>
      <w:r>
        <w:rPr>
          <w:w w:val="115"/>
        </w:rPr>
        <w:t>Comparative</w:t>
      </w:r>
      <w:r>
        <w:rPr>
          <w:spacing w:val="2"/>
          <w:w w:val="115"/>
        </w:rPr>
        <w:t> </w:t>
      </w:r>
      <w:r>
        <w:rPr>
          <w:spacing w:val="-2"/>
          <w:w w:val="115"/>
        </w:rPr>
        <w:t>Perspective</w:t>
      </w:r>
    </w:p>
    <w:p>
      <w:pPr>
        <w:pStyle w:val="BodyText"/>
        <w:spacing w:line="312" w:lineRule="auto" w:before="237"/>
        <w:ind w:right="705"/>
      </w:pPr>
      <w:r>
        <w:rPr>
          <w:w w:val="105"/>
        </w:rPr>
        <w:t>In most theories of democratization, change originates from above—through elite pacts, exogenous</w:t>
      </w:r>
      <w:r>
        <w:rPr>
          <w:w w:val="105"/>
        </w:rPr>
        <w:t> shocks,</w:t>
      </w:r>
      <w:r>
        <w:rPr>
          <w:w w:val="105"/>
        </w:rPr>
        <w:t> or</w:t>
      </w:r>
      <w:r>
        <w:rPr>
          <w:w w:val="105"/>
        </w:rPr>
        <w:t> deliberate</w:t>
      </w:r>
      <w:r>
        <w:rPr>
          <w:w w:val="105"/>
        </w:rPr>
        <w:t> reforms</w:t>
      </w:r>
      <w:r>
        <w:rPr>
          <w:w w:val="105"/>
        </w:rPr>
        <w:t> (Huntington</w:t>
      </w:r>
      <w:r>
        <w:rPr>
          <w:w w:val="105"/>
        </w:rPr>
        <w:t> 2002;</w:t>
      </w:r>
      <w:r>
        <w:rPr>
          <w:w w:val="105"/>
        </w:rPr>
        <w:t> O’Donnell</w:t>
      </w:r>
      <w:r>
        <w:rPr>
          <w:w w:val="105"/>
        </w:rPr>
        <w:t> and</w:t>
      </w:r>
      <w:r>
        <w:rPr>
          <w:w w:val="105"/>
        </w:rPr>
        <w:t> Schmitter 1986).</w:t>
      </w:r>
      <w:r>
        <w:rPr>
          <w:w w:val="105"/>
        </w:rPr>
        <w:t> Subnational mobilizations are often treated as secondary or derivative.</w:t>
      </w:r>
      <w:r>
        <w:rPr>
          <w:w w:val="105"/>
        </w:rPr>
        <w:t> Yet recent studies</w:t>
      </w:r>
      <w:r>
        <w:rPr>
          <w:w w:val="105"/>
        </w:rPr>
        <w:t> show</w:t>
      </w:r>
      <w:r>
        <w:rPr>
          <w:w w:val="105"/>
        </w:rPr>
        <w:t> that</w:t>
      </w:r>
      <w:r>
        <w:rPr>
          <w:w w:val="105"/>
        </w:rPr>
        <w:t> local</w:t>
      </w:r>
      <w:r>
        <w:rPr>
          <w:w w:val="105"/>
        </w:rPr>
        <w:t> movements</w:t>
      </w:r>
      <w:r>
        <w:rPr>
          <w:w w:val="105"/>
        </w:rPr>
        <w:t> can</w:t>
      </w:r>
      <w:r>
        <w:rPr>
          <w:w w:val="105"/>
        </w:rPr>
        <w:t> generate</w:t>
      </w:r>
      <w:r>
        <w:rPr>
          <w:w w:val="105"/>
        </w:rPr>
        <w:t> autonomous</w:t>
      </w:r>
      <w:r>
        <w:rPr>
          <w:w w:val="105"/>
        </w:rPr>
        <w:t> democratizing</w:t>
      </w:r>
      <w:r>
        <w:rPr>
          <w:w w:val="105"/>
        </w:rPr>
        <w:t> dynamics, reshaping institutions from the margins inward.</w:t>
      </w:r>
    </w:p>
    <w:p>
      <w:pPr>
        <w:pStyle w:val="BodyText"/>
        <w:spacing w:line="312" w:lineRule="auto"/>
        <w:ind w:right="706" w:firstLine="351"/>
      </w:pPr>
      <w:r>
        <w:rPr>
          <w:w w:val="105"/>
        </w:rPr>
        <w:t>Within</w:t>
      </w:r>
      <w:r>
        <w:rPr>
          <w:spacing w:val="40"/>
          <w:w w:val="105"/>
        </w:rPr>
        <w:t> </w:t>
      </w:r>
      <w:r>
        <w:rPr>
          <w:w w:val="105"/>
        </w:rPr>
        <w:t>this</w:t>
      </w:r>
      <w:r>
        <w:rPr>
          <w:spacing w:val="40"/>
          <w:w w:val="105"/>
        </w:rPr>
        <w:t> </w:t>
      </w:r>
      <w:r>
        <w:rPr>
          <w:w w:val="105"/>
        </w:rPr>
        <w:t>landscape,</w:t>
      </w:r>
      <w:r>
        <w:rPr>
          <w:spacing w:val="40"/>
          <w:w w:val="105"/>
        </w:rPr>
        <w:t> </w:t>
      </w:r>
      <w:r>
        <w:rPr>
          <w:w w:val="105"/>
        </w:rPr>
        <w:t>the</w:t>
      </w:r>
      <w:r>
        <w:rPr>
          <w:spacing w:val="40"/>
          <w:w w:val="105"/>
        </w:rPr>
        <w:t> </w:t>
      </w:r>
      <w:r>
        <w:rPr>
          <w:w w:val="105"/>
        </w:rPr>
        <w:t>Pucallpazo</w:t>
      </w:r>
      <w:r>
        <w:rPr>
          <w:spacing w:val="40"/>
          <w:w w:val="105"/>
        </w:rPr>
        <w:t> </w:t>
      </w:r>
      <w:r>
        <w:rPr>
          <w:w w:val="105"/>
        </w:rPr>
        <w:t>stands</w:t>
      </w:r>
      <w:r>
        <w:rPr>
          <w:spacing w:val="40"/>
          <w:w w:val="105"/>
        </w:rPr>
        <w:t> </w:t>
      </w:r>
      <w:r>
        <w:rPr>
          <w:w w:val="105"/>
        </w:rPr>
        <w:t>apart.</w:t>
      </w:r>
      <w:r>
        <w:rPr>
          <w:spacing w:val="80"/>
          <w:w w:val="150"/>
        </w:rPr>
        <w:t> </w:t>
      </w:r>
      <w:r>
        <w:rPr>
          <w:w w:val="105"/>
        </w:rPr>
        <w:t>It</w:t>
      </w:r>
      <w:r>
        <w:rPr>
          <w:spacing w:val="40"/>
          <w:w w:val="105"/>
        </w:rPr>
        <w:t> </w:t>
      </w:r>
      <w:r>
        <w:rPr>
          <w:w w:val="105"/>
        </w:rPr>
        <w:t>was</w:t>
      </w:r>
      <w:r>
        <w:rPr>
          <w:spacing w:val="40"/>
          <w:w w:val="105"/>
        </w:rPr>
        <w:t> </w:t>
      </w:r>
      <w:r>
        <w:rPr>
          <w:w w:val="105"/>
        </w:rPr>
        <w:t>not</w:t>
      </w:r>
      <w:r>
        <w:rPr>
          <w:spacing w:val="40"/>
          <w:w w:val="105"/>
        </w:rPr>
        <w:t> </w:t>
      </w:r>
      <w:r>
        <w:rPr>
          <w:w w:val="105"/>
        </w:rPr>
        <w:t>a</w:t>
      </w:r>
      <w:r>
        <w:rPr>
          <w:spacing w:val="40"/>
          <w:w w:val="105"/>
        </w:rPr>
        <w:t> </w:t>
      </w:r>
      <w:r>
        <w:rPr>
          <w:w w:val="105"/>
        </w:rPr>
        <w:t>consequence</w:t>
      </w:r>
      <w:r>
        <w:rPr>
          <w:spacing w:val="40"/>
          <w:w w:val="105"/>
        </w:rPr>
        <w:t> </w:t>
      </w:r>
      <w:r>
        <w:rPr>
          <w:w w:val="105"/>
        </w:rPr>
        <w:t>of the</w:t>
      </w:r>
      <w:r>
        <w:rPr>
          <w:spacing w:val="40"/>
          <w:w w:val="105"/>
        </w:rPr>
        <w:t> </w:t>
      </w:r>
      <w:r>
        <w:rPr>
          <w:w w:val="105"/>
        </w:rPr>
        <w:t>1980</w:t>
      </w:r>
      <w:r>
        <w:rPr>
          <w:spacing w:val="40"/>
          <w:w w:val="105"/>
        </w:rPr>
        <w:t> </w:t>
      </w:r>
      <w:r>
        <w:rPr>
          <w:w w:val="105"/>
        </w:rPr>
        <w:t>democratic</w:t>
      </w:r>
      <w:r>
        <w:rPr>
          <w:spacing w:val="40"/>
          <w:w w:val="105"/>
        </w:rPr>
        <w:t> </w:t>
      </w:r>
      <w:r>
        <w:rPr>
          <w:w w:val="105"/>
        </w:rPr>
        <w:t>transition</w:t>
      </w:r>
      <w:r>
        <w:rPr>
          <w:spacing w:val="40"/>
          <w:w w:val="105"/>
        </w:rPr>
        <w:t> </w:t>
      </w:r>
      <w:r>
        <w:rPr>
          <w:w w:val="105"/>
        </w:rPr>
        <w:t>but</w:t>
      </w:r>
      <w:r>
        <w:rPr>
          <w:spacing w:val="40"/>
          <w:w w:val="105"/>
        </w:rPr>
        <w:t> </w:t>
      </w:r>
      <w:r>
        <w:rPr>
          <w:w w:val="105"/>
        </w:rPr>
        <w:t>a</w:t>
      </w:r>
      <w:r>
        <w:rPr>
          <w:spacing w:val="40"/>
          <w:w w:val="105"/>
        </w:rPr>
        <w:t> </w:t>
      </w:r>
      <w:r>
        <w:rPr>
          <w:w w:val="105"/>
        </w:rPr>
        <w:t>subnational</w:t>
      </w:r>
      <w:r>
        <w:rPr>
          <w:spacing w:val="40"/>
          <w:w w:val="105"/>
        </w:rPr>
        <w:t> </w:t>
      </w:r>
      <w:r>
        <w:rPr>
          <w:w w:val="105"/>
        </w:rPr>
        <w:t>antecedent</w:t>
      </w:r>
      <w:r>
        <w:rPr>
          <w:spacing w:val="40"/>
          <w:w w:val="105"/>
        </w:rPr>
        <w:t> </w:t>
      </w:r>
      <w:r>
        <w:rPr>
          <w:w w:val="105"/>
        </w:rPr>
        <w:t>that</w:t>
      </w:r>
      <w:r>
        <w:rPr>
          <w:spacing w:val="40"/>
          <w:w w:val="105"/>
        </w:rPr>
        <w:t> </w:t>
      </w:r>
      <w:r>
        <w:rPr>
          <w:w w:val="105"/>
        </w:rPr>
        <w:t>unfolded</w:t>
      </w:r>
      <w:r>
        <w:rPr>
          <w:spacing w:val="40"/>
          <w:w w:val="105"/>
        </w:rPr>
        <w:t> </w:t>
      </w:r>
      <w:r>
        <w:rPr>
          <w:w w:val="105"/>
        </w:rPr>
        <w:t>alongside and</w:t>
      </w:r>
      <w:r>
        <w:rPr>
          <w:spacing w:val="28"/>
          <w:w w:val="105"/>
        </w:rPr>
        <w:t> </w:t>
      </w:r>
      <w:r>
        <w:rPr>
          <w:w w:val="105"/>
        </w:rPr>
        <w:t>interacted</w:t>
      </w:r>
      <w:r>
        <w:rPr>
          <w:spacing w:val="28"/>
          <w:w w:val="105"/>
        </w:rPr>
        <w:t> </w:t>
      </w:r>
      <w:r>
        <w:rPr>
          <w:w w:val="105"/>
        </w:rPr>
        <w:t>with</w:t>
      </w:r>
      <w:r>
        <w:rPr>
          <w:spacing w:val="28"/>
          <w:w w:val="105"/>
        </w:rPr>
        <w:t> </w:t>
      </w:r>
      <w:r>
        <w:rPr>
          <w:w w:val="105"/>
        </w:rPr>
        <w:t>Peru’s</w:t>
      </w:r>
      <w:r>
        <w:rPr>
          <w:spacing w:val="28"/>
          <w:w w:val="105"/>
        </w:rPr>
        <w:t> </w:t>
      </w:r>
      <w:r>
        <w:rPr>
          <w:w w:val="105"/>
        </w:rPr>
        <w:t>national</w:t>
      </w:r>
      <w:r>
        <w:rPr>
          <w:spacing w:val="28"/>
          <w:w w:val="105"/>
        </w:rPr>
        <w:t> </w:t>
      </w:r>
      <w:r>
        <w:rPr>
          <w:w w:val="105"/>
        </w:rPr>
        <w:t>political</w:t>
      </w:r>
      <w:r>
        <w:rPr>
          <w:spacing w:val="28"/>
          <w:w w:val="105"/>
        </w:rPr>
        <w:t> </w:t>
      </w:r>
      <w:r>
        <w:rPr>
          <w:w w:val="105"/>
        </w:rPr>
        <w:t>unraveling.</w:t>
      </w:r>
      <w:r>
        <w:rPr>
          <w:spacing w:val="78"/>
          <w:w w:val="105"/>
        </w:rPr>
        <w:t> </w:t>
      </w:r>
      <w:r>
        <w:rPr>
          <w:w w:val="105"/>
        </w:rPr>
        <w:t>While</w:t>
      </w:r>
      <w:r>
        <w:rPr>
          <w:spacing w:val="28"/>
          <w:w w:val="105"/>
        </w:rPr>
        <w:t> </w:t>
      </w:r>
      <w:r>
        <w:rPr>
          <w:w w:val="105"/>
        </w:rPr>
        <w:t>the</w:t>
      </w:r>
      <w:r>
        <w:rPr>
          <w:spacing w:val="28"/>
          <w:w w:val="105"/>
        </w:rPr>
        <w:t> </w:t>
      </w:r>
      <w:r>
        <w:rPr>
          <w:w w:val="105"/>
        </w:rPr>
        <w:t>military</w:t>
      </w:r>
      <w:r>
        <w:rPr>
          <w:spacing w:val="28"/>
          <w:w w:val="105"/>
        </w:rPr>
        <w:t> </w:t>
      </w:r>
      <w:r>
        <w:rPr>
          <w:w w:val="105"/>
        </w:rPr>
        <w:t>regime</w:t>
      </w:r>
      <w:r>
        <w:rPr>
          <w:spacing w:val="28"/>
          <w:w w:val="105"/>
        </w:rPr>
        <w:t> </w:t>
      </w:r>
      <w:r>
        <w:rPr>
          <w:w w:val="105"/>
        </w:rPr>
        <w:t>un-der Morales Bermúdez created a permissive environment by announcing its retreat from power, it also actively managed the Pucallpazo through tactical deferral:</w:t>
      </w:r>
      <w:r>
        <w:rPr>
          <w:w w:val="105"/>
        </w:rPr>
        <w:t> issuing a provi-sional</w:t>
      </w:r>
      <w:r>
        <w:rPr>
          <w:spacing w:val="-9"/>
          <w:w w:val="105"/>
        </w:rPr>
        <w:t> </w:t>
      </w:r>
      <w:r>
        <w:rPr>
          <w:w w:val="105"/>
        </w:rPr>
        <w:t>recognition</w:t>
      </w:r>
      <w:r>
        <w:rPr>
          <w:spacing w:val="-9"/>
          <w:w w:val="105"/>
        </w:rPr>
        <w:t> </w:t>
      </w:r>
      <w:r>
        <w:rPr>
          <w:w w:val="105"/>
        </w:rPr>
        <w:t>of</w:t>
      </w:r>
      <w:r>
        <w:rPr>
          <w:spacing w:val="-9"/>
          <w:w w:val="105"/>
        </w:rPr>
        <w:t> </w:t>
      </w:r>
      <w:r>
        <w:rPr>
          <w:w w:val="105"/>
        </w:rPr>
        <w:t>Ucayali</w:t>
      </w:r>
      <w:r>
        <w:rPr>
          <w:spacing w:val="-9"/>
          <w:w w:val="105"/>
        </w:rPr>
        <w:t> </w:t>
      </w:r>
      <w:r>
        <w:rPr>
          <w:w w:val="105"/>
        </w:rPr>
        <w:t>in</w:t>
      </w:r>
      <w:r>
        <w:rPr>
          <w:spacing w:val="-9"/>
          <w:w w:val="105"/>
        </w:rPr>
        <w:t> </w:t>
      </w:r>
      <w:r>
        <w:rPr>
          <w:w w:val="105"/>
        </w:rPr>
        <w:t>1979</w:t>
      </w:r>
      <w:r>
        <w:rPr>
          <w:spacing w:val="-9"/>
          <w:w w:val="105"/>
        </w:rPr>
        <w:t> </w:t>
      </w:r>
      <w:r>
        <w:rPr>
          <w:w w:val="105"/>
        </w:rPr>
        <w:t>while</w:t>
      </w:r>
      <w:r>
        <w:rPr>
          <w:spacing w:val="-9"/>
          <w:w w:val="105"/>
        </w:rPr>
        <w:t> </w:t>
      </w:r>
      <w:r>
        <w:rPr>
          <w:w w:val="105"/>
        </w:rPr>
        <w:t>postponing</w:t>
      </w:r>
      <w:r>
        <w:rPr>
          <w:spacing w:val="-9"/>
          <w:w w:val="105"/>
        </w:rPr>
        <w:t> </w:t>
      </w:r>
      <w:r>
        <w:rPr>
          <w:w w:val="105"/>
        </w:rPr>
        <w:t>full</w:t>
      </w:r>
      <w:r>
        <w:rPr>
          <w:spacing w:val="-9"/>
          <w:w w:val="105"/>
        </w:rPr>
        <w:t> </w:t>
      </w:r>
      <w:r>
        <w:rPr>
          <w:w w:val="105"/>
        </w:rPr>
        <w:t>departmental</w:t>
      </w:r>
      <w:r>
        <w:rPr>
          <w:spacing w:val="-9"/>
          <w:w w:val="105"/>
        </w:rPr>
        <w:t> </w:t>
      </w:r>
      <w:r>
        <w:rPr>
          <w:w w:val="105"/>
        </w:rPr>
        <w:t>status</w:t>
      </w:r>
      <w:r>
        <w:rPr>
          <w:spacing w:val="-10"/>
          <w:w w:val="105"/>
        </w:rPr>
        <w:t> </w:t>
      </w:r>
      <w:r>
        <w:rPr>
          <w:w w:val="105"/>
        </w:rPr>
        <w:t>to</w:t>
      </w:r>
      <w:r>
        <w:rPr>
          <w:spacing w:val="-9"/>
          <w:w w:val="105"/>
        </w:rPr>
        <w:t> </w:t>
      </w:r>
      <w:r>
        <w:rPr>
          <w:w w:val="105"/>
        </w:rPr>
        <w:t>its</w:t>
      </w:r>
      <w:r>
        <w:rPr>
          <w:spacing w:val="-9"/>
          <w:w w:val="105"/>
        </w:rPr>
        <w:t> </w:t>
      </w:r>
      <w:r>
        <w:rPr>
          <w:w w:val="105"/>
        </w:rPr>
        <w:t>civil-ian successors.</w:t>
      </w:r>
      <w:r>
        <w:rPr>
          <w:spacing w:val="40"/>
          <w:w w:val="105"/>
        </w:rPr>
        <w:t> </w:t>
      </w:r>
      <w:r>
        <w:rPr>
          <w:w w:val="105"/>
        </w:rPr>
        <w:t>This was not co-optation in the classic sense,</w:t>
      </w:r>
      <w:r>
        <w:rPr>
          <w:spacing w:val="14"/>
          <w:w w:val="105"/>
        </w:rPr>
        <w:t> </w:t>
      </w:r>
      <w:r>
        <w:rPr>
          <w:w w:val="105"/>
        </w:rPr>
        <w:t>nor was it repression—but</w:t>
      </w:r>
      <w:r>
        <w:rPr>
          <w:spacing w:val="80"/>
          <w:w w:val="105"/>
        </w:rPr>
        <w:t> </w:t>
      </w:r>
      <w:r>
        <w:rPr>
          <w:w w:val="105"/>
        </w:rPr>
        <w:t>a</w:t>
      </w:r>
      <w:r>
        <w:rPr>
          <w:w w:val="105"/>
        </w:rPr>
        <w:t> calculated concession designed to stabilize the transition without legitimizing rupture under military rule.</w:t>
      </w:r>
    </w:p>
    <w:p>
      <w:pPr>
        <w:pStyle w:val="BodyText"/>
        <w:spacing w:line="312" w:lineRule="auto"/>
        <w:ind w:right="707" w:firstLine="351"/>
      </w:pPr>
      <w:r>
        <w:rPr>
          <w:w w:val="105"/>
        </w:rPr>
        <w:t>Crucially, the</w:t>
      </w:r>
      <w:r>
        <w:rPr>
          <w:spacing w:val="-1"/>
          <w:w w:val="105"/>
        </w:rPr>
        <w:t> </w:t>
      </w:r>
      <w:r>
        <w:rPr>
          <w:w w:val="105"/>
        </w:rPr>
        <w:t>mobilization’s</w:t>
      </w:r>
      <w:r>
        <w:rPr>
          <w:spacing w:val="-1"/>
          <w:w w:val="105"/>
        </w:rPr>
        <w:t> </w:t>
      </w:r>
      <w:r>
        <w:rPr>
          <w:w w:val="105"/>
        </w:rPr>
        <w:t>origin,</w:t>
      </w:r>
      <w:r>
        <w:rPr>
          <w:spacing w:val="-1"/>
          <w:w w:val="105"/>
        </w:rPr>
        <w:t> </w:t>
      </w:r>
      <w:r>
        <w:rPr>
          <w:w w:val="105"/>
        </w:rPr>
        <w:t>energy,</w:t>
      </w:r>
      <w:r>
        <w:rPr>
          <w:spacing w:val="-1"/>
          <w:w w:val="105"/>
        </w:rPr>
        <w:t> </w:t>
      </w:r>
      <w:r>
        <w:rPr>
          <w:w w:val="105"/>
        </w:rPr>
        <w:t>and</w:t>
      </w:r>
      <w:r>
        <w:rPr>
          <w:spacing w:val="-1"/>
          <w:w w:val="105"/>
        </w:rPr>
        <w:t> </w:t>
      </w:r>
      <w:r>
        <w:rPr>
          <w:w w:val="105"/>
        </w:rPr>
        <w:t>institutional</w:t>
      </w:r>
      <w:r>
        <w:rPr>
          <w:spacing w:val="-1"/>
          <w:w w:val="105"/>
        </w:rPr>
        <w:t> </w:t>
      </w:r>
      <w:r>
        <w:rPr>
          <w:w w:val="105"/>
        </w:rPr>
        <w:t>framing</w:t>
      </w:r>
      <w:r>
        <w:rPr>
          <w:spacing w:val="-1"/>
          <w:w w:val="105"/>
        </w:rPr>
        <w:t> </w:t>
      </w:r>
      <w:r>
        <w:rPr>
          <w:w w:val="105"/>
        </w:rPr>
        <w:t>remained</w:t>
      </w:r>
      <w:r>
        <w:rPr>
          <w:spacing w:val="-1"/>
          <w:w w:val="105"/>
        </w:rPr>
        <w:t> </w:t>
      </w:r>
      <w:r>
        <w:rPr>
          <w:w w:val="105"/>
        </w:rPr>
        <w:t>rooted in Pucallpa’s civic coalition.</w:t>
      </w:r>
      <w:r>
        <w:rPr>
          <w:spacing w:val="39"/>
          <w:w w:val="105"/>
        </w:rPr>
        <w:t> </w:t>
      </w:r>
      <w:r>
        <w:rPr>
          <w:w w:val="105"/>
        </w:rPr>
        <w:t>National actors—parties, military leaders, and later the Be-laúnde</w:t>
      </w:r>
      <w:r>
        <w:rPr>
          <w:w w:val="105"/>
        </w:rPr>
        <w:t> administration—reacted</w:t>
      </w:r>
      <w:r>
        <w:rPr>
          <w:w w:val="105"/>
        </w:rPr>
        <w:t> to,</w:t>
      </w:r>
      <w:r>
        <w:rPr>
          <w:w w:val="105"/>
        </w:rPr>
        <w:t> rather</w:t>
      </w:r>
      <w:r>
        <w:rPr>
          <w:w w:val="105"/>
        </w:rPr>
        <w:t> than</w:t>
      </w:r>
      <w:r>
        <w:rPr>
          <w:w w:val="105"/>
        </w:rPr>
        <w:t> directed,</w:t>
      </w:r>
      <w:r>
        <w:rPr>
          <w:w w:val="105"/>
        </w:rPr>
        <w:t> the</w:t>
      </w:r>
      <w:r>
        <w:rPr>
          <w:w w:val="105"/>
        </w:rPr>
        <w:t> process.</w:t>
      </w:r>
      <w:r>
        <w:rPr>
          <w:spacing w:val="40"/>
          <w:w w:val="105"/>
        </w:rPr>
        <w:t> </w:t>
      </w:r>
      <w:r>
        <w:rPr>
          <w:w w:val="105"/>
        </w:rPr>
        <w:t>The</w:t>
      </w:r>
      <w:r>
        <w:rPr>
          <w:w w:val="105"/>
        </w:rPr>
        <w:t> democratic opening</w:t>
      </w:r>
      <w:r>
        <w:rPr>
          <w:w w:val="105"/>
        </w:rPr>
        <w:t> thus</w:t>
      </w:r>
      <w:r>
        <w:rPr>
          <w:w w:val="105"/>
        </w:rPr>
        <w:t> functioned</w:t>
      </w:r>
      <w:r>
        <w:rPr>
          <w:w w:val="105"/>
        </w:rPr>
        <w:t> not</w:t>
      </w:r>
      <w:r>
        <w:rPr>
          <w:w w:val="105"/>
        </w:rPr>
        <w:t> as</w:t>
      </w:r>
      <w:r>
        <w:rPr>
          <w:w w:val="105"/>
        </w:rPr>
        <w:t> the</w:t>
      </w:r>
      <w:r>
        <w:rPr>
          <w:w w:val="105"/>
        </w:rPr>
        <w:t> cause</w:t>
      </w:r>
      <w:r>
        <w:rPr>
          <w:w w:val="105"/>
        </w:rPr>
        <w:t> of</w:t>
      </w:r>
      <w:r>
        <w:rPr>
          <w:w w:val="105"/>
        </w:rPr>
        <w:t> change,</w:t>
      </w:r>
      <w:r>
        <w:rPr>
          <w:w w:val="105"/>
        </w:rPr>
        <w:t> but</w:t>
      </w:r>
      <w:r>
        <w:rPr>
          <w:w w:val="105"/>
        </w:rPr>
        <w:t> as</w:t>
      </w:r>
      <w:r>
        <w:rPr>
          <w:w w:val="105"/>
        </w:rPr>
        <w:t> an</w:t>
      </w:r>
      <w:r>
        <w:rPr>
          <w:w w:val="105"/>
        </w:rPr>
        <w:t> enabling</w:t>
      </w:r>
      <w:r>
        <w:rPr>
          <w:w w:val="105"/>
        </w:rPr>
        <w:t> condition</w:t>
      </w:r>
      <w:r>
        <w:rPr>
          <w:w w:val="105"/>
        </w:rPr>
        <w:t> that lowered the cost of concession for a weakened state.</w:t>
      </w:r>
      <w:r>
        <w:rPr>
          <w:spacing w:val="38"/>
          <w:w w:val="105"/>
        </w:rPr>
        <w:t> </w:t>
      </w:r>
      <w:r>
        <w:rPr>
          <w:w w:val="105"/>
        </w:rPr>
        <w:t>In this sense, the Pucallpazo exem-plifies how bottom-up ruptures can exploit, but not depend on, moments of central-state </w:t>
      </w:r>
      <w:r>
        <w:rPr>
          <w:spacing w:val="-2"/>
          <w:w w:val="105"/>
        </w:rPr>
        <w:t>fragility.</w:t>
      </w:r>
    </w:p>
    <w:p>
      <w:pPr>
        <w:pStyle w:val="BodyText"/>
        <w:spacing w:before="53"/>
        <w:ind w:left="0"/>
        <w:jc w:val="left"/>
      </w:pPr>
    </w:p>
    <w:p>
      <w:pPr>
        <w:pStyle w:val="Heading2"/>
        <w:numPr>
          <w:ilvl w:val="2"/>
          <w:numId w:val="1"/>
        </w:numPr>
        <w:tabs>
          <w:tab w:pos="964" w:val="left" w:leader="none"/>
        </w:tabs>
        <w:spacing w:line="240" w:lineRule="auto" w:before="1" w:after="0"/>
        <w:ind w:left="964" w:right="0" w:hanging="822"/>
        <w:jc w:val="left"/>
      </w:pPr>
      <w:r>
        <w:rPr>
          <w:w w:val="110"/>
        </w:rPr>
        <w:t>Comparative</w:t>
      </w:r>
      <w:r>
        <w:rPr>
          <w:spacing w:val="38"/>
          <w:w w:val="110"/>
        </w:rPr>
        <w:t> </w:t>
      </w:r>
      <w:r>
        <w:rPr>
          <w:w w:val="110"/>
        </w:rPr>
        <w:t>Evidence:</w:t>
      </w:r>
      <w:r>
        <w:rPr>
          <w:spacing w:val="73"/>
          <w:w w:val="110"/>
        </w:rPr>
        <w:t> </w:t>
      </w:r>
      <w:r>
        <w:rPr>
          <w:w w:val="110"/>
        </w:rPr>
        <w:t>Varieties</w:t>
      </w:r>
      <w:r>
        <w:rPr>
          <w:spacing w:val="39"/>
          <w:w w:val="110"/>
        </w:rPr>
        <w:t> </w:t>
      </w:r>
      <w:r>
        <w:rPr>
          <w:w w:val="110"/>
        </w:rPr>
        <w:t>of</w:t>
      </w:r>
      <w:r>
        <w:rPr>
          <w:spacing w:val="38"/>
          <w:w w:val="110"/>
        </w:rPr>
        <w:t> </w:t>
      </w:r>
      <w:r>
        <w:rPr>
          <w:w w:val="110"/>
        </w:rPr>
        <w:t>Bottom-Up</w:t>
      </w:r>
      <w:r>
        <w:rPr>
          <w:spacing w:val="39"/>
          <w:w w:val="110"/>
        </w:rPr>
        <w:t> </w:t>
      </w:r>
      <w:r>
        <w:rPr>
          <w:spacing w:val="-2"/>
          <w:w w:val="110"/>
        </w:rPr>
        <w:t>Change</w:t>
      </w:r>
    </w:p>
    <w:p>
      <w:pPr>
        <w:pStyle w:val="BodyText"/>
        <w:spacing w:line="312" w:lineRule="auto" w:before="237"/>
        <w:ind w:right="707"/>
      </w:pPr>
      <w:r>
        <w:rPr>
          <w:w w:val="105"/>
        </w:rPr>
        <w:t>To situate the Pucallpazo within broader debates, this subsection compares it with other cases</w:t>
      </w:r>
      <w:r>
        <w:rPr>
          <w:w w:val="105"/>
        </w:rPr>
        <w:t> of</w:t>
      </w:r>
      <w:r>
        <w:rPr>
          <w:w w:val="105"/>
        </w:rPr>
        <w:t> subnational</w:t>
      </w:r>
      <w:r>
        <w:rPr>
          <w:w w:val="105"/>
        </w:rPr>
        <w:t> or</w:t>
      </w:r>
      <w:r>
        <w:rPr>
          <w:w w:val="105"/>
        </w:rPr>
        <w:t> popular</w:t>
      </w:r>
      <w:r>
        <w:rPr>
          <w:w w:val="105"/>
        </w:rPr>
        <w:t> mobilization</w:t>
      </w:r>
      <w:r>
        <w:rPr>
          <w:w w:val="105"/>
        </w:rPr>
        <w:t> that</w:t>
      </w:r>
      <w:r>
        <w:rPr>
          <w:w w:val="105"/>
        </w:rPr>
        <w:t> pursued</w:t>
      </w:r>
      <w:r>
        <w:rPr>
          <w:w w:val="105"/>
        </w:rPr>
        <w:t> institutional</w:t>
      </w:r>
      <w:r>
        <w:rPr>
          <w:w w:val="105"/>
        </w:rPr>
        <w:t> change</w:t>
      </w:r>
      <w:r>
        <w:rPr>
          <w:w w:val="105"/>
        </w:rPr>
        <w:t> under varying</w:t>
      </w:r>
      <w:r>
        <w:rPr>
          <w:w w:val="105"/>
        </w:rPr>
        <w:t> conditions</w:t>
      </w:r>
      <w:r>
        <w:rPr>
          <w:w w:val="105"/>
        </w:rPr>
        <w:t> of</w:t>
      </w:r>
      <w:r>
        <w:rPr>
          <w:w w:val="105"/>
        </w:rPr>
        <w:t> state</w:t>
      </w:r>
      <w:r>
        <w:rPr>
          <w:w w:val="105"/>
        </w:rPr>
        <w:t> involvement.</w:t>
      </w:r>
      <w:r>
        <w:rPr>
          <w:spacing w:val="80"/>
          <w:w w:val="105"/>
        </w:rPr>
        <w:t> </w:t>
      </w:r>
      <w:r>
        <w:rPr>
          <w:w w:val="105"/>
        </w:rPr>
        <w:t>Comparative</w:t>
      </w:r>
      <w:r>
        <w:rPr>
          <w:w w:val="105"/>
        </w:rPr>
        <w:t> evidence</w:t>
      </w:r>
      <w:r>
        <w:rPr>
          <w:w w:val="105"/>
        </w:rPr>
        <w:t> across</w:t>
      </w:r>
      <w:r>
        <w:rPr>
          <w:w w:val="105"/>
        </w:rPr>
        <w:t> Latin</w:t>
      </w:r>
      <w:r>
        <w:rPr>
          <w:w w:val="105"/>
        </w:rPr>
        <w:t> America</w:t>
      </w:r>
      <w:r>
        <w:rPr>
          <w:spacing w:val="40"/>
          <w:w w:val="105"/>
        </w:rPr>
        <w:t> </w:t>
      </w:r>
      <w:r>
        <w:rPr>
          <w:w w:val="105"/>
        </w:rPr>
        <w:t>and</w:t>
      </w:r>
      <w:r>
        <w:rPr>
          <w:w w:val="105"/>
        </w:rPr>
        <w:t> beyond</w:t>
      </w:r>
      <w:r>
        <w:rPr>
          <w:w w:val="105"/>
        </w:rPr>
        <w:t> demonstrates</w:t>
      </w:r>
      <w:r>
        <w:rPr>
          <w:w w:val="105"/>
        </w:rPr>
        <w:t> that</w:t>
      </w:r>
      <w:r>
        <w:rPr>
          <w:w w:val="105"/>
        </w:rPr>
        <w:t> not</w:t>
      </w:r>
      <w:r>
        <w:rPr>
          <w:w w:val="105"/>
        </w:rPr>
        <w:t> all</w:t>
      </w:r>
      <w:r>
        <w:rPr>
          <w:w w:val="105"/>
        </w:rPr>
        <w:t> bottom-up</w:t>
      </w:r>
      <w:r>
        <w:rPr>
          <w:w w:val="105"/>
        </w:rPr>
        <w:t> mobilizations</w:t>
      </w:r>
      <w:r>
        <w:rPr>
          <w:w w:val="105"/>
        </w:rPr>
        <w:t> democratize</w:t>
      </w:r>
      <w:r>
        <w:rPr>
          <w:w w:val="105"/>
        </w:rPr>
        <w:t> or</w:t>
      </w:r>
      <w:r>
        <w:rPr>
          <w:w w:val="105"/>
        </w:rPr>
        <w:t> achieve institutional transformation.</w:t>
      </w:r>
      <w:r>
        <w:rPr>
          <w:spacing w:val="40"/>
          <w:w w:val="105"/>
        </w:rPr>
        <w:t> </w:t>
      </w:r>
      <w:r>
        <w:rPr>
          <w:w w:val="105"/>
        </w:rPr>
        <w:t>They vary in origin, mechanism, and institutional effect.</w:t>
      </w:r>
    </w:p>
    <w:p>
      <w:pPr>
        <w:pStyle w:val="BodyText"/>
        <w:spacing w:after="0" w:line="312" w:lineRule="auto"/>
        <w:sectPr>
          <w:pgSz w:w="11910" w:h="16840"/>
          <w:pgMar w:header="0" w:footer="845" w:top="1340" w:bottom="1040" w:left="1275" w:right="708"/>
        </w:sectPr>
      </w:pPr>
    </w:p>
    <w:p>
      <w:pPr>
        <w:pStyle w:val="ListParagraph"/>
        <w:numPr>
          <w:ilvl w:val="3"/>
          <w:numId w:val="1"/>
        </w:numPr>
        <w:tabs>
          <w:tab w:pos="725" w:val="left" w:leader="none"/>
          <w:tab w:pos="727" w:val="left" w:leader="none"/>
        </w:tabs>
        <w:spacing w:line="312" w:lineRule="auto" w:before="74" w:after="0"/>
        <w:ind w:left="727" w:right="707" w:hanging="235"/>
        <w:jc w:val="both"/>
        <w:rPr>
          <w:sz w:val="24"/>
        </w:rPr>
      </w:pPr>
      <w:r>
        <w:rPr>
          <w:b/>
          <w:w w:val="105"/>
          <w:sz w:val="24"/>
        </w:rPr>
        <w:t>Designed</w:t>
      </w:r>
      <w:r>
        <w:rPr>
          <w:b/>
          <w:w w:val="105"/>
          <w:sz w:val="24"/>
        </w:rPr>
        <w:t> participation</w:t>
      </w:r>
      <w:r>
        <w:rPr>
          <w:b/>
          <w:w w:val="105"/>
          <w:sz w:val="24"/>
        </w:rPr>
        <w:t> from</w:t>
      </w:r>
      <w:r>
        <w:rPr>
          <w:b/>
          <w:w w:val="105"/>
          <w:sz w:val="24"/>
        </w:rPr>
        <w:t> above</w:t>
      </w:r>
      <w:r>
        <w:rPr>
          <w:w w:val="105"/>
          <w:sz w:val="24"/>
        </w:rPr>
        <w:t>:</w:t>
      </w:r>
      <w:r>
        <w:rPr>
          <w:spacing w:val="40"/>
          <w:w w:val="105"/>
          <w:sz w:val="24"/>
        </w:rPr>
        <w:t> </w:t>
      </w:r>
      <w:r>
        <w:rPr>
          <w:w w:val="105"/>
          <w:sz w:val="24"/>
        </w:rPr>
        <w:t>Rebecca</w:t>
      </w:r>
      <w:r>
        <w:rPr>
          <w:w w:val="105"/>
          <w:sz w:val="24"/>
        </w:rPr>
        <w:t> Abers</w:t>
      </w:r>
      <w:r>
        <w:rPr>
          <w:w w:val="105"/>
          <w:sz w:val="24"/>
        </w:rPr>
        <w:t> (2000)</w:t>
      </w:r>
      <w:r>
        <w:rPr>
          <w:w w:val="105"/>
          <w:sz w:val="24"/>
        </w:rPr>
        <w:t> examines</w:t>
      </w:r>
      <w:r>
        <w:rPr>
          <w:w w:val="105"/>
          <w:sz w:val="24"/>
        </w:rPr>
        <w:t> partici-patory</w:t>
      </w:r>
      <w:r>
        <w:rPr>
          <w:w w:val="105"/>
          <w:sz w:val="24"/>
        </w:rPr>
        <w:t> budgeting</w:t>
      </w:r>
      <w:r>
        <w:rPr>
          <w:w w:val="105"/>
          <w:sz w:val="24"/>
        </w:rPr>
        <w:t> in</w:t>
      </w:r>
      <w:r>
        <w:rPr>
          <w:w w:val="105"/>
          <w:sz w:val="24"/>
        </w:rPr>
        <w:t> Porto</w:t>
      </w:r>
      <w:r>
        <w:rPr>
          <w:w w:val="105"/>
          <w:sz w:val="24"/>
        </w:rPr>
        <w:t> Alegre</w:t>
      </w:r>
      <w:r>
        <w:rPr>
          <w:w w:val="105"/>
          <w:sz w:val="24"/>
        </w:rPr>
        <w:t> as</w:t>
      </w:r>
      <w:r>
        <w:rPr>
          <w:w w:val="105"/>
          <w:sz w:val="24"/>
        </w:rPr>
        <w:t> a</w:t>
      </w:r>
      <w:r>
        <w:rPr>
          <w:w w:val="105"/>
          <w:sz w:val="24"/>
        </w:rPr>
        <w:t> reform</w:t>
      </w:r>
      <w:r>
        <w:rPr>
          <w:w w:val="105"/>
          <w:sz w:val="24"/>
        </w:rPr>
        <w:t> driven</w:t>
      </w:r>
      <w:r>
        <w:rPr>
          <w:w w:val="105"/>
          <w:sz w:val="24"/>
        </w:rPr>
        <w:t> by</w:t>
      </w:r>
      <w:r>
        <w:rPr>
          <w:w w:val="105"/>
          <w:sz w:val="24"/>
        </w:rPr>
        <w:t> a</w:t>
      </w:r>
      <w:r>
        <w:rPr>
          <w:w w:val="105"/>
          <w:sz w:val="24"/>
        </w:rPr>
        <w:t> progressive</w:t>
      </w:r>
      <w:r>
        <w:rPr>
          <w:w w:val="105"/>
          <w:sz w:val="24"/>
        </w:rPr>
        <w:t> local</w:t>
      </w:r>
      <w:r>
        <w:rPr>
          <w:w w:val="105"/>
          <w:sz w:val="24"/>
        </w:rPr>
        <w:t> gov-ernment.</w:t>
      </w:r>
      <w:r>
        <w:rPr>
          <w:spacing w:val="40"/>
          <w:w w:val="105"/>
          <w:sz w:val="24"/>
        </w:rPr>
        <w:t> </w:t>
      </w:r>
      <w:r>
        <w:rPr>
          <w:w w:val="105"/>
          <w:sz w:val="24"/>
        </w:rPr>
        <w:t>While participatory, the process was top-down in logic:</w:t>
      </w:r>
      <w:r>
        <w:rPr>
          <w:w w:val="105"/>
          <w:sz w:val="24"/>
        </w:rPr>
        <w:t> the institutional design,</w:t>
      </w:r>
      <w:r>
        <w:rPr>
          <w:w w:val="105"/>
          <w:sz w:val="24"/>
        </w:rPr>
        <w:t> rules,</w:t>
      </w:r>
      <w:r>
        <w:rPr>
          <w:w w:val="105"/>
          <w:sz w:val="24"/>
        </w:rPr>
        <w:t> and</w:t>
      </w:r>
      <w:r>
        <w:rPr>
          <w:w w:val="105"/>
          <w:sz w:val="24"/>
        </w:rPr>
        <w:t> scope</w:t>
      </w:r>
      <w:r>
        <w:rPr>
          <w:w w:val="105"/>
          <w:sz w:val="24"/>
        </w:rPr>
        <w:t> were</w:t>
      </w:r>
      <w:r>
        <w:rPr>
          <w:w w:val="105"/>
          <w:sz w:val="24"/>
        </w:rPr>
        <w:t> defined</w:t>
      </w:r>
      <w:r>
        <w:rPr>
          <w:w w:val="105"/>
          <w:sz w:val="24"/>
        </w:rPr>
        <w:t> by</w:t>
      </w:r>
      <w:r>
        <w:rPr>
          <w:w w:val="105"/>
          <w:sz w:val="24"/>
        </w:rPr>
        <w:t> the</w:t>
      </w:r>
      <w:r>
        <w:rPr>
          <w:w w:val="105"/>
          <w:sz w:val="24"/>
        </w:rPr>
        <w:t> state.</w:t>
      </w:r>
      <w:r>
        <w:rPr>
          <w:spacing w:val="40"/>
          <w:w w:val="105"/>
          <w:sz w:val="24"/>
        </w:rPr>
        <w:t> </w:t>
      </w:r>
      <w:r>
        <w:rPr>
          <w:w w:val="105"/>
          <w:sz w:val="24"/>
        </w:rPr>
        <w:t>Change</w:t>
      </w:r>
      <w:r>
        <w:rPr>
          <w:w w:val="105"/>
          <w:sz w:val="24"/>
        </w:rPr>
        <w:t> unfolded</w:t>
      </w:r>
      <w:r>
        <w:rPr>
          <w:w w:val="105"/>
          <w:sz w:val="24"/>
        </w:rPr>
        <w:t> sequentially and cumulatively, reflecting gradual adaptation rather than rupture.</w:t>
      </w:r>
    </w:p>
    <w:p>
      <w:pPr>
        <w:pStyle w:val="ListParagraph"/>
        <w:numPr>
          <w:ilvl w:val="3"/>
          <w:numId w:val="1"/>
        </w:numPr>
        <w:tabs>
          <w:tab w:pos="725" w:val="left" w:leader="none"/>
          <w:tab w:pos="727" w:val="left" w:leader="none"/>
        </w:tabs>
        <w:spacing w:line="312" w:lineRule="auto" w:before="198" w:after="0"/>
        <w:ind w:left="727" w:right="707" w:hanging="235"/>
        <w:jc w:val="both"/>
        <w:rPr>
          <w:sz w:val="24"/>
        </w:rPr>
      </w:pPr>
      <w:r>
        <w:rPr>
          <w:b/>
          <w:w w:val="105"/>
          <w:sz w:val="24"/>
        </w:rPr>
        <w:t>Hybrid transformations</w:t>
      </w:r>
      <w:r>
        <w:rPr>
          <w:w w:val="105"/>
          <w:sz w:val="24"/>
        </w:rPr>
        <w:t>:</w:t>
      </w:r>
      <w:r>
        <w:rPr>
          <w:spacing w:val="40"/>
          <w:w w:val="105"/>
          <w:sz w:val="24"/>
        </w:rPr>
        <w:t> </w:t>
      </w:r>
      <w:r>
        <w:rPr>
          <w:w w:val="105"/>
          <w:sz w:val="24"/>
        </w:rPr>
        <w:t>Nancy Postero (2017) documents how Bolivia’s Estado Plurinacional</w:t>
      </w:r>
      <w:r>
        <w:rPr>
          <w:spacing w:val="-4"/>
          <w:w w:val="105"/>
          <w:sz w:val="24"/>
        </w:rPr>
        <w:t> </w:t>
      </w:r>
      <w:r>
        <w:rPr>
          <w:w w:val="105"/>
          <w:sz w:val="24"/>
        </w:rPr>
        <w:t>emerged</w:t>
      </w:r>
      <w:r>
        <w:rPr>
          <w:spacing w:val="-4"/>
          <w:w w:val="105"/>
          <w:sz w:val="24"/>
        </w:rPr>
        <w:t> </w:t>
      </w:r>
      <w:r>
        <w:rPr>
          <w:w w:val="105"/>
          <w:sz w:val="24"/>
        </w:rPr>
        <w:t>from</w:t>
      </w:r>
      <w:r>
        <w:rPr>
          <w:spacing w:val="-4"/>
          <w:w w:val="105"/>
          <w:sz w:val="24"/>
        </w:rPr>
        <w:t> </w:t>
      </w:r>
      <w:r>
        <w:rPr>
          <w:w w:val="105"/>
          <w:sz w:val="24"/>
        </w:rPr>
        <w:t>bottom-up</w:t>
      </w:r>
      <w:r>
        <w:rPr>
          <w:spacing w:val="-4"/>
          <w:w w:val="105"/>
          <w:sz w:val="24"/>
        </w:rPr>
        <w:t> </w:t>
      </w:r>
      <w:r>
        <w:rPr>
          <w:w w:val="105"/>
          <w:sz w:val="24"/>
        </w:rPr>
        <w:t>indigenous</w:t>
      </w:r>
      <w:r>
        <w:rPr>
          <w:spacing w:val="-4"/>
          <w:w w:val="105"/>
          <w:sz w:val="24"/>
        </w:rPr>
        <w:t> </w:t>
      </w:r>
      <w:r>
        <w:rPr>
          <w:w w:val="105"/>
          <w:sz w:val="24"/>
        </w:rPr>
        <w:t>mobilization</w:t>
      </w:r>
      <w:r>
        <w:rPr>
          <w:spacing w:val="-4"/>
          <w:w w:val="105"/>
          <w:sz w:val="24"/>
        </w:rPr>
        <w:t> </w:t>
      </w:r>
      <w:r>
        <w:rPr>
          <w:w w:val="105"/>
          <w:sz w:val="24"/>
        </w:rPr>
        <w:t>but</w:t>
      </w:r>
      <w:r>
        <w:rPr>
          <w:spacing w:val="-4"/>
          <w:w w:val="105"/>
          <w:sz w:val="24"/>
        </w:rPr>
        <w:t> </w:t>
      </w:r>
      <w:r>
        <w:rPr>
          <w:w w:val="105"/>
          <w:sz w:val="24"/>
        </w:rPr>
        <w:t>was</w:t>
      </w:r>
      <w:r>
        <w:rPr>
          <w:spacing w:val="-4"/>
          <w:w w:val="105"/>
          <w:sz w:val="24"/>
        </w:rPr>
        <w:t> </w:t>
      </w:r>
      <w:r>
        <w:rPr>
          <w:w w:val="105"/>
          <w:sz w:val="24"/>
        </w:rPr>
        <w:t>later</w:t>
      </w:r>
      <w:r>
        <w:rPr>
          <w:spacing w:val="-4"/>
          <w:w w:val="105"/>
          <w:sz w:val="24"/>
        </w:rPr>
        <w:t> </w:t>
      </w:r>
      <w:r>
        <w:rPr>
          <w:w w:val="105"/>
          <w:sz w:val="24"/>
        </w:rPr>
        <w:t>recen-tralized under the MAS government.</w:t>
      </w:r>
      <w:r>
        <w:rPr>
          <w:spacing w:val="40"/>
          <w:w w:val="105"/>
          <w:sz w:val="24"/>
        </w:rPr>
        <w:t> </w:t>
      </w:r>
      <w:r>
        <w:rPr>
          <w:w w:val="105"/>
          <w:sz w:val="24"/>
        </w:rPr>
        <w:t>The process combined grassroots origin with elite consolidation, producing a contingent but state-absorbed transformation.</w:t>
      </w:r>
    </w:p>
    <w:p>
      <w:pPr>
        <w:pStyle w:val="ListParagraph"/>
        <w:numPr>
          <w:ilvl w:val="3"/>
          <w:numId w:val="1"/>
        </w:numPr>
        <w:tabs>
          <w:tab w:pos="725" w:val="left" w:leader="none"/>
          <w:tab w:pos="727" w:val="left" w:leader="none"/>
        </w:tabs>
        <w:spacing w:line="312" w:lineRule="auto" w:before="199" w:after="0"/>
        <w:ind w:left="727" w:right="704" w:hanging="235"/>
        <w:jc w:val="both"/>
        <w:rPr>
          <w:sz w:val="24"/>
        </w:rPr>
      </w:pPr>
      <w:r>
        <w:rPr>
          <w:b/>
          <w:w w:val="105"/>
          <w:sz w:val="24"/>
        </w:rPr>
        <w:t>Emergent self-organization from below</w:t>
      </w:r>
      <w:r>
        <w:rPr>
          <w:w w:val="105"/>
          <w:sz w:val="24"/>
        </w:rPr>
        <w:t>:</w:t>
      </w:r>
      <w:r>
        <w:rPr>
          <w:w w:val="105"/>
          <w:sz w:val="24"/>
        </w:rPr>
        <w:t> Xóchitl Leyva Solano (2005) presents the</w:t>
      </w:r>
      <w:r>
        <w:rPr>
          <w:w w:val="105"/>
          <w:sz w:val="24"/>
        </w:rPr>
        <w:t> Zapatista</w:t>
      </w:r>
      <w:r>
        <w:rPr>
          <w:w w:val="105"/>
          <w:sz w:val="24"/>
        </w:rPr>
        <w:t> autonomy</w:t>
      </w:r>
      <w:r>
        <w:rPr>
          <w:w w:val="105"/>
          <w:sz w:val="24"/>
        </w:rPr>
        <w:t> project</w:t>
      </w:r>
      <w:r>
        <w:rPr>
          <w:w w:val="105"/>
          <w:sz w:val="24"/>
        </w:rPr>
        <w:t> as</w:t>
      </w:r>
      <w:r>
        <w:rPr>
          <w:w w:val="105"/>
          <w:sz w:val="24"/>
        </w:rPr>
        <w:t> a</w:t>
      </w:r>
      <w:r>
        <w:rPr>
          <w:w w:val="105"/>
          <w:sz w:val="24"/>
        </w:rPr>
        <w:t> non-state,</w:t>
      </w:r>
      <w:r>
        <w:rPr>
          <w:w w:val="105"/>
          <w:sz w:val="24"/>
        </w:rPr>
        <w:t> bottom-up</w:t>
      </w:r>
      <w:r>
        <w:rPr>
          <w:w w:val="105"/>
          <w:sz w:val="24"/>
        </w:rPr>
        <w:t> experiment</w:t>
      </w:r>
      <w:r>
        <w:rPr>
          <w:w w:val="105"/>
          <w:sz w:val="24"/>
        </w:rPr>
        <w:t> in</w:t>
      </w:r>
      <w:r>
        <w:rPr>
          <w:w w:val="105"/>
          <w:sz w:val="24"/>
        </w:rPr>
        <w:t> self–organization—durable</w:t>
      </w:r>
      <w:r>
        <w:rPr>
          <w:spacing w:val="-5"/>
          <w:w w:val="105"/>
          <w:sz w:val="24"/>
        </w:rPr>
        <w:t> </w:t>
      </w:r>
      <w:r>
        <w:rPr>
          <w:w w:val="105"/>
          <w:sz w:val="24"/>
        </w:rPr>
        <w:t>yet</w:t>
      </w:r>
      <w:r>
        <w:rPr>
          <w:spacing w:val="-5"/>
          <w:w w:val="105"/>
          <w:sz w:val="24"/>
        </w:rPr>
        <w:t> </w:t>
      </w:r>
      <w:r>
        <w:rPr>
          <w:w w:val="105"/>
          <w:sz w:val="24"/>
        </w:rPr>
        <w:t>operating</w:t>
      </w:r>
      <w:r>
        <w:rPr>
          <w:spacing w:val="-4"/>
          <w:w w:val="105"/>
          <w:sz w:val="24"/>
        </w:rPr>
        <w:t> </w:t>
      </w:r>
      <w:r>
        <w:rPr>
          <w:w w:val="105"/>
          <w:sz w:val="24"/>
        </w:rPr>
        <w:t>outside</w:t>
      </w:r>
      <w:r>
        <w:rPr>
          <w:spacing w:val="-5"/>
          <w:w w:val="105"/>
          <w:sz w:val="24"/>
        </w:rPr>
        <w:t> </w:t>
      </w:r>
      <w:r>
        <w:rPr>
          <w:w w:val="105"/>
          <w:sz w:val="24"/>
        </w:rPr>
        <w:t>state</w:t>
      </w:r>
      <w:r>
        <w:rPr>
          <w:spacing w:val="-5"/>
          <w:w w:val="105"/>
          <w:sz w:val="24"/>
        </w:rPr>
        <w:t> </w:t>
      </w:r>
      <w:r>
        <w:rPr>
          <w:w w:val="105"/>
          <w:sz w:val="24"/>
        </w:rPr>
        <w:t>institutions.</w:t>
      </w:r>
      <w:r>
        <w:rPr>
          <w:spacing w:val="40"/>
          <w:w w:val="105"/>
          <w:sz w:val="24"/>
        </w:rPr>
        <w:t> </w:t>
      </w:r>
      <w:r>
        <w:rPr>
          <w:w w:val="105"/>
          <w:sz w:val="24"/>
        </w:rPr>
        <w:t>Eduardo</w:t>
      </w:r>
      <w:r>
        <w:rPr>
          <w:spacing w:val="-5"/>
          <w:w w:val="105"/>
          <w:sz w:val="24"/>
        </w:rPr>
        <w:t> </w:t>
      </w:r>
      <w:r>
        <w:rPr>
          <w:w w:val="105"/>
          <w:sz w:val="24"/>
        </w:rPr>
        <w:t>Silva</w:t>
      </w:r>
      <w:r>
        <w:rPr>
          <w:spacing w:val="-5"/>
          <w:w w:val="105"/>
          <w:sz w:val="24"/>
        </w:rPr>
        <w:t> </w:t>
      </w:r>
      <w:r>
        <w:rPr>
          <w:w w:val="105"/>
          <w:sz w:val="24"/>
        </w:rPr>
        <w:t>(2009) </w:t>
      </w:r>
      <w:r>
        <w:rPr>
          <w:sz w:val="24"/>
        </w:rPr>
        <w:t>analyzes Argentina’s 2001 crisis as spawning temporary networks of self-management </w:t>
      </w:r>
      <w:r>
        <w:rPr>
          <w:w w:val="105"/>
          <w:sz w:val="24"/>
        </w:rPr>
        <w:t>that</w:t>
      </w:r>
      <w:r>
        <w:rPr>
          <w:w w:val="105"/>
          <w:sz w:val="24"/>
        </w:rPr>
        <w:t> reconfigured</w:t>
      </w:r>
      <w:r>
        <w:rPr>
          <w:w w:val="105"/>
          <w:sz w:val="24"/>
        </w:rPr>
        <w:t> social</w:t>
      </w:r>
      <w:r>
        <w:rPr>
          <w:w w:val="105"/>
          <w:sz w:val="24"/>
        </w:rPr>
        <w:t> relations</w:t>
      </w:r>
      <w:r>
        <w:rPr>
          <w:w w:val="105"/>
          <w:sz w:val="24"/>
        </w:rPr>
        <w:t> but</w:t>
      </w:r>
      <w:r>
        <w:rPr>
          <w:w w:val="105"/>
          <w:sz w:val="24"/>
        </w:rPr>
        <w:t> lacked</w:t>
      </w:r>
      <w:r>
        <w:rPr>
          <w:w w:val="105"/>
          <w:sz w:val="24"/>
        </w:rPr>
        <w:t> institutional</w:t>
      </w:r>
      <w:r>
        <w:rPr>
          <w:w w:val="105"/>
          <w:sz w:val="24"/>
        </w:rPr>
        <w:t> continuity.</w:t>
      </w:r>
      <w:r>
        <w:rPr>
          <w:spacing w:val="40"/>
          <w:w w:val="105"/>
          <w:sz w:val="24"/>
        </w:rPr>
        <w:t> </w:t>
      </w:r>
      <w:r>
        <w:rPr>
          <w:w w:val="105"/>
          <w:sz w:val="24"/>
        </w:rPr>
        <w:t>Sebastián Somma and Nicolás Donoso (2022) describe Chile’s 2019 uprising as a contingent, decentralized</w:t>
      </w:r>
      <w:r>
        <w:rPr>
          <w:spacing w:val="-4"/>
          <w:w w:val="105"/>
          <w:sz w:val="24"/>
        </w:rPr>
        <w:t> </w:t>
      </w:r>
      <w:r>
        <w:rPr>
          <w:w w:val="105"/>
          <w:sz w:val="24"/>
        </w:rPr>
        <w:t>mobilization</w:t>
      </w:r>
      <w:r>
        <w:rPr>
          <w:spacing w:val="-4"/>
          <w:w w:val="105"/>
          <w:sz w:val="24"/>
        </w:rPr>
        <w:t> </w:t>
      </w:r>
      <w:r>
        <w:rPr>
          <w:w w:val="105"/>
          <w:sz w:val="24"/>
        </w:rPr>
        <w:t>that</w:t>
      </w:r>
      <w:r>
        <w:rPr>
          <w:spacing w:val="-4"/>
          <w:w w:val="105"/>
          <w:sz w:val="24"/>
        </w:rPr>
        <w:t> </w:t>
      </w:r>
      <w:r>
        <w:rPr>
          <w:w w:val="105"/>
          <w:sz w:val="24"/>
        </w:rPr>
        <w:t>opened</w:t>
      </w:r>
      <w:r>
        <w:rPr>
          <w:spacing w:val="-4"/>
          <w:w w:val="105"/>
          <w:sz w:val="24"/>
        </w:rPr>
        <w:t> </w:t>
      </w:r>
      <w:r>
        <w:rPr>
          <w:w w:val="105"/>
          <w:sz w:val="24"/>
        </w:rPr>
        <w:t>a</w:t>
      </w:r>
      <w:r>
        <w:rPr>
          <w:spacing w:val="-4"/>
          <w:w w:val="105"/>
          <w:sz w:val="24"/>
        </w:rPr>
        <w:t> </w:t>
      </w:r>
      <w:r>
        <w:rPr>
          <w:w w:val="105"/>
          <w:sz w:val="24"/>
        </w:rPr>
        <w:t>constitutional</w:t>
      </w:r>
      <w:r>
        <w:rPr>
          <w:spacing w:val="-4"/>
          <w:w w:val="105"/>
          <w:sz w:val="24"/>
        </w:rPr>
        <w:t> </w:t>
      </w:r>
      <w:r>
        <w:rPr>
          <w:w w:val="105"/>
          <w:sz w:val="24"/>
        </w:rPr>
        <w:t>process</w:t>
      </w:r>
      <w:r>
        <w:rPr>
          <w:spacing w:val="-4"/>
          <w:w w:val="105"/>
          <w:sz w:val="24"/>
        </w:rPr>
        <w:t> </w:t>
      </w:r>
      <w:r>
        <w:rPr>
          <w:w w:val="105"/>
          <w:sz w:val="24"/>
        </w:rPr>
        <w:t>but</w:t>
      </w:r>
      <w:r>
        <w:rPr>
          <w:spacing w:val="-4"/>
          <w:w w:val="105"/>
          <w:sz w:val="24"/>
        </w:rPr>
        <w:t> </w:t>
      </w:r>
      <w:r>
        <w:rPr>
          <w:w w:val="105"/>
          <w:sz w:val="24"/>
        </w:rPr>
        <w:t>failed</w:t>
      </w:r>
      <w:r>
        <w:rPr>
          <w:spacing w:val="-4"/>
          <w:w w:val="105"/>
          <w:sz w:val="24"/>
        </w:rPr>
        <w:t> </w:t>
      </w:r>
      <w:r>
        <w:rPr>
          <w:w w:val="105"/>
          <w:sz w:val="24"/>
        </w:rPr>
        <w:t>to</w:t>
      </w:r>
      <w:r>
        <w:rPr>
          <w:spacing w:val="-4"/>
          <w:w w:val="105"/>
          <w:sz w:val="24"/>
        </w:rPr>
        <w:t> </w:t>
      </w:r>
      <w:r>
        <w:rPr>
          <w:w w:val="105"/>
          <w:sz w:val="24"/>
        </w:rPr>
        <w:t>produce lasting reform.</w:t>
      </w:r>
    </w:p>
    <w:p>
      <w:pPr>
        <w:pStyle w:val="BodyText"/>
        <w:ind w:left="0"/>
        <w:jc w:val="left"/>
      </w:pPr>
    </w:p>
    <w:p>
      <w:pPr>
        <w:pStyle w:val="BodyText"/>
        <w:spacing w:before="36"/>
        <w:ind w:left="0"/>
        <w:jc w:val="left"/>
      </w:pPr>
    </w:p>
    <w:p>
      <w:pPr>
        <w:pStyle w:val="BodyText"/>
        <w:tabs>
          <w:tab w:pos="1976" w:val="left" w:leader="none"/>
          <w:tab w:pos="9017" w:val="left" w:leader="none"/>
        </w:tabs>
        <w:ind w:left="338"/>
        <w:jc w:val="left"/>
      </w:pPr>
      <w:r>
        <w:rPr>
          <w:u w:val="single"/>
        </w:rPr>
        <w:tab/>
      </w:r>
      <w:r>
        <w:rPr>
          <w:w w:val="105"/>
          <w:u w:val="single"/>
        </w:rPr>
        <w:t>Table</w:t>
      </w:r>
      <w:r>
        <w:rPr>
          <w:spacing w:val="5"/>
          <w:w w:val="105"/>
          <w:u w:val="single"/>
        </w:rPr>
        <w:t> </w:t>
      </w:r>
      <w:r>
        <w:rPr>
          <w:w w:val="105"/>
          <w:u w:val="single"/>
        </w:rPr>
        <w:t>4:</w:t>
      </w:r>
      <w:r>
        <w:rPr>
          <w:spacing w:val="28"/>
          <w:w w:val="105"/>
          <w:u w:val="single"/>
        </w:rPr>
        <w:t> </w:t>
      </w:r>
      <w:r>
        <w:rPr>
          <w:w w:val="105"/>
          <w:u w:val="single"/>
        </w:rPr>
        <w:t>Typology</w:t>
      </w:r>
      <w:r>
        <w:rPr>
          <w:spacing w:val="5"/>
          <w:w w:val="105"/>
          <w:u w:val="single"/>
        </w:rPr>
        <w:t> </w:t>
      </w:r>
      <w:r>
        <w:rPr>
          <w:w w:val="105"/>
          <w:u w:val="single"/>
        </w:rPr>
        <w:t>of</w:t>
      </w:r>
      <w:r>
        <w:rPr>
          <w:spacing w:val="5"/>
          <w:w w:val="105"/>
          <w:u w:val="single"/>
        </w:rPr>
        <w:t> </w:t>
      </w:r>
      <w:r>
        <w:rPr>
          <w:w w:val="105"/>
          <w:u w:val="single"/>
        </w:rPr>
        <w:t>Institutional-Change</w:t>
      </w:r>
      <w:r>
        <w:rPr>
          <w:spacing w:val="6"/>
          <w:w w:val="105"/>
          <w:u w:val="single"/>
        </w:rPr>
        <w:t> </w:t>
      </w:r>
      <w:r>
        <w:rPr>
          <w:spacing w:val="-2"/>
          <w:w w:val="105"/>
          <w:u w:val="single"/>
        </w:rPr>
        <w:t>Pathways</w:t>
      </w:r>
      <w:r>
        <w:rPr>
          <w:u w:val="single"/>
        </w:rPr>
        <w:tab/>
      </w:r>
    </w:p>
    <w:p>
      <w:pPr>
        <w:pStyle w:val="BodyText"/>
        <w:spacing w:before="6"/>
        <w:ind w:left="0"/>
        <w:jc w:val="left"/>
        <w:rPr>
          <w:sz w:val="5"/>
        </w:rPr>
      </w:pPr>
    </w:p>
    <w:tbl>
      <w:tblPr>
        <w:tblW w:w="0" w:type="auto"/>
        <w:jc w:val="left"/>
        <w:tblInd w:w="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0"/>
        <w:gridCol w:w="336"/>
        <w:gridCol w:w="1486"/>
        <w:gridCol w:w="1656"/>
        <w:gridCol w:w="1939"/>
        <w:gridCol w:w="1939"/>
      </w:tblGrid>
      <w:tr>
        <w:trPr>
          <w:trHeight w:val="640" w:hRule="atLeast"/>
        </w:trPr>
        <w:tc>
          <w:tcPr>
            <w:tcW w:w="1320" w:type="dxa"/>
            <w:tcBorders>
              <w:bottom w:val="single" w:sz="6" w:space="0" w:color="000000"/>
            </w:tcBorders>
          </w:tcPr>
          <w:p>
            <w:pPr>
              <w:pStyle w:val="TableParagraph"/>
              <w:spacing w:line="252" w:lineRule="auto" w:before="14"/>
              <w:ind w:left="119" w:right="-29"/>
              <w:rPr>
                <w:b/>
                <w:sz w:val="24"/>
              </w:rPr>
            </w:pPr>
            <w:r>
              <w:rPr>
                <w:b/>
                <w:spacing w:val="-2"/>
                <w:w w:val="110"/>
                <w:sz w:val="24"/>
              </w:rPr>
              <w:t>Logic Change</w:t>
            </w:r>
          </w:p>
        </w:tc>
        <w:tc>
          <w:tcPr>
            <w:tcW w:w="336" w:type="dxa"/>
            <w:tcBorders>
              <w:bottom w:val="single" w:sz="6" w:space="0" w:color="000000"/>
            </w:tcBorders>
          </w:tcPr>
          <w:p>
            <w:pPr>
              <w:pStyle w:val="TableParagraph"/>
              <w:spacing w:before="14"/>
              <w:ind w:left="-1" w:right="117"/>
              <w:jc w:val="right"/>
              <w:rPr>
                <w:b/>
                <w:sz w:val="24"/>
              </w:rPr>
            </w:pPr>
            <w:r>
              <w:rPr>
                <w:b/>
                <w:spacing w:val="-5"/>
                <w:w w:val="110"/>
                <w:sz w:val="24"/>
              </w:rPr>
              <w:t>of</w:t>
            </w:r>
          </w:p>
        </w:tc>
        <w:tc>
          <w:tcPr>
            <w:tcW w:w="1486" w:type="dxa"/>
            <w:tcBorders>
              <w:bottom w:val="single" w:sz="6" w:space="0" w:color="000000"/>
            </w:tcBorders>
          </w:tcPr>
          <w:p>
            <w:pPr>
              <w:pStyle w:val="TableParagraph"/>
              <w:spacing w:line="252" w:lineRule="auto" w:before="14"/>
              <w:ind w:left="119" w:right="591"/>
              <w:rPr>
                <w:sz w:val="24"/>
              </w:rPr>
            </w:pPr>
            <w:r>
              <w:rPr>
                <w:spacing w:val="-2"/>
                <w:w w:val="105"/>
                <w:sz w:val="24"/>
              </w:rPr>
              <w:t>Typical Drivers</w:t>
            </w:r>
          </w:p>
        </w:tc>
        <w:tc>
          <w:tcPr>
            <w:tcW w:w="1656" w:type="dxa"/>
            <w:tcBorders>
              <w:bottom w:val="single" w:sz="6" w:space="0" w:color="000000"/>
            </w:tcBorders>
          </w:tcPr>
          <w:p>
            <w:pPr>
              <w:pStyle w:val="TableParagraph"/>
              <w:tabs>
                <w:tab w:pos="1105" w:val="left" w:leader="none"/>
              </w:tabs>
              <w:spacing w:line="252" w:lineRule="auto" w:before="14"/>
              <w:ind w:left="120" w:right="116"/>
              <w:rPr>
                <w:sz w:val="24"/>
              </w:rPr>
            </w:pPr>
            <w:r>
              <w:rPr>
                <w:spacing w:val="-2"/>
                <w:w w:val="105"/>
                <w:sz w:val="24"/>
              </w:rPr>
              <w:t>Process</w:t>
            </w:r>
            <w:r>
              <w:rPr>
                <w:sz w:val="24"/>
              </w:rPr>
              <w:tab/>
            </w:r>
            <w:r>
              <w:rPr>
                <w:spacing w:val="-6"/>
                <w:w w:val="105"/>
                <w:sz w:val="24"/>
              </w:rPr>
              <w:t>Fea-</w:t>
            </w:r>
            <w:r>
              <w:rPr>
                <w:spacing w:val="-2"/>
                <w:w w:val="105"/>
                <w:sz w:val="24"/>
              </w:rPr>
              <w:t>tures</w:t>
            </w:r>
          </w:p>
        </w:tc>
        <w:tc>
          <w:tcPr>
            <w:tcW w:w="1939" w:type="dxa"/>
            <w:tcBorders>
              <w:bottom w:val="single" w:sz="6" w:space="0" w:color="000000"/>
            </w:tcBorders>
          </w:tcPr>
          <w:p>
            <w:pPr>
              <w:pStyle w:val="TableParagraph"/>
              <w:spacing w:line="252" w:lineRule="auto" w:before="14"/>
              <w:ind w:left="120"/>
              <w:rPr>
                <w:sz w:val="24"/>
              </w:rPr>
            </w:pPr>
            <w:r>
              <w:rPr>
                <w:spacing w:val="-2"/>
                <w:w w:val="105"/>
                <w:sz w:val="24"/>
              </w:rPr>
              <w:t>Representative Cases</w:t>
            </w:r>
          </w:p>
        </w:tc>
        <w:tc>
          <w:tcPr>
            <w:tcW w:w="1939" w:type="dxa"/>
            <w:tcBorders>
              <w:bottom w:val="single" w:sz="6" w:space="0" w:color="000000"/>
            </w:tcBorders>
          </w:tcPr>
          <w:p>
            <w:pPr>
              <w:pStyle w:val="TableParagraph"/>
              <w:spacing w:line="252" w:lineRule="auto" w:before="14"/>
              <w:ind w:left="121"/>
              <w:rPr>
                <w:sz w:val="24"/>
              </w:rPr>
            </w:pPr>
            <w:r>
              <w:rPr>
                <w:spacing w:val="-2"/>
                <w:w w:val="105"/>
                <w:sz w:val="24"/>
              </w:rPr>
              <w:t>Institutional Outcome</w:t>
            </w:r>
          </w:p>
        </w:tc>
      </w:tr>
      <w:tr>
        <w:trPr>
          <w:trHeight w:val="337" w:hRule="atLeast"/>
        </w:trPr>
        <w:tc>
          <w:tcPr>
            <w:tcW w:w="1320" w:type="dxa"/>
            <w:tcBorders>
              <w:top w:val="single" w:sz="6" w:space="0" w:color="000000"/>
            </w:tcBorders>
          </w:tcPr>
          <w:p>
            <w:pPr>
              <w:pStyle w:val="TableParagraph"/>
              <w:spacing w:line="261" w:lineRule="exact" w:before="56"/>
              <w:ind w:left="119" w:right="-29"/>
              <w:rPr>
                <w:b/>
                <w:sz w:val="24"/>
              </w:rPr>
            </w:pPr>
            <w:r>
              <w:rPr>
                <w:b/>
                <w:spacing w:val="-2"/>
                <w:w w:val="110"/>
                <w:sz w:val="24"/>
              </w:rPr>
              <w:t>Top-</w:t>
            </w:r>
            <w:r>
              <w:rPr>
                <w:b/>
                <w:spacing w:val="-4"/>
                <w:w w:val="110"/>
                <w:sz w:val="24"/>
              </w:rPr>
              <w:t>Down</w:t>
            </w:r>
          </w:p>
        </w:tc>
        <w:tc>
          <w:tcPr>
            <w:tcW w:w="336" w:type="dxa"/>
            <w:tcBorders>
              <w:top w:val="single" w:sz="6" w:space="0" w:color="000000"/>
            </w:tcBorders>
          </w:tcPr>
          <w:p>
            <w:pPr>
              <w:pStyle w:val="TableParagraph"/>
              <w:spacing w:before="0"/>
              <w:rPr>
                <w:sz w:val="22"/>
              </w:rPr>
            </w:pPr>
          </w:p>
        </w:tc>
        <w:tc>
          <w:tcPr>
            <w:tcW w:w="1486" w:type="dxa"/>
            <w:tcBorders>
              <w:top w:val="single" w:sz="6" w:space="0" w:color="000000"/>
            </w:tcBorders>
          </w:tcPr>
          <w:p>
            <w:pPr>
              <w:pStyle w:val="TableParagraph"/>
              <w:spacing w:line="261" w:lineRule="exact" w:before="56"/>
              <w:ind w:left="119"/>
              <w:rPr>
                <w:sz w:val="24"/>
              </w:rPr>
            </w:pPr>
            <w:r>
              <w:rPr>
                <w:w w:val="105"/>
                <w:sz w:val="24"/>
              </w:rPr>
              <w:t>State</w:t>
            </w:r>
            <w:r>
              <w:rPr>
                <w:spacing w:val="65"/>
                <w:w w:val="150"/>
                <w:sz w:val="24"/>
              </w:rPr>
              <w:t> </w:t>
            </w:r>
            <w:r>
              <w:rPr>
                <w:spacing w:val="-2"/>
                <w:w w:val="105"/>
                <w:sz w:val="24"/>
              </w:rPr>
              <w:t>elites,</w:t>
            </w:r>
          </w:p>
        </w:tc>
        <w:tc>
          <w:tcPr>
            <w:tcW w:w="1656" w:type="dxa"/>
            <w:tcBorders>
              <w:top w:val="single" w:sz="6" w:space="0" w:color="000000"/>
            </w:tcBorders>
          </w:tcPr>
          <w:p>
            <w:pPr>
              <w:pStyle w:val="TableParagraph"/>
              <w:spacing w:line="261" w:lineRule="exact" w:before="56"/>
              <w:ind w:left="120"/>
              <w:rPr>
                <w:sz w:val="24"/>
              </w:rPr>
            </w:pPr>
            <w:r>
              <w:rPr>
                <w:spacing w:val="-2"/>
                <w:w w:val="110"/>
                <w:sz w:val="24"/>
              </w:rPr>
              <w:t>Planned,</w:t>
            </w:r>
          </w:p>
        </w:tc>
        <w:tc>
          <w:tcPr>
            <w:tcW w:w="1939" w:type="dxa"/>
            <w:tcBorders>
              <w:top w:val="single" w:sz="6" w:space="0" w:color="000000"/>
            </w:tcBorders>
          </w:tcPr>
          <w:p>
            <w:pPr>
              <w:pStyle w:val="TableParagraph"/>
              <w:tabs>
                <w:tab w:pos="1106" w:val="left" w:leader="none"/>
              </w:tabs>
              <w:spacing w:line="261" w:lineRule="exact" w:before="56"/>
              <w:ind w:left="120"/>
              <w:rPr>
                <w:sz w:val="24"/>
              </w:rPr>
            </w:pPr>
            <w:r>
              <w:rPr>
                <w:spacing w:val="-2"/>
                <w:sz w:val="24"/>
              </w:rPr>
              <w:t>Abers</w:t>
            </w:r>
            <w:r>
              <w:rPr>
                <w:sz w:val="24"/>
              </w:rPr>
              <w:tab/>
            </w:r>
            <w:r>
              <w:rPr>
                <w:spacing w:val="-2"/>
                <w:sz w:val="24"/>
              </w:rPr>
              <w:t>(2000);</w:t>
            </w:r>
          </w:p>
        </w:tc>
        <w:tc>
          <w:tcPr>
            <w:tcW w:w="1939" w:type="dxa"/>
            <w:tcBorders>
              <w:top w:val="single" w:sz="6" w:space="0" w:color="000000"/>
            </w:tcBorders>
          </w:tcPr>
          <w:p>
            <w:pPr>
              <w:pStyle w:val="TableParagraph"/>
              <w:tabs>
                <w:tab w:pos="1405" w:val="left" w:leader="none"/>
              </w:tabs>
              <w:spacing w:line="261" w:lineRule="exact" w:before="56"/>
              <w:ind w:left="121"/>
              <w:rPr>
                <w:sz w:val="24"/>
              </w:rPr>
            </w:pPr>
            <w:r>
              <w:rPr>
                <w:spacing w:val="-2"/>
                <w:w w:val="105"/>
                <w:sz w:val="24"/>
              </w:rPr>
              <w:t>Controlled</w:t>
            </w:r>
            <w:r>
              <w:rPr>
                <w:sz w:val="24"/>
              </w:rPr>
              <w:tab/>
            </w:r>
            <w:r>
              <w:rPr>
                <w:spacing w:val="-4"/>
                <w:w w:val="105"/>
                <w:sz w:val="24"/>
              </w:rPr>
              <w:t>par-</w:t>
            </w:r>
          </w:p>
        </w:tc>
      </w:tr>
      <w:tr>
        <w:trPr>
          <w:trHeight w:val="288" w:hRule="atLeast"/>
        </w:trPr>
        <w:tc>
          <w:tcPr>
            <w:tcW w:w="1320" w:type="dxa"/>
          </w:tcPr>
          <w:p>
            <w:pPr>
              <w:pStyle w:val="TableParagraph"/>
              <w:spacing w:line="261" w:lineRule="exact"/>
              <w:ind w:left="119" w:right="-15"/>
              <w:rPr>
                <w:b/>
                <w:sz w:val="24"/>
              </w:rPr>
            </w:pPr>
            <w:r>
              <w:rPr>
                <w:b/>
                <w:spacing w:val="-2"/>
                <w:w w:val="110"/>
                <w:sz w:val="24"/>
              </w:rPr>
              <w:t>Sequential</w:t>
            </w:r>
          </w:p>
        </w:tc>
        <w:tc>
          <w:tcPr>
            <w:tcW w:w="336" w:type="dxa"/>
          </w:tcPr>
          <w:p>
            <w:pPr>
              <w:pStyle w:val="TableParagraph"/>
              <w:spacing w:before="0"/>
              <w:rPr>
                <w:sz w:val="20"/>
              </w:rPr>
            </w:pPr>
          </w:p>
        </w:tc>
        <w:tc>
          <w:tcPr>
            <w:tcW w:w="1486" w:type="dxa"/>
          </w:tcPr>
          <w:p>
            <w:pPr>
              <w:pStyle w:val="TableParagraph"/>
              <w:spacing w:line="261" w:lineRule="exact"/>
              <w:ind w:left="119"/>
              <w:rPr>
                <w:sz w:val="24"/>
              </w:rPr>
            </w:pPr>
            <w:r>
              <w:rPr>
                <w:spacing w:val="-2"/>
                <w:w w:val="105"/>
                <w:sz w:val="24"/>
              </w:rPr>
              <w:t>reformist</w:t>
            </w:r>
          </w:p>
        </w:tc>
        <w:tc>
          <w:tcPr>
            <w:tcW w:w="1656" w:type="dxa"/>
          </w:tcPr>
          <w:p>
            <w:pPr>
              <w:pStyle w:val="TableParagraph"/>
              <w:spacing w:line="261" w:lineRule="exact"/>
              <w:ind w:left="120"/>
              <w:rPr>
                <w:sz w:val="24"/>
              </w:rPr>
            </w:pPr>
            <w:r>
              <w:rPr>
                <w:sz w:val="24"/>
              </w:rPr>
              <w:t>rule-</w:t>
            </w:r>
            <w:r>
              <w:rPr>
                <w:spacing w:val="-2"/>
                <w:sz w:val="24"/>
              </w:rPr>
              <w:t>bound,</w:t>
            </w:r>
          </w:p>
        </w:tc>
        <w:tc>
          <w:tcPr>
            <w:tcW w:w="1939" w:type="dxa"/>
          </w:tcPr>
          <w:p>
            <w:pPr>
              <w:pStyle w:val="TableParagraph"/>
              <w:spacing w:line="261" w:lineRule="exact"/>
              <w:ind w:left="120"/>
              <w:rPr>
                <w:sz w:val="24"/>
              </w:rPr>
            </w:pPr>
            <w:r>
              <w:rPr>
                <w:spacing w:val="-2"/>
                <w:w w:val="105"/>
                <w:sz w:val="24"/>
              </w:rPr>
              <w:t>Lust-</w:t>
            </w:r>
            <w:r>
              <w:rPr>
                <w:spacing w:val="-4"/>
                <w:w w:val="105"/>
                <w:sz w:val="24"/>
              </w:rPr>
              <w:t>Okar</w:t>
            </w:r>
          </w:p>
        </w:tc>
        <w:tc>
          <w:tcPr>
            <w:tcW w:w="1939" w:type="dxa"/>
          </w:tcPr>
          <w:p>
            <w:pPr>
              <w:pStyle w:val="TableParagraph"/>
              <w:spacing w:line="261" w:lineRule="exact"/>
              <w:ind w:left="121"/>
              <w:rPr>
                <w:sz w:val="24"/>
              </w:rPr>
            </w:pPr>
            <w:r>
              <w:rPr>
                <w:w w:val="105"/>
                <w:sz w:val="24"/>
              </w:rPr>
              <w:t>ticipation</w:t>
            </w:r>
            <w:r>
              <w:rPr>
                <w:spacing w:val="21"/>
                <w:w w:val="105"/>
                <w:sz w:val="24"/>
              </w:rPr>
              <w:t> </w:t>
            </w:r>
            <w:r>
              <w:rPr>
                <w:spacing w:val="-2"/>
                <w:w w:val="105"/>
                <w:sz w:val="24"/>
              </w:rPr>
              <w:t>within</w:t>
            </w:r>
          </w:p>
        </w:tc>
      </w:tr>
      <w:tr>
        <w:trPr>
          <w:trHeight w:val="288" w:hRule="atLeast"/>
        </w:trPr>
        <w:tc>
          <w:tcPr>
            <w:tcW w:w="1320" w:type="dxa"/>
          </w:tcPr>
          <w:p>
            <w:pPr>
              <w:pStyle w:val="TableParagraph"/>
              <w:spacing w:before="0"/>
              <w:rPr>
                <w:sz w:val="20"/>
              </w:rPr>
            </w:pPr>
          </w:p>
        </w:tc>
        <w:tc>
          <w:tcPr>
            <w:tcW w:w="336" w:type="dxa"/>
          </w:tcPr>
          <w:p>
            <w:pPr>
              <w:pStyle w:val="TableParagraph"/>
              <w:spacing w:before="0"/>
              <w:rPr>
                <w:sz w:val="20"/>
              </w:rPr>
            </w:pPr>
          </w:p>
        </w:tc>
        <w:tc>
          <w:tcPr>
            <w:tcW w:w="1486" w:type="dxa"/>
          </w:tcPr>
          <w:p>
            <w:pPr>
              <w:pStyle w:val="TableParagraph"/>
              <w:spacing w:line="261" w:lineRule="exact"/>
              <w:ind w:left="119"/>
              <w:rPr>
                <w:sz w:val="24"/>
              </w:rPr>
            </w:pPr>
            <w:r>
              <w:rPr>
                <w:spacing w:val="-2"/>
                <w:sz w:val="24"/>
              </w:rPr>
              <w:t>govern-</w:t>
            </w:r>
          </w:p>
        </w:tc>
        <w:tc>
          <w:tcPr>
            <w:tcW w:w="1656" w:type="dxa"/>
          </w:tcPr>
          <w:p>
            <w:pPr>
              <w:pStyle w:val="TableParagraph"/>
              <w:spacing w:line="261" w:lineRule="exact"/>
              <w:ind w:left="120"/>
              <w:rPr>
                <w:sz w:val="24"/>
              </w:rPr>
            </w:pPr>
            <w:r>
              <w:rPr>
                <w:spacing w:val="-2"/>
                <w:w w:val="105"/>
                <w:sz w:val="24"/>
              </w:rPr>
              <w:t>incremental</w:t>
            </w:r>
          </w:p>
        </w:tc>
        <w:tc>
          <w:tcPr>
            <w:tcW w:w="1939" w:type="dxa"/>
          </w:tcPr>
          <w:p>
            <w:pPr>
              <w:pStyle w:val="TableParagraph"/>
              <w:spacing w:line="261" w:lineRule="exact"/>
              <w:ind w:left="120"/>
              <w:rPr>
                <w:sz w:val="24"/>
              </w:rPr>
            </w:pPr>
            <w:r>
              <w:rPr>
                <w:spacing w:val="-2"/>
                <w:sz w:val="24"/>
              </w:rPr>
              <w:t>(2005)</w:t>
            </w:r>
          </w:p>
        </w:tc>
        <w:tc>
          <w:tcPr>
            <w:tcW w:w="1939" w:type="dxa"/>
          </w:tcPr>
          <w:p>
            <w:pPr>
              <w:pStyle w:val="TableParagraph"/>
              <w:tabs>
                <w:tab w:pos="1080" w:val="left" w:leader="none"/>
              </w:tabs>
              <w:spacing w:line="261" w:lineRule="exact"/>
              <w:ind w:left="121"/>
              <w:rPr>
                <w:sz w:val="24"/>
              </w:rPr>
            </w:pPr>
            <w:r>
              <w:rPr>
                <w:spacing w:val="-2"/>
                <w:w w:val="110"/>
                <w:sz w:val="24"/>
              </w:rPr>
              <w:t>stable</w:t>
            </w:r>
            <w:r>
              <w:rPr>
                <w:sz w:val="24"/>
              </w:rPr>
              <w:tab/>
            </w:r>
            <w:r>
              <w:rPr>
                <w:spacing w:val="-2"/>
                <w:w w:val="110"/>
                <w:sz w:val="24"/>
              </w:rPr>
              <w:t>institu-</w:t>
            </w:r>
          </w:p>
        </w:tc>
      </w:tr>
      <w:tr>
        <w:trPr>
          <w:trHeight w:val="288" w:hRule="atLeast"/>
        </w:trPr>
        <w:tc>
          <w:tcPr>
            <w:tcW w:w="1320" w:type="dxa"/>
          </w:tcPr>
          <w:p>
            <w:pPr>
              <w:pStyle w:val="TableParagraph"/>
              <w:spacing w:before="0"/>
              <w:rPr>
                <w:sz w:val="20"/>
              </w:rPr>
            </w:pPr>
          </w:p>
        </w:tc>
        <w:tc>
          <w:tcPr>
            <w:tcW w:w="336" w:type="dxa"/>
          </w:tcPr>
          <w:p>
            <w:pPr>
              <w:pStyle w:val="TableParagraph"/>
              <w:spacing w:before="0"/>
              <w:rPr>
                <w:sz w:val="20"/>
              </w:rPr>
            </w:pPr>
          </w:p>
        </w:tc>
        <w:tc>
          <w:tcPr>
            <w:tcW w:w="1486" w:type="dxa"/>
          </w:tcPr>
          <w:p>
            <w:pPr>
              <w:pStyle w:val="TableParagraph"/>
              <w:spacing w:line="261" w:lineRule="exact"/>
              <w:ind w:left="119"/>
              <w:rPr>
                <w:sz w:val="24"/>
              </w:rPr>
            </w:pPr>
            <w:r>
              <w:rPr>
                <w:spacing w:val="-2"/>
                <w:w w:val="105"/>
                <w:sz w:val="24"/>
              </w:rPr>
              <w:t>ments</w:t>
            </w:r>
          </w:p>
        </w:tc>
        <w:tc>
          <w:tcPr>
            <w:tcW w:w="1656" w:type="dxa"/>
          </w:tcPr>
          <w:p>
            <w:pPr>
              <w:pStyle w:val="TableParagraph"/>
              <w:spacing w:before="0"/>
              <w:rPr>
                <w:sz w:val="20"/>
              </w:rPr>
            </w:pPr>
          </w:p>
        </w:tc>
        <w:tc>
          <w:tcPr>
            <w:tcW w:w="1939" w:type="dxa"/>
          </w:tcPr>
          <w:p>
            <w:pPr>
              <w:pStyle w:val="TableParagraph"/>
              <w:spacing w:before="0"/>
              <w:rPr>
                <w:sz w:val="20"/>
              </w:rPr>
            </w:pPr>
          </w:p>
        </w:tc>
        <w:tc>
          <w:tcPr>
            <w:tcW w:w="1939" w:type="dxa"/>
          </w:tcPr>
          <w:p>
            <w:pPr>
              <w:pStyle w:val="TableParagraph"/>
              <w:spacing w:line="261" w:lineRule="exact"/>
              <w:ind w:left="121"/>
              <w:rPr>
                <w:sz w:val="24"/>
              </w:rPr>
            </w:pPr>
            <w:r>
              <w:rPr>
                <w:w w:val="105"/>
                <w:sz w:val="24"/>
              </w:rPr>
              <w:t>tional</w:t>
            </w:r>
            <w:r>
              <w:rPr>
                <w:spacing w:val="19"/>
                <w:w w:val="105"/>
                <w:sz w:val="24"/>
              </w:rPr>
              <w:t> </w:t>
            </w:r>
            <w:r>
              <w:rPr>
                <w:spacing w:val="-2"/>
                <w:w w:val="105"/>
                <w:sz w:val="24"/>
              </w:rPr>
              <w:t>design</w:t>
            </w:r>
          </w:p>
        </w:tc>
      </w:tr>
      <w:tr>
        <w:trPr>
          <w:trHeight w:val="295" w:hRule="atLeast"/>
        </w:trPr>
        <w:tc>
          <w:tcPr>
            <w:tcW w:w="1320" w:type="dxa"/>
          </w:tcPr>
          <w:p>
            <w:pPr>
              <w:pStyle w:val="TableParagraph"/>
              <w:spacing w:line="268" w:lineRule="exact"/>
              <w:ind w:left="119"/>
              <w:rPr>
                <w:b/>
                <w:sz w:val="24"/>
              </w:rPr>
            </w:pPr>
            <w:r>
              <w:rPr>
                <w:b/>
                <w:spacing w:val="-2"/>
                <w:w w:val="110"/>
                <w:sz w:val="24"/>
              </w:rPr>
              <w:t>Hybrid</w:t>
            </w:r>
          </w:p>
        </w:tc>
        <w:tc>
          <w:tcPr>
            <w:tcW w:w="336" w:type="dxa"/>
          </w:tcPr>
          <w:p>
            <w:pPr>
              <w:pStyle w:val="TableParagraph"/>
              <w:spacing w:line="268" w:lineRule="exact"/>
              <w:ind w:left="-1" w:right="117"/>
              <w:jc w:val="right"/>
              <w:rPr>
                <w:b/>
                <w:sz w:val="24"/>
              </w:rPr>
            </w:pPr>
            <w:r>
              <w:rPr>
                <w:b/>
                <w:spacing w:val="-10"/>
                <w:w w:val="200"/>
                <w:sz w:val="24"/>
              </w:rPr>
              <w:t>/</w:t>
            </w:r>
          </w:p>
        </w:tc>
        <w:tc>
          <w:tcPr>
            <w:tcW w:w="1486" w:type="dxa"/>
          </w:tcPr>
          <w:p>
            <w:pPr>
              <w:pStyle w:val="TableParagraph"/>
              <w:spacing w:line="268" w:lineRule="exact"/>
              <w:ind w:left="119"/>
              <w:rPr>
                <w:sz w:val="24"/>
              </w:rPr>
            </w:pPr>
            <w:r>
              <w:rPr>
                <w:spacing w:val="-2"/>
                <w:w w:val="105"/>
                <w:sz w:val="24"/>
              </w:rPr>
              <w:t>Grassroots</w:t>
            </w:r>
          </w:p>
        </w:tc>
        <w:tc>
          <w:tcPr>
            <w:tcW w:w="1656" w:type="dxa"/>
          </w:tcPr>
          <w:p>
            <w:pPr>
              <w:pStyle w:val="TableParagraph"/>
              <w:tabs>
                <w:tab w:pos="952" w:val="left" w:leader="none"/>
              </w:tabs>
              <w:spacing w:line="268" w:lineRule="exact"/>
              <w:ind w:left="120"/>
              <w:rPr>
                <w:sz w:val="24"/>
              </w:rPr>
            </w:pPr>
            <w:r>
              <w:rPr>
                <w:spacing w:val="-2"/>
                <w:w w:val="105"/>
                <w:sz w:val="24"/>
              </w:rPr>
              <w:t>Early</w:t>
            </w:r>
            <w:r>
              <w:rPr>
                <w:sz w:val="24"/>
              </w:rPr>
              <w:tab/>
            </w:r>
            <w:r>
              <w:rPr>
                <w:spacing w:val="-2"/>
                <w:w w:val="105"/>
                <w:sz w:val="24"/>
              </w:rPr>
              <w:t>mobi-</w:t>
            </w:r>
          </w:p>
        </w:tc>
        <w:tc>
          <w:tcPr>
            <w:tcW w:w="1939" w:type="dxa"/>
          </w:tcPr>
          <w:p>
            <w:pPr>
              <w:pStyle w:val="TableParagraph"/>
              <w:tabs>
                <w:tab w:pos="1106" w:val="left" w:leader="none"/>
              </w:tabs>
              <w:spacing w:line="268" w:lineRule="exact"/>
              <w:ind w:left="120"/>
              <w:rPr>
                <w:sz w:val="24"/>
              </w:rPr>
            </w:pPr>
            <w:r>
              <w:rPr>
                <w:spacing w:val="-2"/>
                <w:w w:val="105"/>
                <w:sz w:val="24"/>
              </w:rPr>
              <w:t>Postero</w:t>
            </w:r>
            <w:r>
              <w:rPr>
                <w:sz w:val="24"/>
              </w:rPr>
              <w:tab/>
            </w:r>
            <w:r>
              <w:rPr>
                <w:spacing w:val="-2"/>
                <w:w w:val="105"/>
                <w:sz w:val="24"/>
              </w:rPr>
              <w:t>(2017);</w:t>
            </w:r>
          </w:p>
        </w:tc>
        <w:tc>
          <w:tcPr>
            <w:tcW w:w="1939" w:type="dxa"/>
          </w:tcPr>
          <w:p>
            <w:pPr>
              <w:pStyle w:val="TableParagraph"/>
              <w:tabs>
                <w:tab w:pos="1222" w:val="left" w:leader="none"/>
              </w:tabs>
              <w:spacing w:line="268" w:lineRule="exact"/>
              <w:ind w:left="121"/>
              <w:rPr>
                <w:sz w:val="24"/>
              </w:rPr>
            </w:pPr>
            <w:r>
              <w:rPr>
                <w:spacing w:val="-2"/>
                <w:w w:val="110"/>
                <w:sz w:val="24"/>
              </w:rPr>
              <w:t>Partial</w:t>
            </w:r>
            <w:r>
              <w:rPr>
                <w:sz w:val="24"/>
              </w:rPr>
              <w:tab/>
            </w:r>
            <w:r>
              <w:rPr>
                <w:spacing w:val="-2"/>
                <w:w w:val="110"/>
                <w:sz w:val="24"/>
              </w:rPr>
              <w:t>trans-</w:t>
            </w:r>
          </w:p>
        </w:tc>
      </w:tr>
    </w:tbl>
    <w:p>
      <w:pPr>
        <w:pStyle w:val="TableParagraph"/>
        <w:spacing w:after="0" w:line="268" w:lineRule="exact"/>
        <w:rPr>
          <w:sz w:val="24"/>
        </w:rPr>
        <w:sectPr>
          <w:pgSz w:w="11910" w:h="16840"/>
          <w:pgMar w:header="0" w:footer="845" w:top="1340" w:bottom="1040" w:left="1275" w:right="708"/>
        </w:sectPr>
      </w:pPr>
    </w:p>
    <w:p>
      <w:pPr>
        <w:spacing w:before="6"/>
        <w:ind w:left="457" w:right="0" w:firstLine="0"/>
        <w:jc w:val="left"/>
        <w:rPr>
          <w:b/>
          <w:sz w:val="24"/>
        </w:rPr>
      </w:pPr>
      <w:r>
        <w:rPr>
          <w:b/>
          <w:spacing w:val="-2"/>
          <w:w w:val="115"/>
          <w:sz w:val="24"/>
        </w:rPr>
        <w:t>Mixed</w:t>
      </w:r>
    </w:p>
    <w:p>
      <w:pPr>
        <w:pStyle w:val="BodyText"/>
        <w:ind w:left="0"/>
        <w:jc w:val="left"/>
        <w:rPr>
          <w:b/>
        </w:rPr>
      </w:pPr>
    </w:p>
    <w:p>
      <w:pPr>
        <w:pStyle w:val="BodyText"/>
        <w:ind w:left="0"/>
        <w:jc w:val="left"/>
        <w:rPr>
          <w:b/>
        </w:rPr>
      </w:pPr>
    </w:p>
    <w:p>
      <w:pPr>
        <w:pStyle w:val="BodyText"/>
        <w:spacing w:before="51"/>
        <w:ind w:left="0"/>
        <w:jc w:val="left"/>
        <w:rPr>
          <w:b/>
        </w:rPr>
      </w:pPr>
    </w:p>
    <w:p>
      <w:pPr>
        <w:spacing w:line="252" w:lineRule="auto" w:before="1"/>
        <w:ind w:left="457" w:right="76" w:firstLine="0"/>
        <w:jc w:val="left"/>
        <w:rPr>
          <w:b/>
          <w:sz w:val="24"/>
        </w:rPr>
      </w:pPr>
      <w:r>
        <w:rPr>
          <w:b/>
          <w:spacing w:val="-2"/>
          <w:w w:val="115"/>
          <w:sz w:val="24"/>
        </w:rPr>
        <w:t>Bottom-Up Emer-</w:t>
      </w:r>
    </w:p>
    <w:p>
      <w:pPr>
        <w:tabs>
          <w:tab w:pos="1186" w:val="left" w:leader="none"/>
        </w:tabs>
        <w:spacing w:line="252" w:lineRule="auto" w:before="0"/>
        <w:ind w:left="457" w:right="0" w:firstLine="0"/>
        <w:jc w:val="left"/>
        <w:rPr>
          <w:b/>
          <w:sz w:val="24"/>
        </w:rPr>
      </w:pPr>
      <w:r>
        <w:rPr>
          <w:b/>
          <w:spacing w:val="-4"/>
          <w:w w:val="115"/>
          <w:sz w:val="24"/>
        </w:rPr>
        <w:t>gent</w:t>
      </w:r>
      <w:r>
        <w:rPr>
          <w:b/>
          <w:sz w:val="24"/>
        </w:rPr>
        <w:tab/>
      </w:r>
      <w:r>
        <w:rPr>
          <w:b/>
          <w:spacing w:val="-2"/>
          <w:w w:val="115"/>
          <w:sz w:val="24"/>
        </w:rPr>
        <w:t>(Non-Critical) Bottom-Up Critical-Ruptural</w:t>
      </w:r>
    </w:p>
    <w:p>
      <w:pPr>
        <w:pStyle w:val="BodyText"/>
        <w:spacing w:line="252" w:lineRule="auto" w:before="5"/>
        <w:ind w:left="199"/>
      </w:pPr>
      <w:r>
        <w:rPr/>
        <w:br w:type="column"/>
      </w:r>
      <w:r>
        <w:rPr>
          <w:rFonts w:ascii="Arial" w:hAnsi="Arial"/>
          <w:i/>
          <w:w w:val="105"/>
        </w:rPr>
        <w:t>→</w:t>
      </w:r>
      <w:r>
        <w:rPr>
          <w:rFonts w:ascii="Arial" w:hAnsi="Arial"/>
          <w:i/>
          <w:w w:val="105"/>
        </w:rPr>
        <w:t> </w:t>
      </w:r>
      <w:r>
        <w:rPr>
          <w:w w:val="105"/>
        </w:rPr>
        <w:t>state</w:t>
      </w:r>
      <w:r>
        <w:rPr>
          <w:w w:val="105"/>
        </w:rPr>
        <w:t> </w:t>
      </w:r>
      <w:r>
        <w:rPr>
          <w:w w:val="105"/>
        </w:rPr>
        <w:t>in-</w:t>
      </w:r>
      <w:r>
        <w:rPr>
          <w:spacing w:val="-2"/>
          <w:w w:val="105"/>
        </w:rPr>
        <w:t>corporation</w:t>
      </w:r>
    </w:p>
    <w:p>
      <w:pPr>
        <w:pStyle w:val="BodyText"/>
        <w:ind w:left="0"/>
        <w:jc w:val="left"/>
      </w:pPr>
    </w:p>
    <w:p>
      <w:pPr>
        <w:pStyle w:val="BodyText"/>
        <w:spacing w:before="24"/>
        <w:ind w:left="0"/>
        <w:jc w:val="left"/>
      </w:pPr>
    </w:p>
    <w:p>
      <w:pPr>
        <w:pStyle w:val="BodyText"/>
        <w:spacing w:line="252" w:lineRule="auto"/>
        <w:ind w:left="199"/>
      </w:pPr>
      <w:r>
        <w:rPr/>
        <w:t>Local </w:t>
      </w:r>
      <w:r>
        <w:rPr/>
        <w:t>civic </w:t>
      </w:r>
      <w:r>
        <w:rPr>
          <w:spacing w:val="-2"/>
        </w:rPr>
        <w:t>networks</w:t>
      </w:r>
    </w:p>
    <w:p>
      <w:pPr>
        <w:pStyle w:val="BodyText"/>
        <w:ind w:left="0"/>
        <w:jc w:val="left"/>
      </w:pPr>
    </w:p>
    <w:p>
      <w:pPr>
        <w:pStyle w:val="BodyText"/>
        <w:spacing w:before="24"/>
        <w:ind w:left="0"/>
        <w:jc w:val="left"/>
      </w:pPr>
    </w:p>
    <w:p>
      <w:pPr>
        <w:pStyle w:val="BodyText"/>
        <w:spacing w:line="252" w:lineRule="auto"/>
        <w:ind w:left="199"/>
      </w:pPr>
      <w:r>
        <w:rPr/>
        <w:t>Civic </w:t>
      </w:r>
      <w:r>
        <w:rPr/>
        <w:t>coali-tions com-pelling state </w:t>
      </w:r>
      <w:r>
        <w:rPr>
          <w:spacing w:val="-2"/>
        </w:rPr>
        <w:t>redesign</w:t>
      </w:r>
    </w:p>
    <w:p>
      <w:pPr>
        <w:pStyle w:val="BodyText"/>
        <w:tabs>
          <w:tab w:pos="1140" w:val="left" w:leader="none"/>
        </w:tabs>
        <w:spacing w:line="252" w:lineRule="auto" w:before="6"/>
        <w:ind w:left="198"/>
        <w:jc w:val="left"/>
      </w:pPr>
      <w:r>
        <w:rPr/>
        <w:br w:type="column"/>
      </w:r>
      <w:r>
        <w:rPr>
          <w:w w:val="105"/>
        </w:rPr>
        <w:t>lization</w:t>
      </w:r>
      <w:r>
        <w:rPr>
          <w:spacing w:val="80"/>
          <w:w w:val="105"/>
        </w:rPr>
        <w:t> </w:t>
      </w:r>
      <w:r>
        <w:rPr>
          <w:w w:val="105"/>
        </w:rPr>
        <w:t>later </w:t>
      </w:r>
      <w:r>
        <w:rPr>
          <w:spacing w:val="-2"/>
          <w:w w:val="105"/>
        </w:rPr>
        <w:t>institution-alized</w:t>
      </w:r>
      <w:r>
        <w:rPr/>
        <w:tab/>
      </w:r>
      <w:r>
        <w:rPr>
          <w:spacing w:val="-6"/>
          <w:w w:val="105"/>
        </w:rPr>
        <w:t>from </w:t>
      </w:r>
      <w:r>
        <w:rPr>
          <w:spacing w:val="-2"/>
          <w:w w:val="105"/>
        </w:rPr>
        <w:t>above Spontaneous, contingent, </w:t>
      </w:r>
      <w:r>
        <w:rPr>
          <w:w w:val="105"/>
        </w:rPr>
        <w:t>often</w:t>
      </w:r>
      <w:r>
        <w:rPr>
          <w:spacing w:val="80"/>
          <w:w w:val="105"/>
        </w:rPr>
        <w:t> </w:t>
      </w:r>
      <w:r>
        <w:rPr>
          <w:w w:val="105"/>
        </w:rPr>
        <w:t>tempo-</w:t>
      </w:r>
      <w:r>
        <w:rPr>
          <w:spacing w:val="-4"/>
          <w:w w:val="105"/>
        </w:rPr>
        <w:t>rary </w:t>
      </w:r>
      <w:r>
        <w:rPr>
          <w:spacing w:val="-2"/>
          <w:w w:val="105"/>
        </w:rPr>
        <w:t>Emergent, </w:t>
      </w:r>
      <w:r>
        <w:rPr>
          <w:spacing w:val="-4"/>
          <w:w w:val="105"/>
        </w:rPr>
        <w:t>self-</w:t>
      </w:r>
      <w:r>
        <w:rPr>
          <w:spacing w:val="-2"/>
          <w:w w:val="105"/>
        </w:rPr>
        <w:t>organized, systemic</w:t>
      </w:r>
    </w:p>
    <w:p>
      <w:pPr>
        <w:pStyle w:val="BodyText"/>
        <w:spacing w:line="252" w:lineRule="auto" w:before="6"/>
        <w:ind w:left="199" w:right="100"/>
        <w:jc w:val="left"/>
      </w:pPr>
      <w:r>
        <w:rPr/>
        <w:br w:type="column"/>
      </w:r>
      <w:r>
        <w:rPr>
          <w:spacing w:val="-2"/>
        </w:rPr>
        <w:t>Stroschein (2012)</w:t>
      </w:r>
    </w:p>
    <w:p>
      <w:pPr>
        <w:pStyle w:val="BodyText"/>
        <w:ind w:left="0"/>
        <w:jc w:val="left"/>
      </w:pPr>
    </w:p>
    <w:p>
      <w:pPr>
        <w:pStyle w:val="BodyText"/>
        <w:spacing w:before="24"/>
        <w:ind w:left="0"/>
        <w:jc w:val="left"/>
      </w:pPr>
    </w:p>
    <w:p>
      <w:pPr>
        <w:pStyle w:val="BodyText"/>
        <w:tabs>
          <w:tab w:pos="1223" w:val="left" w:leader="none"/>
        </w:tabs>
        <w:ind w:left="199"/>
        <w:jc w:val="left"/>
      </w:pPr>
      <w:r>
        <w:rPr>
          <w:spacing w:val="-2"/>
        </w:rPr>
        <w:t>Leyva</w:t>
      </w:r>
      <w:r>
        <w:rPr/>
        <w:tab/>
      </w:r>
      <w:r>
        <w:rPr>
          <w:spacing w:val="-2"/>
        </w:rPr>
        <w:t>Solano</w:t>
      </w:r>
    </w:p>
    <w:p>
      <w:pPr>
        <w:pStyle w:val="BodyText"/>
        <w:tabs>
          <w:tab w:pos="1412" w:val="left" w:leader="none"/>
        </w:tabs>
        <w:spacing w:before="13"/>
        <w:ind w:left="199"/>
        <w:jc w:val="left"/>
      </w:pPr>
      <w:r>
        <w:rPr>
          <w:spacing w:val="-2"/>
        </w:rPr>
        <w:t>(2005);</w:t>
      </w:r>
      <w:r>
        <w:rPr/>
        <w:tab/>
      </w:r>
      <w:r>
        <w:rPr>
          <w:spacing w:val="-4"/>
        </w:rPr>
        <w:t>Silva</w:t>
      </w:r>
    </w:p>
    <w:p>
      <w:pPr>
        <w:pStyle w:val="BodyText"/>
        <w:tabs>
          <w:tab w:pos="1145" w:val="left" w:leader="none"/>
        </w:tabs>
        <w:spacing w:before="13"/>
        <w:ind w:left="199"/>
        <w:jc w:val="left"/>
      </w:pPr>
      <w:r>
        <w:rPr>
          <w:spacing w:val="-2"/>
        </w:rPr>
        <w:t>(2009);</w:t>
      </w:r>
      <w:r>
        <w:rPr/>
        <w:tab/>
      </w:r>
      <w:r>
        <w:rPr>
          <w:spacing w:val="-4"/>
        </w:rPr>
        <w:t>Somma</w:t>
      </w:r>
    </w:p>
    <w:p>
      <w:pPr>
        <w:pStyle w:val="BodyText"/>
        <w:spacing w:line="252" w:lineRule="auto" w:before="13"/>
        <w:ind w:left="199" w:right="18"/>
        <w:jc w:val="left"/>
      </w:pPr>
      <w:r>
        <w:rPr/>
        <w:t>&amp;</w:t>
      </w:r>
      <w:r>
        <w:rPr>
          <w:spacing w:val="-15"/>
        </w:rPr>
        <w:t> </w:t>
      </w:r>
      <w:r>
        <w:rPr/>
        <w:t>Donoso</w:t>
      </w:r>
      <w:r>
        <w:rPr>
          <w:spacing w:val="-15"/>
        </w:rPr>
        <w:t> </w:t>
      </w:r>
      <w:r>
        <w:rPr/>
        <w:t>(2022) </w:t>
      </w:r>
      <w:r>
        <w:rPr>
          <w:spacing w:val="-2"/>
          <w:w w:val="105"/>
        </w:rPr>
        <w:t>Pucallpazo</w:t>
      </w:r>
      <w:r>
        <w:rPr>
          <w:spacing w:val="80"/>
          <w:w w:val="105"/>
        </w:rPr>
        <w:t> </w:t>
      </w:r>
      <w:r>
        <w:rPr>
          <w:w w:val="105"/>
        </w:rPr>
        <w:t>(Peru 1978–81)</w:t>
      </w:r>
    </w:p>
    <w:p>
      <w:pPr>
        <w:pStyle w:val="BodyText"/>
        <w:spacing w:before="6"/>
        <w:ind w:left="198"/>
        <w:jc w:val="left"/>
      </w:pPr>
      <w:r>
        <w:rPr/>
        <w:br w:type="column"/>
      </w:r>
      <w:r>
        <w:rPr>
          <w:spacing w:val="-2"/>
          <w:w w:val="105"/>
        </w:rPr>
        <w:t>formation;</w:t>
      </w:r>
    </w:p>
    <w:p>
      <w:pPr>
        <w:pStyle w:val="BodyText"/>
        <w:spacing w:line="252" w:lineRule="auto" w:before="13"/>
        <w:ind w:left="198" w:right="1021"/>
        <w:jc w:val="left"/>
      </w:pPr>
      <w:r>
        <w:rPr>
          <w:spacing w:val="-2"/>
          <w:w w:val="105"/>
        </w:rPr>
        <w:t>re-centralization </w:t>
      </w:r>
      <w:r>
        <w:rPr>
          <w:w w:val="105"/>
        </w:rPr>
        <w:t>of authority</w:t>
      </w:r>
    </w:p>
    <w:p>
      <w:pPr>
        <w:pStyle w:val="BodyText"/>
        <w:spacing w:before="11"/>
        <w:ind w:left="0"/>
        <w:jc w:val="left"/>
      </w:pPr>
    </w:p>
    <w:p>
      <w:pPr>
        <w:pStyle w:val="BodyText"/>
        <w:tabs>
          <w:tab w:pos="974" w:val="left" w:leader="none"/>
          <w:tab w:pos="1156" w:val="left" w:leader="none"/>
          <w:tab w:pos="1627" w:val="left" w:leader="none"/>
        </w:tabs>
        <w:spacing w:line="252" w:lineRule="auto"/>
        <w:ind w:left="198" w:right="1021"/>
        <w:jc w:val="left"/>
      </w:pPr>
      <w:r>
        <w:rPr>
          <w:spacing w:val="-2"/>
          <w:w w:val="105"/>
        </w:rPr>
        <w:t>Expanded participation, limited</w:t>
      </w:r>
      <w:r>
        <w:rPr/>
        <w:tab/>
        <w:tab/>
      </w:r>
      <w:r>
        <w:rPr>
          <w:spacing w:val="-2"/>
          <w:w w:val="105"/>
        </w:rPr>
        <w:t>institu-tionalization Enduring</w:t>
      </w:r>
      <w:r>
        <w:rPr/>
        <w:tab/>
        <w:tab/>
      </w:r>
      <w:r>
        <w:rPr>
          <w:spacing w:val="-4"/>
          <w:w w:val="105"/>
        </w:rPr>
        <w:t>re-</w:t>
      </w:r>
      <w:r>
        <w:rPr>
          <w:w w:val="105"/>
        </w:rPr>
        <w:t>configuration</w:t>
      </w:r>
      <w:r>
        <w:rPr>
          <w:spacing w:val="48"/>
          <w:w w:val="105"/>
        </w:rPr>
        <w:t> </w:t>
      </w:r>
      <w:r>
        <w:rPr>
          <w:w w:val="105"/>
        </w:rPr>
        <w:t>of </w:t>
      </w:r>
      <w:r>
        <w:rPr>
          <w:spacing w:val="-2"/>
          <w:w w:val="105"/>
        </w:rPr>
        <w:t>state</w:t>
      </w:r>
      <w:r>
        <w:rPr/>
        <w:tab/>
      </w:r>
      <w:r>
        <w:rPr>
          <w:spacing w:val="-2"/>
          <w:w w:val="105"/>
        </w:rPr>
        <w:t>structure </w:t>
      </w:r>
      <w:r>
        <w:rPr>
          <w:w w:val="105"/>
        </w:rPr>
        <w:t>and authority</w:t>
      </w:r>
    </w:p>
    <w:p>
      <w:pPr>
        <w:pStyle w:val="BodyText"/>
        <w:spacing w:after="0" w:line="252" w:lineRule="auto"/>
        <w:jc w:val="left"/>
        <w:sectPr>
          <w:type w:val="continuous"/>
          <w:pgSz w:w="11910" w:h="16840"/>
          <w:pgMar w:header="0" w:footer="845" w:top="1920" w:bottom="1040" w:left="1275" w:right="708"/>
          <w:cols w:num="5" w:equalWidth="0">
            <w:col w:w="1875" w:space="40"/>
            <w:col w:w="1448" w:space="39"/>
            <w:col w:w="1616" w:space="40"/>
            <w:col w:w="1901" w:space="39"/>
            <w:col w:w="2929"/>
          </w:cols>
        </w:sectPr>
      </w:pPr>
    </w:p>
    <w:p>
      <w:pPr>
        <w:pStyle w:val="BodyText"/>
        <w:spacing w:before="4"/>
        <w:ind w:left="0"/>
        <w:jc w:val="left"/>
        <w:rPr>
          <w:sz w:val="5"/>
        </w:rPr>
      </w:pPr>
    </w:p>
    <w:p>
      <w:pPr>
        <w:spacing w:line="20" w:lineRule="exact"/>
        <w:ind w:left="338" w:right="0" w:firstLine="0"/>
        <w:rPr>
          <w:sz w:val="2"/>
        </w:rPr>
      </w:pPr>
      <w:r>
        <w:rPr>
          <w:sz w:val="2"/>
        </w:rPr>
        <mc:AlternateContent>
          <mc:Choice Requires="wps">
            <w:drawing>
              <wp:inline distT="0" distB="0" distL="0" distR="0">
                <wp:extent cx="5511165" cy="12065"/>
                <wp:effectExtent l="9525" t="0" r="3810" b="6985"/>
                <wp:docPr id="12" name="Group 12"/>
                <wp:cNvGraphicFramePr>
                  <a:graphicFrameLocks/>
                </wp:cNvGraphicFramePr>
                <a:graphic>
                  <a:graphicData uri="http://schemas.microsoft.com/office/word/2010/wordprocessingGroup">
                    <wpg:wgp>
                      <wpg:cNvPr id="12" name="Group 12"/>
                      <wpg:cNvGrpSpPr/>
                      <wpg:grpSpPr>
                        <a:xfrm>
                          <a:off x="0" y="0"/>
                          <a:ext cx="5511165" cy="12065"/>
                          <a:chExt cx="5511165" cy="12065"/>
                        </a:xfrm>
                      </wpg:grpSpPr>
                      <wps:wsp>
                        <wps:cNvPr id="13" name="Graphic 13"/>
                        <wps:cNvSpPr/>
                        <wps:spPr>
                          <a:xfrm>
                            <a:off x="0" y="5943"/>
                            <a:ext cx="5511165" cy="1270"/>
                          </a:xfrm>
                          <a:custGeom>
                            <a:avLst/>
                            <a:gdLst/>
                            <a:ahLst/>
                            <a:cxnLst/>
                            <a:rect l="l" t="t" r="r" b="b"/>
                            <a:pathLst>
                              <a:path w="5511165" h="0">
                                <a:moveTo>
                                  <a:pt x="0" y="0"/>
                                </a:moveTo>
                                <a:lnTo>
                                  <a:pt x="5511152"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3.95pt;height:.95pt;mso-position-horizontal-relative:char;mso-position-vertical-relative:line" id="docshapegroup8" coordorigin="0,0" coordsize="8679,19">
                <v:line style="position:absolute" from="0,9" to="8679,9" stroked="true" strokeweight=".936pt" strokecolor="#000000">
                  <v:stroke dashstyle="solid"/>
                </v:line>
              </v:group>
            </w:pict>
          </mc:Fallback>
        </mc:AlternateContent>
      </w:r>
      <w:r>
        <w:rPr>
          <w:sz w:val="2"/>
        </w:rPr>
      </w:r>
    </w:p>
    <w:p>
      <w:pPr>
        <w:spacing w:line="249" w:lineRule="auto" w:before="172"/>
        <w:ind w:left="142" w:right="706" w:firstLine="0"/>
        <w:jc w:val="left"/>
        <w:rPr>
          <w:sz w:val="20"/>
        </w:rPr>
      </w:pPr>
      <w:r>
        <w:rPr>
          <w:w w:val="105"/>
          <w:sz w:val="20"/>
        </w:rPr>
        <w:t>Source:</w:t>
      </w:r>
      <w:r>
        <w:rPr>
          <w:spacing w:val="30"/>
          <w:w w:val="105"/>
          <w:sz w:val="20"/>
        </w:rPr>
        <w:t> </w:t>
      </w:r>
      <w:r>
        <w:rPr>
          <w:w w:val="105"/>
          <w:sz w:val="20"/>
        </w:rPr>
        <w:t>Author’s synthesis based on Abers (2000); Postero (2017); Leyva Solano (2005); Silva (2009); Somma &amp; Donoso (2022); and this study.</w:t>
      </w:r>
    </w:p>
    <w:p>
      <w:pPr>
        <w:spacing w:after="0" w:line="249" w:lineRule="auto"/>
        <w:jc w:val="left"/>
        <w:rPr>
          <w:sz w:val="20"/>
        </w:rPr>
        <w:sectPr>
          <w:type w:val="continuous"/>
          <w:pgSz w:w="11910" w:h="16840"/>
          <w:pgMar w:header="0" w:footer="845" w:top="1920" w:bottom="1040" w:left="1275" w:right="708"/>
        </w:sectPr>
      </w:pPr>
    </w:p>
    <w:p>
      <w:pPr>
        <w:pStyle w:val="BodyText"/>
        <w:spacing w:line="312" w:lineRule="auto" w:before="74"/>
        <w:ind w:right="706" w:firstLine="351"/>
      </w:pPr>
      <w:r>
        <w:rPr>
          <w:w w:val="105"/>
        </w:rPr>
        <w:t>Across these cases,</w:t>
      </w:r>
      <w:r>
        <w:rPr>
          <w:w w:val="105"/>
        </w:rPr>
        <w:t> the pattern is consistent:</w:t>
      </w:r>
      <w:r>
        <w:rPr>
          <w:spacing w:val="40"/>
          <w:w w:val="105"/>
        </w:rPr>
        <w:t> </w:t>
      </w:r>
      <w:r>
        <w:rPr>
          <w:w w:val="105"/>
        </w:rPr>
        <w:t>mobilization is a necessary but insuffi-cient condition for democratization.</w:t>
      </w:r>
      <w:r>
        <w:rPr>
          <w:w w:val="105"/>
        </w:rPr>
        <w:t> Many bottom-up movements generate participation and visibility yet fail to produce institutional transformation.</w:t>
      </w:r>
      <w:r>
        <w:rPr>
          <w:spacing w:val="40"/>
          <w:w w:val="105"/>
        </w:rPr>
        <w:t> </w:t>
      </w:r>
      <w:r>
        <w:rPr>
          <w:w w:val="105"/>
        </w:rPr>
        <w:t>A critical juncture occurs only</w:t>
      </w:r>
      <w:r>
        <w:rPr>
          <w:w w:val="105"/>
        </w:rPr>
        <w:t> when</w:t>
      </w:r>
      <w:r>
        <w:rPr>
          <w:w w:val="105"/>
        </w:rPr>
        <w:t> collective</w:t>
      </w:r>
      <w:r>
        <w:rPr>
          <w:w w:val="105"/>
        </w:rPr>
        <w:t> action</w:t>
      </w:r>
      <w:r>
        <w:rPr>
          <w:w w:val="105"/>
        </w:rPr>
        <w:t> crosses</w:t>
      </w:r>
      <w:r>
        <w:rPr>
          <w:w w:val="105"/>
        </w:rPr>
        <w:t> the</w:t>
      </w:r>
      <w:r>
        <w:rPr>
          <w:w w:val="105"/>
        </w:rPr>
        <w:t> threshold</w:t>
      </w:r>
      <w:r>
        <w:rPr>
          <w:w w:val="105"/>
        </w:rPr>
        <w:t> of</w:t>
      </w:r>
      <w:r>
        <w:rPr>
          <w:w w:val="105"/>
        </w:rPr>
        <w:t> reconfiguration—altering</w:t>
      </w:r>
      <w:r>
        <w:rPr>
          <w:w w:val="105"/>
        </w:rPr>
        <w:t> authority relations and formal rules.</w:t>
      </w:r>
    </w:p>
    <w:p>
      <w:pPr>
        <w:pStyle w:val="BodyText"/>
        <w:spacing w:line="312" w:lineRule="auto"/>
        <w:ind w:right="706" w:firstLine="351"/>
      </w:pPr>
      <w:r>
        <w:rPr>
          <w:w w:val="105"/>
        </w:rPr>
        <w:t>The</w:t>
      </w:r>
      <w:r>
        <w:rPr>
          <w:w w:val="105"/>
        </w:rPr>
        <w:t> Pucallpazo</w:t>
      </w:r>
      <w:r>
        <w:rPr>
          <w:w w:val="105"/>
        </w:rPr>
        <w:t> exemplifies</w:t>
      </w:r>
      <w:r>
        <w:rPr>
          <w:w w:val="105"/>
        </w:rPr>
        <w:t> this</w:t>
      </w:r>
      <w:r>
        <w:rPr>
          <w:w w:val="105"/>
        </w:rPr>
        <w:t> rarer</w:t>
      </w:r>
      <w:r>
        <w:rPr>
          <w:w w:val="105"/>
        </w:rPr>
        <w:t> form:</w:t>
      </w:r>
      <w:r>
        <w:rPr>
          <w:spacing w:val="40"/>
          <w:w w:val="105"/>
        </w:rPr>
        <w:t> </w:t>
      </w:r>
      <w:r>
        <w:rPr>
          <w:w w:val="105"/>
        </w:rPr>
        <w:t>an</w:t>
      </w:r>
      <w:r>
        <w:rPr>
          <w:w w:val="105"/>
        </w:rPr>
        <w:t> emergent</w:t>
      </w:r>
      <w:r>
        <w:rPr>
          <w:w w:val="105"/>
        </w:rPr>
        <w:t> yet</w:t>
      </w:r>
      <w:r>
        <w:rPr>
          <w:w w:val="105"/>
        </w:rPr>
        <w:t> successful</w:t>
      </w:r>
      <w:r>
        <w:rPr>
          <w:w w:val="105"/>
        </w:rPr>
        <w:t> bottom-up rupture</w:t>
      </w:r>
      <w:r>
        <w:rPr>
          <w:spacing w:val="40"/>
          <w:w w:val="105"/>
        </w:rPr>
        <w:t> </w:t>
      </w:r>
      <w:r>
        <w:rPr>
          <w:w w:val="105"/>
        </w:rPr>
        <w:t>that</w:t>
      </w:r>
      <w:r>
        <w:rPr>
          <w:spacing w:val="40"/>
          <w:w w:val="105"/>
        </w:rPr>
        <w:t> </w:t>
      </w:r>
      <w:r>
        <w:rPr>
          <w:w w:val="105"/>
        </w:rPr>
        <w:t>achieved</w:t>
      </w:r>
      <w:r>
        <w:rPr>
          <w:spacing w:val="40"/>
          <w:w w:val="105"/>
        </w:rPr>
        <w:t> </w:t>
      </w:r>
      <w:r>
        <w:rPr>
          <w:w w:val="105"/>
        </w:rPr>
        <w:t>state</w:t>
      </w:r>
      <w:r>
        <w:rPr>
          <w:spacing w:val="40"/>
          <w:w w:val="105"/>
        </w:rPr>
        <w:t> </w:t>
      </w:r>
      <w:r>
        <w:rPr>
          <w:w w:val="105"/>
        </w:rPr>
        <w:t>restructuring.</w:t>
      </w:r>
      <w:r>
        <w:rPr>
          <w:spacing w:val="40"/>
          <w:w w:val="105"/>
        </w:rPr>
        <w:t>  </w:t>
      </w:r>
      <w:r>
        <w:rPr>
          <w:w w:val="105"/>
        </w:rPr>
        <w:t>Unlike</w:t>
      </w:r>
      <w:r>
        <w:rPr>
          <w:spacing w:val="40"/>
          <w:w w:val="105"/>
        </w:rPr>
        <w:t> </w:t>
      </w:r>
      <w:r>
        <w:rPr>
          <w:w w:val="105"/>
        </w:rPr>
        <w:t>participatory</w:t>
      </w:r>
      <w:r>
        <w:rPr>
          <w:spacing w:val="40"/>
          <w:w w:val="105"/>
        </w:rPr>
        <w:t> </w:t>
      </w:r>
      <w:r>
        <w:rPr>
          <w:w w:val="105"/>
        </w:rPr>
        <w:t>designs</w:t>
      </w:r>
      <w:r>
        <w:rPr>
          <w:spacing w:val="40"/>
          <w:w w:val="105"/>
        </w:rPr>
        <w:t> </w:t>
      </w:r>
      <w:r>
        <w:rPr>
          <w:w w:val="105"/>
        </w:rPr>
        <w:t>(Abers</w:t>
      </w:r>
      <w:r>
        <w:rPr>
          <w:spacing w:val="40"/>
          <w:w w:val="105"/>
        </w:rPr>
        <w:t> </w:t>
      </w:r>
      <w:r>
        <w:rPr>
          <w:w w:val="105"/>
        </w:rPr>
        <w:t>2000) or</w:t>
      </w:r>
      <w:r>
        <w:rPr>
          <w:w w:val="105"/>
        </w:rPr>
        <w:t> hybrid</w:t>
      </w:r>
      <w:r>
        <w:rPr>
          <w:w w:val="105"/>
        </w:rPr>
        <w:t> consolidations</w:t>
      </w:r>
      <w:r>
        <w:rPr>
          <w:w w:val="105"/>
        </w:rPr>
        <w:t> (Postero</w:t>
      </w:r>
      <w:r>
        <w:rPr>
          <w:w w:val="105"/>
        </w:rPr>
        <w:t> 2017),</w:t>
      </w:r>
      <w:r>
        <w:rPr>
          <w:spacing w:val="40"/>
          <w:w w:val="105"/>
        </w:rPr>
        <w:t> </w:t>
      </w:r>
      <w:r>
        <w:rPr>
          <w:w w:val="105"/>
        </w:rPr>
        <w:t>it</w:t>
      </w:r>
      <w:r>
        <w:rPr>
          <w:w w:val="105"/>
        </w:rPr>
        <w:t> compelled</w:t>
      </w:r>
      <w:r>
        <w:rPr>
          <w:w w:val="105"/>
        </w:rPr>
        <w:t> the</w:t>
      </w:r>
      <w:r>
        <w:rPr>
          <w:w w:val="105"/>
        </w:rPr>
        <w:t> Peruvian</w:t>
      </w:r>
      <w:r>
        <w:rPr>
          <w:w w:val="105"/>
        </w:rPr>
        <w:t> state</w:t>
      </w:r>
      <w:r>
        <w:rPr>
          <w:w w:val="105"/>
        </w:rPr>
        <w:t> to</w:t>
      </w:r>
      <w:r>
        <w:rPr>
          <w:w w:val="105"/>
        </w:rPr>
        <w:t> redraw</w:t>
      </w:r>
      <w:r>
        <w:rPr>
          <w:w w:val="105"/>
        </w:rPr>
        <w:t> its</w:t>
      </w:r>
      <w:r>
        <w:rPr>
          <w:spacing w:val="40"/>
          <w:w w:val="105"/>
        </w:rPr>
        <w:t> </w:t>
      </w:r>
      <w:r>
        <w:rPr>
          <w:w w:val="105"/>
        </w:rPr>
        <w:t>own</w:t>
      </w:r>
      <w:r>
        <w:rPr>
          <w:w w:val="105"/>
        </w:rPr>
        <w:t> territorial</w:t>
      </w:r>
      <w:r>
        <w:rPr>
          <w:w w:val="105"/>
        </w:rPr>
        <w:t> boundaries.</w:t>
      </w:r>
      <w:r>
        <w:rPr>
          <w:spacing w:val="40"/>
          <w:w w:val="105"/>
        </w:rPr>
        <w:t> </w:t>
      </w:r>
      <w:r>
        <w:rPr>
          <w:w w:val="105"/>
        </w:rPr>
        <w:t>And</w:t>
      </w:r>
      <w:r>
        <w:rPr>
          <w:w w:val="105"/>
        </w:rPr>
        <w:t> unlike</w:t>
      </w:r>
      <w:r>
        <w:rPr>
          <w:w w:val="105"/>
        </w:rPr>
        <w:t> self-organized</w:t>
      </w:r>
      <w:r>
        <w:rPr>
          <w:w w:val="105"/>
        </w:rPr>
        <w:t> movements</w:t>
      </w:r>
      <w:r>
        <w:rPr>
          <w:w w:val="105"/>
        </w:rPr>
        <w:t> that</w:t>
      </w:r>
      <w:r>
        <w:rPr>
          <w:w w:val="105"/>
        </w:rPr>
        <w:t> remained</w:t>
      </w:r>
      <w:r>
        <w:rPr>
          <w:w w:val="105"/>
        </w:rPr>
        <w:t> extra-institutional</w:t>
      </w:r>
      <w:r>
        <w:rPr>
          <w:w w:val="105"/>
        </w:rPr>
        <w:t> (Leyva</w:t>
      </w:r>
      <w:r>
        <w:rPr>
          <w:w w:val="105"/>
        </w:rPr>
        <w:t> Solano</w:t>
      </w:r>
      <w:r>
        <w:rPr>
          <w:w w:val="105"/>
        </w:rPr>
        <w:t> 2005;</w:t>
      </w:r>
      <w:r>
        <w:rPr>
          <w:w w:val="105"/>
        </w:rPr>
        <w:t> Silva</w:t>
      </w:r>
      <w:r>
        <w:rPr>
          <w:w w:val="105"/>
        </w:rPr>
        <w:t> 2009;</w:t>
      </w:r>
      <w:r>
        <w:rPr>
          <w:w w:val="105"/>
        </w:rPr>
        <w:t> Somma</w:t>
      </w:r>
      <w:r>
        <w:rPr>
          <w:w w:val="105"/>
        </w:rPr>
        <w:t> and</w:t>
      </w:r>
      <w:r>
        <w:rPr>
          <w:w w:val="105"/>
        </w:rPr>
        <w:t> Donoso</w:t>
      </w:r>
      <w:r>
        <w:rPr>
          <w:w w:val="105"/>
        </w:rPr>
        <w:t> 2022),</w:t>
      </w:r>
      <w:r>
        <w:rPr>
          <w:w w:val="105"/>
        </w:rPr>
        <w:t> it</w:t>
      </w:r>
      <w:r>
        <w:rPr>
          <w:w w:val="105"/>
        </w:rPr>
        <w:t> produced</w:t>
      </w:r>
      <w:r>
        <w:rPr>
          <w:w w:val="105"/>
        </w:rPr>
        <w:t> a legally recognized, enduring institutional outcome.</w:t>
      </w:r>
    </w:p>
    <w:p>
      <w:pPr>
        <w:pStyle w:val="BodyText"/>
        <w:spacing w:line="312" w:lineRule="auto"/>
        <w:ind w:right="706" w:firstLine="351"/>
        <w:jc w:val="right"/>
      </w:pPr>
      <w:r>
        <w:rPr>
          <w:w w:val="105"/>
        </w:rPr>
        <w:t>In</w:t>
      </w:r>
      <w:r>
        <w:rPr>
          <w:spacing w:val="-8"/>
          <w:w w:val="105"/>
        </w:rPr>
        <w:t> </w:t>
      </w:r>
      <w:r>
        <w:rPr>
          <w:w w:val="105"/>
        </w:rPr>
        <w:t>this</w:t>
      </w:r>
      <w:r>
        <w:rPr>
          <w:spacing w:val="-8"/>
          <w:w w:val="105"/>
        </w:rPr>
        <w:t> </w:t>
      </w:r>
      <w:r>
        <w:rPr>
          <w:w w:val="105"/>
        </w:rPr>
        <w:t>sense,</w:t>
      </w:r>
      <w:r>
        <w:rPr>
          <w:spacing w:val="-3"/>
          <w:w w:val="105"/>
        </w:rPr>
        <w:t> </w:t>
      </w:r>
      <w:r>
        <w:rPr>
          <w:w w:val="105"/>
        </w:rPr>
        <w:t>the</w:t>
      </w:r>
      <w:r>
        <w:rPr>
          <w:spacing w:val="-8"/>
          <w:w w:val="105"/>
        </w:rPr>
        <w:t> </w:t>
      </w:r>
      <w:r>
        <w:rPr>
          <w:w w:val="105"/>
        </w:rPr>
        <w:t>Pucallpazo</w:t>
      </w:r>
      <w:r>
        <w:rPr>
          <w:spacing w:val="-8"/>
          <w:w w:val="105"/>
        </w:rPr>
        <w:t> </w:t>
      </w:r>
      <w:r>
        <w:rPr>
          <w:w w:val="105"/>
        </w:rPr>
        <w:t>bridges</w:t>
      </w:r>
      <w:r>
        <w:rPr>
          <w:spacing w:val="-8"/>
          <w:w w:val="105"/>
        </w:rPr>
        <w:t> </w:t>
      </w:r>
      <w:r>
        <w:rPr>
          <w:w w:val="105"/>
        </w:rPr>
        <w:t>two</w:t>
      </w:r>
      <w:r>
        <w:rPr>
          <w:spacing w:val="-8"/>
          <w:w w:val="105"/>
        </w:rPr>
        <w:t> </w:t>
      </w:r>
      <w:r>
        <w:rPr>
          <w:w w:val="105"/>
        </w:rPr>
        <w:t>traditions—it</w:t>
      </w:r>
      <w:r>
        <w:rPr>
          <w:spacing w:val="-8"/>
          <w:w w:val="105"/>
        </w:rPr>
        <w:t> </w:t>
      </w:r>
      <w:r>
        <w:rPr>
          <w:w w:val="105"/>
        </w:rPr>
        <w:t>shares</w:t>
      </w:r>
      <w:r>
        <w:rPr>
          <w:spacing w:val="-8"/>
          <w:w w:val="105"/>
        </w:rPr>
        <w:t> </w:t>
      </w:r>
      <w:r>
        <w:rPr>
          <w:w w:val="105"/>
        </w:rPr>
        <w:t>the</w:t>
      </w:r>
      <w:r>
        <w:rPr>
          <w:spacing w:val="-8"/>
          <w:w w:val="105"/>
        </w:rPr>
        <w:t> </w:t>
      </w:r>
      <w:r>
        <w:rPr>
          <w:w w:val="105"/>
        </w:rPr>
        <w:t>spontaneity</w:t>
      </w:r>
      <w:r>
        <w:rPr>
          <w:spacing w:val="-8"/>
          <w:w w:val="105"/>
        </w:rPr>
        <w:t> </w:t>
      </w:r>
      <w:r>
        <w:rPr>
          <w:w w:val="105"/>
        </w:rPr>
        <w:t>and</w:t>
      </w:r>
      <w:r>
        <w:rPr>
          <w:spacing w:val="-8"/>
          <w:w w:val="105"/>
        </w:rPr>
        <w:t> </w:t>
      </w:r>
      <w:r>
        <w:rPr>
          <w:w w:val="105"/>
        </w:rPr>
        <w:t>civic energy</w:t>
      </w:r>
      <w:r>
        <w:rPr>
          <w:spacing w:val="-6"/>
          <w:w w:val="105"/>
        </w:rPr>
        <w:t> </w:t>
      </w:r>
      <w:r>
        <w:rPr>
          <w:w w:val="105"/>
        </w:rPr>
        <w:t>of</w:t>
      </w:r>
      <w:r>
        <w:rPr>
          <w:spacing w:val="-6"/>
          <w:w w:val="105"/>
        </w:rPr>
        <w:t> </w:t>
      </w:r>
      <w:r>
        <w:rPr>
          <w:w w:val="105"/>
        </w:rPr>
        <w:t>emergent</w:t>
      </w:r>
      <w:r>
        <w:rPr>
          <w:spacing w:val="-6"/>
          <w:w w:val="105"/>
        </w:rPr>
        <w:t> </w:t>
      </w:r>
      <w:r>
        <w:rPr>
          <w:w w:val="105"/>
        </w:rPr>
        <w:t>mobilizations</w:t>
      </w:r>
      <w:r>
        <w:rPr>
          <w:spacing w:val="-6"/>
          <w:w w:val="105"/>
        </w:rPr>
        <w:t> </w:t>
      </w:r>
      <w:r>
        <w:rPr>
          <w:w w:val="105"/>
        </w:rPr>
        <w:t>but</w:t>
      </w:r>
      <w:r>
        <w:rPr>
          <w:spacing w:val="-6"/>
          <w:w w:val="105"/>
        </w:rPr>
        <w:t> </w:t>
      </w:r>
      <w:r>
        <w:rPr>
          <w:w w:val="105"/>
        </w:rPr>
        <w:t>culminates</w:t>
      </w:r>
      <w:r>
        <w:rPr>
          <w:spacing w:val="-6"/>
          <w:w w:val="105"/>
        </w:rPr>
        <w:t> </w:t>
      </w:r>
      <w:r>
        <w:rPr>
          <w:w w:val="105"/>
        </w:rPr>
        <w:t>in</w:t>
      </w:r>
      <w:r>
        <w:rPr>
          <w:spacing w:val="-6"/>
          <w:w w:val="105"/>
        </w:rPr>
        <w:t> </w:t>
      </w:r>
      <w:r>
        <w:rPr>
          <w:w w:val="105"/>
        </w:rPr>
        <w:t>a</w:t>
      </w:r>
      <w:r>
        <w:rPr>
          <w:spacing w:val="-6"/>
          <w:w w:val="105"/>
        </w:rPr>
        <w:t> </w:t>
      </w:r>
      <w:r>
        <w:rPr>
          <w:w w:val="105"/>
        </w:rPr>
        <w:t>formal</w:t>
      </w:r>
      <w:r>
        <w:rPr>
          <w:spacing w:val="-6"/>
          <w:w w:val="105"/>
        </w:rPr>
        <w:t> </w:t>
      </w:r>
      <w:r>
        <w:rPr>
          <w:w w:val="105"/>
        </w:rPr>
        <w:t>redistribution</w:t>
      </w:r>
      <w:r>
        <w:rPr>
          <w:spacing w:val="-6"/>
          <w:w w:val="105"/>
        </w:rPr>
        <w:t> </w:t>
      </w:r>
      <w:r>
        <w:rPr>
          <w:w w:val="105"/>
        </w:rPr>
        <w:t>of</w:t>
      </w:r>
      <w:r>
        <w:rPr>
          <w:spacing w:val="-6"/>
          <w:w w:val="105"/>
        </w:rPr>
        <w:t> </w:t>
      </w:r>
      <w:r>
        <w:rPr>
          <w:w w:val="105"/>
        </w:rPr>
        <w:t>sovereignty. Notably,</w:t>
      </w:r>
      <w:r>
        <w:rPr>
          <w:spacing w:val="40"/>
          <w:w w:val="105"/>
        </w:rPr>
        <w:t> </w:t>
      </w:r>
      <w:r>
        <w:rPr>
          <w:w w:val="105"/>
        </w:rPr>
        <w:t>within</w:t>
      </w:r>
      <w:r>
        <w:rPr>
          <w:spacing w:val="40"/>
          <w:w w:val="105"/>
        </w:rPr>
        <w:t> </w:t>
      </w:r>
      <w:r>
        <w:rPr>
          <w:w w:val="105"/>
        </w:rPr>
        <w:t>Peru</w:t>
      </w:r>
      <w:r>
        <w:rPr>
          <w:spacing w:val="40"/>
          <w:w w:val="105"/>
        </w:rPr>
        <w:t> </w:t>
      </w:r>
      <w:r>
        <w:rPr>
          <w:w w:val="105"/>
        </w:rPr>
        <w:t>itself,</w:t>
      </w:r>
      <w:r>
        <w:rPr>
          <w:spacing w:val="40"/>
          <w:w w:val="105"/>
        </w:rPr>
        <w:t> </w:t>
      </w:r>
      <w:r>
        <w:rPr>
          <w:w w:val="105"/>
        </w:rPr>
        <w:t>no</w:t>
      </w:r>
      <w:r>
        <w:rPr>
          <w:spacing w:val="40"/>
          <w:w w:val="105"/>
        </w:rPr>
        <w:t> </w:t>
      </w:r>
      <w:r>
        <w:rPr>
          <w:w w:val="105"/>
        </w:rPr>
        <w:t>comparable</w:t>
      </w:r>
      <w:r>
        <w:rPr>
          <w:spacing w:val="40"/>
          <w:w w:val="105"/>
        </w:rPr>
        <w:t> </w:t>
      </w:r>
      <w:r>
        <w:rPr>
          <w:w w:val="105"/>
        </w:rPr>
        <w:t>subnational</w:t>
      </w:r>
      <w:r>
        <w:rPr>
          <w:spacing w:val="40"/>
          <w:w w:val="105"/>
        </w:rPr>
        <w:t> </w:t>
      </w:r>
      <w:r>
        <w:rPr>
          <w:w w:val="105"/>
        </w:rPr>
        <w:t>movement</w:t>
      </w:r>
      <w:r>
        <w:rPr>
          <w:spacing w:val="40"/>
          <w:w w:val="105"/>
        </w:rPr>
        <w:t> </w:t>
      </w:r>
      <w:r>
        <w:rPr>
          <w:w w:val="105"/>
        </w:rPr>
        <w:t>in</w:t>
      </w:r>
      <w:r>
        <w:rPr>
          <w:spacing w:val="40"/>
          <w:w w:val="105"/>
        </w:rPr>
        <w:t> </w:t>
      </w:r>
      <w:r>
        <w:rPr>
          <w:w w:val="105"/>
        </w:rPr>
        <w:t>the</w:t>
      </w:r>
      <w:r>
        <w:rPr>
          <w:spacing w:val="40"/>
          <w:w w:val="105"/>
        </w:rPr>
        <w:t> </w:t>
      </w:r>
      <w:r>
        <w:rPr>
          <w:w w:val="105"/>
        </w:rPr>
        <w:t>country’s history has succeeded in compelling the state to redraw its territorial map.</w:t>
      </w:r>
      <w:r>
        <w:rPr>
          <w:spacing w:val="40"/>
          <w:w w:val="105"/>
        </w:rPr>
        <w:t> </w:t>
      </w:r>
      <w:r>
        <w:rPr>
          <w:w w:val="105"/>
        </w:rPr>
        <w:t>This absence of successful analogues is not a methodological limitation but a substantive finding that validates</w:t>
      </w:r>
      <w:r>
        <w:rPr>
          <w:spacing w:val="-1"/>
          <w:w w:val="105"/>
        </w:rPr>
        <w:t> </w:t>
      </w:r>
      <w:r>
        <w:rPr>
          <w:w w:val="105"/>
        </w:rPr>
        <w:t>the</w:t>
      </w:r>
      <w:r>
        <w:rPr>
          <w:spacing w:val="-1"/>
          <w:w w:val="105"/>
        </w:rPr>
        <w:t> </w:t>
      </w:r>
      <w:r>
        <w:rPr>
          <w:w w:val="105"/>
        </w:rPr>
        <w:t>proposed</w:t>
      </w:r>
      <w:r>
        <w:rPr>
          <w:spacing w:val="-1"/>
          <w:w w:val="105"/>
        </w:rPr>
        <w:t> </w:t>
      </w:r>
      <w:r>
        <w:rPr>
          <w:w w:val="105"/>
        </w:rPr>
        <w:t>mechanisms</w:t>
      </w:r>
      <w:r>
        <w:rPr>
          <w:spacing w:val="-1"/>
          <w:w w:val="105"/>
        </w:rPr>
        <w:t> </w:t>
      </w:r>
      <w:r>
        <w:rPr>
          <w:w w:val="105"/>
        </w:rPr>
        <w:t>of</w:t>
      </w:r>
      <w:r>
        <w:rPr>
          <w:spacing w:val="-1"/>
          <w:w w:val="105"/>
        </w:rPr>
        <w:t> </w:t>
      </w:r>
      <w:r>
        <w:rPr>
          <w:w w:val="105"/>
        </w:rPr>
        <w:t>self-organized</w:t>
      </w:r>
      <w:r>
        <w:rPr>
          <w:spacing w:val="-1"/>
          <w:w w:val="105"/>
        </w:rPr>
        <w:t> </w:t>
      </w:r>
      <w:r>
        <w:rPr>
          <w:w w:val="105"/>
        </w:rPr>
        <w:t>rupture.</w:t>
      </w:r>
      <w:r>
        <w:rPr>
          <w:spacing w:val="23"/>
          <w:w w:val="105"/>
        </w:rPr>
        <w:t> </w:t>
      </w:r>
      <w:r>
        <w:rPr>
          <w:w w:val="105"/>
        </w:rPr>
        <w:t>While</w:t>
      </w:r>
      <w:r>
        <w:rPr>
          <w:spacing w:val="-1"/>
          <w:w w:val="105"/>
        </w:rPr>
        <w:t> </w:t>
      </w:r>
      <w:r>
        <w:rPr>
          <w:w w:val="105"/>
        </w:rPr>
        <w:t>grievances</w:t>
      </w:r>
      <w:r>
        <w:rPr>
          <w:spacing w:val="-1"/>
          <w:w w:val="105"/>
        </w:rPr>
        <w:t> </w:t>
      </w:r>
      <w:r>
        <w:rPr>
          <w:w w:val="105"/>
        </w:rPr>
        <w:t>over</w:t>
      </w:r>
      <w:r>
        <w:rPr>
          <w:spacing w:val="-1"/>
          <w:w w:val="105"/>
        </w:rPr>
        <w:t> </w:t>
      </w:r>
      <w:r>
        <w:rPr>
          <w:w w:val="105"/>
        </w:rPr>
        <w:t>cen-tralism were widespread, other movements failed to assemble the specific combination of factors that enabled the Pucallpazo to cross the threshold from protest to reconfiguration. The contrast with contemporary movements is illustrative.</w:t>
      </w:r>
      <w:r>
        <w:rPr>
          <w:spacing w:val="40"/>
          <w:w w:val="105"/>
        </w:rPr>
        <w:t> </w:t>
      </w:r>
      <w:r>
        <w:rPr>
          <w:w w:val="105"/>
        </w:rPr>
        <w:t>During the same period, a successful</w:t>
      </w:r>
      <w:r>
        <w:rPr>
          <w:spacing w:val="-5"/>
          <w:w w:val="105"/>
        </w:rPr>
        <w:t> </w:t>
      </w:r>
      <w:r>
        <w:rPr>
          <w:w w:val="105"/>
        </w:rPr>
        <w:t>campaign</w:t>
      </w:r>
      <w:r>
        <w:rPr>
          <w:spacing w:val="-5"/>
          <w:w w:val="105"/>
        </w:rPr>
        <w:t> </w:t>
      </w:r>
      <w:r>
        <w:rPr>
          <w:w w:val="105"/>
        </w:rPr>
        <w:t>led</w:t>
      </w:r>
      <w:r>
        <w:rPr>
          <w:spacing w:val="-5"/>
          <w:w w:val="105"/>
        </w:rPr>
        <w:t> </w:t>
      </w:r>
      <w:r>
        <w:rPr>
          <w:w w:val="105"/>
        </w:rPr>
        <w:t>to</w:t>
      </w:r>
      <w:r>
        <w:rPr>
          <w:spacing w:val="-5"/>
          <w:w w:val="105"/>
        </w:rPr>
        <w:t> </w:t>
      </w:r>
      <w:r>
        <w:rPr>
          <w:w w:val="105"/>
        </w:rPr>
        <w:t>the</w:t>
      </w:r>
      <w:r>
        <w:rPr>
          <w:spacing w:val="-5"/>
          <w:w w:val="105"/>
        </w:rPr>
        <w:t> </w:t>
      </w:r>
      <w:r>
        <w:rPr>
          <w:w w:val="105"/>
        </w:rPr>
        <w:t>creation</w:t>
      </w:r>
      <w:r>
        <w:rPr>
          <w:spacing w:val="-5"/>
          <w:w w:val="105"/>
        </w:rPr>
        <w:t> </w:t>
      </w:r>
      <w:r>
        <w:rPr>
          <w:w w:val="105"/>
        </w:rPr>
        <w:t>of</w:t>
      </w:r>
      <w:r>
        <w:rPr>
          <w:spacing w:val="-5"/>
          <w:w w:val="105"/>
        </w:rPr>
        <w:t> </w:t>
      </w:r>
      <w:r>
        <w:rPr>
          <w:w w:val="105"/>
        </w:rPr>
        <w:t>the</w:t>
      </w:r>
      <w:r>
        <w:rPr>
          <w:spacing w:val="-5"/>
          <w:w w:val="105"/>
        </w:rPr>
        <w:t> </w:t>
      </w:r>
      <w:r>
        <w:rPr>
          <w:w w:val="105"/>
        </w:rPr>
        <w:t>University</w:t>
      </w:r>
      <w:r>
        <w:rPr>
          <w:spacing w:val="-5"/>
          <w:w w:val="105"/>
        </w:rPr>
        <w:t> </w:t>
      </w:r>
      <w:r>
        <w:rPr>
          <w:w w:val="105"/>
        </w:rPr>
        <w:t>of</w:t>
      </w:r>
      <w:r>
        <w:rPr>
          <w:spacing w:val="-5"/>
          <w:w w:val="105"/>
        </w:rPr>
        <w:t> </w:t>
      </w:r>
      <w:r>
        <w:rPr>
          <w:w w:val="105"/>
        </w:rPr>
        <w:t>San</w:t>
      </w:r>
      <w:r>
        <w:rPr>
          <w:spacing w:val="-5"/>
          <w:w w:val="105"/>
        </w:rPr>
        <w:t> </w:t>
      </w:r>
      <w:r>
        <w:rPr>
          <w:w w:val="105"/>
        </w:rPr>
        <w:t>Martín</w:t>
      </w:r>
      <w:r>
        <w:rPr>
          <w:spacing w:val="-5"/>
          <w:w w:val="105"/>
        </w:rPr>
        <w:t> </w:t>
      </w:r>
      <w:r>
        <w:rPr>
          <w:w w:val="105"/>
        </w:rPr>
        <w:t>in</w:t>
      </w:r>
      <w:r>
        <w:rPr>
          <w:spacing w:val="-5"/>
          <w:w w:val="105"/>
        </w:rPr>
        <w:t> </w:t>
      </w:r>
      <w:r>
        <w:rPr>
          <w:w w:val="105"/>
        </w:rPr>
        <w:t>Tarapoto</w:t>
      </w:r>
      <w:r>
        <w:rPr>
          <w:spacing w:val="-5"/>
          <w:w w:val="105"/>
        </w:rPr>
        <w:t> </w:t>
      </w:r>
      <w:r>
        <w:rPr>
          <w:w w:val="105"/>
        </w:rPr>
        <w:t>(Ofic-ina</w:t>
      </w:r>
      <w:r>
        <w:rPr>
          <w:w w:val="105"/>
        </w:rPr>
        <w:t> de</w:t>
      </w:r>
      <w:r>
        <w:rPr>
          <w:w w:val="105"/>
        </w:rPr>
        <w:t> Imagen</w:t>
      </w:r>
      <w:r>
        <w:rPr>
          <w:w w:val="105"/>
        </w:rPr>
        <w:t> 2016).</w:t>
      </w:r>
      <w:r>
        <w:rPr>
          <w:spacing w:val="40"/>
          <w:w w:val="105"/>
        </w:rPr>
        <w:t> </w:t>
      </w:r>
      <w:r>
        <w:rPr>
          <w:w w:val="105"/>
        </w:rPr>
        <w:t>This</w:t>
      </w:r>
      <w:r>
        <w:rPr>
          <w:w w:val="105"/>
        </w:rPr>
        <w:t> achievement,</w:t>
      </w:r>
      <w:r>
        <w:rPr>
          <w:w w:val="105"/>
        </w:rPr>
        <w:t> however,</w:t>
      </w:r>
      <w:r>
        <w:rPr>
          <w:w w:val="105"/>
        </w:rPr>
        <w:t> operated</w:t>
      </w:r>
      <w:r>
        <w:rPr>
          <w:w w:val="105"/>
        </w:rPr>
        <w:t> through</w:t>
      </w:r>
      <w:r>
        <w:rPr>
          <w:w w:val="105"/>
        </w:rPr>
        <w:t> layering—adding</w:t>
      </w:r>
      <w:r>
        <w:rPr>
          <w:w w:val="105"/>
        </w:rPr>
        <w:t> a new</w:t>
      </w:r>
      <w:r>
        <w:rPr>
          <w:spacing w:val="24"/>
          <w:w w:val="105"/>
        </w:rPr>
        <w:t> </w:t>
      </w:r>
      <w:r>
        <w:rPr>
          <w:w w:val="105"/>
        </w:rPr>
        <w:t>institution</w:t>
      </w:r>
      <w:r>
        <w:rPr>
          <w:spacing w:val="24"/>
          <w:w w:val="105"/>
        </w:rPr>
        <w:t> </w:t>
      </w:r>
      <w:r>
        <w:rPr>
          <w:w w:val="105"/>
        </w:rPr>
        <w:t>within</w:t>
      </w:r>
      <w:r>
        <w:rPr>
          <w:spacing w:val="24"/>
          <w:w w:val="105"/>
        </w:rPr>
        <w:t> </w:t>
      </w:r>
      <w:r>
        <w:rPr>
          <w:w w:val="105"/>
        </w:rPr>
        <w:t>the</w:t>
      </w:r>
      <w:r>
        <w:rPr>
          <w:spacing w:val="24"/>
          <w:w w:val="105"/>
        </w:rPr>
        <w:t> </w:t>
      </w:r>
      <w:r>
        <w:rPr>
          <w:w w:val="105"/>
        </w:rPr>
        <w:t>existing</w:t>
      </w:r>
      <w:r>
        <w:rPr>
          <w:spacing w:val="24"/>
          <w:w w:val="105"/>
        </w:rPr>
        <w:t> </w:t>
      </w:r>
      <w:r>
        <w:rPr>
          <w:w w:val="105"/>
        </w:rPr>
        <w:t>jurisdictional</w:t>
      </w:r>
      <w:r>
        <w:rPr>
          <w:spacing w:val="24"/>
          <w:w w:val="105"/>
        </w:rPr>
        <w:t> </w:t>
      </w:r>
      <w:r>
        <w:rPr>
          <w:w w:val="105"/>
        </w:rPr>
        <w:t>order</w:t>
      </w:r>
      <w:r>
        <w:rPr>
          <w:spacing w:val="24"/>
          <w:w w:val="105"/>
        </w:rPr>
        <w:t> </w:t>
      </w:r>
      <w:r>
        <w:rPr>
          <w:w w:val="105"/>
        </w:rPr>
        <w:t>without</w:t>
      </w:r>
      <w:r>
        <w:rPr>
          <w:spacing w:val="24"/>
          <w:w w:val="105"/>
        </w:rPr>
        <w:t> </w:t>
      </w:r>
      <w:r>
        <w:rPr>
          <w:w w:val="105"/>
        </w:rPr>
        <w:t>challenging</w:t>
      </w:r>
      <w:r>
        <w:rPr>
          <w:spacing w:val="24"/>
          <w:w w:val="105"/>
        </w:rPr>
        <w:t> </w:t>
      </w:r>
      <w:r>
        <w:rPr>
          <w:w w:val="105"/>
        </w:rPr>
        <w:t>the</w:t>
      </w:r>
      <w:r>
        <w:rPr>
          <w:spacing w:val="24"/>
          <w:w w:val="105"/>
        </w:rPr>
        <w:t> </w:t>
      </w:r>
      <w:r>
        <w:rPr>
          <w:w w:val="105"/>
        </w:rPr>
        <w:t>underly-ing distribution of territorial authority.</w:t>
      </w:r>
      <w:r>
        <w:rPr>
          <w:spacing w:val="40"/>
          <w:w w:val="105"/>
        </w:rPr>
        <w:t> </w:t>
      </w:r>
      <w:r>
        <w:rPr>
          <w:w w:val="105"/>
        </w:rPr>
        <w:t>Furthermore, while other Amazonian cities may have harbored aspirations for departmental status, no sustained, large-scale mobilization for</w:t>
      </w:r>
      <w:r>
        <w:rPr>
          <w:spacing w:val="38"/>
          <w:w w:val="105"/>
        </w:rPr>
        <w:t> </w:t>
      </w:r>
      <w:r>
        <w:rPr>
          <w:w w:val="105"/>
        </w:rPr>
        <w:t>this</w:t>
      </w:r>
      <w:r>
        <w:rPr>
          <w:spacing w:val="39"/>
          <w:w w:val="105"/>
        </w:rPr>
        <w:t> </w:t>
      </w:r>
      <w:r>
        <w:rPr>
          <w:w w:val="105"/>
        </w:rPr>
        <w:t>purpose</w:t>
      </w:r>
      <w:r>
        <w:rPr>
          <w:spacing w:val="39"/>
          <w:w w:val="105"/>
        </w:rPr>
        <w:t> </w:t>
      </w:r>
      <w:r>
        <w:rPr>
          <w:w w:val="105"/>
        </w:rPr>
        <w:t>is</w:t>
      </w:r>
      <w:r>
        <w:rPr>
          <w:spacing w:val="39"/>
          <w:w w:val="105"/>
        </w:rPr>
        <w:t> </w:t>
      </w:r>
      <w:r>
        <w:rPr>
          <w:w w:val="105"/>
        </w:rPr>
        <w:t>documented.</w:t>
      </w:r>
      <w:r>
        <w:rPr>
          <w:spacing w:val="80"/>
          <w:w w:val="105"/>
        </w:rPr>
        <w:t> </w:t>
      </w:r>
      <w:r>
        <w:rPr>
          <w:w w:val="105"/>
        </w:rPr>
        <w:t>Any</w:t>
      </w:r>
      <w:r>
        <w:rPr>
          <w:spacing w:val="38"/>
          <w:w w:val="105"/>
        </w:rPr>
        <w:t> </w:t>
      </w:r>
      <w:r>
        <w:rPr>
          <w:w w:val="105"/>
        </w:rPr>
        <w:t>nascent</w:t>
      </w:r>
      <w:r>
        <w:rPr>
          <w:spacing w:val="38"/>
          <w:w w:val="105"/>
        </w:rPr>
        <w:t> </w:t>
      </w:r>
      <w:r>
        <w:rPr>
          <w:w w:val="105"/>
        </w:rPr>
        <w:t>demands</w:t>
      </w:r>
      <w:r>
        <w:rPr>
          <w:spacing w:val="39"/>
          <w:w w:val="105"/>
        </w:rPr>
        <w:t> </w:t>
      </w:r>
      <w:r>
        <w:rPr>
          <w:w w:val="105"/>
        </w:rPr>
        <w:t>appear</w:t>
      </w:r>
      <w:r>
        <w:rPr>
          <w:spacing w:val="39"/>
          <w:w w:val="105"/>
        </w:rPr>
        <w:t> </w:t>
      </w:r>
      <w:r>
        <w:rPr>
          <w:w w:val="105"/>
        </w:rPr>
        <w:t>to</w:t>
      </w:r>
      <w:r>
        <w:rPr>
          <w:spacing w:val="39"/>
          <w:w w:val="105"/>
        </w:rPr>
        <w:t> </w:t>
      </w:r>
      <w:r>
        <w:rPr>
          <w:w w:val="105"/>
        </w:rPr>
        <w:t>have</w:t>
      </w:r>
      <w:r>
        <w:rPr>
          <w:spacing w:val="39"/>
          <w:w w:val="105"/>
        </w:rPr>
        <w:t> </w:t>
      </w:r>
      <w:r>
        <w:rPr>
          <w:w w:val="105"/>
        </w:rPr>
        <w:t>been</w:t>
      </w:r>
      <w:r>
        <w:rPr>
          <w:spacing w:val="39"/>
          <w:w w:val="105"/>
        </w:rPr>
        <w:t> </w:t>
      </w:r>
      <w:r>
        <w:rPr>
          <w:w w:val="105"/>
        </w:rPr>
        <w:t>absorbed or displaced by national political parties or fragmented local interests (Martinez-Vazquez and Vaillancourt 2025), preventing</w:t>
      </w:r>
      <w:r>
        <w:rPr>
          <w:spacing w:val="1"/>
          <w:w w:val="105"/>
        </w:rPr>
        <w:t> </w:t>
      </w:r>
      <w:r>
        <w:rPr>
          <w:w w:val="105"/>
        </w:rPr>
        <w:t>the</w:t>
      </w:r>
      <w:r>
        <w:rPr>
          <w:spacing w:val="1"/>
          <w:w w:val="105"/>
        </w:rPr>
        <w:t> </w:t>
      </w:r>
      <w:r>
        <w:rPr>
          <w:w w:val="105"/>
        </w:rPr>
        <w:t>emergence</w:t>
      </w:r>
      <w:r>
        <w:rPr>
          <w:spacing w:val="1"/>
          <w:w w:val="105"/>
        </w:rPr>
        <w:t> </w:t>
      </w:r>
      <w:r>
        <w:rPr>
          <w:w w:val="105"/>
        </w:rPr>
        <w:t>of</w:t>
      </w:r>
      <w:r>
        <w:rPr>
          <w:spacing w:val="1"/>
          <w:w w:val="105"/>
        </w:rPr>
        <w:t> </w:t>
      </w:r>
      <w:r>
        <w:rPr>
          <w:w w:val="105"/>
        </w:rPr>
        <w:t>a</w:t>
      </w:r>
      <w:r>
        <w:rPr>
          <w:spacing w:val="1"/>
          <w:w w:val="105"/>
        </w:rPr>
        <w:t> </w:t>
      </w:r>
      <w:r>
        <w:rPr>
          <w:w w:val="105"/>
        </w:rPr>
        <w:t>unified challenge</w:t>
      </w:r>
      <w:r>
        <w:rPr>
          <w:spacing w:val="1"/>
          <w:w w:val="105"/>
        </w:rPr>
        <w:t> </w:t>
      </w:r>
      <w:r>
        <w:rPr>
          <w:w w:val="105"/>
        </w:rPr>
        <w:t>to</w:t>
      </w:r>
      <w:r>
        <w:rPr>
          <w:spacing w:val="1"/>
          <w:w w:val="105"/>
        </w:rPr>
        <w:t> </w:t>
      </w:r>
      <w:r>
        <w:rPr>
          <w:w w:val="105"/>
        </w:rPr>
        <w:t>the </w:t>
      </w:r>
      <w:r>
        <w:rPr>
          <w:spacing w:val="-2"/>
          <w:w w:val="105"/>
        </w:rPr>
        <w:t>territorial</w:t>
      </w:r>
    </w:p>
    <w:p>
      <w:pPr>
        <w:pStyle w:val="BodyText"/>
        <w:spacing w:line="272" w:lineRule="exact"/>
      </w:pPr>
      <w:r>
        <w:rPr>
          <w:w w:val="110"/>
        </w:rPr>
        <w:t>status</w:t>
      </w:r>
      <w:r>
        <w:rPr>
          <w:spacing w:val="21"/>
          <w:w w:val="110"/>
        </w:rPr>
        <w:t> </w:t>
      </w:r>
      <w:r>
        <w:rPr>
          <w:spacing w:val="-4"/>
          <w:w w:val="110"/>
        </w:rPr>
        <w:t>quo.</w:t>
      </w:r>
    </w:p>
    <w:p>
      <w:pPr>
        <w:pStyle w:val="BodyText"/>
        <w:spacing w:line="312" w:lineRule="auto" w:before="80"/>
        <w:ind w:right="705" w:firstLine="351"/>
      </w:pPr>
      <w:r>
        <w:rPr>
          <w:w w:val="105"/>
        </w:rPr>
        <w:t>One</w:t>
      </w:r>
      <w:r>
        <w:rPr>
          <w:w w:val="105"/>
        </w:rPr>
        <w:t> facilitating</w:t>
      </w:r>
      <w:r>
        <w:rPr>
          <w:w w:val="105"/>
        </w:rPr>
        <w:t> condition</w:t>
      </w:r>
      <w:r>
        <w:rPr>
          <w:w w:val="105"/>
        </w:rPr>
        <w:t> in</w:t>
      </w:r>
      <w:r>
        <w:rPr>
          <w:w w:val="105"/>
        </w:rPr>
        <w:t> Pucallpa’s</w:t>
      </w:r>
      <w:r>
        <w:rPr>
          <w:w w:val="105"/>
        </w:rPr>
        <w:t> favor</w:t>
      </w:r>
      <w:r>
        <w:rPr>
          <w:w w:val="105"/>
        </w:rPr>
        <w:t> was</w:t>
      </w:r>
      <w:r>
        <w:rPr>
          <w:w w:val="105"/>
        </w:rPr>
        <w:t> the</w:t>
      </w:r>
      <w:r>
        <w:rPr>
          <w:w w:val="105"/>
        </w:rPr>
        <w:t> enormous</w:t>
      </w:r>
      <w:r>
        <w:rPr>
          <w:w w:val="105"/>
        </w:rPr>
        <w:t> size</w:t>
      </w:r>
      <w:r>
        <w:rPr>
          <w:w w:val="105"/>
        </w:rPr>
        <w:t> of</w:t>
      </w:r>
      <w:r>
        <w:rPr>
          <w:w w:val="105"/>
        </w:rPr>
        <w:t> the</w:t>
      </w:r>
      <w:r>
        <w:rPr>
          <w:w w:val="105"/>
        </w:rPr>
        <w:t> Depart-ment</w:t>
      </w:r>
      <w:r>
        <w:rPr>
          <w:spacing w:val="38"/>
          <w:w w:val="105"/>
        </w:rPr>
        <w:t> </w:t>
      </w:r>
      <w:r>
        <w:rPr>
          <w:w w:val="105"/>
        </w:rPr>
        <w:t>of</w:t>
      </w:r>
      <w:r>
        <w:rPr>
          <w:spacing w:val="39"/>
          <w:w w:val="105"/>
        </w:rPr>
        <w:t> </w:t>
      </w:r>
      <w:r>
        <w:rPr>
          <w:w w:val="105"/>
        </w:rPr>
        <w:t>Loreto,</w:t>
      </w:r>
      <w:r>
        <w:rPr>
          <w:spacing w:val="40"/>
          <w:w w:val="105"/>
        </w:rPr>
        <w:t> </w:t>
      </w:r>
      <w:r>
        <w:rPr>
          <w:w w:val="105"/>
        </w:rPr>
        <w:t>which</w:t>
      </w:r>
      <w:r>
        <w:rPr>
          <w:spacing w:val="38"/>
          <w:w w:val="105"/>
        </w:rPr>
        <w:t> </w:t>
      </w:r>
      <w:r>
        <w:rPr>
          <w:w w:val="105"/>
        </w:rPr>
        <w:t>was</w:t>
      </w:r>
      <w:r>
        <w:rPr>
          <w:spacing w:val="39"/>
          <w:w w:val="105"/>
        </w:rPr>
        <w:t> </w:t>
      </w:r>
      <w:r>
        <w:rPr>
          <w:w w:val="105"/>
        </w:rPr>
        <w:t>larger</w:t>
      </w:r>
      <w:r>
        <w:rPr>
          <w:spacing w:val="38"/>
          <w:w w:val="105"/>
        </w:rPr>
        <w:t> </w:t>
      </w:r>
      <w:r>
        <w:rPr>
          <w:w w:val="105"/>
        </w:rPr>
        <w:t>than</w:t>
      </w:r>
      <w:r>
        <w:rPr>
          <w:spacing w:val="39"/>
          <w:w w:val="105"/>
        </w:rPr>
        <w:t> </w:t>
      </w:r>
      <w:r>
        <w:rPr>
          <w:w w:val="105"/>
        </w:rPr>
        <w:t>many</w:t>
      </w:r>
      <w:r>
        <w:rPr>
          <w:spacing w:val="38"/>
          <w:w w:val="105"/>
        </w:rPr>
        <w:t> </w:t>
      </w:r>
      <w:r>
        <w:rPr>
          <w:w w:val="105"/>
        </w:rPr>
        <w:t>other</w:t>
      </w:r>
      <w:r>
        <w:rPr>
          <w:spacing w:val="39"/>
          <w:w w:val="105"/>
        </w:rPr>
        <w:t> </w:t>
      </w:r>
      <w:r>
        <w:rPr>
          <w:w w:val="105"/>
        </w:rPr>
        <w:t>departments</w:t>
      </w:r>
      <w:r>
        <w:rPr>
          <w:spacing w:val="39"/>
          <w:w w:val="105"/>
        </w:rPr>
        <w:t> </w:t>
      </w:r>
      <w:r>
        <w:rPr>
          <w:w w:val="105"/>
        </w:rPr>
        <w:t>combined.</w:t>
      </w:r>
      <w:r>
        <w:rPr>
          <w:spacing w:val="80"/>
          <w:w w:val="105"/>
        </w:rPr>
        <w:t> </w:t>
      </w:r>
      <w:r>
        <w:rPr>
          <w:w w:val="105"/>
        </w:rPr>
        <w:t>However, this structural factor alone was insufficient; it merely heightened the stakes of the distri-butional</w:t>
      </w:r>
      <w:r>
        <w:rPr>
          <w:w w:val="105"/>
        </w:rPr>
        <w:t> conflict.</w:t>
      </w:r>
      <w:r>
        <w:rPr>
          <w:spacing w:val="40"/>
          <w:w w:val="105"/>
        </w:rPr>
        <w:t> </w:t>
      </w:r>
      <w:r>
        <w:rPr>
          <w:w w:val="105"/>
        </w:rPr>
        <w:t>The</w:t>
      </w:r>
      <w:r>
        <w:rPr>
          <w:w w:val="105"/>
        </w:rPr>
        <w:t> Pucallpazo’s</w:t>
      </w:r>
      <w:r>
        <w:rPr>
          <w:w w:val="105"/>
        </w:rPr>
        <w:t> unique</w:t>
      </w:r>
      <w:r>
        <w:rPr>
          <w:w w:val="105"/>
        </w:rPr>
        <w:t> success</w:t>
      </w:r>
      <w:r>
        <w:rPr>
          <w:w w:val="105"/>
        </w:rPr>
        <w:t> ultimately</w:t>
      </w:r>
      <w:r>
        <w:rPr>
          <w:w w:val="105"/>
        </w:rPr>
        <w:t> underscores</w:t>
      </w:r>
      <w:r>
        <w:rPr>
          <w:w w:val="105"/>
        </w:rPr>
        <w:t> that</w:t>
      </w:r>
      <w:r>
        <w:rPr>
          <w:w w:val="105"/>
        </w:rPr>
        <w:t> durable institutional</w:t>
      </w:r>
      <w:r>
        <w:rPr>
          <w:w w:val="105"/>
        </w:rPr>
        <w:t> reconfiguration</w:t>
      </w:r>
      <w:r>
        <w:rPr>
          <w:w w:val="105"/>
        </w:rPr>
        <w:t> requires</w:t>
      </w:r>
      <w:r>
        <w:rPr>
          <w:w w:val="105"/>
        </w:rPr>
        <w:t> a</w:t>
      </w:r>
      <w:r>
        <w:rPr>
          <w:w w:val="105"/>
        </w:rPr>
        <w:t> potent</w:t>
      </w:r>
      <w:r>
        <w:rPr>
          <w:w w:val="105"/>
        </w:rPr>
        <w:t> alignment</w:t>
      </w:r>
      <w:r>
        <w:rPr>
          <w:w w:val="105"/>
        </w:rPr>
        <w:t> of</w:t>
      </w:r>
      <w:r>
        <w:rPr>
          <w:w w:val="105"/>
        </w:rPr>
        <w:t> the</w:t>
      </w:r>
      <w:r>
        <w:rPr>
          <w:w w:val="105"/>
        </w:rPr>
        <w:t> specific</w:t>
      </w:r>
      <w:r>
        <w:rPr>
          <w:w w:val="105"/>
        </w:rPr>
        <w:t> conditions</w:t>
      </w:r>
      <w:r>
        <w:rPr>
          <w:w w:val="105"/>
        </w:rPr>
        <w:t> this study</w:t>
      </w:r>
      <w:r>
        <w:rPr>
          <w:w w:val="105"/>
        </w:rPr>
        <w:t> has</w:t>
      </w:r>
      <w:r>
        <w:rPr>
          <w:w w:val="105"/>
        </w:rPr>
        <w:t> diagnosed:</w:t>
      </w:r>
      <w:r>
        <w:rPr>
          <w:spacing w:val="40"/>
          <w:w w:val="105"/>
        </w:rPr>
        <w:t> </w:t>
      </w:r>
      <w:r>
        <w:rPr>
          <w:w w:val="105"/>
        </w:rPr>
        <w:t>a</w:t>
      </w:r>
      <w:r>
        <w:rPr>
          <w:w w:val="105"/>
        </w:rPr>
        <w:t> cross-sectoral</w:t>
      </w:r>
      <w:r>
        <w:rPr>
          <w:w w:val="105"/>
        </w:rPr>
        <w:t> coalition</w:t>
      </w:r>
      <w:r>
        <w:rPr>
          <w:w w:val="105"/>
        </w:rPr>
        <w:t> broad</w:t>
      </w:r>
      <w:r>
        <w:rPr>
          <w:w w:val="105"/>
        </w:rPr>
        <w:t> enough</w:t>
      </w:r>
      <w:r>
        <w:rPr>
          <w:w w:val="105"/>
        </w:rPr>
        <w:t> to</w:t>
      </w:r>
      <w:r>
        <w:rPr>
          <w:w w:val="105"/>
        </w:rPr>
        <w:t> overwhelm</w:t>
      </w:r>
      <w:r>
        <w:rPr>
          <w:w w:val="105"/>
        </w:rPr>
        <w:t> sectoral</w:t>
      </w:r>
      <w:r>
        <w:rPr>
          <w:w w:val="105"/>
        </w:rPr>
        <w:t> or partisan</w:t>
      </w:r>
      <w:r>
        <w:rPr>
          <w:spacing w:val="25"/>
          <w:w w:val="105"/>
        </w:rPr>
        <w:t> </w:t>
      </w:r>
      <w:r>
        <w:rPr>
          <w:w w:val="105"/>
        </w:rPr>
        <w:t>capture;</w:t>
      </w:r>
      <w:r>
        <w:rPr>
          <w:spacing w:val="29"/>
          <w:w w:val="105"/>
        </w:rPr>
        <w:t> </w:t>
      </w:r>
      <w:r>
        <w:rPr>
          <w:w w:val="105"/>
        </w:rPr>
        <w:t>a</w:t>
      </w:r>
      <w:r>
        <w:rPr>
          <w:spacing w:val="25"/>
          <w:w w:val="105"/>
        </w:rPr>
        <w:t> </w:t>
      </w:r>
      <w:r>
        <w:rPr>
          <w:w w:val="105"/>
        </w:rPr>
        <w:t>strategy</w:t>
      </w:r>
      <w:r>
        <w:rPr>
          <w:spacing w:val="25"/>
          <w:w w:val="105"/>
        </w:rPr>
        <w:t> </w:t>
      </w:r>
      <w:r>
        <w:rPr>
          <w:w w:val="105"/>
        </w:rPr>
        <w:t>of</w:t>
      </w:r>
      <w:r>
        <w:rPr>
          <w:spacing w:val="25"/>
          <w:w w:val="105"/>
        </w:rPr>
        <w:t> </w:t>
      </w:r>
      <w:r>
        <w:rPr>
          <w:w w:val="105"/>
        </w:rPr>
        <w:t>strategic</w:t>
      </w:r>
      <w:r>
        <w:rPr>
          <w:spacing w:val="25"/>
          <w:w w:val="105"/>
        </w:rPr>
        <w:t> </w:t>
      </w:r>
      <w:r>
        <w:rPr>
          <w:w w:val="105"/>
        </w:rPr>
        <w:t>nonviolence</w:t>
      </w:r>
      <w:r>
        <w:rPr>
          <w:spacing w:val="25"/>
          <w:w w:val="105"/>
        </w:rPr>
        <w:t> </w:t>
      </w:r>
      <w:r>
        <w:rPr>
          <w:w w:val="105"/>
        </w:rPr>
        <w:t>that</w:t>
      </w:r>
      <w:r>
        <w:rPr>
          <w:spacing w:val="25"/>
          <w:w w:val="105"/>
        </w:rPr>
        <w:t> </w:t>
      </w:r>
      <w:r>
        <w:rPr>
          <w:w w:val="105"/>
        </w:rPr>
        <w:t>maintains</w:t>
      </w:r>
      <w:r>
        <w:rPr>
          <w:spacing w:val="25"/>
          <w:w w:val="105"/>
        </w:rPr>
        <w:t> </w:t>
      </w:r>
      <w:r>
        <w:rPr>
          <w:w w:val="105"/>
        </w:rPr>
        <w:t>civic</w:t>
      </w:r>
      <w:r>
        <w:rPr>
          <w:spacing w:val="25"/>
          <w:w w:val="105"/>
        </w:rPr>
        <w:t> </w:t>
      </w:r>
      <w:r>
        <w:rPr>
          <w:w w:val="105"/>
        </w:rPr>
        <w:t>legitimacy</w:t>
      </w:r>
      <w:r>
        <w:rPr>
          <w:spacing w:val="25"/>
          <w:w w:val="105"/>
        </w:rPr>
        <w:t> </w:t>
      </w:r>
      <w:r>
        <w:rPr>
          <w:w w:val="105"/>
        </w:rPr>
        <w:t>un-der</w:t>
      </w:r>
      <w:r>
        <w:rPr>
          <w:w w:val="105"/>
        </w:rPr>
        <w:t> pressure;</w:t>
      </w:r>
      <w:r>
        <w:rPr>
          <w:w w:val="105"/>
        </w:rPr>
        <w:t> and</w:t>
      </w:r>
      <w:r>
        <w:rPr>
          <w:w w:val="105"/>
        </w:rPr>
        <w:t> the</w:t>
      </w:r>
      <w:r>
        <w:rPr>
          <w:w w:val="105"/>
        </w:rPr>
        <w:t> effective</w:t>
      </w:r>
      <w:r>
        <w:rPr>
          <w:w w:val="105"/>
        </w:rPr>
        <w:t> juridical</w:t>
      </w:r>
      <w:r>
        <w:rPr>
          <w:w w:val="105"/>
        </w:rPr>
        <w:t> translation</w:t>
      </w:r>
      <w:r>
        <w:rPr>
          <w:w w:val="105"/>
        </w:rPr>
        <w:t> of</w:t>
      </w:r>
      <w:r>
        <w:rPr>
          <w:w w:val="105"/>
        </w:rPr>
        <w:t> protest</w:t>
      </w:r>
      <w:r>
        <w:rPr>
          <w:w w:val="105"/>
        </w:rPr>
        <w:t> into</w:t>
      </w:r>
      <w:r>
        <w:rPr>
          <w:w w:val="105"/>
        </w:rPr>
        <w:t> a</w:t>
      </w:r>
      <w:r>
        <w:rPr>
          <w:w w:val="105"/>
        </w:rPr>
        <w:t> legible</w:t>
      </w:r>
      <w:r>
        <w:rPr>
          <w:w w:val="105"/>
        </w:rPr>
        <w:t> demand</w:t>
      </w:r>
      <w:r>
        <w:rPr>
          <w:w w:val="105"/>
        </w:rPr>
        <w:t> for sovereign</w:t>
      </w:r>
      <w:r>
        <w:rPr>
          <w:w w:val="105"/>
        </w:rPr>
        <w:t> reorganization.</w:t>
      </w:r>
      <w:r>
        <w:rPr>
          <w:spacing w:val="40"/>
          <w:w w:val="105"/>
        </w:rPr>
        <w:t> </w:t>
      </w:r>
      <w:r>
        <w:rPr>
          <w:w w:val="105"/>
        </w:rPr>
        <w:t>The</w:t>
      </w:r>
      <w:r>
        <w:rPr>
          <w:w w:val="105"/>
        </w:rPr>
        <w:t> fact</w:t>
      </w:r>
      <w:r>
        <w:rPr>
          <w:w w:val="105"/>
        </w:rPr>
        <w:t> that</w:t>
      </w:r>
      <w:r>
        <w:rPr>
          <w:w w:val="105"/>
        </w:rPr>
        <w:t> this</w:t>
      </w:r>
      <w:r>
        <w:rPr>
          <w:w w:val="105"/>
        </w:rPr>
        <w:t> combination</w:t>
      </w:r>
      <w:r>
        <w:rPr>
          <w:w w:val="105"/>
        </w:rPr>
        <w:t> crystallized</w:t>
      </w:r>
      <w:r>
        <w:rPr>
          <w:w w:val="105"/>
        </w:rPr>
        <w:t> only</w:t>
      </w:r>
      <w:r>
        <w:rPr>
          <w:w w:val="105"/>
        </w:rPr>
        <w:t> in</w:t>
      </w:r>
      <w:r>
        <w:rPr>
          <w:w w:val="105"/>
        </w:rPr>
        <w:t> Pucallpa highlights</w:t>
      </w:r>
      <w:r>
        <w:rPr>
          <w:spacing w:val="19"/>
          <w:w w:val="105"/>
        </w:rPr>
        <w:t> </w:t>
      </w:r>
      <w:r>
        <w:rPr>
          <w:w w:val="105"/>
        </w:rPr>
        <w:t>the</w:t>
      </w:r>
      <w:r>
        <w:rPr>
          <w:spacing w:val="19"/>
          <w:w w:val="105"/>
        </w:rPr>
        <w:t> </w:t>
      </w:r>
      <w:r>
        <w:rPr>
          <w:w w:val="105"/>
        </w:rPr>
        <w:t>high</w:t>
      </w:r>
      <w:r>
        <w:rPr>
          <w:spacing w:val="19"/>
          <w:w w:val="105"/>
        </w:rPr>
        <w:t> </w:t>
      </w:r>
      <w:r>
        <w:rPr>
          <w:w w:val="105"/>
        </w:rPr>
        <w:t>threshold</w:t>
      </w:r>
      <w:r>
        <w:rPr>
          <w:spacing w:val="19"/>
          <w:w w:val="105"/>
        </w:rPr>
        <w:t> </w:t>
      </w:r>
      <w:r>
        <w:rPr>
          <w:w w:val="105"/>
        </w:rPr>
        <w:t>for</w:t>
      </w:r>
      <w:r>
        <w:rPr>
          <w:spacing w:val="19"/>
          <w:w w:val="105"/>
        </w:rPr>
        <w:t> </w:t>
      </w:r>
      <w:r>
        <w:rPr>
          <w:w w:val="105"/>
        </w:rPr>
        <w:t>a</w:t>
      </w:r>
      <w:r>
        <w:rPr>
          <w:spacing w:val="20"/>
          <w:w w:val="105"/>
        </w:rPr>
        <w:t> </w:t>
      </w:r>
      <w:r>
        <w:rPr>
          <w:w w:val="105"/>
        </w:rPr>
        <w:t>bottom-up</w:t>
      </w:r>
      <w:r>
        <w:rPr>
          <w:spacing w:val="19"/>
          <w:w w:val="105"/>
        </w:rPr>
        <w:t> </w:t>
      </w:r>
      <w:r>
        <w:rPr>
          <w:w w:val="105"/>
        </w:rPr>
        <w:t>critical</w:t>
      </w:r>
      <w:r>
        <w:rPr>
          <w:spacing w:val="19"/>
          <w:w w:val="105"/>
        </w:rPr>
        <w:t> </w:t>
      </w:r>
      <w:r>
        <w:rPr>
          <w:w w:val="105"/>
        </w:rPr>
        <w:t>juncture</w:t>
      </w:r>
      <w:r>
        <w:rPr>
          <w:spacing w:val="19"/>
          <w:w w:val="105"/>
        </w:rPr>
        <w:t> </w:t>
      </w:r>
      <w:r>
        <w:rPr>
          <w:w w:val="105"/>
        </w:rPr>
        <w:t>and</w:t>
      </w:r>
      <w:r>
        <w:rPr>
          <w:spacing w:val="19"/>
          <w:w w:val="105"/>
        </w:rPr>
        <w:t> </w:t>
      </w:r>
      <w:r>
        <w:rPr>
          <w:w w:val="105"/>
        </w:rPr>
        <w:t>confirms</w:t>
      </w:r>
      <w:r>
        <w:rPr>
          <w:spacing w:val="19"/>
          <w:w w:val="105"/>
        </w:rPr>
        <w:t> </w:t>
      </w:r>
      <w:r>
        <w:rPr>
          <w:w w:val="105"/>
        </w:rPr>
        <w:t>its</w:t>
      </w:r>
      <w:r>
        <w:rPr>
          <w:spacing w:val="19"/>
          <w:w w:val="105"/>
        </w:rPr>
        <w:t> </w:t>
      </w:r>
      <w:r>
        <w:rPr>
          <w:w w:val="105"/>
        </w:rPr>
        <w:t>status</w:t>
      </w:r>
      <w:r>
        <w:rPr>
          <w:spacing w:val="19"/>
          <w:w w:val="105"/>
        </w:rPr>
        <w:t> </w:t>
      </w:r>
      <w:r>
        <w:rPr>
          <w:w w:val="105"/>
        </w:rPr>
        <w:t>as</w:t>
      </w:r>
    </w:p>
    <w:p>
      <w:pPr>
        <w:pStyle w:val="BodyText"/>
        <w:spacing w:after="0" w:line="312" w:lineRule="auto"/>
        <w:sectPr>
          <w:pgSz w:w="11910" w:h="16840"/>
          <w:pgMar w:header="0" w:footer="845" w:top="1340" w:bottom="1040" w:left="1275" w:right="708"/>
        </w:sectPr>
      </w:pPr>
    </w:p>
    <w:p>
      <w:pPr>
        <w:pStyle w:val="BodyText"/>
        <w:spacing w:line="312" w:lineRule="auto" w:before="74"/>
        <w:ind w:right="706"/>
        <w:jc w:val="left"/>
      </w:pPr>
      <w:r>
        <w:rPr>
          <w:w w:val="105"/>
        </w:rPr>
        <w:t>the paradigmatic case in modern Peruvian history of a subnational mobilization directly forcing the creation of a new department.</w:t>
      </w:r>
    </w:p>
    <w:p>
      <w:pPr>
        <w:pStyle w:val="BodyText"/>
        <w:spacing w:before="107"/>
        <w:ind w:left="0"/>
        <w:jc w:val="left"/>
      </w:pPr>
    </w:p>
    <w:p>
      <w:pPr>
        <w:pStyle w:val="Heading1"/>
        <w:numPr>
          <w:ilvl w:val="1"/>
          <w:numId w:val="1"/>
        </w:numPr>
        <w:tabs>
          <w:tab w:pos="860" w:val="left" w:leader="none"/>
        </w:tabs>
        <w:spacing w:line="240" w:lineRule="auto" w:before="1" w:after="0"/>
        <w:ind w:left="860" w:right="0" w:hanging="718"/>
        <w:jc w:val="left"/>
      </w:pPr>
      <w:r>
        <w:rPr>
          <w:w w:val="115"/>
        </w:rPr>
        <w:t>Broader</w:t>
      </w:r>
      <w:r>
        <w:rPr>
          <w:spacing w:val="-11"/>
          <w:w w:val="115"/>
        </w:rPr>
        <w:t> </w:t>
      </w:r>
      <w:r>
        <w:rPr>
          <w:w w:val="115"/>
        </w:rPr>
        <w:t>Implications</w:t>
      </w:r>
      <w:r>
        <w:rPr>
          <w:spacing w:val="-11"/>
          <w:w w:val="115"/>
        </w:rPr>
        <w:t> </w:t>
      </w:r>
      <w:r>
        <w:rPr>
          <w:w w:val="115"/>
        </w:rPr>
        <w:t>for</w:t>
      </w:r>
      <w:r>
        <w:rPr>
          <w:spacing w:val="-11"/>
          <w:w w:val="115"/>
        </w:rPr>
        <w:t> </w:t>
      </w:r>
      <w:r>
        <w:rPr>
          <w:w w:val="115"/>
        </w:rPr>
        <w:t>Subnational</w:t>
      </w:r>
      <w:r>
        <w:rPr>
          <w:spacing w:val="-11"/>
          <w:w w:val="115"/>
        </w:rPr>
        <w:t> </w:t>
      </w:r>
      <w:r>
        <w:rPr>
          <w:spacing w:val="-2"/>
          <w:w w:val="115"/>
        </w:rPr>
        <w:t>Democratization</w:t>
      </w:r>
    </w:p>
    <w:p>
      <w:pPr>
        <w:pStyle w:val="BodyText"/>
        <w:spacing w:line="312" w:lineRule="auto" w:before="228"/>
        <w:jc w:val="left"/>
      </w:pPr>
      <w:r>
        <w:rPr>
          <w:w w:val="105"/>
        </w:rPr>
        <w:t>The</w:t>
      </w:r>
      <w:r>
        <w:rPr>
          <w:spacing w:val="37"/>
          <w:w w:val="105"/>
        </w:rPr>
        <w:t> </w:t>
      </w:r>
      <w:r>
        <w:rPr>
          <w:w w:val="105"/>
        </w:rPr>
        <w:t>comparative</w:t>
      </w:r>
      <w:r>
        <w:rPr>
          <w:spacing w:val="37"/>
          <w:w w:val="105"/>
        </w:rPr>
        <w:t> </w:t>
      </w:r>
      <w:r>
        <w:rPr>
          <w:w w:val="105"/>
        </w:rPr>
        <w:t>synthesis</w:t>
      </w:r>
      <w:r>
        <w:rPr>
          <w:spacing w:val="37"/>
          <w:w w:val="105"/>
        </w:rPr>
        <w:t> </w:t>
      </w:r>
      <w:r>
        <w:rPr>
          <w:w w:val="105"/>
        </w:rPr>
        <w:t>highlights</w:t>
      </w:r>
      <w:r>
        <w:rPr>
          <w:spacing w:val="37"/>
          <w:w w:val="105"/>
        </w:rPr>
        <w:t> </w:t>
      </w:r>
      <w:r>
        <w:rPr>
          <w:w w:val="105"/>
        </w:rPr>
        <w:t>three</w:t>
      </w:r>
      <w:r>
        <w:rPr>
          <w:spacing w:val="37"/>
          <w:w w:val="105"/>
        </w:rPr>
        <w:t> </w:t>
      </w:r>
      <w:r>
        <w:rPr>
          <w:w w:val="105"/>
        </w:rPr>
        <w:t>broader</w:t>
      </w:r>
      <w:r>
        <w:rPr>
          <w:spacing w:val="37"/>
          <w:w w:val="105"/>
        </w:rPr>
        <w:t> </w:t>
      </w:r>
      <w:r>
        <w:rPr>
          <w:w w:val="105"/>
        </w:rPr>
        <w:t>implications</w:t>
      </w:r>
      <w:r>
        <w:rPr>
          <w:spacing w:val="37"/>
          <w:w w:val="105"/>
        </w:rPr>
        <w:t> </w:t>
      </w:r>
      <w:r>
        <w:rPr>
          <w:w w:val="105"/>
        </w:rPr>
        <w:t>for</w:t>
      </w:r>
      <w:r>
        <w:rPr>
          <w:spacing w:val="37"/>
          <w:w w:val="105"/>
        </w:rPr>
        <w:t> </w:t>
      </w:r>
      <w:r>
        <w:rPr>
          <w:w w:val="105"/>
        </w:rPr>
        <w:t>understanding</w:t>
      </w:r>
      <w:r>
        <w:rPr>
          <w:spacing w:val="37"/>
          <w:w w:val="105"/>
        </w:rPr>
        <w:t> </w:t>
      </w:r>
      <w:r>
        <w:rPr>
          <w:w w:val="105"/>
        </w:rPr>
        <w:t>de-mocratization and state power in Latin America.</w:t>
      </w:r>
    </w:p>
    <w:p>
      <w:pPr>
        <w:pStyle w:val="ListParagraph"/>
        <w:numPr>
          <w:ilvl w:val="0"/>
          <w:numId w:val="11"/>
        </w:numPr>
        <w:tabs>
          <w:tab w:pos="724" w:val="left" w:leader="none"/>
          <w:tab w:pos="727" w:val="left" w:leader="none"/>
        </w:tabs>
        <w:spacing w:line="312" w:lineRule="auto" w:before="258" w:after="0"/>
        <w:ind w:left="727" w:right="704" w:hanging="300"/>
        <w:jc w:val="both"/>
        <w:rPr>
          <w:sz w:val="24"/>
        </w:rPr>
      </w:pPr>
      <w:r>
        <w:rPr>
          <w:b/>
          <w:w w:val="105"/>
          <w:sz w:val="24"/>
        </w:rPr>
        <w:t>Agency of the Periphery</w:t>
      </w:r>
      <w:r>
        <w:rPr>
          <w:w w:val="105"/>
          <w:sz w:val="24"/>
        </w:rPr>
        <w:t>:</w:t>
      </w:r>
      <w:r>
        <w:rPr>
          <w:spacing w:val="40"/>
          <w:w w:val="105"/>
          <w:sz w:val="24"/>
        </w:rPr>
        <w:t> </w:t>
      </w:r>
      <w:r>
        <w:rPr>
          <w:w w:val="105"/>
          <w:sz w:val="24"/>
        </w:rPr>
        <w:t>Peripheral regions are not passive recipients of national reform.</w:t>
      </w:r>
      <w:r>
        <w:rPr>
          <w:spacing w:val="80"/>
          <w:w w:val="150"/>
          <w:sz w:val="24"/>
        </w:rPr>
        <w:t> </w:t>
      </w:r>
      <w:r>
        <w:rPr>
          <w:w w:val="105"/>
          <w:sz w:val="24"/>
        </w:rPr>
        <w:t>The</w:t>
      </w:r>
      <w:r>
        <w:rPr>
          <w:spacing w:val="40"/>
          <w:w w:val="105"/>
          <w:sz w:val="24"/>
        </w:rPr>
        <w:t> </w:t>
      </w:r>
      <w:r>
        <w:rPr>
          <w:w w:val="105"/>
          <w:sz w:val="24"/>
        </w:rPr>
        <w:t>Pucallpazo</w:t>
      </w:r>
      <w:r>
        <w:rPr>
          <w:spacing w:val="40"/>
          <w:w w:val="105"/>
          <w:sz w:val="24"/>
        </w:rPr>
        <w:t> </w:t>
      </w:r>
      <w:r>
        <w:rPr>
          <w:w w:val="105"/>
          <w:sz w:val="24"/>
        </w:rPr>
        <w:t>demonstrates</w:t>
      </w:r>
      <w:r>
        <w:rPr>
          <w:spacing w:val="40"/>
          <w:w w:val="105"/>
          <w:sz w:val="24"/>
        </w:rPr>
        <w:t> </w:t>
      </w:r>
      <w:r>
        <w:rPr>
          <w:w w:val="105"/>
          <w:sz w:val="24"/>
        </w:rPr>
        <w:t>that</w:t>
      </w:r>
      <w:r>
        <w:rPr>
          <w:spacing w:val="40"/>
          <w:w w:val="105"/>
          <w:sz w:val="24"/>
        </w:rPr>
        <w:t> </w:t>
      </w:r>
      <w:r>
        <w:rPr>
          <w:w w:val="105"/>
          <w:sz w:val="24"/>
        </w:rPr>
        <w:t>subnational</w:t>
      </w:r>
      <w:r>
        <w:rPr>
          <w:spacing w:val="40"/>
          <w:w w:val="105"/>
          <w:sz w:val="24"/>
        </w:rPr>
        <w:t> </w:t>
      </w:r>
      <w:r>
        <w:rPr>
          <w:w w:val="105"/>
          <w:sz w:val="24"/>
        </w:rPr>
        <w:t>actors</w:t>
      </w:r>
      <w:r>
        <w:rPr>
          <w:spacing w:val="40"/>
          <w:w w:val="105"/>
          <w:sz w:val="24"/>
        </w:rPr>
        <w:t> </w:t>
      </w:r>
      <w:r>
        <w:rPr>
          <w:w w:val="105"/>
          <w:sz w:val="24"/>
        </w:rPr>
        <w:t>can</w:t>
      </w:r>
      <w:r>
        <w:rPr>
          <w:spacing w:val="40"/>
          <w:w w:val="105"/>
          <w:sz w:val="24"/>
        </w:rPr>
        <w:t> </w:t>
      </w:r>
      <w:r>
        <w:rPr>
          <w:w w:val="105"/>
          <w:sz w:val="24"/>
        </w:rPr>
        <w:t>be</w:t>
      </w:r>
      <w:r>
        <w:rPr>
          <w:spacing w:val="40"/>
          <w:w w:val="105"/>
          <w:sz w:val="24"/>
        </w:rPr>
        <w:t> </w:t>
      </w:r>
      <w:r>
        <w:rPr>
          <w:w w:val="105"/>
          <w:sz w:val="24"/>
        </w:rPr>
        <w:t>producers of</w:t>
      </w:r>
      <w:r>
        <w:rPr>
          <w:w w:val="105"/>
          <w:sz w:val="24"/>
        </w:rPr>
        <w:t> institutional</w:t>
      </w:r>
      <w:r>
        <w:rPr>
          <w:w w:val="105"/>
          <w:sz w:val="24"/>
        </w:rPr>
        <w:t> innovation,</w:t>
      </w:r>
      <w:r>
        <w:rPr>
          <w:w w:val="105"/>
          <w:sz w:val="24"/>
        </w:rPr>
        <w:t> generating</w:t>
      </w:r>
      <w:r>
        <w:rPr>
          <w:w w:val="105"/>
          <w:sz w:val="24"/>
        </w:rPr>
        <w:t> democratizing</w:t>
      </w:r>
      <w:r>
        <w:rPr>
          <w:w w:val="105"/>
          <w:sz w:val="24"/>
        </w:rPr>
        <w:t> impulses</w:t>
      </w:r>
      <w:r>
        <w:rPr>
          <w:w w:val="105"/>
          <w:sz w:val="24"/>
        </w:rPr>
        <w:t> from</w:t>
      </w:r>
      <w:r>
        <w:rPr>
          <w:w w:val="105"/>
          <w:sz w:val="24"/>
        </w:rPr>
        <w:t> below.</w:t>
      </w:r>
      <w:r>
        <w:rPr>
          <w:spacing w:val="40"/>
          <w:w w:val="105"/>
          <w:sz w:val="24"/>
        </w:rPr>
        <w:t> </w:t>
      </w:r>
      <w:r>
        <w:rPr>
          <w:w w:val="105"/>
          <w:sz w:val="24"/>
        </w:rPr>
        <w:t>The creation of Ucayali reinserted historically marginalized citizens into state decision-making, institutionalizing their political presence.</w:t>
      </w:r>
    </w:p>
    <w:p>
      <w:pPr>
        <w:pStyle w:val="ListParagraph"/>
        <w:numPr>
          <w:ilvl w:val="0"/>
          <w:numId w:val="11"/>
        </w:numPr>
        <w:tabs>
          <w:tab w:pos="724" w:val="left" w:leader="none"/>
          <w:tab w:pos="727" w:val="left" w:leader="none"/>
        </w:tabs>
        <w:spacing w:line="312" w:lineRule="auto" w:before="199" w:after="0"/>
        <w:ind w:left="727" w:right="706" w:hanging="300"/>
        <w:jc w:val="both"/>
        <w:rPr>
          <w:sz w:val="24"/>
        </w:rPr>
      </w:pPr>
      <w:r>
        <w:rPr>
          <w:b/>
          <w:w w:val="105"/>
          <w:sz w:val="24"/>
        </w:rPr>
        <w:t>State Rescaling from Below</w:t>
      </w:r>
      <w:r>
        <w:rPr>
          <w:w w:val="105"/>
          <w:sz w:val="24"/>
        </w:rPr>
        <w:t>:</w:t>
      </w:r>
      <w:r>
        <w:rPr>
          <w:w w:val="105"/>
          <w:sz w:val="24"/>
        </w:rPr>
        <w:t> The Peruvian case reveals that state rescaling can result from civic pressure, not just technocratic decentralization.</w:t>
      </w:r>
      <w:r>
        <w:rPr>
          <w:w w:val="105"/>
          <w:sz w:val="24"/>
        </w:rPr>
        <w:t> Bottom-up mobi-lization forced the central state to redefine its own territorial boundaries, showing that decentralization can emerge as a conflictual yet democratizing process rather than a bureaucratic reform.</w:t>
      </w:r>
    </w:p>
    <w:p>
      <w:pPr>
        <w:pStyle w:val="ListParagraph"/>
        <w:numPr>
          <w:ilvl w:val="0"/>
          <w:numId w:val="11"/>
        </w:numPr>
        <w:tabs>
          <w:tab w:pos="724" w:val="left" w:leader="none"/>
          <w:tab w:pos="727" w:val="left" w:leader="none"/>
        </w:tabs>
        <w:spacing w:line="312" w:lineRule="auto" w:before="198" w:after="0"/>
        <w:ind w:left="727" w:right="708" w:hanging="300"/>
        <w:jc w:val="both"/>
        <w:rPr>
          <w:sz w:val="24"/>
        </w:rPr>
      </w:pPr>
      <w:r>
        <w:rPr>
          <w:b/>
          <w:w w:val="110"/>
          <w:sz w:val="24"/>
        </w:rPr>
        <w:t>Conditions</w:t>
      </w:r>
      <w:r>
        <w:rPr>
          <w:b/>
          <w:w w:val="110"/>
          <w:sz w:val="24"/>
        </w:rPr>
        <w:t> for</w:t>
      </w:r>
      <w:r>
        <w:rPr>
          <w:b/>
          <w:w w:val="110"/>
          <w:sz w:val="24"/>
        </w:rPr>
        <w:t> Successful</w:t>
      </w:r>
      <w:r>
        <w:rPr>
          <w:b/>
          <w:w w:val="110"/>
          <w:sz w:val="24"/>
        </w:rPr>
        <w:t> Bottom-Up</w:t>
      </w:r>
      <w:r>
        <w:rPr>
          <w:b/>
          <w:w w:val="110"/>
          <w:sz w:val="24"/>
        </w:rPr>
        <w:t> Democratization</w:t>
      </w:r>
      <w:r>
        <w:rPr>
          <w:w w:val="110"/>
          <w:sz w:val="24"/>
        </w:rPr>
        <w:t>:</w:t>
      </w:r>
      <w:r>
        <w:rPr>
          <w:w w:val="110"/>
          <w:sz w:val="24"/>
        </w:rPr>
        <w:t> Comparative</w:t>
      </w:r>
      <w:r>
        <w:rPr>
          <w:w w:val="110"/>
          <w:sz w:val="24"/>
        </w:rPr>
        <w:t> evi-dence</w:t>
      </w:r>
      <w:r>
        <w:rPr>
          <w:spacing w:val="-9"/>
          <w:w w:val="110"/>
          <w:sz w:val="24"/>
        </w:rPr>
        <w:t> </w:t>
      </w:r>
      <w:r>
        <w:rPr>
          <w:w w:val="110"/>
          <w:sz w:val="24"/>
        </w:rPr>
        <w:t>suggests</w:t>
      </w:r>
      <w:r>
        <w:rPr>
          <w:spacing w:val="-8"/>
          <w:w w:val="110"/>
          <w:sz w:val="24"/>
        </w:rPr>
        <w:t> </w:t>
      </w:r>
      <w:r>
        <w:rPr>
          <w:w w:val="110"/>
          <w:sz w:val="24"/>
        </w:rPr>
        <w:t>that</w:t>
      </w:r>
      <w:r>
        <w:rPr>
          <w:spacing w:val="-9"/>
          <w:w w:val="110"/>
          <w:sz w:val="24"/>
        </w:rPr>
        <w:t> </w:t>
      </w:r>
      <w:r>
        <w:rPr>
          <w:w w:val="110"/>
          <w:sz w:val="24"/>
        </w:rPr>
        <w:t>success</w:t>
      </w:r>
      <w:r>
        <w:rPr>
          <w:spacing w:val="-9"/>
          <w:w w:val="110"/>
          <w:sz w:val="24"/>
        </w:rPr>
        <w:t> </w:t>
      </w:r>
      <w:r>
        <w:rPr>
          <w:w w:val="110"/>
          <w:sz w:val="24"/>
        </w:rPr>
        <w:t>requires</w:t>
      </w:r>
      <w:r>
        <w:rPr>
          <w:spacing w:val="-8"/>
          <w:w w:val="110"/>
          <w:sz w:val="24"/>
        </w:rPr>
        <w:t> </w:t>
      </w:r>
      <w:r>
        <w:rPr>
          <w:w w:val="110"/>
          <w:sz w:val="24"/>
        </w:rPr>
        <w:t>a</w:t>
      </w:r>
      <w:r>
        <w:rPr>
          <w:spacing w:val="-8"/>
          <w:w w:val="110"/>
          <w:sz w:val="24"/>
        </w:rPr>
        <w:t> </w:t>
      </w:r>
      <w:r>
        <w:rPr>
          <w:w w:val="110"/>
          <w:sz w:val="24"/>
        </w:rPr>
        <w:t>particular</w:t>
      </w:r>
      <w:r>
        <w:rPr>
          <w:spacing w:val="-9"/>
          <w:w w:val="110"/>
          <w:sz w:val="24"/>
        </w:rPr>
        <w:t> </w:t>
      </w:r>
      <w:r>
        <w:rPr>
          <w:w w:val="110"/>
          <w:sz w:val="24"/>
        </w:rPr>
        <w:t>combination:</w:t>
      </w:r>
    </w:p>
    <w:p>
      <w:pPr>
        <w:pStyle w:val="ListParagraph"/>
        <w:numPr>
          <w:ilvl w:val="1"/>
          <w:numId w:val="11"/>
        </w:numPr>
        <w:tabs>
          <w:tab w:pos="1241" w:val="left" w:leader="none"/>
        </w:tabs>
        <w:spacing w:line="240" w:lineRule="auto" w:before="198" w:after="0"/>
        <w:ind w:left="1241" w:right="0" w:hanging="233"/>
        <w:jc w:val="left"/>
        <w:rPr>
          <w:sz w:val="24"/>
        </w:rPr>
      </w:pPr>
      <w:r>
        <w:rPr>
          <w:w w:val="105"/>
          <w:sz w:val="24"/>
        </w:rPr>
        <w:t>a</w:t>
      </w:r>
      <w:r>
        <w:rPr>
          <w:spacing w:val="10"/>
          <w:w w:val="105"/>
          <w:sz w:val="24"/>
        </w:rPr>
        <w:t> </w:t>
      </w:r>
      <w:r>
        <w:rPr>
          <w:w w:val="105"/>
          <w:sz w:val="24"/>
        </w:rPr>
        <w:t>deep</w:t>
      </w:r>
      <w:r>
        <w:rPr>
          <w:spacing w:val="9"/>
          <w:w w:val="105"/>
          <w:sz w:val="24"/>
        </w:rPr>
        <w:t> </w:t>
      </w:r>
      <w:r>
        <w:rPr>
          <w:w w:val="105"/>
          <w:sz w:val="24"/>
        </w:rPr>
        <w:t>structural</w:t>
      </w:r>
      <w:r>
        <w:rPr>
          <w:spacing w:val="11"/>
          <w:w w:val="105"/>
          <w:sz w:val="24"/>
        </w:rPr>
        <w:t> </w:t>
      </w:r>
      <w:r>
        <w:rPr>
          <w:w w:val="105"/>
          <w:sz w:val="24"/>
        </w:rPr>
        <w:t>cleavage</w:t>
      </w:r>
      <w:r>
        <w:rPr>
          <w:spacing w:val="9"/>
          <w:w w:val="105"/>
          <w:sz w:val="24"/>
        </w:rPr>
        <w:t> </w:t>
      </w:r>
      <w:r>
        <w:rPr>
          <w:w w:val="105"/>
          <w:sz w:val="24"/>
        </w:rPr>
        <w:t>concentrating</w:t>
      </w:r>
      <w:r>
        <w:rPr>
          <w:spacing w:val="11"/>
          <w:w w:val="105"/>
          <w:sz w:val="24"/>
        </w:rPr>
        <w:t> </w:t>
      </w:r>
      <w:r>
        <w:rPr>
          <w:spacing w:val="-2"/>
          <w:w w:val="105"/>
          <w:sz w:val="24"/>
        </w:rPr>
        <w:t>tension;</w:t>
      </w:r>
    </w:p>
    <w:p>
      <w:pPr>
        <w:pStyle w:val="ListParagraph"/>
        <w:numPr>
          <w:ilvl w:val="1"/>
          <w:numId w:val="11"/>
        </w:numPr>
        <w:tabs>
          <w:tab w:pos="1241" w:val="left" w:leader="none"/>
        </w:tabs>
        <w:spacing w:line="240" w:lineRule="auto" w:before="183" w:after="0"/>
        <w:ind w:left="1241" w:right="0" w:hanging="233"/>
        <w:jc w:val="left"/>
        <w:rPr>
          <w:sz w:val="24"/>
        </w:rPr>
      </w:pPr>
      <w:r>
        <w:rPr>
          <w:w w:val="105"/>
          <w:sz w:val="24"/>
        </w:rPr>
        <w:t>a</w:t>
      </w:r>
      <w:r>
        <w:rPr>
          <w:spacing w:val="2"/>
          <w:w w:val="105"/>
          <w:sz w:val="24"/>
        </w:rPr>
        <w:t> </w:t>
      </w:r>
      <w:r>
        <w:rPr>
          <w:w w:val="105"/>
          <w:sz w:val="24"/>
        </w:rPr>
        <w:t>broad</w:t>
      </w:r>
      <w:r>
        <w:rPr>
          <w:spacing w:val="3"/>
          <w:w w:val="105"/>
          <w:sz w:val="24"/>
        </w:rPr>
        <w:t> </w:t>
      </w:r>
      <w:r>
        <w:rPr>
          <w:w w:val="105"/>
          <w:sz w:val="24"/>
        </w:rPr>
        <w:t>yet</w:t>
      </w:r>
      <w:r>
        <w:rPr>
          <w:spacing w:val="2"/>
          <w:w w:val="105"/>
          <w:sz w:val="24"/>
        </w:rPr>
        <w:t> </w:t>
      </w:r>
      <w:r>
        <w:rPr>
          <w:w w:val="105"/>
          <w:sz w:val="24"/>
        </w:rPr>
        <w:t>disciplined</w:t>
      </w:r>
      <w:r>
        <w:rPr>
          <w:spacing w:val="3"/>
          <w:w w:val="105"/>
          <w:sz w:val="24"/>
        </w:rPr>
        <w:t> </w:t>
      </w:r>
      <w:r>
        <w:rPr>
          <w:w w:val="105"/>
          <w:sz w:val="24"/>
        </w:rPr>
        <w:t>civic</w:t>
      </w:r>
      <w:r>
        <w:rPr>
          <w:spacing w:val="2"/>
          <w:w w:val="105"/>
          <w:sz w:val="24"/>
        </w:rPr>
        <w:t> </w:t>
      </w:r>
      <w:r>
        <w:rPr>
          <w:w w:val="105"/>
          <w:sz w:val="24"/>
        </w:rPr>
        <w:t>coalition</w:t>
      </w:r>
      <w:r>
        <w:rPr>
          <w:spacing w:val="2"/>
          <w:w w:val="105"/>
          <w:sz w:val="24"/>
        </w:rPr>
        <w:t> </w:t>
      </w:r>
      <w:r>
        <w:rPr>
          <w:w w:val="105"/>
          <w:sz w:val="24"/>
        </w:rPr>
        <w:t>maintaining</w:t>
      </w:r>
      <w:r>
        <w:rPr>
          <w:spacing w:val="3"/>
          <w:w w:val="105"/>
          <w:sz w:val="24"/>
        </w:rPr>
        <w:t> </w:t>
      </w:r>
      <w:r>
        <w:rPr>
          <w:w w:val="105"/>
          <w:sz w:val="24"/>
        </w:rPr>
        <w:t>cross-partisan</w:t>
      </w:r>
      <w:r>
        <w:rPr>
          <w:spacing w:val="3"/>
          <w:w w:val="105"/>
          <w:sz w:val="24"/>
        </w:rPr>
        <w:t> </w:t>
      </w:r>
      <w:r>
        <w:rPr>
          <w:spacing w:val="-2"/>
          <w:w w:val="105"/>
          <w:sz w:val="24"/>
        </w:rPr>
        <w:t>unity;</w:t>
      </w:r>
    </w:p>
    <w:p>
      <w:pPr>
        <w:pStyle w:val="ListParagraph"/>
        <w:numPr>
          <w:ilvl w:val="1"/>
          <w:numId w:val="11"/>
        </w:numPr>
        <w:tabs>
          <w:tab w:pos="1240" w:val="left" w:leader="none"/>
          <w:tab w:pos="1242" w:val="left" w:leader="none"/>
        </w:tabs>
        <w:spacing w:line="312" w:lineRule="auto" w:before="182" w:after="0"/>
        <w:ind w:left="1242" w:right="706" w:hanging="235"/>
        <w:jc w:val="left"/>
        <w:rPr>
          <w:sz w:val="24"/>
        </w:rPr>
      </w:pPr>
      <w:r>
        <w:rPr>
          <w:w w:val="105"/>
          <w:sz w:val="24"/>
        </w:rPr>
        <w:t>a nonviolent, inclusive repertoire that sustains legitimacy while applying pres-</w:t>
      </w:r>
      <w:r>
        <w:rPr>
          <w:spacing w:val="-4"/>
          <w:w w:val="105"/>
          <w:sz w:val="24"/>
        </w:rPr>
        <w:t>sure.</w:t>
      </w:r>
    </w:p>
    <w:p>
      <w:pPr>
        <w:pStyle w:val="BodyText"/>
        <w:spacing w:line="312" w:lineRule="auto" w:before="258"/>
        <w:ind w:right="706" w:firstLine="351"/>
      </w:pPr>
      <w:r>
        <w:rPr>
          <w:spacing w:val="-2"/>
          <w:w w:val="105"/>
        </w:rPr>
        <w:t>Where</w:t>
      </w:r>
      <w:r>
        <w:rPr>
          <w:spacing w:val="-3"/>
          <w:w w:val="105"/>
        </w:rPr>
        <w:t> </w:t>
      </w:r>
      <w:r>
        <w:rPr>
          <w:spacing w:val="-2"/>
          <w:w w:val="105"/>
        </w:rPr>
        <w:t>these</w:t>
      </w:r>
      <w:r>
        <w:rPr>
          <w:spacing w:val="-3"/>
          <w:w w:val="105"/>
        </w:rPr>
        <w:t> </w:t>
      </w:r>
      <w:r>
        <w:rPr>
          <w:spacing w:val="-2"/>
          <w:w w:val="105"/>
        </w:rPr>
        <w:t>align—as</w:t>
      </w:r>
      <w:r>
        <w:rPr>
          <w:spacing w:val="-3"/>
          <w:w w:val="105"/>
        </w:rPr>
        <w:t> </w:t>
      </w:r>
      <w:r>
        <w:rPr>
          <w:spacing w:val="-2"/>
          <w:w w:val="105"/>
        </w:rPr>
        <w:t>in</w:t>
      </w:r>
      <w:r>
        <w:rPr>
          <w:spacing w:val="-4"/>
          <w:w w:val="105"/>
        </w:rPr>
        <w:t> </w:t>
      </w:r>
      <w:r>
        <w:rPr>
          <w:spacing w:val="-2"/>
          <w:w w:val="105"/>
        </w:rPr>
        <w:t>the</w:t>
      </w:r>
      <w:r>
        <w:rPr>
          <w:spacing w:val="-3"/>
          <w:w w:val="105"/>
        </w:rPr>
        <w:t> </w:t>
      </w:r>
      <w:r>
        <w:rPr>
          <w:spacing w:val="-2"/>
          <w:w w:val="105"/>
        </w:rPr>
        <w:t>Pucallpazo—emergent</w:t>
      </w:r>
      <w:r>
        <w:rPr>
          <w:spacing w:val="-4"/>
          <w:w w:val="105"/>
        </w:rPr>
        <w:t> </w:t>
      </w:r>
      <w:r>
        <w:rPr>
          <w:spacing w:val="-2"/>
          <w:w w:val="105"/>
        </w:rPr>
        <w:t>mobilization</w:t>
      </w:r>
      <w:r>
        <w:rPr>
          <w:spacing w:val="-4"/>
          <w:w w:val="105"/>
        </w:rPr>
        <w:t> </w:t>
      </w:r>
      <w:r>
        <w:rPr>
          <w:spacing w:val="-2"/>
          <w:w w:val="105"/>
        </w:rPr>
        <w:t>transcends</w:t>
      </w:r>
      <w:r>
        <w:rPr>
          <w:spacing w:val="-3"/>
          <w:w w:val="105"/>
        </w:rPr>
        <w:t> </w:t>
      </w:r>
      <w:r>
        <w:rPr>
          <w:spacing w:val="-2"/>
          <w:w w:val="105"/>
        </w:rPr>
        <w:t>expressive </w:t>
      </w:r>
      <w:r>
        <w:rPr>
          <w:w w:val="105"/>
        </w:rPr>
        <w:t>protest to produce constitutive institutional change.</w:t>
      </w:r>
      <w:r>
        <w:rPr>
          <w:spacing w:val="40"/>
          <w:w w:val="105"/>
        </w:rPr>
        <w:t> </w:t>
      </w:r>
      <w:r>
        <w:rPr>
          <w:w w:val="105"/>
        </w:rPr>
        <w:t>In doing so, the Pucallpazo provides</w:t>
      </w:r>
      <w:r>
        <w:rPr>
          <w:spacing w:val="40"/>
          <w:w w:val="105"/>
        </w:rPr>
        <w:t> </w:t>
      </w:r>
      <w:r>
        <w:rPr>
          <w:w w:val="105"/>
        </w:rPr>
        <w:t>a</w:t>
      </w:r>
      <w:r>
        <w:rPr>
          <w:w w:val="105"/>
        </w:rPr>
        <w:t> clear</w:t>
      </w:r>
      <w:r>
        <w:rPr>
          <w:w w:val="105"/>
        </w:rPr>
        <w:t> empirical</w:t>
      </w:r>
      <w:r>
        <w:rPr>
          <w:w w:val="105"/>
        </w:rPr>
        <w:t> benchmark</w:t>
      </w:r>
      <w:r>
        <w:rPr>
          <w:w w:val="105"/>
        </w:rPr>
        <w:t> for</w:t>
      </w:r>
      <w:r>
        <w:rPr>
          <w:w w:val="105"/>
        </w:rPr>
        <w:t> identifying</w:t>
      </w:r>
      <w:r>
        <w:rPr>
          <w:w w:val="105"/>
        </w:rPr>
        <w:t> when</w:t>
      </w:r>
      <w:r>
        <w:rPr>
          <w:w w:val="105"/>
        </w:rPr>
        <w:t> bottom-up</w:t>
      </w:r>
      <w:r>
        <w:rPr>
          <w:w w:val="105"/>
        </w:rPr>
        <w:t> contention</w:t>
      </w:r>
      <w:r>
        <w:rPr>
          <w:w w:val="105"/>
        </w:rPr>
        <w:t> moves</w:t>
      </w:r>
      <w:r>
        <w:rPr>
          <w:w w:val="105"/>
        </w:rPr>
        <w:t> beyond participation to produce lasting institutional redesign.</w:t>
      </w:r>
    </w:p>
    <w:p>
      <w:pPr>
        <w:pStyle w:val="BodyText"/>
        <w:spacing w:line="312" w:lineRule="auto"/>
        <w:ind w:right="707" w:firstLine="351"/>
      </w:pPr>
      <w:r>
        <w:rPr>
          <w:w w:val="105"/>
        </w:rPr>
        <w:t>Section 5 consolidated the argument:</w:t>
      </w:r>
      <w:r>
        <w:rPr>
          <w:spacing w:val="40"/>
          <w:w w:val="105"/>
        </w:rPr>
        <w:t> </w:t>
      </w:r>
      <w:r>
        <w:rPr>
          <w:w w:val="105"/>
        </w:rPr>
        <w:t>the Pucallpazo represents a bottom-up critical juncture</w:t>
      </w:r>
      <w:r>
        <w:rPr>
          <w:spacing w:val="40"/>
          <w:w w:val="105"/>
        </w:rPr>
        <w:t> </w:t>
      </w:r>
      <w:r>
        <w:rPr>
          <w:w w:val="105"/>
        </w:rPr>
        <w:t>that</w:t>
      </w:r>
      <w:r>
        <w:rPr>
          <w:spacing w:val="40"/>
          <w:w w:val="105"/>
        </w:rPr>
        <w:t> </w:t>
      </w:r>
      <w:r>
        <w:rPr>
          <w:w w:val="105"/>
        </w:rPr>
        <w:t>transformed</w:t>
      </w:r>
      <w:r>
        <w:rPr>
          <w:spacing w:val="40"/>
          <w:w w:val="105"/>
        </w:rPr>
        <w:t> </w:t>
      </w:r>
      <w:r>
        <w:rPr>
          <w:w w:val="105"/>
        </w:rPr>
        <w:t>Peru’s</w:t>
      </w:r>
      <w:r>
        <w:rPr>
          <w:spacing w:val="40"/>
          <w:w w:val="105"/>
        </w:rPr>
        <w:t> </w:t>
      </w:r>
      <w:r>
        <w:rPr>
          <w:w w:val="105"/>
        </w:rPr>
        <w:t>territorial</w:t>
      </w:r>
      <w:r>
        <w:rPr>
          <w:spacing w:val="40"/>
          <w:w w:val="105"/>
        </w:rPr>
        <w:t> </w:t>
      </w:r>
      <w:r>
        <w:rPr>
          <w:w w:val="105"/>
        </w:rPr>
        <w:t>order</w:t>
      </w:r>
      <w:r>
        <w:rPr>
          <w:spacing w:val="40"/>
          <w:w w:val="105"/>
        </w:rPr>
        <w:t> </w:t>
      </w:r>
      <w:r>
        <w:rPr>
          <w:w w:val="105"/>
        </w:rPr>
        <w:t>through</w:t>
      </w:r>
      <w:r>
        <w:rPr>
          <w:spacing w:val="40"/>
          <w:w w:val="105"/>
        </w:rPr>
        <w:t> </w:t>
      </w:r>
      <w:r>
        <w:rPr>
          <w:w w:val="105"/>
        </w:rPr>
        <w:t>emergent</w:t>
      </w:r>
      <w:r>
        <w:rPr>
          <w:spacing w:val="40"/>
          <w:w w:val="105"/>
        </w:rPr>
        <w:t> </w:t>
      </w:r>
      <w:r>
        <w:rPr>
          <w:w w:val="105"/>
        </w:rPr>
        <w:t>civic</w:t>
      </w:r>
      <w:r>
        <w:rPr>
          <w:spacing w:val="40"/>
          <w:w w:val="105"/>
        </w:rPr>
        <w:t> </w:t>
      </w:r>
      <w:r>
        <w:rPr>
          <w:w w:val="105"/>
        </w:rPr>
        <w:t>mobilization. By contrasting</w:t>
      </w:r>
      <w:r>
        <w:rPr>
          <w:w w:val="105"/>
        </w:rPr>
        <w:t> it with other Latin American and comparative experiences,</w:t>
      </w:r>
      <w:r>
        <w:rPr>
          <w:w w:val="105"/>
        </w:rPr>
        <w:t> the analysis demonstrates that while bottom-up processes are widespread, few cross the threshold into institutional reconfiguration.</w:t>
      </w:r>
    </w:p>
    <w:p>
      <w:pPr>
        <w:pStyle w:val="BodyText"/>
        <w:spacing w:line="312" w:lineRule="auto"/>
        <w:ind w:right="707" w:firstLine="351"/>
      </w:pPr>
      <w:r>
        <w:rPr>
          <w:w w:val="105"/>
        </w:rPr>
        <w:t>The Pucallpazo thus stands as a paradigmatic case of self-organized democratization, where</w:t>
      </w:r>
      <w:r>
        <w:rPr>
          <w:spacing w:val="-6"/>
          <w:w w:val="105"/>
        </w:rPr>
        <w:t> </w:t>
      </w:r>
      <w:r>
        <w:rPr>
          <w:w w:val="105"/>
        </w:rPr>
        <w:t>local</w:t>
      </w:r>
      <w:r>
        <w:rPr>
          <w:spacing w:val="-6"/>
          <w:w w:val="105"/>
        </w:rPr>
        <w:t> </w:t>
      </w:r>
      <w:r>
        <w:rPr>
          <w:w w:val="105"/>
        </w:rPr>
        <w:t>contention, rather</w:t>
      </w:r>
      <w:r>
        <w:rPr>
          <w:spacing w:val="-6"/>
          <w:w w:val="105"/>
        </w:rPr>
        <w:t> </w:t>
      </w:r>
      <w:r>
        <w:rPr>
          <w:w w:val="105"/>
        </w:rPr>
        <w:t>than</w:t>
      </w:r>
      <w:r>
        <w:rPr>
          <w:spacing w:val="-6"/>
          <w:w w:val="105"/>
        </w:rPr>
        <w:t> </w:t>
      </w:r>
      <w:r>
        <w:rPr>
          <w:w w:val="105"/>
        </w:rPr>
        <w:t>elite</w:t>
      </w:r>
      <w:r>
        <w:rPr>
          <w:spacing w:val="-6"/>
          <w:w w:val="105"/>
        </w:rPr>
        <w:t> </w:t>
      </w:r>
      <w:r>
        <w:rPr>
          <w:w w:val="105"/>
        </w:rPr>
        <w:t>reform, became</w:t>
      </w:r>
      <w:r>
        <w:rPr>
          <w:spacing w:val="-6"/>
          <w:w w:val="105"/>
        </w:rPr>
        <w:t> </w:t>
      </w:r>
      <w:r>
        <w:rPr>
          <w:w w:val="105"/>
        </w:rPr>
        <w:t>the</w:t>
      </w:r>
      <w:r>
        <w:rPr>
          <w:spacing w:val="-6"/>
          <w:w w:val="105"/>
        </w:rPr>
        <w:t> </w:t>
      </w:r>
      <w:r>
        <w:rPr>
          <w:w w:val="105"/>
        </w:rPr>
        <w:t>driver</w:t>
      </w:r>
      <w:r>
        <w:rPr>
          <w:spacing w:val="-6"/>
          <w:w w:val="105"/>
        </w:rPr>
        <w:t> </w:t>
      </w:r>
      <w:r>
        <w:rPr>
          <w:w w:val="105"/>
        </w:rPr>
        <w:t>of</w:t>
      </w:r>
      <w:r>
        <w:rPr>
          <w:spacing w:val="-6"/>
          <w:w w:val="105"/>
        </w:rPr>
        <w:t> </w:t>
      </w:r>
      <w:r>
        <w:rPr>
          <w:w w:val="105"/>
        </w:rPr>
        <w:t>state</w:t>
      </w:r>
      <w:r>
        <w:rPr>
          <w:spacing w:val="-6"/>
          <w:w w:val="105"/>
        </w:rPr>
        <w:t> </w:t>
      </w:r>
      <w:r>
        <w:rPr>
          <w:w w:val="105"/>
        </w:rPr>
        <w:t>transformation.</w:t>
      </w:r>
    </w:p>
    <w:p>
      <w:pPr>
        <w:pStyle w:val="BodyText"/>
        <w:spacing w:after="0" w:line="312" w:lineRule="auto"/>
        <w:sectPr>
          <w:pgSz w:w="11910" w:h="16840"/>
          <w:pgMar w:header="0" w:footer="845" w:top="1340" w:bottom="1040" w:left="1275" w:right="708"/>
        </w:sectPr>
      </w:pPr>
    </w:p>
    <w:p>
      <w:pPr>
        <w:pStyle w:val="Heading1"/>
        <w:numPr>
          <w:ilvl w:val="0"/>
          <w:numId w:val="1"/>
        </w:numPr>
        <w:tabs>
          <w:tab w:pos="615" w:val="left" w:leader="none"/>
        </w:tabs>
        <w:spacing w:line="240" w:lineRule="auto" w:before="89" w:after="0"/>
        <w:ind w:left="615" w:right="0" w:hanging="473"/>
        <w:jc w:val="left"/>
      </w:pPr>
      <w:r>
        <w:rPr>
          <w:w w:val="115"/>
        </w:rPr>
        <w:t>Synthesis</w:t>
      </w:r>
      <w:r>
        <w:rPr>
          <w:spacing w:val="11"/>
          <w:w w:val="115"/>
        </w:rPr>
        <w:t> </w:t>
      </w:r>
      <w:r>
        <w:rPr>
          <w:w w:val="115"/>
        </w:rPr>
        <w:t>and</w:t>
      </w:r>
      <w:r>
        <w:rPr>
          <w:spacing w:val="12"/>
          <w:w w:val="115"/>
        </w:rPr>
        <w:t> </w:t>
      </w:r>
      <w:r>
        <w:rPr>
          <w:spacing w:val="-2"/>
          <w:w w:val="115"/>
        </w:rPr>
        <w:t>Conclusions</w:t>
      </w:r>
    </w:p>
    <w:p>
      <w:pPr>
        <w:pStyle w:val="BodyText"/>
        <w:spacing w:line="312" w:lineRule="auto" w:before="311"/>
        <w:ind w:right="707"/>
      </w:pPr>
      <w:r>
        <w:rPr>
          <w:w w:val="105"/>
        </w:rPr>
        <w:t>This</w:t>
      </w:r>
      <w:r>
        <w:rPr>
          <w:w w:val="105"/>
        </w:rPr>
        <w:t> study</w:t>
      </w:r>
      <w:r>
        <w:rPr>
          <w:w w:val="105"/>
        </w:rPr>
        <w:t> has</w:t>
      </w:r>
      <w:r>
        <w:rPr>
          <w:w w:val="105"/>
        </w:rPr>
        <w:t> examined</w:t>
      </w:r>
      <w:r>
        <w:rPr>
          <w:w w:val="105"/>
        </w:rPr>
        <w:t> the</w:t>
      </w:r>
      <w:r>
        <w:rPr>
          <w:w w:val="105"/>
        </w:rPr>
        <w:t> Pucallpazo</w:t>
      </w:r>
      <w:r>
        <w:rPr>
          <w:w w:val="105"/>
        </w:rPr>
        <w:t> (1978–1981)</w:t>
      </w:r>
      <w:r>
        <w:rPr>
          <w:w w:val="105"/>
        </w:rPr>
        <w:t> through</w:t>
      </w:r>
      <w:r>
        <w:rPr>
          <w:w w:val="105"/>
        </w:rPr>
        <w:t> the</w:t>
      </w:r>
      <w:r>
        <w:rPr>
          <w:w w:val="105"/>
        </w:rPr>
        <w:t> lens</w:t>
      </w:r>
      <w:r>
        <w:rPr>
          <w:w w:val="105"/>
        </w:rPr>
        <w:t> of</w:t>
      </w:r>
      <w:r>
        <w:rPr>
          <w:w w:val="105"/>
        </w:rPr>
        <w:t> institutional change, testing whether it represents a case of gradual adaptation or a bottom-up critical juncture.</w:t>
      </w:r>
      <w:r>
        <w:rPr>
          <w:spacing w:val="40"/>
          <w:w w:val="105"/>
        </w:rPr>
        <w:t> </w:t>
      </w:r>
      <w:r>
        <w:rPr>
          <w:w w:val="105"/>
        </w:rPr>
        <w:t>By combining insights from Mahoney and Thelen (2010),</w:t>
      </w:r>
      <w:r>
        <w:rPr>
          <w:w w:val="105"/>
        </w:rPr>
        <w:t> Streeck and Thelen (2005), and Hogan (2006), the analysis has shown how a long-standing center–periphery cleavage—rooted</w:t>
      </w:r>
      <w:r>
        <w:rPr>
          <w:w w:val="105"/>
        </w:rPr>
        <w:t> in</w:t>
      </w:r>
      <w:r>
        <w:rPr>
          <w:w w:val="105"/>
        </w:rPr>
        <w:t> distributional</w:t>
      </w:r>
      <w:r>
        <w:rPr>
          <w:w w:val="105"/>
        </w:rPr>
        <w:t> inequality</w:t>
      </w:r>
      <w:r>
        <w:rPr>
          <w:w w:val="105"/>
        </w:rPr>
        <w:t> and</w:t>
      </w:r>
      <w:r>
        <w:rPr>
          <w:w w:val="105"/>
        </w:rPr>
        <w:t> administrative</w:t>
      </w:r>
      <w:r>
        <w:rPr>
          <w:w w:val="105"/>
        </w:rPr>
        <w:t> dependence—was</w:t>
      </w:r>
      <w:r>
        <w:rPr>
          <w:w w:val="105"/>
        </w:rPr>
        <w:t> sud-denly activated through emergent collective mobilization,</w:t>
      </w:r>
      <w:r>
        <w:rPr>
          <w:w w:val="105"/>
        </w:rPr>
        <w:t> producing a significant,</w:t>
      </w:r>
      <w:r>
        <w:rPr>
          <w:w w:val="105"/>
        </w:rPr>
        <w:t> swift, and encompassing (SSE) institutional rupture.</w:t>
      </w:r>
    </w:p>
    <w:p>
      <w:pPr>
        <w:pStyle w:val="BodyText"/>
        <w:spacing w:line="312" w:lineRule="auto"/>
        <w:ind w:right="705" w:firstLine="351"/>
      </w:pPr>
      <w:r>
        <w:rPr>
          <w:w w:val="105"/>
        </w:rPr>
        <w:t>The</w:t>
      </w:r>
      <w:r>
        <w:rPr>
          <w:w w:val="105"/>
        </w:rPr>
        <w:t> argument</w:t>
      </w:r>
      <w:r>
        <w:rPr>
          <w:w w:val="105"/>
        </w:rPr>
        <w:t> unfolds</w:t>
      </w:r>
      <w:r>
        <w:rPr>
          <w:w w:val="105"/>
        </w:rPr>
        <w:t> in</w:t>
      </w:r>
      <w:r>
        <w:rPr>
          <w:w w:val="105"/>
        </w:rPr>
        <w:t> three</w:t>
      </w:r>
      <w:r>
        <w:rPr>
          <w:w w:val="105"/>
        </w:rPr>
        <w:t> dimensions.</w:t>
      </w:r>
      <w:r>
        <w:rPr>
          <w:spacing w:val="40"/>
          <w:w w:val="105"/>
        </w:rPr>
        <w:t> </w:t>
      </w:r>
      <w:r>
        <w:rPr>
          <w:w w:val="105"/>
        </w:rPr>
        <w:t>First,</w:t>
      </w:r>
      <w:r>
        <w:rPr>
          <w:w w:val="105"/>
        </w:rPr>
        <w:t> the</w:t>
      </w:r>
      <w:r>
        <w:rPr>
          <w:w w:val="105"/>
        </w:rPr>
        <w:t> Pucallpazo</w:t>
      </w:r>
      <w:r>
        <w:rPr>
          <w:w w:val="105"/>
        </w:rPr>
        <w:t> exemplifies</w:t>
      </w:r>
      <w:r>
        <w:rPr>
          <w:w w:val="105"/>
        </w:rPr>
        <w:t> how subnational</w:t>
      </w:r>
      <w:r>
        <w:rPr>
          <w:spacing w:val="-12"/>
          <w:w w:val="105"/>
        </w:rPr>
        <w:t> </w:t>
      </w:r>
      <w:r>
        <w:rPr>
          <w:w w:val="105"/>
        </w:rPr>
        <w:t>contention</w:t>
      </w:r>
      <w:r>
        <w:rPr>
          <w:spacing w:val="-12"/>
          <w:w w:val="105"/>
        </w:rPr>
        <w:t> </w:t>
      </w:r>
      <w:r>
        <w:rPr>
          <w:w w:val="105"/>
        </w:rPr>
        <w:t>can</w:t>
      </w:r>
      <w:r>
        <w:rPr>
          <w:spacing w:val="-12"/>
          <w:w w:val="105"/>
        </w:rPr>
        <w:t> </w:t>
      </w:r>
      <w:r>
        <w:rPr>
          <w:w w:val="105"/>
        </w:rPr>
        <w:t>reach</w:t>
      </w:r>
      <w:r>
        <w:rPr>
          <w:spacing w:val="-12"/>
          <w:w w:val="105"/>
        </w:rPr>
        <w:t> </w:t>
      </w:r>
      <w:r>
        <w:rPr>
          <w:w w:val="105"/>
        </w:rPr>
        <w:t>the</w:t>
      </w:r>
      <w:r>
        <w:rPr>
          <w:spacing w:val="-12"/>
          <w:w w:val="105"/>
        </w:rPr>
        <w:t> </w:t>
      </w:r>
      <w:r>
        <w:rPr>
          <w:w w:val="105"/>
        </w:rPr>
        <w:t>threshold</w:t>
      </w:r>
      <w:r>
        <w:rPr>
          <w:spacing w:val="-12"/>
          <w:w w:val="105"/>
        </w:rPr>
        <w:t> </w:t>
      </w:r>
      <w:r>
        <w:rPr>
          <w:w w:val="105"/>
        </w:rPr>
        <w:t>of</w:t>
      </w:r>
      <w:r>
        <w:rPr>
          <w:spacing w:val="-12"/>
          <w:w w:val="105"/>
        </w:rPr>
        <w:t> </w:t>
      </w:r>
      <w:r>
        <w:rPr>
          <w:w w:val="105"/>
        </w:rPr>
        <w:t>institutional</w:t>
      </w:r>
      <w:r>
        <w:rPr>
          <w:spacing w:val="-12"/>
          <w:w w:val="105"/>
        </w:rPr>
        <w:t> </w:t>
      </w:r>
      <w:r>
        <w:rPr>
          <w:w w:val="105"/>
        </w:rPr>
        <w:t>reconfiguration,</w:t>
      </w:r>
      <w:r>
        <w:rPr>
          <w:spacing w:val="-7"/>
          <w:w w:val="105"/>
        </w:rPr>
        <w:t> </w:t>
      </w:r>
      <w:r>
        <w:rPr>
          <w:w w:val="105"/>
        </w:rPr>
        <w:t>challenging gradualist accounts that attribute change only to slow, negotiated adaptation.</w:t>
      </w:r>
      <w:r>
        <w:rPr>
          <w:spacing w:val="40"/>
          <w:w w:val="105"/>
        </w:rPr>
        <w:t> </w:t>
      </w:r>
      <w:r>
        <w:rPr>
          <w:w w:val="105"/>
        </w:rPr>
        <w:t>Second, it demonstrates that bottom-up democratization can generate not merely participation or protest, but a full reordering of</w:t>
      </w:r>
      <w:r>
        <w:rPr>
          <w:spacing w:val="-1"/>
          <w:w w:val="105"/>
        </w:rPr>
        <w:t> </w:t>
      </w:r>
      <w:r>
        <w:rPr>
          <w:w w:val="105"/>
        </w:rPr>
        <w:t>the state’s</w:t>
      </w:r>
      <w:r>
        <w:rPr>
          <w:spacing w:val="-1"/>
          <w:w w:val="105"/>
        </w:rPr>
        <w:t> </w:t>
      </w:r>
      <w:r>
        <w:rPr>
          <w:w w:val="105"/>
        </w:rPr>
        <w:t>territorial authority.</w:t>
      </w:r>
      <w:r>
        <w:rPr>
          <w:spacing w:val="40"/>
          <w:w w:val="105"/>
        </w:rPr>
        <w:t> </w:t>
      </w:r>
      <w:r>
        <w:rPr>
          <w:w w:val="105"/>
        </w:rPr>
        <w:t>Finally, the case</w:t>
      </w:r>
      <w:r>
        <w:rPr>
          <w:spacing w:val="-1"/>
          <w:w w:val="105"/>
        </w:rPr>
        <w:t> </w:t>
      </w:r>
      <w:r>
        <w:rPr>
          <w:w w:val="105"/>
        </w:rPr>
        <w:t>illustrates the</w:t>
      </w:r>
      <w:r>
        <w:rPr>
          <w:spacing w:val="-1"/>
          <w:w w:val="105"/>
        </w:rPr>
        <w:t> </w:t>
      </w:r>
      <w:r>
        <w:rPr>
          <w:w w:val="105"/>
        </w:rPr>
        <w:t>theoretical</w:t>
      </w:r>
      <w:r>
        <w:rPr>
          <w:spacing w:val="-1"/>
          <w:w w:val="105"/>
        </w:rPr>
        <w:t> </w:t>
      </w:r>
      <w:r>
        <w:rPr>
          <w:w w:val="105"/>
        </w:rPr>
        <w:t>and</w:t>
      </w:r>
      <w:r>
        <w:rPr>
          <w:spacing w:val="-1"/>
          <w:w w:val="105"/>
        </w:rPr>
        <w:t> </w:t>
      </w:r>
      <w:r>
        <w:rPr>
          <w:w w:val="105"/>
        </w:rPr>
        <w:t>methodological</w:t>
      </w:r>
      <w:r>
        <w:rPr>
          <w:spacing w:val="-1"/>
          <w:w w:val="105"/>
        </w:rPr>
        <w:t> </w:t>
      </w:r>
      <w:r>
        <w:rPr>
          <w:w w:val="105"/>
        </w:rPr>
        <w:t>payoffs</w:t>
      </w:r>
      <w:r>
        <w:rPr>
          <w:spacing w:val="-1"/>
          <w:w w:val="105"/>
        </w:rPr>
        <w:t> </w:t>
      </w:r>
      <w:r>
        <w:rPr>
          <w:w w:val="105"/>
        </w:rPr>
        <w:t>of</w:t>
      </w:r>
      <w:r>
        <w:rPr>
          <w:spacing w:val="-1"/>
          <w:w w:val="105"/>
        </w:rPr>
        <w:t> </w:t>
      </w:r>
      <w:r>
        <w:rPr>
          <w:w w:val="105"/>
        </w:rPr>
        <w:t>integrating</w:t>
      </w:r>
      <w:r>
        <w:rPr>
          <w:spacing w:val="-1"/>
          <w:w w:val="105"/>
        </w:rPr>
        <w:t> </w:t>
      </w:r>
      <w:r>
        <w:rPr>
          <w:w w:val="105"/>
        </w:rPr>
        <w:t>process</w:t>
      </w:r>
      <w:r>
        <w:rPr>
          <w:spacing w:val="-1"/>
          <w:w w:val="105"/>
        </w:rPr>
        <w:t> </w:t>
      </w:r>
      <w:r>
        <w:rPr>
          <w:w w:val="105"/>
        </w:rPr>
        <w:t>tracing</w:t>
      </w:r>
      <w:r>
        <w:rPr>
          <w:spacing w:val="-1"/>
          <w:w w:val="105"/>
        </w:rPr>
        <w:t> </w:t>
      </w:r>
      <w:r>
        <w:rPr>
          <w:w w:val="105"/>
        </w:rPr>
        <w:t>with</w:t>
      </w:r>
      <w:r>
        <w:rPr>
          <w:spacing w:val="-1"/>
          <w:w w:val="105"/>
        </w:rPr>
        <w:t> </w:t>
      </w:r>
      <w:r>
        <w:rPr>
          <w:w w:val="105"/>
        </w:rPr>
        <w:t>the</w:t>
      </w:r>
      <w:r>
        <w:rPr>
          <w:spacing w:val="-1"/>
          <w:w w:val="105"/>
        </w:rPr>
        <w:t> </w:t>
      </w:r>
      <w:r>
        <w:rPr>
          <w:w w:val="105"/>
        </w:rPr>
        <w:t>logic</w:t>
      </w:r>
      <w:r>
        <w:rPr>
          <w:spacing w:val="-1"/>
          <w:w w:val="105"/>
        </w:rPr>
        <w:t> </w:t>
      </w:r>
      <w:r>
        <w:rPr>
          <w:w w:val="105"/>
        </w:rPr>
        <w:t>of adaptive</w:t>
      </w:r>
      <w:r>
        <w:rPr>
          <w:spacing w:val="-13"/>
          <w:w w:val="105"/>
        </w:rPr>
        <w:t> </w:t>
      </w:r>
      <w:r>
        <w:rPr>
          <w:w w:val="105"/>
        </w:rPr>
        <w:t>complex</w:t>
      </w:r>
      <w:r>
        <w:rPr>
          <w:spacing w:val="-13"/>
          <w:w w:val="105"/>
        </w:rPr>
        <w:t> </w:t>
      </w:r>
      <w:r>
        <w:rPr>
          <w:w w:val="105"/>
        </w:rPr>
        <w:t>systems—revealing</w:t>
      </w:r>
      <w:r>
        <w:rPr>
          <w:spacing w:val="-13"/>
          <w:w w:val="105"/>
        </w:rPr>
        <w:t> </w:t>
      </w:r>
      <w:r>
        <w:rPr>
          <w:w w:val="105"/>
        </w:rPr>
        <w:t>how</w:t>
      </w:r>
      <w:r>
        <w:rPr>
          <w:spacing w:val="-13"/>
          <w:w w:val="105"/>
        </w:rPr>
        <w:t> </w:t>
      </w:r>
      <w:r>
        <w:rPr>
          <w:w w:val="105"/>
        </w:rPr>
        <w:t>micro-level</w:t>
      </w:r>
      <w:r>
        <w:rPr>
          <w:spacing w:val="-13"/>
          <w:w w:val="105"/>
        </w:rPr>
        <w:t> </w:t>
      </w:r>
      <w:r>
        <w:rPr>
          <w:w w:val="105"/>
        </w:rPr>
        <w:t>coordination</w:t>
      </w:r>
      <w:r>
        <w:rPr>
          <w:spacing w:val="-13"/>
          <w:w w:val="105"/>
        </w:rPr>
        <w:t> </w:t>
      </w:r>
      <w:r>
        <w:rPr>
          <w:w w:val="105"/>
        </w:rPr>
        <w:t>can</w:t>
      </w:r>
      <w:r>
        <w:rPr>
          <w:spacing w:val="-13"/>
          <w:w w:val="105"/>
        </w:rPr>
        <w:t> </w:t>
      </w:r>
      <w:r>
        <w:rPr>
          <w:w w:val="105"/>
        </w:rPr>
        <w:t>yield</w:t>
      </w:r>
      <w:r>
        <w:rPr>
          <w:spacing w:val="-13"/>
          <w:w w:val="105"/>
        </w:rPr>
        <w:t> </w:t>
      </w:r>
      <w:r>
        <w:rPr>
          <w:w w:val="105"/>
        </w:rPr>
        <w:t>macro-level </w:t>
      </w:r>
      <w:r>
        <w:rPr>
          <w:spacing w:val="-2"/>
          <w:w w:val="105"/>
        </w:rPr>
        <w:t>transformation.</w:t>
      </w:r>
    </w:p>
    <w:p>
      <w:pPr>
        <w:pStyle w:val="BodyText"/>
        <w:spacing w:line="274" w:lineRule="exact"/>
        <w:ind w:left="493"/>
      </w:pPr>
      <w:r>
        <w:rPr>
          <w:w w:val="105"/>
        </w:rPr>
        <w:t>The</w:t>
      </w:r>
      <w:r>
        <w:rPr>
          <w:spacing w:val="2"/>
          <w:w w:val="105"/>
        </w:rPr>
        <w:t> </w:t>
      </w:r>
      <w:r>
        <w:rPr>
          <w:w w:val="105"/>
        </w:rPr>
        <w:t>empirical</w:t>
      </w:r>
      <w:r>
        <w:rPr>
          <w:spacing w:val="4"/>
          <w:w w:val="105"/>
        </w:rPr>
        <w:t> </w:t>
      </w:r>
      <w:r>
        <w:rPr>
          <w:w w:val="105"/>
        </w:rPr>
        <w:t>evidence</w:t>
      </w:r>
      <w:r>
        <w:rPr>
          <w:spacing w:val="2"/>
          <w:w w:val="105"/>
        </w:rPr>
        <w:t> </w:t>
      </w:r>
      <w:r>
        <w:rPr>
          <w:w w:val="105"/>
        </w:rPr>
        <w:t>of</w:t>
      </w:r>
      <w:r>
        <w:rPr>
          <w:spacing w:val="3"/>
          <w:w w:val="105"/>
        </w:rPr>
        <w:t> </w:t>
      </w:r>
      <w:r>
        <w:rPr>
          <w:w w:val="105"/>
        </w:rPr>
        <w:t>this</w:t>
      </w:r>
      <w:r>
        <w:rPr>
          <w:spacing w:val="3"/>
          <w:w w:val="105"/>
        </w:rPr>
        <w:t> </w:t>
      </w:r>
      <w:r>
        <w:rPr>
          <w:spacing w:val="-2"/>
          <w:w w:val="105"/>
        </w:rPr>
        <w:t>work:</w:t>
      </w:r>
    </w:p>
    <w:p>
      <w:pPr>
        <w:pStyle w:val="BodyText"/>
        <w:spacing w:before="4"/>
        <w:ind w:left="0"/>
        <w:jc w:val="left"/>
      </w:pPr>
    </w:p>
    <w:p>
      <w:pPr>
        <w:pStyle w:val="ListParagraph"/>
        <w:numPr>
          <w:ilvl w:val="0"/>
          <w:numId w:val="12"/>
        </w:numPr>
        <w:tabs>
          <w:tab w:pos="725" w:val="left" w:leader="none"/>
          <w:tab w:pos="727" w:val="left" w:leader="none"/>
        </w:tabs>
        <w:spacing w:line="312" w:lineRule="auto" w:before="0" w:after="0"/>
        <w:ind w:left="727" w:right="705" w:hanging="235"/>
        <w:jc w:val="both"/>
        <w:rPr>
          <w:sz w:val="24"/>
        </w:rPr>
      </w:pPr>
      <w:r>
        <w:rPr>
          <w:w w:val="105"/>
          <w:sz w:val="24"/>
        </w:rPr>
        <w:t>Confirms the study’s working hypothesis:</w:t>
      </w:r>
      <w:r>
        <w:rPr>
          <w:w w:val="105"/>
          <w:sz w:val="24"/>
        </w:rPr>
        <w:t> the Pucallpazo was a bottom-up critical juncture</w:t>
      </w:r>
      <w:r>
        <w:rPr>
          <w:spacing w:val="40"/>
          <w:w w:val="105"/>
          <w:sz w:val="24"/>
        </w:rPr>
        <w:t> </w:t>
      </w:r>
      <w:r>
        <w:rPr>
          <w:w w:val="105"/>
          <w:sz w:val="24"/>
        </w:rPr>
        <w:t>that</w:t>
      </w:r>
      <w:r>
        <w:rPr>
          <w:spacing w:val="40"/>
          <w:w w:val="105"/>
          <w:sz w:val="24"/>
        </w:rPr>
        <w:t> </w:t>
      </w:r>
      <w:r>
        <w:rPr>
          <w:w w:val="105"/>
          <w:sz w:val="24"/>
        </w:rPr>
        <w:t>redefined</w:t>
      </w:r>
      <w:r>
        <w:rPr>
          <w:spacing w:val="40"/>
          <w:w w:val="105"/>
          <w:sz w:val="24"/>
        </w:rPr>
        <w:t> </w:t>
      </w:r>
      <w:r>
        <w:rPr>
          <w:w w:val="105"/>
          <w:sz w:val="24"/>
        </w:rPr>
        <w:t>the</w:t>
      </w:r>
      <w:r>
        <w:rPr>
          <w:spacing w:val="40"/>
          <w:w w:val="105"/>
          <w:sz w:val="24"/>
        </w:rPr>
        <w:t> </w:t>
      </w:r>
      <w:r>
        <w:rPr>
          <w:w w:val="105"/>
          <w:sz w:val="24"/>
        </w:rPr>
        <w:t>Peruvian</w:t>
      </w:r>
      <w:r>
        <w:rPr>
          <w:spacing w:val="40"/>
          <w:w w:val="105"/>
          <w:sz w:val="24"/>
        </w:rPr>
        <w:t> </w:t>
      </w:r>
      <w:r>
        <w:rPr>
          <w:w w:val="105"/>
          <w:sz w:val="24"/>
        </w:rPr>
        <w:t>state’s</w:t>
      </w:r>
      <w:r>
        <w:rPr>
          <w:spacing w:val="40"/>
          <w:w w:val="105"/>
          <w:sz w:val="24"/>
        </w:rPr>
        <w:t> </w:t>
      </w:r>
      <w:r>
        <w:rPr>
          <w:w w:val="105"/>
          <w:sz w:val="24"/>
        </w:rPr>
        <w:t>territorial</w:t>
      </w:r>
      <w:r>
        <w:rPr>
          <w:spacing w:val="40"/>
          <w:w w:val="105"/>
          <w:sz w:val="24"/>
        </w:rPr>
        <w:t> </w:t>
      </w:r>
      <w:r>
        <w:rPr>
          <w:w w:val="105"/>
          <w:sz w:val="24"/>
        </w:rPr>
        <w:t>architecture</w:t>
      </w:r>
      <w:r>
        <w:rPr>
          <w:spacing w:val="40"/>
          <w:w w:val="105"/>
          <w:sz w:val="24"/>
        </w:rPr>
        <w:t> </w:t>
      </w:r>
      <w:r>
        <w:rPr>
          <w:w w:val="105"/>
          <w:sz w:val="24"/>
        </w:rPr>
        <w:t>(Section</w:t>
      </w:r>
      <w:r>
        <w:rPr>
          <w:spacing w:val="40"/>
          <w:w w:val="105"/>
          <w:sz w:val="24"/>
        </w:rPr>
        <w:t> </w:t>
      </w:r>
      <w:r>
        <w:rPr>
          <w:w w:val="105"/>
          <w:sz w:val="24"/>
        </w:rPr>
        <w:t>4.1).</w:t>
      </w:r>
    </w:p>
    <w:p>
      <w:pPr>
        <w:pStyle w:val="ListParagraph"/>
        <w:numPr>
          <w:ilvl w:val="0"/>
          <w:numId w:val="12"/>
        </w:numPr>
        <w:tabs>
          <w:tab w:pos="725" w:val="left" w:leader="none"/>
          <w:tab w:pos="727" w:val="left" w:leader="none"/>
        </w:tabs>
        <w:spacing w:line="312" w:lineRule="auto" w:before="199" w:after="0"/>
        <w:ind w:left="727" w:right="701" w:hanging="235"/>
        <w:jc w:val="both"/>
        <w:rPr>
          <w:sz w:val="24"/>
        </w:rPr>
      </w:pPr>
      <w:r>
        <w:rPr>
          <w:w w:val="105"/>
          <w:sz w:val="24"/>
        </w:rPr>
        <w:t>Exemplifies a distinct pathway of institutional transformation:</w:t>
      </w:r>
      <w:r>
        <w:rPr>
          <w:spacing w:val="40"/>
          <w:w w:val="105"/>
          <w:sz w:val="24"/>
        </w:rPr>
        <w:t> </w:t>
      </w:r>
      <w:r>
        <w:rPr>
          <w:w w:val="105"/>
          <w:sz w:val="24"/>
        </w:rPr>
        <w:t>one in which long-standing</w:t>
      </w:r>
      <w:r>
        <w:rPr>
          <w:spacing w:val="-16"/>
          <w:w w:val="105"/>
          <w:sz w:val="24"/>
        </w:rPr>
        <w:t> </w:t>
      </w:r>
      <w:r>
        <w:rPr>
          <w:w w:val="105"/>
          <w:sz w:val="24"/>
        </w:rPr>
        <w:t>structural</w:t>
      </w:r>
      <w:r>
        <w:rPr>
          <w:spacing w:val="-16"/>
          <w:w w:val="105"/>
          <w:sz w:val="24"/>
        </w:rPr>
        <w:t> </w:t>
      </w:r>
      <w:r>
        <w:rPr>
          <w:w w:val="105"/>
          <w:sz w:val="24"/>
        </w:rPr>
        <w:t>tensions—accumulated</w:t>
      </w:r>
      <w:r>
        <w:rPr>
          <w:spacing w:val="-16"/>
          <w:w w:val="105"/>
          <w:sz w:val="24"/>
        </w:rPr>
        <w:t> </w:t>
      </w:r>
      <w:r>
        <w:rPr>
          <w:w w:val="105"/>
          <w:sz w:val="24"/>
        </w:rPr>
        <w:t>over</w:t>
      </w:r>
      <w:r>
        <w:rPr>
          <w:spacing w:val="-15"/>
          <w:w w:val="105"/>
          <w:sz w:val="24"/>
        </w:rPr>
        <w:t> </w:t>
      </w:r>
      <w:r>
        <w:rPr>
          <w:w w:val="105"/>
          <w:sz w:val="24"/>
        </w:rPr>
        <w:t>decades</w:t>
      </w:r>
      <w:r>
        <w:rPr>
          <w:spacing w:val="-16"/>
          <w:w w:val="105"/>
          <w:sz w:val="24"/>
        </w:rPr>
        <w:t> </w:t>
      </w:r>
      <w:r>
        <w:rPr>
          <w:w w:val="105"/>
          <w:sz w:val="24"/>
        </w:rPr>
        <w:t>of</w:t>
      </w:r>
      <w:r>
        <w:rPr>
          <w:spacing w:val="-16"/>
          <w:w w:val="105"/>
          <w:sz w:val="24"/>
        </w:rPr>
        <w:t> </w:t>
      </w:r>
      <w:r>
        <w:rPr>
          <w:w w:val="105"/>
          <w:sz w:val="24"/>
        </w:rPr>
        <w:t>center–periphery</w:t>
      </w:r>
      <w:r>
        <w:rPr>
          <w:spacing w:val="-16"/>
          <w:w w:val="105"/>
          <w:sz w:val="24"/>
        </w:rPr>
        <w:t> </w:t>
      </w:r>
      <w:r>
        <w:rPr>
          <w:w w:val="105"/>
          <w:sz w:val="24"/>
        </w:rPr>
        <w:t>inequal-ity—are not gradually managed or suppressed, but activated into systemic rupture through emergent, decentralized mobilization.</w:t>
      </w:r>
    </w:p>
    <w:p>
      <w:pPr>
        <w:pStyle w:val="ListParagraph"/>
        <w:numPr>
          <w:ilvl w:val="0"/>
          <w:numId w:val="12"/>
        </w:numPr>
        <w:tabs>
          <w:tab w:pos="725" w:val="left" w:leader="none"/>
          <w:tab w:pos="727" w:val="left" w:leader="none"/>
        </w:tabs>
        <w:spacing w:line="312" w:lineRule="auto" w:before="198" w:after="0"/>
        <w:ind w:left="727" w:right="706" w:hanging="235"/>
        <w:jc w:val="both"/>
        <w:rPr>
          <w:sz w:val="24"/>
        </w:rPr>
      </w:pPr>
      <w:r>
        <w:rPr>
          <w:w w:val="105"/>
          <w:sz w:val="24"/>
        </w:rPr>
        <w:t>Shows</w:t>
      </w:r>
      <w:r>
        <w:rPr>
          <w:w w:val="105"/>
          <w:sz w:val="24"/>
        </w:rPr>
        <w:t> the</w:t>
      </w:r>
      <w:r>
        <w:rPr>
          <w:w w:val="105"/>
          <w:sz w:val="24"/>
        </w:rPr>
        <w:t> process</w:t>
      </w:r>
      <w:r>
        <w:rPr>
          <w:w w:val="105"/>
          <w:sz w:val="24"/>
        </w:rPr>
        <w:t> did</w:t>
      </w:r>
      <w:r>
        <w:rPr>
          <w:w w:val="105"/>
          <w:sz w:val="24"/>
        </w:rPr>
        <w:t> not</w:t>
      </w:r>
      <w:r>
        <w:rPr>
          <w:w w:val="105"/>
          <w:sz w:val="24"/>
        </w:rPr>
        <w:t> fit</w:t>
      </w:r>
      <w:r>
        <w:rPr>
          <w:w w:val="105"/>
          <w:sz w:val="24"/>
        </w:rPr>
        <w:t> the</w:t>
      </w:r>
      <w:r>
        <w:rPr>
          <w:w w:val="105"/>
          <w:sz w:val="24"/>
        </w:rPr>
        <w:t> logic</w:t>
      </w:r>
      <w:r>
        <w:rPr>
          <w:w w:val="105"/>
          <w:sz w:val="24"/>
        </w:rPr>
        <w:t> of</w:t>
      </w:r>
      <w:r>
        <w:rPr>
          <w:w w:val="105"/>
          <w:sz w:val="24"/>
        </w:rPr>
        <w:t> “differential</w:t>
      </w:r>
      <w:r>
        <w:rPr>
          <w:w w:val="105"/>
          <w:sz w:val="24"/>
        </w:rPr>
        <w:t> growth”</w:t>
      </w:r>
      <w:r>
        <w:rPr>
          <w:w w:val="105"/>
          <w:sz w:val="24"/>
        </w:rPr>
        <w:t> (layering)</w:t>
      </w:r>
      <w:r>
        <w:rPr>
          <w:w w:val="105"/>
          <w:sz w:val="24"/>
        </w:rPr>
        <w:t> or</w:t>
      </w:r>
      <w:r>
        <w:rPr>
          <w:w w:val="105"/>
          <w:sz w:val="24"/>
        </w:rPr>
        <w:t> “rein-terpretation”</w:t>
      </w:r>
      <w:r>
        <w:rPr>
          <w:w w:val="105"/>
          <w:sz w:val="24"/>
        </w:rPr>
        <w:t> (conversion), nor did it result from institutional neglect (drift) or ex-haustion.</w:t>
      </w:r>
      <w:r>
        <w:rPr>
          <w:spacing w:val="40"/>
          <w:w w:val="105"/>
          <w:sz w:val="24"/>
        </w:rPr>
        <w:t> </w:t>
      </w:r>
      <w:r>
        <w:rPr>
          <w:w w:val="105"/>
          <w:sz w:val="24"/>
        </w:rPr>
        <w:t>Instead, collective mobilization shattered the existing shell of authority, forcing</w:t>
      </w:r>
      <w:r>
        <w:rPr>
          <w:spacing w:val="26"/>
          <w:w w:val="105"/>
          <w:sz w:val="24"/>
        </w:rPr>
        <w:t> </w:t>
      </w:r>
      <w:r>
        <w:rPr>
          <w:w w:val="105"/>
          <w:sz w:val="24"/>
        </w:rPr>
        <w:t>the</w:t>
      </w:r>
      <w:r>
        <w:rPr>
          <w:spacing w:val="26"/>
          <w:w w:val="105"/>
          <w:sz w:val="24"/>
        </w:rPr>
        <w:t> </w:t>
      </w:r>
      <w:r>
        <w:rPr>
          <w:w w:val="105"/>
          <w:sz w:val="24"/>
        </w:rPr>
        <w:t>creation</w:t>
      </w:r>
      <w:r>
        <w:rPr>
          <w:spacing w:val="26"/>
          <w:w w:val="105"/>
          <w:sz w:val="24"/>
        </w:rPr>
        <w:t> </w:t>
      </w:r>
      <w:r>
        <w:rPr>
          <w:w w:val="105"/>
          <w:sz w:val="24"/>
        </w:rPr>
        <w:t>of</w:t>
      </w:r>
      <w:r>
        <w:rPr>
          <w:spacing w:val="26"/>
          <w:w w:val="105"/>
          <w:sz w:val="24"/>
        </w:rPr>
        <w:t> </w:t>
      </w:r>
      <w:r>
        <w:rPr>
          <w:w w:val="105"/>
          <w:sz w:val="24"/>
        </w:rPr>
        <w:t>a</w:t>
      </w:r>
      <w:r>
        <w:rPr>
          <w:spacing w:val="26"/>
          <w:w w:val="105"/>
          <w:sz w:val="24"/>
        </w:rPr>
        <w:t> </w:t>
      </w:r>
      <w:r>
        <w:rPr>
          <w:w w:val="105"/>
          <w:sz w:val="24"/>
        </w:rPr>
        <w:t>new</w:t>
      </w:r>
      <w:r>
        <w:rPr>
          <w:spacing w:val="26"/>
          <w:w w:val="105"/>
          <w:sz w:val="24"/>
        </w:rPr>
        <w:t> </w:t>
      </w:r>
      <w:r>
        <w:rPr>
          <w:w w:val="105"/>
          <w:sz w:val="24"/>
        </w:rPr>
        <w:t>institutional</w:t>
      </w:r>
      <w:r>
        <w:rPr>
          <w:spacing w:val="26"/>
          <w:w w:val="105"/>
          <w:sz w:val="24"/>
        </w:rPr>
        <w:t> </w:t>
      </w:r>
      <w:r>
        <w:rPr>
          <w:w w:val="105"/>
          <w:sz w:val="24"/>
        </w:rPr>
        <w:t>core.</w:t>
      </w:r>
      <w:r>
        <w:rPr>
          <w:spacing w:val="77"/>
          <w:w w:val="105"/>
          <w:sz w:val="24"/>
        </w:rPr>
        <w:t> </w:t>
      </w:r>
      <w:r>
        <w:rPr>
          <w:w w:val="105"/>
          <w:sz w:val="24"/>
        </w:rPr>
        <w:t>This</w:t>
      </w:r>
      <w:r>
        <w:rPr>
          <w:spacing w:val="26"/>
          <w:w w:val="105"/>
          <w:sz w:val="24"/>
        </w:rPr>
        <w:t> </w:t>
      </w:r>
      <w:r>
        <w:rPr>
          <w:w w:val="105"/>
          <w:sz w:val="24"/>
        </w:rPr>
        <w:t>marks</w:t>
      </w:r>
      <w:r>
        <w:rPr>
          <w:spacing w:val="26"/>
          <w:w w:val="105"/>
          <w:sz w:val="24"/>
        </w:rPr>
        <w:t> </w:t>
      </w:r>
      <w:r>
        <w:rPr>
          <w:w w:val="105"/>
          <w:sz w:val="24"/>
        </w:rPr>
        <w:t>the</w:t>
      </w:r>
      <w:r>
        <w:rPr>
          <w:spacing w:val="26"/>
          <w:w w:val="105"/>
          <w:sz w:val="24"/>
        </w:rPr>
        <w:t> </w:t>
      </w:r>
      <w:r>
        <w:rPr>
          <w:w w:val="105"/>
          <w:sz w:val="24"/>
        </w:rPr>
        <w:t>empirical</w:t>
      </w:r>
      <w:r>
        <w:rPr>
          <w:spacing w:val="26"/>
          <w:w w:val="105"/>
          <w:sz w:val="24"/>
        </w:rPr>
        <w:t> </w:t>
      </w:r>
      <w:r>
        <w:rPr>
          <w:w w:val="105"/>
          <w:sz w:val="24"/>
        </w:rPr>
        <w:t>bound-ary where gradual adaptation yields to systemic discontinuity—the key distinction Hogan (2006) sought to formalize.</w:t>
      </w:r>
    </w:p>
    <w:p>
      <w:pPr>
        <w:pStyle w:val="BodyText"/>
        <w:spacing w:before="107"/>
        <w:ind w:left="0"/>
        <w:jc w:val="left"/>
      </w:pPr>
    </w:p>
    <w:p>
      <w:pPr>
        <w:pStyle w:val="Heading1"/>
        <w:numPr>
          <w:ilvl w:val="1"/>
          <w:numId w:val="1"/>
        </w:numPr>
        <w:tabs>
          <w:tab w:pos="860" w:val="left" w:leader="none"/>
        </w:tabs>
        <w:spacing w:line="240" w:lineRule="auto" w:before="0" w:after="0"/>
        <w:ind w:left="860" w:right="0" w:hanging="718"/>
        <w:jc w:val="left"/>
      </w:pPr>
      <w:r>
        <w:rPr>
          <w:w w:val="115"/>
        </w:rPr>
        <w:t>The</w:t>
      </w:r>
      <w:r>
        <w:rPr>
          <w:spacing w:val="29"/>
          <w:w w:val="115"/>
        </w:rPr>
        <w:t> </w:t>
      </w:r>
      <w:r>
        <w:rPr>
          <w:w w:val="115"/>
        </w:rPr>
        <w:t>Nature</w:t>
      </w:r>
      <w:r>
        <w:rPr>
          <w:spacing w:val="29"/>
          <w:w w:val="115"/>
        </w:rPr>
        <w:t> </w:t>
      </w:r>
      <w:r>
        <w:rPr>
          <w:w w:val="115"/>
        </w:rPr>
        <w:t>of</w:t>
      </w:r>
      <w:r>
        <w:rPr>
          <w:spacing w:val="29"/>
          <w:w w:val="115"/>
        </w:rPr>
        <w:t> </w:t>
      </w:r>
      <w:r>
        <w:rPr>
          <w:w w:val="115"/>
        </w:rPr>
        <w:t>Bottom-Up</w:t>
      </w:r>
      <w:r>
        <w:rPr>
          <w:spacing w:val="29"/>
          <w:w w:val="115"/>
        </w:rPr>
        <w:t> </w:t>
      </w:r>
      <w:r>
        <w:rPr>
          <w:spacing w:val="-2"/>
          <w:w w:val="115"/>
        </w:rPr>
        <w:t>Democratization</w:t>
      </w:r>
    </w:p>
    <w:p>
      <w:pPr>
        <w:pStyle w:val="BodyText"/>
        <w:spacing w:line="312" w:lineRule="auto" w:before="228"/>
        <w:ind w:right="707"/>
      </w:pPr>
      <w:r>
        <w:rPr>
          <w:w w:val="105"/>
        </w:rPr>
        <w:t>The</w:t>
      </w:r>
      <w:r>
        <w:rPr>
          <w:w w:val="105"/>
        </w:rPr>
        <w:t> Pucallpazo</w:t>
      </w:r>
      <w:r>
        <w:rPr>
          <w:w w:val="105"/>
        </w:rPr>
        <w:t> demonstrates</w:t>
      </w:r>
      <w:r>
        <w:rPr>
          <w:w w:val="105"/>
        </w:rPr>
        <w:t> that</w:t>
      </w:r>
      <w:r>
        <w:rPr>
          <w:w w:val="105"/>
        </w:rPr>
        <w:t> bottom-up</w:t>
      </w:r>
      <w:r>
        <w:rPr>
          <w:w w:val="105"/>
        </w:rPr>
        <w:t> democratization</w:t>
      </w:r>
      <w:r>
        <w:rPr>
          <w:w w:val="105"/>
        </w:rPr>
        <w:t> is</w:t>
      </w:r>
      <w:r>
        <w:rPr>
          <w:w w:val="105"/>
        </w:rPr>
        <w:t> not</w:t>
      </w:r>
      <w:r>
        <w:rPr>
          <w:w w:val="105"/>
        </w:rPr>
        <w:t> synonymous</w:t>
      </w:r>
      <w:r>
        <w:rPr>
          <w:w w:val="105"/>
        </w:rPr>
        <w:t> with spontaneous</w:t>
      </w:r>
      <w:r>
        <w:rPr>
          <w:w w:val="105"/>
        </w:rPr>
        <w:t> protest</w:t>
      </w:r>
      <w:r>
        <w:rPr>
          <w:w w:val="105"/>
        </w:rPr>
        <w:t> or</w:t>
      </w:r>
      <w:r>
        <w:rPr>
          <w:w w:val="105"/>
        </w:rPr>
        <w:t> expanded</w:t>
      </w:r>
      <w:r>
        <w:rPr>
          <w:w w:val="105"/>
        </w:rPr>
        <w:t> participation.</w:t>
      </w:r>
      <w:r>
        <w:rPr>
          <w:spacing w:val="80"/>
          <w:w w:val="105"/>
        </w:rPr>
        <w:t> </w:t>
      </w:r>
      <w:r>
        <w:rPr>
          <w:w w:val="105"/>
        </w:rPr>
        <w:t>It</w:t>
      </w:r>
      <w:r>
        <w:rPr>
          <w:w w:val="105"/>
        </w:rPr>
        <w:t> can</w:t>
      </w:r>
      <w:r>
        <w:rPr>
          <w:w w:val="105"/>
        </w:rPr>
        <w:t> involve</w:t>
      </w:r>
      <w:r>
        <w:rPr>
          <w:w w:val="105"/>
        </w:rPr>
        <w:t> institutional</w:t>
      </w:r>
      <w:r>
        <w:rPr>
          <w:w w:val="105"/>
        </w:rPr>
        <w:t> creativity</w:t>
      </w:r>
      <w:r>
        <w:rPr>
          <w:spacing w:val="80"/>
          <w:w w:val="105"/>
        </w:rPr>
        <w:t> </w:t>
      </w:r>
      <w:r>
        <w:rPr>
          <w:w w:val="105"/>
        </w:rPr>
        <w:t>from</w:t>
      </w:r>
      <w:r>
        <w:rPr>
          <w:w w:val="105"/>
        </w:rPr>
        <w:t> below—moments</w:t>
      </w:r>
      <w:r>
        <w:rPr>
          <w:w w:val="105"/>
        </w:rPr>
        <w:t> when</w:t>
      </w:r>
      <w:r>
        <w:rPr>
          <w:w w:val="105"/>
        </w:rPr>
        <w:t> excluded</w:t>
      </w:r>
      <w:r>
        <w:rPr>
          <w:w w:val="105"/>
        </w:rPr>
        <w:t> actors</w:t>
      </w:r>
      <w:r>
        <w:rPr>
          <w:w w:val="105"/>
        </w:rPr>
        <w:t> compel</w:t>
      </w:r>
      <w:r>
        <w:rPr>
          <w:w w:val="105"/>
        </w:rPr>
        <w:t> the</w:t>
      </w:r>
      <w:r>
        <w:rPr>
          <w:w w:val="105"/>
        </w:rPr>
        <w:t> state</w:t>
      </w:r>
      <w:r>
        <w:rPr>
          <w:w w:val="105"/>
        </w:rPr>
        <w:t> to</w:t>
      </w:r>
      <w:r>
        <w:rPr>
          <w:w w:val="105"/>
        </w:rPr>
        <w:t> reconstruct</w:t>
      </w:r>
      <w:r>
        <w:rPr>
          <w:w w:val="105"/>
        </w:rPr>
        <w:t> its</w:t>
      </w:r>
      <w:r>
        <w:rPr>
          <w:w w:val="105"/>
        </w:rPr>
        <w:t> own </w:t>
      </w:r>
      <w:r>
        <w:rPr>
          <w:spacing w:val="-2"/>
          <w:w w:val="105"/>
        </w:rPr>
        <w:t>boundaries.</w:t>
      </w:r>
    </w:p>
    <w:p>
      <w:pPr>
        <w:pStyle w:val="BodyText"/>
        <w:spacing w:after="0" w:line="312" w:lineRule="auto"/>
        <w:sectPr>
          <w:pgSz w:w="11910" w:h="16840"/>
          <w:pgMar w:header="0" w:footer="845" w:top="1360" w:bottom="1040" w:left="1275" w:right="708"/>
        </w:sectPr>
      </w:pPr>
    </w:p>
    <w:p>
      <w:pPr>
        <w:pStyle w:val="BodyText"/>
        <w:spacing w:line="312" w:lineRule="auto" w:before="74"/>
        <w:ind w:right="706" w:firstLine="351"/>
      </w:pPr>
      <w:r>
        <w:rPr>
          <w:w w:val="105"/>
        </w:rPr>
        <w:t>Three causal mechanisms made the Pucallpa experience distinctive and were critical for translating mobilization into institutional rupture:</w:t>
      </w:r>
    </w:p>
    <w:p>
      <w:pPr>
        <w:pStyle w:val="ListParagraph"/>
        <w:numPr>
          <w:ilvl w:val="0"/>
          <w:numId w:val="13"/>
        </w:numPr>
        <w:tabs>
          <w:tab w:pos="725" w:val="left" w:leader="none"/>
          <w:tab w:pos="727" w:val="left" w:leader="none"/>
        </w:tabs>
        <w:spacing w:line="312" w:lineRule="auto" w:before="210" w:after="0"/>
        <w:ind w:left="727" w:right="705" w:hanging="358"/>
        <w:jc w:val="both"/>
        <w:rPr>
          <w:sz w:val="24"/>
        </w:rPr>
      </w:pPr>
      <w:r>
        <w:rPr>
          <w:b/>
          <w:w w:val="105"/>
          <w:sz w:val="24"/>
        </w:rPr>
        <w:t>Cross-sectoral</w:t>
      </w:r>
      <w:r>
        <w:rPr>
          <w:b/>
          <w:w w:val="105"/>
          <w:sz w:val="24"/>
        </w:rPr>
        <w:t> coalition-building.</w:t>
      </w:r>
      <w:r>
        <w:rPr>
          <w:b/>
          <w:spacing w:val="40"/>
          <w:w w:val="105"/>
          <w:sz w:val="24"/>
        </w:rPr>
        <w:t> </w:t>
      </w:r>
      <w:r>
        <w:rPr>
          <w:w w:val="105"/>
          <w:sz w:val="24"/>
        </w:rPr>
        <w:t>Civic,</w:t>
      </w:r>
      <w:r>
        <w:rPr>
          <w:w w:val="105"/>
          <w:sz w:val="24"/>
        </w:rPr>
        <w:t> professional,</w:t>
      </w:r>
      <w:r>
        <w:rPr>
          <w:w w:val="105"/>
          <w:sz w:val="24"/>
        </w:rPr>
        <w:t> religious,</w:t>
      </w:r>
      <w:r>
        <w:rPr>
          <w:w w:val="105"/>
          <w:sz w:val="24"/>
        </w:rPr>
        <w:t> and</w:t>
      </w:r>
      <w:r>
        <w:rPr>
          <w:w w:val="105"/>
          <w:sz w:val="24"/>
        </w:rPr>
        <w:t> business actors aligned around a territorial grievance, achieving breadth without ideological </w:t>
      </w:r>
      <w:r>
        <w:rPr>
          <w:spacing w:val="-2"/>
          <w:w w:val="105"/>
          <w:sz w:val="24"/>
        </w:rPr>
        <w:t>uniformity.</w:t>
      </w:r>
    </w:p>
    <w:p>
      <w:pPr>
        <w:pStyle w:val="ListParagraph"/>
        <w:numPr>
          <w:ilvl w:val="0"/>
          <w:numId w:val="13"/>
        </w:numPr>
        <w:tabs>
          <w:tab w:pos="725" w:val="left" w:leader="none"/>
          <w:tab w:pos="727" w:val="left" w:leader="none"/>
        </w:tabs>
        <w:spacing w:line="312" w:lineRule="auto" w:before="186" w:after="0"/>
        <w:ind w:left="727" w:right="706" w:hanging="348"/>
        <w:jc w:val="both"/>
        <w:rPr>
          <w:sz w:val="24"/>
        </w:rPr>
      </w:pPr>
      <w:r>
        <w:rPr>
          <w:b/>
          <w:w w:val="105"/>
          <w:sz w:val="24"/>
        </w:rPr>
        <w:t>Strategic</w:t>
      </w:r>
      <w:r>
        <w:rPr>
          <w:b/>
          <w:w w:val="105"/>
          <w:sz w:val="24"/>
        </w:rPr>
        <w:t> nonviolence.</w:t>
      </w:r>
      <w:r>
        <w:rPr>
          <w:b/>
          <w:spacing w:val="40"/>
          <w:w w:val="105"/>
          <w:sz w:val="24"/>
        </w:rPr>
        <w:t> </w:t>
      </w:r>
      <w:r>
        <w:rPr>
          <w:w w:val="105"/>
          <w:sz w:val="24"/>
        </w:rPr>
        <w:t>The Drivers’ Union’s insistence on a bloodless paralysis preserved legitimacy and enabled mass participation.</w:t>
      </w:r>
    </w:p>
    <w:p>
      <w:pPr>
        <w:pStyle w:val="ListParagraph"/>
        <w:numPr>
          <w:ilvl w:val="0"/>
          <w:numId w:val="13"/>
        </w:numPr>
        <w:tabs>
          <w:tab w:pos="725" w:val="left" w:leader="none"/>
          <w:tab w:pos="727" w:val="left" w:leader="none"/>
        </w:tabs>
        <w:spacing w:line="312" w:lineRule="auto" w:before="187" w:after="0"/>
        <w:ind w:left="727" w:right="707" w:hanging="352"/>
        <w:jc w:val="both"/>
        <w:rPr>
          <w:sz w:val="24"/>
        </w:rPr>
      </w:pPr>
      <w:r>
        <w:rPr>
          <w:b/>
          <w:w w:val="105"/>
          <w:sz w:val="24"/>
        </w:rPr>
        <w:t>Institutional</w:t>
      </w:r>
      <w:r>
        <w:rPr>
          <w:b/>
          <w:w w:val="105"/>
          <w:sz w:val="24"/>
        </w:rPr>
        <w:t> translation.</w:t>
      </w:r>
      <w:r>
        <w:rPr>
          <w:b/>
          <w:spacing w:val="40"/>
          <w:w w:val="105"/>
          <w:sz w:val="24"/>
        </w:rPr>
        <w:t> </w:t>
      </w:r>
      <w:r>
        <w:rPr>
          <w:w w:val="105"/>
          <w:sz w:val="24"/>
        </w:rPr>
        <w:t>Mobilization</w:t>
      </w:r>
      <w:r>
        <w:rPr>
          <w:w w:val="105"/>
          <w:sz w:val="24"/>
        </w:rPr>
        <w:t> achieved</w:t>
      </w:r>
      <w:r>
        <w:rPr>
          <w:w w:val="105"/>
          <w:sz w:val="24"/>
        </w:rPr>
        <w:t> juridical</w:t>
      </w:r>
      <w:r>
        <w:rPr>
          <w:w w:val="105"/>
          <w:sz w:val="24"/>
        </w:rPr>
        <w:t> codification</w:t>
      </w:r>
      <w:r>
        <w:rPr>
          <w:w w:val="105"/>
          <w:sz w:val="24"/>
        </w:rPr>
        <w:t> through</w:t>
      </w:r>
      <w:r>
        <w:rPr>
          <w:spacing w:val="40"/>
          <w:w w:val="105"/>
          <w:sz w:val="24"/>
        </w:rPr>
        <w:t> </w:t>
      </w:r>
      <w:r>
        <w:rPr>
          <w:w w:val="105"/>
          <w:sz w:val="24"/>
        </w:rPr>
        <w:t>Law No. 23099 (1981), transforming protest into a durable administrative reality.</w:t>
      </w:r>
    </w:p>
    <w:p>
      <w:pPr>
        <w:pStyle w:val="BodyText"/>
        <w:spacing w:line="312" w:lineRule="auto" w:before="209"/>
        <w:ind w:right="707" w:firstLine="351"/>
      </w:pPr>
      <w:r>
        <w:rPr>
          <w:w w:val="105"/>
        </w:rPr>
        <w:t>Together,</w:t>
      </w:r>
      <w:r>
        <w:rPr>
          <w:w w:val="105"/>
        </w:rPr>
        <w:t> these</w:t>
      </w:r>
      <w:r>
        <w:rPr>
          <w:w w:val="105"/>
        </w:rPr>
        <w:t> mechanisms</w:t>
      </w:r>
      <w:r>
        <w:rPr>
          <w:w w:val="105"/>
        </w:rPr>
        <w:t> converted</w:t>
      </w:r>
      <w:r>
        <w:rPr>
          <w:w w:val="105"/>
        </w:rPr>
        <w:t> collective</w:t>
      </w:r>
      <w:r>
        <w:rPr>
          <w:w w:val="105"/>
        </w:rPr>
        <w:t> contention</w:t>
      </w:r>
      <w:r>
        <w:rPr>
          <w:w w:val="105"/>
        </w:rPr>
        <w:t> into</w:t>
      </w:r>
      <w:r>
        <w:rPr>
          <w:w w:val="105"/>
        </w:rPr>
        <w:t> systemic</w:t>
      </w:r>
      <w:r>
        <w:rPr>
          <w:w w:val="105"/>
        </w:rPr>
        <w:t> change, demonstrating</w:t>
      </w:r>
      <w:r>
        <w:rPr>
          <w:w w:val="105"/>
        </w:rPr>
        <w:t> that</w:t>
      </w:r>
      <w:r>
        <w:rPr>
          <w:w w:val="105"/>
        </w:rPr>
        <w:t> democratization</w:t>
      </w:r>
      <w:r>
        <w:rPr>
          <w:w w:val="105"/>
        </w:rPr>
        <w:t> from</w:t>
      </w:r>
      <w:r>
        <w:rPr>
          <w:w w:val="105"/>
        </w:rPr>
        <w:t> below</w:t>
      </w:r>
      <w:r>
        <w:rPr>
          <w:w w:val="105"/>
        </w:rPr>
        <w:t> can</w:t>
      </w:r>
      <w:r>
        <w:rPr>
          <w:w w:val="105"/>
        </w:rPr>
        <w:t> entail</w:t>
      </w:r>
      <w:r>
        <w:rPr>
          <w:w w:val="105"/>
        </w:rPr>
        <w:t> the</w:t>
      </w:r>
      <w:r>
        <w:rPr>
          <w:w w:val="105"/>
        </w:rPr>
        <w:t> redefinition</w:t>
      </w:r>
      <w:r>
        <w:rPr>
          <w:w w:val="105"/>
        </w:rPr>
        <w:t> of</w:t>
      </w:r>
      <w:r>
        <w:rPr>
          <w:w w:val="105"/>
        </w:rPr>
        <w:t> authority relations, not merely contestation within them.</w:t>
      </w:r>
    </w:p>
    <w:p>
      <w:pPr>
        <w:pStyle w:val="BodyText"/>
        <w:spacing w:before="101"/>
        <w:ind w:left="0"/>
        <w:jc w:val="left"/>
      </w:pPr>
    </w:p>
    <w:p>
      <w:pPr>
        <w:pStyle w:val="Heading1"/>
        <w:numPr>
          <w:ilvl w:val="1"/>
          <w:numId w:val="1"/>
        </w:numPr>
        <w:tabs>
          <w:tab w:pos="860" w:val="left" w:leader="none"/>
        </w:tabs>
        <w:spacing w:line="240" w:lineRule="auto" w:before="0" w:after="0"/>
        <w:ind w:left="860" w:right="0" w:hanging="718"/>
        <w:jc w:val="left"/>
      </w:pPr>
      <w:r>
        <w:rPr>
          <w:spacing w:val="-2"/>
          <w:w w:val="115"/>
        </w:rPr>
        <w:t>Comparative</w:t>
      </w:r>
      <w:r>
        <w:rPr>
          <w:spacing w:val="8"/>
          <w:w w:val="115"/>
        </w:rPr>
        <w:t> </w:t>
      </w:r>
      <w:r>
        <w:rPr>
          <w:spacing w:val="-2"/>
          <w:w w:val="115"/>
        </w:rPr>
        <w:t>Implications</w:t>
      </w:r>
    </w:p>
    <w:p>
      <w:pPr>
        <w:pStyle w:val="BodyText"/>
        <w:spacing w:line="312" w:lineRule="auto" w:before="228"/>
        <w:ind w:right="707"/>
      </w:pPr>
      <w:r>
        <w:rPr>
          <w:w w:val="105"/>
        </w:rPr>
        <w:t>Comparative analysis underscores the rarity of bottom-up processes that cross the thresh-old</w:t>
      </w:r>
      <w:r>
        <w:rPr>
          <w:w w:val="105"/>
        </w:rPr>
        <w:t> of</w:t>
      </w:r>
      <w:r>
        <w:rPr>
          <w:w w:val="105"/>
        </w:rPr>
        <w:t> reconfiguration.</w:t>
      </w:r>
      <w:r>
        <w:rPr>
          <w:spacing w:val="40"/>
          <w:w w:val="105"/>
        </w:rPr>
        <w:t> </w:t>
      </w:r>
      <w:r>
        <w:rPr>
          <w:w w:val="105"/>
        </w:rPr>
        <w:t>Across</w:t>
      </w:r>
      <w:r>
        <w:rPr>
          <w:w w:val="105"/>
        </w:rPr>
        <w:t> Latin</w:t>
      </w:r>
      <w:r>
        <w:rPr>
          <w:w w:val="105"/>
        </w:rPr>
        <w:t> America,</w:t>
      </w:r>
      <w:r>
        <w:rPr>
          <w:w w:val="105"/>
        </w:rPr>
        <w:t> similar</w:t>
      </w:r>
      <w:r>
        <w:rPr>
          <w:w w:val="105"/>
        </w:rPr>
        <w:t> mobilizations—such</w:t>
      </w:r>
      <w:r>
        <w:rPr>
          <w:w w:val="105"/>
        </w:rPr>
        <w:t> as</w:t>
      </w:r>
      <w:r>
        <w:rPr>
          <w:w w:val="105"/>
        </w:rPr>
        <w:t> participa-tory budgeting in Brazil (Abers 2000), the Bolivian plurinational reform (Postero 2017), the</w:t>
      </w:r>
      <w:r>
        <w:rPr>
          <w:spacing w:val="-3"/>
          <w:w w:val="105"/>
        </w:rPr>
        <w:t> </w:t>
      </w:r>
      <w:r>
        <w:rPr>
          <w:w w:val="105"/>
        </w:rPr>
        <w:t>Zapatista</w:t>
      </w:r>
      <w:r>
        <w:rPr>
          <w:spacing w:val="-3"/>
          <w:w w:val="105"/>
        </w:rPr>
        <w:t> </w:t>
      </w:r>
      <w:r>
        <w:rPr>
          <w:w w:val="105"/>
        </w:rPr>
        <w:t>autonomy</w:t>
      </w:r>
      <w:r>
        <w:rPr>
          <w:spacing w:val="-3"/>
          <w:w w:val="105"/>
        </w:rPr>
        <w:t> </w:t>
      </w:r>
      <w:r>
        <w:rPr>
          <w:w w:val="105"/>
        </w:rPr>
        <w:t>(Leyva</w:t>
      </w:r>
      <w:r>
        <w:rPr>
          <w:spacing w:val="-3"/>
          <w:w w:val="105"/>
        </w:rPr>
        <w:t> </w:t>
      </w:r>
      <w:r>
        <w:rPr>
          <w:w w:val="105"/>
        </w:rPr>
        <w:t>Solano</w:t>
      </w:r>
      <w:r>
        <w:rPr>
          <w:spacing w:val="-3"/>
          <w:w w:val="105"/>
        </w:rPr>
        <w:t> </w:t>
      </w:r>
      <w:r>
        <w:rPr>
          <w:w w:val="105"/>
        </w:rPr>
        <w:t>2005),</w:t>
      </w:r>
      <w:r>
        <w:rPr>
          <w:spacing w:val="-3"/>
          <w:w w:val="105"/>
        </w:rPr>
        <w:t> </w:t>
      </w:r>
      <w:r>
        <w:rPr>
          <w:w w:val="105"/>
        </w:rPr>
        <w:t>or</w:t>
      </w:r>
      <w:r>
        <w:rPr>
          <w:spacing w:val="-3"/>
          <w:w w:val="105"/>
        </w:rPr>
        <w:t> </w:t>
      </w:r>
      <w:r>
        <w:rPr>
          <w:w w:val="105"/>
        </w:rPr>
        <w:t>Argentina’s</w:t>
      </w:r>
      <w:r>
        <w:rPr>
          <w:spacing w:val="-3"/>
          <w:w w:val="105"/>
        </w:rPr>
        <w:t> </w:t>
      </w:r>
      <w:r>
        <w:rPr>
          <w:w w:val="105"/>
        </w:rPr>
        <w:t>post-crisis</w:t>
      </w:r>
      <w:r>
        <w:rPr>
          <w:spacing w:val="-3"/>
          <w:w w:val="105"/>
        </w:rPr>
        <w:t> </w:t>
      </w:r>
      <w:r>
        <w:rPr>
          <w:w w:val="105"/>
        </w:rPr>
        <w:t>assemblies</w:t>
      </w:r>
      <w:r>
        <w:rPr>
          <w:spacing w:val="-4"/>
          <w:w w:val="105"/>
        </w:rPr>
        <w:t> </w:t>
      </w:r>
      <w:r>
        <w:rPr>
          <w:w w:val="105"/>
        </w:rPr>
        <w:t>(Silva 2009)—expanded participation yet seldom redefined state sovereignty.</w:t>
      </w:r>
    </w:p>
    <w:p>
      <w:pPr>
        <w:pStyle w:val="BodyText"/>
        <w:spacing w:line="312" w:lineRule="auto"/>
        <w:ind w:right="705" w:firstLine="351"/>
      </w:pPr>
      <w:r>
        <w:rPr>
          <w:w w:val="105"/>
        </w:rPr>
        <w:t>The Pucallpazo differs in that it compelled the state to redraw its own administrative and jurisdictional map, converting contentious politics into a formal reorganization of the state’s</w:t>
      </w:r>
      <w:r>
        <w:rPr>
          <w:w w:val="105"/>
        </w:rPr>
        <w:t> territorial</w:t>
      </w:r>
      <w:r>
        <w:rPr>
          <w:w w:val="105"/>
        </w:rPr>
        <w:t> sovereignty.</w:t>
      </w:r>
      <w:r>
        <w:rPr>
          <w:spacing w:val="40"/>
          <w:w w:val="105"/>
        </w:rPr>
        <w:t> </w:t>
      </w:r>
      <w:r>
        <w:rPr>
          <w:w w:val="105"/>
        </w:rPr>
        <w:t>This</w:t>
      </w:r>
      <w:r>
        <w:rPr>
          <w:w w:val="105"/>
        </w:rPr>
        <w:t> shift—from</w:t>
      </w:r>
      <w:r>
        <w:rPr>
          <w:w w:val="105"/>
        </w:rPr>
        <w:t> contesting</w:t>
      </w:r>
      <w:r>
        <w:rPr>
          <w:w w:val="105"/>
        </w:rPr>
        <w:t> power</w:t>
      </w:r>
      <w:r>
        <w:rPr>
          <w:w w:val="105"/>
        </w:rPr>
        <w:t> within</w:t>
      </w:r>
      <w:r>
        <w:rPr>
          <w:w w:val="105"/>
        </w:rPr>
        <w:t> institutions</w:t>
      </w:r>
      <w:r>
        <w:rPr>
          <w:w w:val="105"/>
        </w:rPr>
        <w:t> to redefining the institutions themselves—is what marks it as a critical juncture rather than an episode of expanded participation.</w:t>
      </w:r>
    </w:p>
    <w:p>
      <w:pPr>
        <w:pStyle w:val="BodyText"/>
        <w:spacing w:before="99"/>
        <w:ind w:left="0"/>
        <w:jc w:val="left"/>
      </w:pPr>
    </w:p>
    <w:p>
      <w:pPr>
        <w:pStyle w:val="Heading1"/>
        <w:numPr>
          <w:ilvl w:val="1"/>
          <w:numId w:val="1"/>
        </w:numPr>
        <w:tabs>
          <w:tab w:pos="860" w:val="left" w:leader="none"/>
        </w:tabs>
        <w:spacing w:line="240" w:lineRule="auto" w:before="0" w:after="0"/>
        <w:ind w:left="860" w:right="0" w:hanging="718"/>
        <w:jc w:val="left"/>
      </w:pPr>
      <w:r>
        <w:rPr>
          <w:w w:val="115"/>
        </w:rPr>
        <w:t>Methodological</w:t>
      </w:r>
      <w:r>
        <w:rPr>
          <w:spacing w:val="-4"/>
          <w:w w:val="115"/>
        </w:rPr>
        <w:t> </w:t>
      </w:r>
      <w:r>
        <w:rPr>
          <w:spacing w:val="-2"/>
          <w:w w:val="115"/>
        </w:rPr>
        <w:t>Contributions</w:t>
      </w:r>
    </w:p>
    <w:p>
      <w:pPr>
        <w:pStyle w:val="BodyText"/>
        <w:spacing w:line="312" w:lineRule="auto" w:before="229"/>
        <w:ind w:right="707"/>
      </w:pPr>
      <w:r>
        <w:rPr>
          <w:w w:val="105"/>
        </w:rPr>
        <w:t>Methodologically,</w:t>
      </w:r>
      <w:r>
        <w:rPr>
          <w:w w:val="105"/>
        </w:rPr>
        <w:t> this study contributes to</w:t>
      </w:r>
      <w:r>
        <w:rPr>
          <w:w w:val="105"/>
        </w:rPr>
        <w:t> the intersection of process tracing,</w:t>
      </w:r>
      <w:r>
        <w:rPr>
          <w:w w:val="105"/>
        </w:rPr>
        <w:t> adaptive complex</w:t>
      </w:r>
      <w:r>
        <w:rPr>
          <w:spacing w:val="-7"/>
          <w:w w:val="105"/>
        </w:rPr>
        <w:t> </w:t>
      </w:r>
      <w:r>
        <w:rPr>
          <w:w w:val="105"/>
        </w:rPr>
        <w:t>systems</w:t>
      </w:r>
      <w:r>
        <w:rPr>
          <w:spacing w:val="-7"/>
          <w:w w:val="105"/>
        </w:rPr>
        <w:t> </w:t>
      </w:r>
      <w:r>
        <w:rPr>
          <w:w w:val="105"/>
        </w:rPr>
        <w:t>(ACS)</w:t>
      </w:r>
      <w:r>
        <w:rPr>
          <w:spacing w:val="-7"/>
          <w:w w:val="105"/>
        </w:rPr>
        <w:t> </w:t>
      </w:r>
      <w:r>
        <w:rPr>
          <w:w w:val="105"/>
        </w:rPr>
        <w:t>theory,</w:t>
      </w:r>
      <w:r>
        <w:rPr>
          <w:spacing w:val="-3"/>
          <w:w w:val="105"/>
        </w:rPr>
        <w:t> </w:t>
      </w:r>
      <w:r>
        <w:rPr>
          <w:w w:val="105"/>
        </w:rPr>
        <w:t>and</w:t>
      </w:r>
      <w:r>
        <w:rPr>
          <w:spacing w:val="-7"/>
          <w:w w:val="105"/>
        </w:rPr>
        <w:t> </w:t>
      </w:r>
      <w:r>
        <w:rPr>
          <w:w w:val="105"/>
        </w:rPr>
        <w:t>hermeneutic</w:t>
      </w:r>
      <w:r>
        <w:rPr>
          <w:spacing w:val="-7"/>
          <w:w w:val="105"/>
        </w:rPr>
        <w:t> </w:t>
      </w:r>
      <w:r>
        <w:rPr>
          <w:w w:val="105"/>
        </w:rPr>
        <w:t>interpretation.</w:t>
      </w:r>
      <w:r>
        <w:rPr>
          <w:spacing w:val="33"/>
          <w:w w:val="105"/>
        </w:rPr>
        <w:t> </w:t>
      </w:r>
      <w:r>
        <w:rPr>
          <w:w w:val="105"/>
        </w:rPr>
        <w:t>Each</w:t>
      </w:r>
      <w:r>
        <w:rPr>
          <w:spacing w:val="-7"/>
          <w:w w:val="105"/>
        </w:rPr>
        <w:t> </w:t>
      </w:r>
      <w:r>
        <w:rPr>
          <w:w w:val="105"/>
        </w:rPr>
        <w:t>approach</w:t>
      </w:r>
      <w:r>
        <w:rPr>
          <w:spacing w:val="-7"/>
          <w:w w:val="105"/>
        </w:rPr>
        <w:t> </w:t>
      </w:r>
      <w:r>
        <w:rPr>
          <w:w w:val="105"/>
        </w:rPr>
        <w:t>addressed a distinct challenge in reconstructing the Pucallpazo.</w:t>
      </w:r>
    </w:p>
    <w:p>
      <w:pPr>
        <w:pStyle w:val="BodyText"/>
        <w:spacing w:line="312" w:lineRule="auto"/>
        <w:ind w:right="704" w:firstLine="351"/>
      </w:pPr>
      <w:r>
        <w:rPr>
          <w:w w:val="105"/>
        </w:rPr>
        <w:t>Process</w:t>
      </w:r>
      <w:r>
        <w:rPr>
          <w:spacing w:val="-15"/>
          <w:w w:val="105"/>
        </w:rPr>
        <w:t> </w:t>
      </w:r>
      <w:r>
        <w:rPr>
          <w:w w:val="105"/>
        </w:rPr>
        <w:t>tracing</w:t>
      </w:r>
      <w:r>
        <w:rPr>
          <w:spacing w:val="-15"/>
          <w:w w:val="105"/>
        </w:rPr>
        <w:t> </w:t>
      </w:r>
      <w:r>
        <w:rPr>
          <w:w w:val="105"/>
        </w:rPr>
        <w:t>provided</w:t>
      </w:r>
      <w:r>
        <w:rPr>
          <w:spacing w:val="-15"/>
          <w:w w:val="105"/>
        </w:rPr>
        <w:t> </w:t>
      </w:r>
      <w:r>
        <w:rPr>
          <w:w w:val="105"/>
        </w:rPr>
        <w:t>the</w:t>
      </w:r>
      <w:r>
        <w:rPr>
          <w:spacing w:val="-15"/>
          <w:w w:val="105"/>
        </w:rPr>
        <w:t> </w:t>
      </w:r>
      <w:r>
        <w:rPr>
          <w:w w:val="105"/>
        </w:rPr>
        <w:t>temporal</w:t>
      </w:r>
      <w:r>
        <w:rPr>
          <w:spacing w:val="-15"/>
          <w:w w:val="105"/>
        </w:rPr>
        <w:t> </w:t>
      </w:r>
      <w:r>
        <w:rPr>
          <w:w w:val="105"/>
        </w:rPr>
        <w:t>scaffolding</w:t>
      </w:r>
      <w:r>
        <w:rPr>
          <w:spacing w:val="-15"/>
          <w:w w:val="105"/>
        </w:rPr>
        <w:t> </w:t>
      </w:r>
      <w:r>
        <w:rPr>
          <w:w w:val="105"/>
        </w:rPr>
        <w:t>to</w:t>
      </w:r>
      <w:r>
        <w:rPr>
          <w:spacing w:val="-15"/>
          <w:w w:val="105"/>
        </w:rPr>
        <w:t> </w:t>
      </w:r>
      <w:r>
        <w:rPr>
          <w:w w:val="105"/>
        </w:rPr>
        <w:t>identify</w:t>
      </w:r>
      <w:r>
        <w:rPr>
          <w:spacing w:val="-15"/>
          <w:w w:val="105"/>
        </w:rPr>
        <w:t> </w:t>
      </w:r>
      <w:r>
        <w:rPr>
          <w:w w:val="105"/>
        </w:rPr>
        <w:t>causal</w:t>
      </w:r>
      <w:r>
        <w:rPr>
          <w:spacing w:val="-15"/>
          <w:w w:val="105"/>
        </w:rPr>
        <w:t> </w:t>
      </w:r>
      <w:r>
        <w:rPr>
          <w:w w:val="105"/>
        </w:rPr>
        <w:t>sequences</w:t>
      </w:r>
      <w:r>
        <w:rPr>
          <w:spacing w:val="-15"/>
          <w:w w:val="105"/>
        </w:rPr>
        <w:t> </w:t>
      </w:r>
      <w:r>
        <w:rPr>
          <w:w w:val="105"/>
        </w:rPr>
        <w:t>connect-ing</w:t>
      </w:r>
      <w:r>
        <w:rPr>
          <w:w w:val="105"/>
        </w:rPr>
        <w:t> mobilization</w:t>
      </w:r>
      <w:r>
        <w:rPr>
          <w:w w:val="105"/>
        </w:rPr>
        <w:t> and</w:t>
      </w:r>
      <w:r>
        <w:rPr>
          <w:w w:val="105"/>
        </w:rPr>
        <w:t> institutional</w:t>
      </w:r>
      <w:r>
        <w:rPr>
          <w:w w:val="105"/>
        </w:rPr>
        <w:t> change.</w:t>
      </w:r>
      <w:r>
        <w:rPr>
          <w:spacing w:val="40"/>
          <w:w w:val="105"/>
        </w:rPr>
        <w:t> </w:t>
      </w:r>
      <w:r>
        <w:rPr>
          <w:w w:val="105"/>
        </w:rPr>
        <w:t>ACS</w:t>
      </w:r>
      <w:r>
        <w:rPr>
          <w:w w:val="105"/>
        </w:rPr>
        <w:t> concepts</w:t>
      </w:r>
      <w:r>
        <w:rPr>
          <w:w w:val="105"/>
        </w:rPr>
        <w:t> illuminated</w:t>
      </w:r>
      <w:r>
        <w:rPr>
          <w:w w:val="105"/>
        </w:rPr>
        <w:t> how</w:t>
      </w:r>
      <w:r>
        <w:rPr>
          <w:w w:val="105"/>
        </w:rPr>
        <w:t> decentralized interactions among heterogeneous actors produced large-scale coordination without cen-tral control, revealing the self-organizing logic of bottom-up transformation.</w:t>
      </w:r>
    </w:p>
    <w:p>
      <w:pPr>
        <w:pStyle w:val="BodyText"/>
        <w:spacing w:line="312" w:lineRule="auto"/>
        <w:ind w:right="291" w:firstLine="351"/>
        <w:jc w:val="left"/>
      </w:pPr>
      <w:r>
        <w:rPr>
          <w:w w:val="105"/>
        </w:rPr>
        <w:t>Confronting a fragmentary and contested archive—where sources were destroyed, col-lections</w:t>
      </w:r>
      <w:r>
        <w:rPr>
          <w:spacing w:val="-10"/>
          <w:w w:val="105"/>
        </w:rPr>
        <w:t> </w:t>
      </w:r>
      <w:r>
        <w:rPr>
          <w:w w:val="105"/>
        </w:rPr>
        <w:t>lost,</w:t>
      </w:r>
      <w:r>
        <w:rPr>
          <w:spacing w:val="-5"/>
          <w:w w:val="105"/>
        </w:rPr>
        <w:t> </w:t>
      </w:r>
      <w:r>
        <w:rPr>
          <w:w w:val="105"/>
        </w:rPr>
        <w:t>and</w:t>
      </w:r>
      <w:r>
        <w:rPr>
          <w:spacing w:val="-11"/>
          <w:w w:val="105"/>
        </w:rPr>
        <w:t> </w:t>
      </w:r>
      <w:r>
        <w:rPr>
          <w:w w:val="105"/>
        </w:rPr>
        <w:t>testimonies</w:t>
      </w:r>
      <w:r>
        <w:rPr>
          <w:spacing w:val="-10"/>
          <w:w w:val="105"/>
        </w:rPr>
        <w:t> </w:t>
      </w:r>
      <w:r>
        <w:rPr>
          <w:w w:val="105"/>
        </w:rPr>
        <w:t>partial</w:t>
      </w:r>
      <w:r>
        <w:rPr>
          <w:spacing w:val="-10"/>
          <w:w w:val="105"/>
        </w:rPr>
        <w:t> </w:t>
      </w:r>
      <w:r>
        <w:rPr>
          <w:w w:val="105"/>
        </w:rPr>
        <w:t>and</w:t>
      </w:r>
      <w:r>
        <w:rPr>
          <w:spacing w:val="-11"/>
          <w:w w:val="105"/>
        </w:rPr>
        <w:t> </w:t>
      </w:r>
      <w:r>
        <w:rPr>
          <w:w w:val="105"/>
        </w:rPr>
        <w:t>politically</w:t>
      </w:r>
      <w:r>
        <w:rPr>
          <w:spacing w:val="-10"/>
          <w:w w:val="105"/>
        </w:rPr>
        <w:t> </w:t>
      </w:r>
      <w:r>
        <w:rPr>
          <w:w w:val="105"/>
        </w:rPr>
        <w:t>inflected—the</w:t>
      </w:r>
      <w:r>
        <w:rPr>
          <w:spacing w:val="-10"/>
          <w:w w:val="105"/>
        </w:rPr>
        <w:t> </w:t>
      </w:r>
      <w:r>
        <w:rPr>
          <w:w w:val="105"/>
        </w:rPr>
        <w:t>study</w:t>
      </w:r>
      <w:r>
        <w:rPr>
          <w:spacing w:val="-11"/>
          <w:w w:val="105"/>
        </w:rPr>
        <w:t> </w:t>
      </w:r>
      <w:r>
        <w:rPr>
          <w:w w:val="105"/>
        </w:rPr>
        <w:t>adopted</w:t>
      </w:r>
      <w:r>
        <w:rPr>
          <w:spacing w:val="-10"/>
          <w:w w:val="105"/>
        </w:rPr>
        <w:t> </w:t>
      </w:r>
      <w:r>
        <w:rPr>
          <w:w w:val="105"/>
        </w:rPr>
        <w:t>a</w:t>
      </w:r>
      <w:r>
        <w:rPr>
          <w:spacing w:val="-10"/>
          <w:w w:val="105"/>
        </w:rPr>
        <w:t> </w:t>
      </w:r>
      <w:r>
        <w:rPr>
          <w:w w:val="105"/>
        </w:rPr>
        <w:t>hermeneu-tic approach inspired by Ricœur (2010;</w:t>
      </w:r>
      <w:r>
        <w:rPr>
          <w:spacing w:val="36"/>
          <w:w w:val="105"/>
        </w:rPr>
        <w:t> </w:t>
      </w:r>
      <w:r>
        <w:rPr>
          <w:w w:val="105"/>
        </w:rPr>
        <w:t>2009).</w:t>
      </w:r>
      <w:r>
        <w:rPr>
          <w:spacing w:val="40"/>
          <w:w w:val="105"/>
        </w:rPr>
        <w:t> </w:t>
      </w:r>
      <w:r>
        <w:rPr>
          <w:w w:val="105"/>
        </w:rPr>
        <w:t>This treated inconsistencies and silences</w:t>
      </w:r>
    </w:p>
    <w:p>
      <w:pPr>
        <w:pStyle w:val="BodyText"/>
        <w:spacing w:after="0" w:line="312" w:lineRule="auto"/>
        <w:jc w:val="left"/>
        <w:sectPr>
          <w:pgSz w:w="11910" w:h="16840"/>
          <w:pgMar w:header="0" w:footer="845" w:top="1340" w:bottom="1040" w:left="1275" w:right="708"/>
        </w:sectPr>
      </w:pPr>
    </w:p>
    <w:p>
      <w:pPr>
        <w:pStyle w:val="BodyText"/>
        <w:spacing w:line="312" w:lineRule="auto" w:before="74"/>
        <w:ind w:right="706"/>
      </w:pPr>
      <w:r>
        <w:rPr>
          <w:w w:val="105"/>
        </w:rPr>
        <w:t>not</w:t>
      </w:r>
      <w:r>
        <w:rPr>
          <w:spacing w:val="-10"/>
          <w:w w:val="105"/>
        </w:rPr>
        <w:t> </w:t>
      </w:r>
      <w:r>
        <w:rPr>
          <w:w w:val="105"/>
        </w:rPr>
        <w:t>as</w:t>
      </w:r>
      <w:r>
        <w:rPr>
          <w:spacing w:val="-10"/>
          <w:w w:val="105"/>
        </w:rPr>
        <w:t> </w:t>
      </w:r>
      <w:r>
        <w:rPr>
          <w:w w:val="105"/>
        </w:rPr>
        <w:t>flaws</w:t>
      </w:r>
      <w:r>
        <w:rPr>
          <w:spacing w:val="-10"/>
          <w:w w:val="105"/>
        </w:rPr>
        <w:t> </w:t>
      </w:r>
      <w:r>
        <w:rPr>
          <w:w w:val="105"/>
        </w:rPr>
        <w:t>but</w:t>
      </w:r>
      <w:r>
        <w:rPr>
          <w:spacing w:val="-10"/>
          <w:w w:val="105"/>
        </w:rPr>
        <w:t> </w:t>
      </w:r>
      <w:r>
        <w:rPr>
          <w:w w:val="105"/>
        </w:rPr>
        <w:t>as</w:t>
      </w:r>
      <w:r>
        <w:rPr>
          <w:spacing w:val="-10"/>
          <w:w w:val="105"/>
        </w:rPr>
        <w:t> </w:t>
      </w:r>
      <w:r>
        <w:rPr>
          <w:w w:val="105"/>
        </w:rPr>
        <w:t>traces</w:t>
      </w:r>
      <w:r>
        <w:rPr>
          <w:spacing w:val="-10"/>
          <w:w w:val="105"/>
        </w:rPr>
        <w:t> </w:t>
      </w:r>
      <w:r>
        <w:rPr>
          <w:w w:val="105"/>
        </w:rPr>
        <w:t>of</w:t>
      </w:r>
      <w:r>
        <w:rPr>
          <w:spacing w:val="-10"/>
          <w:w w:val="105"/>
        </w:rPr>
        <w:t> </w:t>
      </w:r>
      <w:r>
        <w:rPr>
          <w:w w:val="105"/>
        </w:rPr>
        <w:t>plural</w:t>
      </w:r>
      <w:r>
        <w:rPr>
          <w:spacing w:val="-10"/>
          <w:w w:val="105"/>
        </w:rPr>
        <w:t> </w:t>
      </w:r>
      <w:r>
        <w:rPr>
          <w:w w:val="105"/>
        </w:rPr>
        <w:t>memory</w:t>
      </w:r>
      <w:r>
        <w:rPr>
          <w:spacing w:val="-10"/>
          <w:w w:val="105"/>
        </w:rPr>
        <w:t> </w:t>
      </w:r>
      <w:r>
        <w:rPr>
          <w:w w:val="105"/>
        </w:rPr>
        <w:t>and</w:t>
      </w:r>
      <w:r>
        <w:rPr>
          <w:spacing w:val="-10"/>
          <w:w w:val="105"/>
        </w:rPr>
        <w:t> </w:t>
      </w:r>
      <w:r>
        <w:rPr>
          <w:w w:val="105"/>
        </w:rPr>
        <w:t>contested</w:t>
      </w:r>
      <w:r>
        <w:rPr>
          <w:spacing w:val="-10"/>
          <w:w w:val="105"/>
        </w:rPr>
        <w:t> </w:t>
      </w:r>
      <w:r>
        <w:rPr>
          <w:w w:val="105"/>
        </w:rPr>
        <w:t>meaning.</w:t>
      </w:r>
      <w:r>
        <w:rPr>
          <w:spacing w:val="29"/>
          <w:w w:val="105"/>
        </w:rPr>
        <w:t> </w:t>
      </w:r>
      <w:r>
        <w:rPr>
          <w:w w:val="105"/>
        </w:rPr>
        <w:t>Through</w:t>
      </w:r>
      <w:r>
        <w:rPr>
          <w:spacing w:val="-10"/>
          <w:w w:val="105"/>
        </w:rPr>
        <w:t> </w:t>
      </w:r>
      <w:r>
        <w:rPr>
          <w:w w:val="105"/>
        </w:rPr>
        <w:t>cross-reading divergent narratives,</w:t>
      </w:r>
      <w:r>
        <w:rPr>
          <w:w w:val="105"/>
        </w:rPr>
        <w:t> the analysis reconstructed the underlying structures of experience: exclusion, grievance, and moral claims to autonomy.</w:t>
      </w:r>
    </w:p>
    <w:p>
      <w:pPr>
        <w:pStyle w:val="BodyText"/>
        <w:spacing w:line="312" w:lineRule="auto"/>
        <w:ind w:right="705" w:firstLine="351"/>
      </w:pPr>
      <w:r>
        <w:rPr>
          <w:w w:val="105"/>
        </w:rPr>
        <w:t>This</w:t>
      </w:r>
      <w:r>
        <w:rPr>
          <w:w w:val="105"/>
        </w:rPr>
        <w:t> hermeneutic</w:t>
      </w:r>
      <w:r>
        <w:rPr>
          <w:w w:val="105"/>
        </w:rPr>
        <w:t> triangulation</w:t>
      </w:r>
      <w:r>
        <w:rPr>
          <w:w w:val="105"/>
        </w:rPr>
        <w:t> complements</w:t>
      </w:r>
      <w:r>
        <w:rPr>
          <w:w w:val="105"/>
        </w:rPr>
        <w:t> causal</w:t>
      </w:r>
      <w:r>
        <w:rPr>
          <w:w w:val="105"/>
        </w:rPr>
        <w:t> process</w:t>
      </w:r>
      <w:r>
        <w:rPr>
          <w:w w:val="105"/>
        </w:rPr>
        <w:t> tracing.</w:t>
      </w:r>
      <w:r>
        <w:rPr>
          <w:spacing w:val="40"/>
          <w:w w:val="105"/>
        </w:rPr>
        <w:t> </w:t>
      </w:r>
      <w:r>
        <w:rPr>
          <w:w w:val="105"/>
        </w:rPr>
        <w:t>While</w:t>
      </w:r>
      <w:r>
        <w:rPr>
          <w:w w:val="105"/>
        </w:rPr>
        <w:t> process tracing</w:t>
      </w:r>
      <w:r>
        <w:rPr>
          <w:spacing w:val="-4"/>
          <w:w w:val="105"/>
        </w:rPr>
        <w:t> </w:t>
      </w:r>
      <w:r>
        <w:rPr>
          <w:w w:val="105"/>
        </w:rPr>
        <w:t>reveals</w:t>
      </w:r>
      <w:r>
        <w:rPr>
          <w:spacing w:val="-4"/>
          <w:w w:val="105"/>
        </w:rPr>
        <w:t> </w:t>
      </w:r>
      <w:r>
        <w:rPr>
          <w:w w:val="105"/>
        </w:rPr>
        <w:t>how</w:t>
      </w:r>
      <w:r>
        <w:rPr>
          <w:spacing w:val="-4"/>
          <w:w w:val="105"/>
        </w:rPr>
        <w:t> </w:t>
      </w:r>
      <w:r>
        <w:rPr>
          <w:w w:val="105"/>
        </w:rPr>
        <w:t>events</w:t>
      </w:r>
      <w:r>
        <w:rPr>
          <w:spacing w:val="-4"/>
          <w:w w:val="105"/>
        </w:rPr>
        <w:t> </w:t>
      </w:r>
      <w:r>
        <w:rPr>
          <w:w w:val="105"/>
        </w:rPr>
        <w:t>unfolded,</w:t>
      </w:r>
      <w:r>
        <w:rPr>
          <w:spacing w:val="-1"/>
          <w:w w:val="105"/>
        </w:rPr>
        <w:t> </w:t>
      </w:r>
      <w:r>
        <w:rPr>
          <w:w w:val="105"/>
        </w:rPr>
        <w:t>hermeneutic</w:t>
      </w:r>
      <w:r>
        <w:rPr>
          <w:spacing w:val="-4"/>
          <w:w w:val="105"/>
        </w:rPr>
        <w:t> </w:t>
      </w:r>
      <w:r>
        <w:rPr>
          <w:w w:val="105"/>
        </w:rPr>
        <w:t>interpretation</w:t>
      </w:r>
      <w:r>
        <w:rPr>
          <w:spacing w:val="-4"/>
          <w:w w:val="105"/>
        </w:rPr>
        <w:t> </w:t>
      </w:r>
      <w:r>
        <w:rPr>
          <w:w w:val="105"/>
        </w:rPr>
        <w:t>recovers</w:t>
      </w:r>
      <w:r>
        <w:rPr>
          <w:spacing w:val="-4"/>
          <w:w w:val="105"/>
        </w:rPr>
        <w:t> </w:t>
      </w:r>
      <w:r>
        <w:rPr>
          <w:w w:val="105"/>
        </w:rPr>
        <w:t>what</w:t>
      </w:r>
      <w:r>
        <w:rPr>
          <w:spacing w:val="-4"/>
          <w:w w:val="105"/>
        </w:rPr>
        <w:t> </w:t>
      </w:r>
      <w:r>
        <w:rPr>
          <w:w w:val="105"/>
        </w:rPr>
        <w:t>they</w:t>
      </w:r>
      <w:r>
        <w:rPr>
          <w:spacing w:val="-4"/>
          <w:w w:val="105"/>
        </w:rPr>
        <w:t> </w:t>
      </w:r>
      <w:r>
        <w:rPr>
          <w:w w:val="105"/>
        </w:rPr>
        <w:t>meant to</w:t>
      </w:r>
      <w:r>
        <w:rPr>
          <w:w w:val="105"/>
        </w:rPr>
        <w:t> historical</w:t>
      </w:r>
      <w:r>
        <w:rPr>
          <w:w w:val="105"/>
        </w:rPr>
        <w:t> actors.</w:t>
      </w:r>
      <w:r>
        <w:rPr>
          <w:spacing w:val="40"/>
          <w:w w:val="105"/>
        </w:rPr>
        <w:t> </w:t>
      </w:r>
      <w:r>
        <w:rPr>
          <w:w w:val="105"/>
        </w:rPr>
        <w:t>Combined,</w:t>
      </w:r>
      <w:r>
        <w:rPr>
          <w:w w:val="105"/>
        </w:rPr>
        <w:t> they</w:t>
      </w:r>
      <w:r>
        <w:rPr>
          <w:w w:val="105"/>
        </w:rPr>
        <w:t> yield</w:t>
      </w:r>
      <w:r>
        <w:rPr>
          <w:w w:val="105"/>
        </w:rPr>
        <w:t> a</w:t>
      </w:r>
      <w:r>
        <w:rPr>
          <w:w w:val="105"/>
        </w:rPr>
        <w:t> methodology</w:t>
      </w:r>
      <w:r>
        <w:rPr>
          <w:w w:val="105"/>
        </w:rPr>
        <w:t> that</w:t>
      </w:r>
      <w:r>
        <w:rPr>
          <w:w w:val="105"/>
        </w:rPr>
        <w:t> is</w:t>
      </w:r>
      <w:r>
        <w:rPr>
          <w:w w:val="105"/>
        </w:rPr>
        <w:t> both</w:t>
      </w:r>
      <w:r>
        <w:rPr>
          <w:w w:val="105"/>
        </w:rPr>
        <w:t> explanatory</w:t>
      </w:r>
      <w:r>
        <w:rPr>
          <w:w w:val="105"/>
        </w:rPr>
        <w:t> and interpretive—capable of reconstructing causal mechanisms and recovering the subjective meanings that animated them.</w:t>
      </w:r>
    </w:p>
    <w:p>
      <w:pPr>
        <w:pStyle w:val="BodyText"/>
        <w:spacing w:line="312" w:lineRule="auto"/>
        <w:ind w:right="704" w:firstLine="351"/>
      </w:pPr>
      <w:r>
        <w:rPr>
          <w:w w:val="105"/>
        </w:rPr>
        <w:t>The study’s broader methodological contribution thus lies in fusing causal reconstruc-tion with interpretive depth, demonstrating that understanding a bottom-up critical junc-ture requires not only tracing its mechanisms but also reinterpreting its lived significance across fragmented historical memory.</w:t>
      </w:r>
    </w:p>
    <w:p>
      <w:pPr>
        <w:pStyle w:val="BodyText"/>
        <w:spacing w:before="105"/>
        <w:ind w:left="0"/>
        <w:jc w:val="left"/>
      </w:pPr>
    </w:p>
    <w:p>
      <w:pPr>
        <w:pStyle w:val="Heading1"/>
        <w:numPr>
          <w:ilvl w:val="1"/>
          <w:numId w:val="1"/>
        </w:numPr>
        <w:tabs>
          <w:tab w:pos="861" w:val="left" w:leader="none"/>
        </w:tabs>
        <w:spacing w:line="331" w:lineRule="auto" w:before="0" w:after="0"/>
        <w:ind w:left="861" w:right="633" w:hanging="719"/>
        <w:jc w:val="left"/>
      </w:pPr>
      <w:r>
        <w:rPr>
          <w:spacing w:val="-2"/>
          <w:w w:val="115"/>
        </w:rPr>
        <w:t>Future</w:t>
      </w:r>
      <w:r>
        <w:rPr>
          <w:spacing w:val="-19"/>
          <w:w w:val="115"/>
        </w:rPr>
        <w:t> </w:t>
      </w:r>
      <w:r>
        <w:rPr>
          <w:spacing w:val="-2"/>
          <w:w w:val="115"/>
        </w:rPr>
        <w:t>Research:</w:t>
      </w:r>
      <w:r>
        <w:rPr>
          <w:spacing w:val="-1"/>
          <w:w w:val="115"/>
        </w:rPr>
        <w:t> </w:t>
      </w:r>
      <w:r>
        <w:rPr>
          <w:spacing w:val="-2"/>
          <w:w w:val="115"/>
        </w:rPr>
        <w:t>Applying</w:t>
      </w:r>
      <w:r>
        <w:rPr>
          <w:spacing w:val="-18"/>
          <w:w w:val="115"/>
        </w:rPr>
        <w:t> </w:t>
      </w:r>
      <w:r>
        <w:rPr>
          <w:spacing w:val="-2"/>
          <w:w w:val="115"/>
        </w:rPr>
        <w:t>the</w:t>
      </w:r>
      <w:r>
        <w:rPr>
          <w:spacing w:val="-18"/>
          <w:w w:val="115"/>
        </w:rPr>
        <w:t> </w:t>
      </w:r>
      <w:r>
        <w:rPr>
          <w:spacing w:val="-2"/>
          <w:w w:val="115"/>
        </w:rPr>
        <w:t>Diagnostic</w:t>
      </w:r>
      <w:r>
        <w:rPr>
          <w:spacing w:val="-18"/>
          <w:w w:val="115"/>
        </w:rPr>
        <w:t> </w:t>
      </w:r>
      <w:r>
        <w:rPr>
          <w:spacing w:val="-2"/>
          <w:w w:val="115"/>
        </w:rPr>
        <w:t>Framework</w:t>
      </w:r>
      <w:r>
        <w:rPr>
          <w:spacing w:val="-18"/>
          <w:w w:val="115"/>
        </w:rPr>
        <w:t> </w:t>
      </w:r>
      <w:r>
        <w:rPr>
          <w:spacing w:val="-2"/>
          <w:w w:val="115"/>
        </w:rPr>
        <w:t>to</w:t>
      </w:r>
      <w:r>
        <w:rPr>
          <w:spacing w:val="-18"/>
          <w:w w:val="115"/>
        </w:rPr>
        <w:t> </w:t>
      </w:r>
      <w:r>
        <w:rPr>
          <w:spacing w:val="-2"/>
          <w:w w:val="115"/>
        </w:rPr>
        <w:t>Con-</w:t>
      </w:r>
      <w:r>
        <w:rPr>
          <w:w w:val="115"/>
        </w:rPr>
        <w:t>temporary</w:t>
      </w:r>
      <w:r>
        <w:rPr>
          <w:w w:val="115"/>
        </w:rPr>
        <w:t> Mobilizations</w:t>
      </w:r>
    </w:p>
    <w:p>
      <w:pPr>
        <w:pStyle w:val="ListParagraph"/>
        <w:numPr>
          <w:ilvl w:val="1"/>
          <w:numId w:val="1"/>
        </w:numPr>
        <w:tabs>
          <w:tab w:pos="860" w:val="left" w:leader="none"/>
        </w:tabs>
        <w:spacing w:line="240" w:lineRule="auto" w:before="156" w:after="0"/>
        <w:ind w:left="860" w:right="0" w:hanging="718"/>
        <w:jc w:val="left"/>
        <w:rPr>
          <w:b/>
          <w:sz w:val="28"/>
        </w:rPr>
      </w:pPr>
      <w:r>
        <w:rPr>
          <w:b/>
          <w:w w:val="115"/>
          <w:sz w:val="28"/>
        </w:rPr>
        <w:t>Future</w:t>
      </w:r>
      <w:r>
        <w:rPr>
          <w:b/>
          <w:w w:val="115"/>
          <w:sz w:val="28"/>
        </w:rPr>
        <w:t> Research:</w:t>
      </w:r>
      <w:r>
        <w:rPr>
          <w:b/>
          <w:spacing w:val="27"/>
          <w:w w:val="115"/>
          <w:sz w:val="28"/>
        </w:rPr>
        <w:t> </w:t>
      </w:r>
      <w:r>
        <w:rPr>
          <w:b/>
          <w:w w:val="115"/>
          <w:sz w:val="28"/>
        </w:rPr>
        <w:t>From</w:t>
      </w:r>
      <w:r>
        <w:rPr>
          <w:b/>
          <w:w w:val="115"/>
          <w:sz w:val="28"/>
        </w:rPr>
        <w:t> Analog to</w:t>
      </w:r>
      <w:r>
        <w:rPr>
          <w:b/>
          <w:w w:val="115"/>
          <w:sz w:val="28"/>
        </w:rPr>
        <w:t> Digital</w:t>
      </w:r>
      <w:r>
        <w:rPr>
          <w:b/>
          <w:w w:val="115"/>
          <w:sz w:val="28"/>
        </w:rPr>
        <w:t> </w:t>
      </w:r>
      <w:r>
        <w:rPr>
          <w:b/>
          <w:spacing w:val="-2"/>
          <w:w w:val="115"/>
          <w:sz w:val="28"/>
        </w:rPr>
        <w:t>Mobilizations</w:t>
      </w:r>
    </w:p>
    <w:p>
      <w:pPr>
        <w:pStyle w:val="BodyText"/>
        <w:spacing w:line="312" w:lineRule="auto" w:before="229"/>
        <w:ind w:right="705"/>
      </w:pPr>
      <w:r>
        <w:rPr>
          <w:w w:val="105"/>
        </w:rPr>
        <w:t>The</w:t>
      </w:r>
      <w:r>
        <w:rPr>
          <w:spacing w:val="-16"/>
          <w:w w:val="105"/>
        </w:rPr>
        <w:t> </w:t>
      </w:r>
      <w:r>
        <w:rPr>
          <w:w w:val="105"/>
        </w:rPr>
        <w:t>diagnostic</w:t>
      </w:r>
      <w:r>
        <w:rPr>
          <w:spacing w:val="-16"/>
          <w:w w:val="105"/>
        </w:rPr>
        <w:t> </w:t>
      </w:r>
      <w:r>
        <w:rPr>
          <w:w w:val="105"/>
        </w:rPr>
        <w:t>framework</w:t>
      </w:r>
      <w:r>
        <w:rPr>
          <w:spacing w:val="-16"/>
          <w:w w:val="105"/>
        </w:rPr>
        <w:t> </w:t>
      </w:r>
      <w:r>
        <w:rPr>
          <w:w w:val="105"/>
        </w:rPr>
        <w:t>developed</w:t>
      </w:r>
      <w:r>
        <w:rPr>
          <w:spacing w:val="-15"/>
          <w:w w:val="105"/>
        </w:rPr>
        <w:t> </w:t>
      </w:r>
      <w:r>
        <w:rPr>
          <w:w w:val="105"/>
        </w:rPr>
        <w:t>in</w:t>
      </w:r>
      <w:r>
        <w:rPr>
          <w:spacing w:val="-16"/>
          <w:w w:val="105"/>
        </w:rPr>
        <w:t> </w:t>
      </w:r>
      <w:r>
        <w:rPr>
          <w:w w:val="105"/>
        </w:rPr>
        <w:t>this</w:t>
      </w:r>
      <w:r>
        <w:rPr>
          <w:spacing w:val="-16"/>
          <w:w w:val="105"/>
        </w:rPr>
        <w:t> </w:t>
      </w:r>
      <w:r>
        <w:rPr>
          <w:w w:val="105"/>
        </w:rPr>
        <w:t>study—falsifying</w:t>
      </w:r>
      <w:r>
        <w:rPr>
          <w:spacing w:val="-16"/>
          <w:w w:val="105"/>
        </w:rPr>
        <w:t> </w:t>
      </w:r>
      <w:r>
        <w:rPr>
          <w:w w:val="105"/>
        </w:rPr>
        <w:t>gradual-change</w:t>
      </w:r>
      <w:r>
        <w:rPr>
          <w:spacing w:val="-15"/>
          <w:w w:val="105"/>
        </w:rPr>
        <w:t> </w:t>
      </w:r>
      <w:r>
        <w:rPr>
          <w:w w:val="105"/>
        </w:rPr>
        <w:t>mechanisms before</w:t>
      </w:r>
      <w:r>
        <w:rPr>
          <w:spacing w:val="-16"/>
          <w:w w:val="105"/>
        </w:rPr>
        <w:t> </w:t>
      </w:r>
      <w:r>
        <w:rPr>
          <w:w w:val="105"/>
        </w:rPr>
        <w:t>testing</w:t>
      </w:r>
      <w:r>
        <w:rPr>
          <w:spacing w:val="-16"/>
          <w:w w:val="105"/>
        </w:rPr>
        <w:t> </w:t>
      </w:r>
      <w:r>
        <w:rPr>
          <w:w w:val="105"/>
        </w:rPr>
        <w:t>Hogan’s</w:t>
      </w:r>
      <w:r>
        <w:rPr>
          <w:spacing w:val="-16"/>
          <w:w w:val="105"/>
        </w:rPr>
        <w:t> </w:t>
      </w:r>
      <w:r>
        <w:rPr>
          <w:w w:val="105"/>
        </w:rPr>
        <w:t>SSE</w:t>
      </w:r>
      <w:r>
        <w:rPr>
          <w:spacing w:val="-15"/>
          <w:w w:val="105"/>
        </w:rPr>
        <w:t> </w:t>
      </w:r>
      <w:r>
        <w:rPr>
          <w:w w:val="105"/>
        </w:rPr>
        <w:t>criteria—offers</w:t>
      </w:r>
      <w:r>
        <w:rPr>
          <w:spacing w:val="-16"/>
          <w:w w:val="105"/>
        </w:rPr>
        <w:t> </w:t>
      </w:r>
      <w:r>
        <w:rPr>
          <w:w w:val="105"/>
        </w:rPr>
        <w:t>a</w:t>
      </w:r>
      <w:r>
        <w:rPr>
          <w:spacing w:val="-16"/>
          <w:w w:val="105"/>
        </w:rPr>
        <w:t> </w:t>
      </w:r>
      <w:r>
        <w:rPr>
          <w:w w:val="105"/>
        </w:rPr>
        <w:t>replicable</w:t>
      </w:r>
      <w:r>
        <w:rPr>
          <w:spacing w:val="-16"/>
          <w:w w:val="105"/>
        </w:rPr>
        <w:t> </w:t>
      </w:r>
      <w:r>
        <w:rPr>
          <w:w w:val="105"/>
        </w:rPr>
        <w:t>tool</w:t>
      </w:r>
      <w:r>
        <w:rPr>
          <w:spacing w:val="-15"/>
          <w:w w:val="105"/>
        </w:rPr>
        <w:t> </w:t>
      </w:r>
      <w:r>
        <w:rPr>
          <w:w w:val="105"/>
        </w:rPr>
        <w:t>for</w:t>
      </w:r>
      <w:r>
        <w:rPr>
          <w:spacing w:val="-16"/>
          <w:w w:val="105"/>
        </w:rPr>
        <w:t> </w:t>
      </w:r>
      <w:r>
        <w:rPr>
          <w:w w:val="105"/>
        </w:rPr>
        <w:t>assessing</w:t>
      </w:r>
      <w:r>
        <w:rPr>
          <w:spacing w:val="-16"/>
          <w:w w:val="105"/>
        </w:rPr>
        <w:t> </w:t>
      </w:r>
      <w:r>
        <w:rPr>
          <w:w w:val="105"/>
        </w:rPr>
        <w:t>whether</w:t>
      </w:r>
      <w:r>
        <w:rPr>
          <w:spacing w:val="-16"/>
          <w:w w:val="105"/>
        </w:rPr>
        <w:t> </w:t>
      </w:r>
      <w:r>
        <w:rPr>
          <w:w w:val="105"/>
        </w:rPr>
        <w:t>contem-porary</w:t>
      </w:r>
      <w:r>
        <w:rPr>
          <w:spacing w:val="-8"/>
          <w:w w:val="105"/>
        </w:rPr>
        <w:t> </w:t>
      </w:r>
      <w:r>
        <w:rPr>
          <w:w w:val="105"/>
        </w:rPr>
        <w:t>protest</w:t>
      </w:r>
      <w:r>
        <w:rPr>
          <w:spacing w:val="-8"/>
          <w:w w:val="105"/>
        </w:rPr>
        <w:t> </w:t>
      </w:r>
      <w:r>
        <w:rPr>
          <w:w w:val="105"/>
        </w:rPr>
        <w:t>waves</w:t>
      </w:r>
      <w:r>
        <w:rPr>
          <w:spacing w:val="-8"/>
          <w:w w:val="105"/>
        </w:rPr>
        <w:t> </w:t>
      </w:r>
      <w:r>
        <w:rPr>
          <w:w w:val="105"/>
        </w:rPr>
        <w:t>constitute</w:t>
      </w:r>
      <w:r>
        <w:rPr>
          <w:spacing w:val="-8"/>
          <w:w w:val="105"/>
        </w:rPr>
        <w:t> </w:t>
      </w:r>
      <w:r>
        <w:rPr>
          <w:w w:val="105"/>
        </w:rPr>
        <w:t>critical</w:t>
      </w:r>
      <w:r>
        <w:rPr>
          <w:spacing w:val="-8"/>
          <w:w w:val="105"/>
        </w:rPr>
        <w:t> </w:t>
      </w:r>
      <w:r>
        <w:rPr>
          <w:w w:val="105"/>
        </w:rPr>
        <w:t>junctures</w:t>
      </w:r>
      <w:r>
        <w:rPr>
          <w:spacing w:val="-8"/>
          <w:w w:val="105"/>
        </w:rPr>
        <w:t> </w:t>
      </w:r>
      <w:r>
        <w:rPr>
          <w:w w:val="105"/>
        </w:rPr>
        <w:t>or</w:t>
      </w:r>
      <w:r>
        <w:rPr>
          <w:spacing w:val="-8"/>
          <w:w w:val="105"/>
        </w:rPr>
        <w:t> </w:t>
      </w:r>
      <w:r>
        <w:rPr>
          <w:w w:val="105"/>
        </w:rPr>
        <w:t>remain</w:t>
      </w:r>
      <w:r>
        <w:rPr>
          <w:spacing w:val="-8"/>
          <w:w w:val="105"/>
        </w:rPr>
        <w:t> </w:t>
      </w:r>
      <w:r>
        <w:rPr>
          <w:w w:val="105"/>
        </w:rPr>
        <w:t>confined</w:t>
      </w:r>
      <w:r>
        <w:rPr>
          <w:spacing w:val="-8"/>
          <w:w w:val="105"/>
        </w:rPr>
        <w:t> </w:t>
      </w:r>
      <w:r>
        <w:rPr>
          <w:w w:val="105"/>
        </w:rPr>
        <w:t>to</w:t>
      </w:r>
      <w:r>
        <w:rPr>
          <w:spacing w:val="-8"/>
          <w:w w:val="105"/>
        </w:rPr>
        <w:t> </w:t>
      </w:r>
      <w:r>
        <w:rPr>
          <w:w w:val="105"/>
        </w:rPr>
        <w:t>expressive</w:t>
      </w:r>
      <w:r>
        <w:rPr>
          <w:spacing w:val="-8"/>
          <w:w w:val="105"/>
        </w:rPr>
        <w:t> </w:t>
      </w:r>
      <w:r>
        <w:rPr>
          <w:w w:val="105"/>
        </w:rPr>
        <w:t>politics. Recent</w:t>
      </w:r>
      <w:r>
        <w:rPr>
          <w:spacing w:val="-16"/>
          <w:w w:val="105"/>
        </w:rPr>
        <w:t> </w:t>
      </w:r>
      <w:r>
        <w:rPr>
          <w:w w:val="105"/>
        </w:rPr>
        <w:t>decentralized,</w:t>
      </w:r>
      <w:r>
        <w:rPr>
          <w:spacing w:val="-16"/>
          <w:w w:val="105"/>
        </w:rPr>
        <w:t> </w:t>
      </w:r>
      <w:r>
        <w:rPr>
          <w:w w:val="105"/>
        </w:rPr>
        <w:t>digitally</w:t>
      </w:r>
      <w:r>
        <w:rPr>
          <w:spacing w:val="-16"/>
          <w:w w:val="105"/>
        </w:rPr>
        <w:t> </w:t>
      </w:r>
      <w:r>
        <w:rPr>
          <w:w w:val="105"/>
        </w:rPr>
        <w:t>mediated</w:t>
      </w:r>
      <w:r>
        <w:rPr>
          <w:spacing w:val="-15"/>
          <w:w w:val="105"/>
        </w:rPr>
        <w:t> </w:t>
      </w:r>
      <w:r>
        <w:rPr>
          <w:w w:val="105"/>
        </w:rPr>
        <w:t>mobilizations</w:t>
      </w:r>
      <w:r>
        <w:rPr>
          <w:spacing w:val="-16"/>
          <w:w w:val="105"/>
        </w:rPr>
        <w:t> </w:t>
      </w:r>
      <w:r>
        <w:rPr>
          <w:w w:val="105"/>
        </w:rPr>
        <w:t>provide</w:t>
      </w:r>
      <w:r>
        <w:rPr>
          <w:spacing w:val="-16"/>
          <w:w w:val="105"/>
        </w:rPr>
        <w:t> </w:t>
      </w:r>
      <w:r>
        <w:rPr>
          <w:w w:val="105"/>
        </w:rPr>
        <w:t>ideal</w:t>
      </w:r>
      <w:r>
        <w:rPr>
          <w:spacing w:val="-16"/>
          <w:w w:val="105"/>
        </w:rPr>
        <w:t> </w:t>
      </w:r>
      <w:r>
        <w:rPr>
          <w:w w:val="105"/>
        </w:rPr>
        <w:t>cases</w:t>
      </w:r>
      <w:r>
        <w:rPr>
          <w:spacing w:val="-15"/>
          <w:w w:val="105"/>
        </w:rPr>
        <w:t> </w:t>
      </w:r>
      <w:r>
        <w:rPr>
          <w:w w:val="105"/>
        </w:rPr>
        <w:t>for</w:t>
      </w:r>
      <w:r>
        <w:rPr>
          <w:spacing w:val="-16"/>
          <w:w w:val="105"/>
        </w:rPr>
        <w:t> </w:t>
      </w:r>
      <w:r>
        <w:rPr>
          <w:w w:val="105"/>
        </w:rPr>
        <w:t>applying</w:t>
      </w:r>
      <w:r>
        <w:rPr>
          <w:spacing w:val="-16"/>
          <w:w w:val="105"/>
        </w:rPr>
        <w:t> </w:t>
      </w:r>
      <w:r>
        <w:rPr>
          <w:w w:val="105"/>
        </w:rPr>
        <w:t>this </w:t>
      </w:r>
      <w:r>
        <w:rPr>
          <w:spacing w:val="-2"/>
          <w:w w:val="105"/>
        </w:rPr>
        <w:t>approach.</w:t>
      </w:r>
    </w:p>
    <w:p>
      <w:pPr>
        <w:pStyle w:val="BodyText"/>
        <w:spacing w:line="312" w:lineRule="auto"/>
        <w:ind w:right="707" w:firstLine="351"/>
      </w:pPr>
      <w:r>
        <w:rPr>
          <w:w w:val="105"/>
        </w:rPr>
        <w:t>In</w:t>
      </w:r>
      <w:r>
        <w:rPr>
          <w:spacing w:val="-8"/>
          <w:w w:val="105"/>
        </w:rPr>
        <w:t> </w:t>
      </w:r>
      <w:r>
        <w:rPr>
          <w:w w:val="105"/>
        </w:rPr>
        <w:t>Peru,</w:t>
      </w:r>
      <w:r>
        <w:rPr>
          <w:spacing w:val="-3"/>
          <w:w w:val="105"/>
        </w:rPr>
        <w:t> </w:t>
      </w:r>
      <w:r>
        <w:rPr>
          <w:w w:val="105"/>
        </w:rPr>
        <w:t>the</w:t>
      </w:r>
      <w:r>
        <w:rPr>
          <w:spacing w:val="-8"/>
          <w:w w:val="105"/>
        </w:rPr>
        <w:t> </w:t>
      </w:r>
      <w:r>
        <w:rPr>
          <w:w w:val="105"/>
        </w:rPr>
        <w:t>2022–2023</w:t>
      </w:r>
      <w:r>
        <w:rPr>
          <w:spacing w:val="-8"/>
          <w:w w:val="105"/>
        </w:rPr>
        <w:t> </w:t>
      </w:r>
      <w:r>
        <w:rPr>
          <w:w w:val="105"/>
        </w:rPr>
        <w:t>protests</w:t>
      </w:r>
      <w:r>
        <w:rPr>
          <w:spacing w:val="-8"/>
          <w:w w:val="105"/>
        </w:rPr>
        <w:t> </w:t>
      </w:r>
      <w:r>
        <w:rPr>
          <w:w w:val="105"/>
        </w:rPr>
        <w:t>against</w:t>
      </w:r>
      <w:r>
        <w:rPr>
          <w:spacing w:val="-8"/>
          <w:w w:val="105"/>
        </w:rPr>
        <w:t> </w:t>
      </w:r>
      <w:r>
        <w:rPr>
          <w:w w:val="105"/>
        </w:rPr>
        <w:t>President</w:t>
      </w:r>
      <w:r>
        <w:rPr>
          <w:spacing w:val="-8"/>
          <w:w w:val="105"/>
        </w:rPr>
        <w:t> </w:t>
      </w:r>
      <w:r>
        <w:rPr>
          <w:w w:val="105"/>
        </w:rPr>
        <w:t>Dina</w:t>
      </w:r>
      <w:r>
        <w:rPr>
          <w:spacing w:val="-8"/>
          <w:w w:val="105"/>
        </w:rPr>
        <w:t> </w:t>
      </w:r>
      <w:r>
        <w:rPr>
          <w:w w:val="105"/>
        </w:rPr>
        <w:t>Boluarte</w:t>
      </w:r>
      <w:r>
        <w:rPr>
          <w:spacing w:val="-8"/>
          <w:w w:val="105"/>
        </w:rPr>
        <w:t> </w:t>
      </w:r>
      <w:r>
        <w:rPr>
          <w:w w:val="105"/>
        </w:rPr>
        <w:t>generated</w:t>
      </w:r>
      <w:r>
        <w:rPr>
          <w:spacing w:val="-8"/>
          <w:w w:val="105"/>
        </w:rPr>
        <w:t> </w:t>
      </w:r>
      <w:r>
        <w:rPr>
          <w:w w:val="105"/>
        </w:rPr>
        <w:t>rapid</w:t>
      </w:r>
      <w:r>
        <w:rPr>
          <w:spacing w:val="-8"/>
          <w:w w:val="105"/>
        </w:rPr>
        <w:t> </w:t>
      </w:r>
      <w:r>
        <w:rPr>
          <w:w w:val="105"/>
        </w:rPr>
        <w:t>cross-regional</w:t>
      </w:r>
      <w:r>
        <w:rPr>
          <w:spacing w:val="-3"/>
          <w:w w:val="105"/>
        </w:rPr>
        <w:t> </w:t>
      </w:r>
      <w:r>
        <w:rPr>
          <w:w w:val="105"/>
        </w:rPr>
        <w:t>coordination</w:t>
      </w:r>
      <w:r>
        <w:rPr>
          <w:spacing w:val="-4"/>
          <w:w w:val="105"/>
        </w:rPr>
        <w:t> </w:t>
      </w:r>
      <w:r>
        <w:rPr>
          <w:w w:val="105"/>
        </w:rPr>
        <w:t>and</w:t>
      </w:r>
      <w:r>
        <w:rPr>
          <w:spacing w:val="-4"/>
          <w:w w:val="105"/>
        </w:rPr>
        <w:t> </w:t>
      </w:r>
      <w:r>
        <w:rPr>
          <w:w w:val="105"/>
        </w:rPr>
        <w:t>anti-institutional</w:t>
      </w:r>
      <w:r>
        <w:rPr>
          <w:spacing w:val="-3"/>
          <w:w w:val="105"/>
        </w:rPr>
        <w:t> </w:t>
      </w:r>
      <w:r>
        <w:rPr>
          <w:w w:val="105"/>
        </w:rPr>
        <w:t>discourse, with</w:t>
      </w:r>
      <w:r>
        <w:rPr>
          <w:spacing w:val="-3"/>
          <w:w w:val="105"/>
        </w:rPr>
        <w:t> </w:t>
      </w:r>
      <w:r>
        <w:rPr>
          <w:w w:val="105"/>
        </w:rPr>
        <w:t>activists</w:t>
      </w:r>
      <w:r>
        <w:rPr>
          <w:spacing w:val="-3"/>
          <w:w w:val="105"/>
        </w:rPr>
        <w:t> </w:t>
      </w:r>
      <w:r>
        <w:rPr>
          <w:w w:val="105"/>
        </w:rPr>
        <w:t>using</w:t>
      </w:r>
      <w:r>
        <w:rPr>
          <w:spacing w:val="-3"/>
          <w:w w:val="105"/>
        </w:rPr>
        <w:t> </w:t>
      </w:r>
      <w:r>
        <w:rPr>
          <w:w w:val="105"/>
        </w:rPr>
        <w:t>Twitter</w:t>
      </w:r>
      <w:r>
        <w:rPr>
          <w:spacing w:val="-3"/>
          <w:w w:val="105"/>
        </w:rPr>
        <w:t> </w:t>
      </w:r>
      <w:r>
        <w:rPr>
          <w:w w:val="105"/>
        </w:rPr>
        <w:t>to</w:t>
      </w:r>
      <w:r>
        <w:rPr>
          <w:spacing w:val="-3"/>
          <w:w w:val="105"/>
        </w:rPr>
        <w:t> </w:t>
      </w:r>
      <w:r>
        <w:rPr>
          <w:w w:val="105"/>
        </w:rPr>
        <w:t>resist state-sponsored</w:t>
      </w:r>
      <w:r>
        <w:rPr>
          <w:w w:val="105"/>
        </w:rPr>
        <w:t> </w:t>
      </w:r>
      <w:r>
        <w:rPr>
          <w:i/>
          <w:w w:val="105"/>
        </w:rPr>
        <w:t>terruqueo</w:t>
      </w:r>
      <w:r>
        <w:rPr>
          <w:w w:val="105"/>
        </w:rPr>
        <w:t>—the</w:t>
      </w:r>
      <w:r>
        <w:rPr>
          <w:w w:val="105"/>
        </w:rPr>
        <w:t> stigmatization</w:t>
      </w:r>
      <w:r>
        <w:rPr>
          <w:w w:val="105"/>
        </w:rPr>
        <w:t> of</w:t>
      </w:r>
      <w:r>
        <w:rPr>
          <w:w w:val="105"/>
        </w:rPr>
        <w:t> dissent</w:t>
      </w:r>
      <w:r>
        <w:rPr>
          <w:w w:val="105"/>
        </w:rPr>
        <w:t> as</w:t>
      </w:r>
      <w:r>
        <w:rPr>
          <w:w w:val="105"/>
        </w:rPr>
        <w:t> terrorism</w:t>
      </w:r>
      <w:r>
        <w:rPr>
          <w:w w:val="105"/>
        </w:rPr>
        <w:t> (Rodriguez</w:t>
      </w:r>
      <w:r>
        <w:rPr>
          <w:w w:val="105"/>
        </w:rPr>
        <w:t> Bus-tamante</w:t>
      </w:r>
      <w:r>
        <w:rPr>
          <w:w w:val="105"/>
        </w:rPr>
        <w:t> 2024).</w:t>
      </w:r>
      <w:r>
        <w:rPr>
          <w:spacing w:val="40"/>
          <w:w w:val="105"/>
        </w:rPr>
        <w:t> </w:t>
      </w:r>
      <w:r>
        <w:rPr>
          <w:w w:val="105"/>
        </w:rPr>
        <w:t>Yet,</w:t>
      </w:r>
      <w:r>
        <w:rPr>
          <w:w w:val="105"/>
        </w:rPr>
        <w:t> despite</w:t>
      </w:r>
      <w:r>
        <w:rPr>
          <w:w w:val="105"/>
        </w:rPr>
        <w:t> viral</w:t>
      </w:r>
      <w:r>
        <w:rPr>
          <w:w w:val="105"/>
        </w:rPr>
        <w:t> framing</w:t>
      </w:r>
      <w:r>
        <w:rPr>
          <w:w w:val="105"/>
        </w:rPr>
        <w:t> and</w:t>
      </w:r>
      <w:r>
        <w:rPr>
          <w:w w:val="105"/>
        </w:rPr>
        <w:t> widespread</w:t>
      </w:r>
      <w:r>
        <w:rPr>
          <w:w w:val="105"/>
        </w:rPr>
        <w:t> repression</w:t>
      </w:r>
      <w:r>
        <w:rPr>
          <w:w w:val="105"/>
        </w:rPr>
        <w:t> (49</w:t>
      </w:r>
      <w:r>
        <w:rPr>
          <w:w w:val="105"/>
        </w:rPr>
        <w:t> deaths),</w:t>
      </w:r>
      <w:r>
        <w:rPr>
          <w:w w:val="105"/>
        </w:rPr>
        <w:t> the movement</w:t>
      </w:r>
      <w:r>
        <w:rPr>
          <w:spacing w:val="-2"/>
          <w:w w:val="105"/>
        </w:rPr>
        <w:t> </w:t>
      </w:r>
      <w:r>
        <w:rPr>
          <w:w w:val="105"/>
        </w:rPr>
        <w:t>achieved</w:t>
      </w:r>
      <w:r>
        <w:rPr>
          <w:spacing w:val="-2"/>
          <w:w w:val="105"/>
        </w:rPr>
        <w:t> </w:t>
      </w:r>
      <w:r>
        <w:rPr>
          <w:w w:val="105"/>
        </w:rPr>
        <w:t>neither</w:t>
      </w:r>
      <w:r>
        <w:rPr>
          <w:spacing w:val="-2"/>
          <w:w w:val="105"/>
        </w:rPr>
        <w:t> </w:t>
      </w:r>
      <w:r>
        <w:rPr>
          <w:w w:val="105"/>
        </w:rPr>
        <w:t>constitutional</w:t>
      </w:r>
      <w:r>
        <w:rPr>
          <w:spacing w:val="-2"/>
          <w:w w:val="105"/>
        </w:rPr>
        <w:t> </w:t>
      </w:r>
      <w:r>
        <w:rPr>
          <w:w w:val="105"/>
        </w:rPr>
        <w:t>reform</w:t>
      </w:r>
      <w:r>
        <w:rPr>
          <w:spacing w:val="-2"/>
          <w:w w:val="105"/>
        </w:rPr>
        <w:t> </w:t>
      </w:r>
      <w:r>
        <w:rPr>
          <w:w w:val="105"/>
        </w:rPr>
        <w:t>nor</w:t>
      </w:r>
      <w:r>
        <w:rPr>
          <w:spacing w:val="-2"/>
          <w:w w:val="105"/>
        </w:rPr>
        <w:t> </w:t>
      </w:r>
      <w:r>
        <w:rPr>
          <w:w w:val="105"/>
        </w:rPr>
        <w:t>leadership</w:t>
      </w:r>
      <w:r>
        <w:rPr>
          <w:spacing w:val="-2"/>
          <w:w w:val="105"/>
        </w:rPr>
        <w:t> </w:t>
      </w:r>
      <w:r>
        <w:rPr>
          <w:w w:val="105"/>
        </w:rPr>
        <w:t>turnover</w:t>
      </w:r>
      <w:r>
        <w:rPr>
          <w:spacing w:val="-2"/>
          <w:w w:val="105"/>
        </w:rPr>
        <w:t> </w:t>
      </w:r>
      <w:r>
        <w:rPr>
          <w:w w:val="105"/>
        </w:rPr>
        <w:t>(Muñoz</w:t>
      </w:r>
      <w:r>
        <w:rPr>
          <w:spacing w:val="-1"/>
          <w:w w:val="105"/>
        </w:rPr>
        <w:t> </w:t>
      </w:r>
      <w:r>
        <w:rPr>
          <w:w w:val="105"/>
        </w:rPr>
        <w:t>Acebes 2023).</w:t>
      </w:r>
      <w:r>
        <w:rPr>
          <w:w w:val="105"/>
        </w:rPr>
        <w:t> Similarly,</w:t>
      </w:r>
      <w:r>
        <w:rPr>
          <w:spacing w:val="-13"/>
          <w:w w:val="105"/>
        </w:rPr>
        <w:t> </w:t>
      </w:r>
      <w:r>
        <w:rPr>
          <w:w w:val="105"/>
        </w:rPr>
        <w:t>Kenya’s</w:t>
      </w:r>
      <w:r>
        <w:rPr>
          <w:spacing w:val="-13"/>
          <w:w w:val="105"/>
        </w:rPr>
        <w:t> </w:t>
      </w:r>
      <w:r>
        <w:rPr>
          <w:w w:val="105"/>
        </w:rPr>
        <w:t>2024</w:t>
      </w:r>
      <w:r>
        <w:rPr>
          <w:spacing w:val="-13"/>
          <w:w w:val="105"/>
        </w:rPr>
        <w:t> </w:t>
      </w:r>
      <w:r>
        <w:rPr>
          <w:w w:val="105"/>
        </w:rPr>
        <w:t>#RejectFinanceBill</w:t>
      </w:r>
      <w:r>
        <w:rPr>
          <w:spacing w:val="-13"/>
          <w:w w:val="105"/>
        </w:rPr>
        <w:t> </w:t>
      </w:r>
      <w:r>
        <w:rPr>
          <w:w w:val="105"/>
        </w:rPr>
        <w:t>uprising</w:t>
      </w:r>
      <w:r>
        <w:rPr>
          <w:spacing w:val="-13"/>
          <w:w w:val="105"/>
        </w:rPr>
        <w:t> </w:t>
      </w:r>
      <w:r>
        <w:rPr>
          <w:w w:val="105"/>
        </w:rPr>
        <w:t>leveraged</w:t>
      </w:r>
      <w:r>
        <w:rPr>
          <w:spacing w:val="-13"/>
          <w:w w:val="105"/>
        </w:rPr>
        <w:t> </w:t>
      </w:r>
      <w:r>
        <w:rPr>
          <w:w w:val="105"/>
        </w:rPr>
        <w:t>TikTok’s</w:t>
      </w:r>
      <w:r>
        <w:rPr>
          <w:spacing w:val="-13"/>
          <w:w w:val="105"/>
        </w:rPr>
        <w:t> </w:t>
      </w:r>
      <w:r>
        <w:rPr>
          <w:w w:val="105"/>
        </w:rPr>
        <w:t>informal, emotionally charged language to build Gen Z solidarity and force parliamentary retreat (Khaemba et al. 2025).</w:t>
      </w:r>
      <w:r>
        <w:rPr>
          <w:spacing w:val="40"/>
          <w:w w:val="105"/>
        </w:rPr>
        <w:t> </w:t>
      </w:r>
      <w:r>
        <w:rPr>
          <w:w w:val="105"/>
        </w:rPr>
        <w:t>Both cases exhibit emergent coordination:</w:t>
      </w:r>
      <w:r>
        <w:rPr>
          <w:w w:val="105"/>
        </w:rPr>
        <w:t> decentralized leader-ship, real-time adaptation, and non-linear escalation.</w:t>
      </w:r>
    </w:p>
    <w:p>
      <w:pPr>
        <w:pStyle w:val="BodyText"/>
        <w:spacing w:line="312" w:lineRule="auto"/>
        <w:ind w:right="707" w:firstLine="351"/>
      </w:pPr>
      <w:r>
        <w:rPr>
          <w:w w:val="105"/>
        </w:rPr>
        <w:t>However,</w:t>
      </w:r>
      <w:r>
        <w:rPr>
          <w:w w:val="105"/>
        </w:rPr>
        <w:t> neither</w:t>
      </w:r>
      <w:r>
        <w:rPr>
          <w:w w:val="105"/>
        </w:rPr>
        <w:t> crossed</w:t>
      </w:r>
      <w:r>
        <w:rPr>
          <w:w w:val="105"/>
        </w:rPr>
        <w:t> the</w:t>
      </w:r>
      <w:r>
        <w:rPr>
          <w:w w:val="105"/>
        </w:rPr>
        <w:t> threshold</w:t>
      </w:r>
      <w:r>
        <w:rPr>
          <w:w w:val="105"/>
        </w:rPr>
        <w:t> of</w:t>
      </w:r>
      <w:r>
        <w:rPr>
          <w:w w:val="105"/>
        </w:rPr>
        <w:t> institutional</w:t>
      </w:r>
      <w:r>
        <w:rPr>
          <w:w w:val="105"/>
        </w:rPr>
        <w:t> rupture.</w:t>
      </w:r>
      <w:r>
        <w:rPr>
          <w:spacing w:val="40"/>
          <w:w w:val="105"/>
        </w:rPr>
        <w:t> </w:t>
      </w:r>
      <w:r>
        <w:rPr>
          <w:w w:val="105"/>
        </w:rPr>
        <w:t>Outcomes—policy withdrawal in Kenya, heightened scrutiny in Peru—reflect </w:t>
      </w:r>
      <w:r>
        <w:rPr>
          <w:b/>
          <w:w w:val="105"/>
        </w:rPr>
        <w:t>displacement </w:t>
      </w:r>
      <w:r>
        <w:rPr>
          <w:w w:val="105"/>
        </w:rPr>
        <w:t>or </w:t>
      </w:r>
      <w:r>
        <w:rPr>
          <w:b/>
          <w:w w:val="105"/>
        </w:rPr>
        <w:t>conversion </w:t>
      </w:r>
      <w:r>
        <w:rPr>
          <w:w w:val="105"/>
        </w:rPr>
        <w:t>under</w:t>
      </w:r>
      <w:r>
        <w:rPr>
          <w:spacing w:val="-8"/>
          <w:w w:val="105"/>
        </w:rPr>
        <w:t> </w:t>
      </w:r>
      <w:r>
        <w:rPr>
          <w:w w:val="105"/>
        </w:rPr>
        <w:t>duress:</w:t>
      </w:r>
      <w:r>
        <w:rPr>
          <w:spacing w:val="29"/>
          <w:w w:val="105"/>
        </w:rPr>
        <w:t> </w:t>
      </w:r>
      <w:r>
        <w:rPr>
          <w:w w:val="105"/>
        </w:rPr>
        <w:t>temporary</w:t>
      </w:r>
      <w:r>
        <w:rPr>
          <w:spacing w:val="-8"/>
          <w:w w:val="105"/>
        </w:rPr>
        <w:t> </w:t>
      </w:r>
      <w:r>
        <w:rPr>
          <w:w w:val="105"/>
        </w:rPr>
        <w:t>shifts</w:t>
      </w:r>
      <w:r>
        <w:rPr>
          <w:spacing w:val="-8"/>
          <w:w w:val="105"/>
        </w:rPr>
        <w:t> </w:t>
      </w:r>
      <w:r>
        <w:rPr>
          <w:w w:val="105"/>
        </w:rPr>
        <w:t>within</w:t>
      </w:r>
      <w:r>
        <w:rPr>
          <w:spacing w:val="-8"/>
          <w:w w:val="105"/>
        </w:rPr>
        <w:t> </w:t>
      </w:r>
      <w:r>
        <w:rPr>
          <w:w w:val="105"/>
        </w:rPr>
        <w:t>existing</w:t>
      </w:r>
      <w:r>
        <w:rPr>
          <w:spacing w:val="-8"/>
          <w:w w:val="105"/>
        </w:rPr>
        <w:t> </w:t>
      </w:r>
      <w:r>
        <w:rPr>
          <w:w w:val="105"/>
        </w:rPr>
        <w:t>state</w:t>
      </w:r>
      <w:r>
        <w:rPr>
          <w:spacing w:val="-8"/>
          <w:w w:val="105"/>
        </w:rPr>
        <w:t> </w:t>
      </w:r>
      <w:r>
        <w:rPr>
          <w:w w:val="105"/>
        </w:rPr>
        <w:t>shells,</w:t>
      </w:r>
      <w:r>
        <w:rPr>
          <w:spacing w:val="-3"/>
          <w:w w:val="105"/>
        </w:rPr>
        <w:t> </w:t>
      </w:r>
      <w:r>
        <w:rPr>
          <w:w w:val="105"/>
        </w:rPr>
        <w:t>constrained</w:t>
      </w:r>
      <w:r>
        <w:rPr>
          <w:spacing w:val="-8"/>
          <w:w w:val="105"/>
        </w:rPr>
        <w:t> </w:t>
      </w:r>
      <w:r>
        <w:rPr>
          <w:w w:val="105"/>
        </w:rPr>
        <w:t>by</w:t>
      </w:r>
      <w:r>
        <w:rPr>
          <w:spacing w:val="-8"/>
          <w:w w:val="105"/>
        </w:rPr>
        <w:t> </w:t>
      </w:r>
      <w:r>
        <w:rPr>
          <w:w w:val="105"/>
        </w:rPr>
        <w:t>misinformation, oversimplification,</w:t>
      </w:r>
      <w:r>
        <w:rPr>
          <w:w w:val="105"/>
        </w:rPr>
        <w:t> and</w:t>
      </w:r>
      <w:r>
        <w:rPr>
          <w:w w:val="105"/>
        </w:rPr>
        <w:t> demographic</w:t>
      </w:r>
      <w:r>
        <w:rPr>
          <w:w w:val="105"/>
        </w:rPr>
        <w:t> echo</w:t>
      </w:r>
      <w:r>
        <w:rPr>
          <w:w w:val="105"/>
        </w:rPr>
        <w:t> chambers</w:t>
      </w:r>
      <w:r>
        <w:rPr>
          <w:w w:val="105"/>
        </w:rPr>
        <w:t> (Khaemba</w:t>
      </w:r>
      <w:r>
        <w:rPr>
          <w:w w:val="105"/>
        </w:rPr>
        <w:t> et</w:t>
      </w:r>
      <w:r>
        <w:rPr>
          <w:w w:val="105"/>
        </w:rPr>
        <w:t> al.</w:t>
      </w:r>
      <w:r>
        <w:rPr>
          <w:w w:val="105"/>
        </w:rPr>
        <w:t> 2025;</w:t>
      </w:r>
      <w:r>
        <w:rPr>
          <w:w w:val="105"/>
        </w:rPr>
        <w:t> Rodriguez Bustamante 2024).</w:t>
      </w:r>
    </w:p>
    <w:p>
      <w:pPr>
        <w:spacing w:line="312" w:lineRule="auto" w:before="0"/>
        <w:ind w:left="142" w:right="708" w:firstLine="351"/>
        <w:jc w:val="both"/>
        <w:rPr>
          <w:sz w:val="24"/>
        </w:rPr>
      </w:pPr>
      <w:r>
        <w:rPr>
          <w:w w:val="105"/>
          <w:sz w:val="24"/>
        </w:rPr>
        <w:t>This pattern underscores a core lesson from the Pucallpazo:</w:t>
      </w:r>
      <w:r>
        <w:rPr>
          <w:spacing w:val="40"/>
          <w:w w:val="105"/>
          <w:sz w:val="24"/>
        </w:rPr>
        <w:t> </w:t>
      </w:r>
      <w:r>
        <w:rPr>
          <w:b/>
          <w:w w:val="105"/>
          <w:sz w:val="24"/>
        </w:rPr>
        <w:t>emergent coordination is</w:t>
      </w:r>
      <w:r>
        <w:rPr>
          <w:b/>
          <w:spacing w:val="33"/>
          <w:w w:val="105"/>
          <w:sz w:val="24"/>
        </w:rPr>
        <w:t> </w:t>
      </w:r>
      <w:r>
        <w:rPr>
          <w:b/>
          <w:w w:val="105"/>
          <w:sz w:val="24"/>
        </w:rPr>
        <w:t>necessary</w:t>
      </w:r>
      <w:r>
        <w:rPr>
          <w:b/>
          <w:spacing w:val="33"/>
          <w:w w:val="105"/>
          <w:sz w:val="24"/>
        </w:rPr>
        <w:t> </w:t>
      </w:r>
      <w:r>
        <w:rPr>
          <w:b/>
          <w:w w:val="105"/>
          <w:sz w:val="24"/>
        </w:rPr>
        <w:t>but</w:t>
      </w:r>
      <w:r>
        <w:rPr>
          <w:b/>
          <w:spacing w:val="33"/>
          <w:w w:val="105"/>
          <w:sz w:val="24"/>
        </w:rPr>
        <w:t> </w:t>
      </w:r>
      <w:r>
        <w:rPr>
          <w:b/>
          <w:w w:val="105"/>
          <w:sz w:val="24"/>
        </w:rPr>
        <w:t>insufficient</w:t>
      </w:r>
      <w:r>
        <w:rPr>
          <w:b/>
          <w:spacing w:val="21"/>
          <w:w w:val="105"/>
          <w:sz w:val="24"/>
        </w:rPr>
        <w:t> </w:t>
      </w:r>
      <w:r>
        <w:rPr>
          <w:w w:val="105"/>
          <w:sz w:val="24"/>
        </w:rPr>
        <w:t>for</w:t>
      </w:r>
      <w:r>
        <w:rPr>
          <w:spacing w:val="21"/>
          <w:w w:val="105"/>
          <w:sz w:val="24"/>
        </w:rPr>
        <w:t> </w:t>
      </w:r>
      <w:r>
        <w:rPr>
          <w:w w:val="105"/>
          <w:sz w:val="24"/>
        </w:rPr>
        <w:t>self-organized</w:t>
      </w:r>
      <w:r>
        <w:rPr>
          <w:spacing w:val="21"/>
          <w:w w:val="105"/>
          <w:sz w:val="24"/>
        </w:rPr>
        <w:t> </w:t>
      </w:r>
      <w:r>
        <w:rPr>
          <w:w w:val="105"/>
          <w:sz w:val="24"/>
        </w:rPr>
        <w:t>rupture.</w:t>
      </w:r>
      <w:r>
        <w:rPr>
          <w:spacing w:val="40"/>
          <w:w w:val="105"/>
          <w:sz w:val="24"/>
        </w:rPr>
        <w:t> </w:t>
      </w:r>
      <w:r>
        <w:rPr>
          <w:w w:val="105"/>
          <w:sz w:val="24"/>
        </w:rPr>
        <w:t>Success</w:t>
      </w:r>
      <w:r>
        <w:rPr>
          <w:spacing w:val="21"/>
          <w:w w:val="105"/>
          <w:sz w:val="24"/>
        </w:rPr>
        <w:t> </w:t>
      </w:r>
      <w:r>
        <w:rPr>
          <w:w w:val="105"/>
          <w:sz w:val="24"/>
        </w:rPr>
        <w:t>in</w:t>
      </w:r>
      <w:r>
        <w:rPr>
          <w:spacing w:val="21"/>
          <w:w w:val="105"/>
          <w:sz w:val="24"/>
        </w:rPr>
        <w:t> </w:t>
      </w:r>
      <w:r>
        <w:rPr>
          <w:w w:val="105"/>
          <w:sz w:val="24"/>
        </w:rPr>
        <w:t>1978–1981</w:t>
      </w:r>
      <w:r>
        <w:rPr>
          <w:spacing w:val="21"/>
          <w:w w:val="105"/>
          <w:sz w:val="24"/>
        </w:rPr>
        <w:t> </w:t>
      </w:r>
      <w:r>
        <w:rPr>
          <w:w w:val="105"/>
          <w:sz w:val="24"/>
        </w:rPr>
        <w:t>hinged</w:t>
      </w:r>
    </w:p>
    <w:p>
      <w:pPr>
        <w:spacing w:after="0" w:line="312" w:lineRule="auto"/>
        <w:jc w:val="both"/>
        <w:rPr>
          <w:sz w:val="24"/>
        </w:rPr>
        <w:sectPr>
          <w:pgSz w:w="11910" w:h="16840"/>
          <w:pgMar w:header="0" w:footer="845" w:top="1340" w:bottom="1040" w:left="1275" w:right="708"/>
        </w:sectPr>
      </w:pPr>
    </w:p>
    <w:p>
      <w:pPr>
        <w:pStyle w:val="BodyText"/>
        <w:spacing w:before="74"/>
        <w:jc w:val="left"/>
      </w:pPr>
      <w:r>
        <w:rPr>
          <w:w w:val="105"/>
        </w:rPr>
        <w:t>on</w:t>
      </w:r>
      <w:r>
        <w:rPr>
          <w:spacing w:val="7"/>
          <w:w w:val="105"/>
        </w:rPr>
        <w:t> </w:t>
      </w:r>
      <w:r>
        <w:rPr>
          <w:w w:val="105"/>
        </w:rPr>
        <w:t>three</w:t>
      </w:r>
      <w:r>
        <w:rPr>
          <w:spacing w:val="9"/>
          <w:w w:val="105"/>
        </w:rPr>
        <w:t> </w:t>
      </w:r>
      <w:r>
        <w:rPr>
          <w:w w:val="105"/>
        </w:rPr>
        <w:t>elements</w:t>
      </w:r>
      <w:r>
        <w:rPr>
          <w:spacing w:val="9"/>
          <w:w w:val="105"/>
        </w:rPr>
        <w:t> </w:t>
      </w:r>
      <w:r>
        <w:rPr>
          <w:w w:val="105"/>
        </w:rPr>
        <w:t>largely</w:t>
      </w:r>
      <w:r>
        <w:rPr>
          <w:spacing w:val="8"/>
          <w:w w:val="105"/>
        </w:rPr>
        <w:t> </w:t>
      </w:r>
      <w:r>
        <w:rPr>
          <w:w w:val="105"/>
        </w:rPr>
        <w:t>absent</w:t>
      </w:r>
      <w:r>
        <w:rPr>
          <w:spacing w:val="7"/>
          <w:w w:val="105"/>
        </w:rPr>
        <w:t> </w:t>
      </w:r>
      <w:r>
        <w:rPr>
          <w:w w:val="105"/>
        </w:rPr>
        <w:t>in</w:t>
      </w:r>
      <w:r>
        <w:rPr>
          <w:spacing w:val="9"/>
          <w:w w:val="105"/>
        </w:rPr>
        <w:t> </w:t>
      </w:r>
      <w:r>
        <w:rPr>
          <w:w w:val="105"/>
        </w:rPr>
        <w:t>digital</w:t>
      </w:r>
      <w:r>
        <w:rPr>
          <w:spacing w:val="8"/>
          <w:w w:val="105"/>
        </w:rPr>
        <w:t> </w:t>
      </w:r>
      <w:r>
        <w:rPr>
          <w:spacing w:val="-2"/>
          <w:w w:val="105"/>
        </w:rPr>
        <w:t>uprisings:</w:t>
      </w:r>
    </w:p>
    <w:p>
      <w:pPr>
        <w:pStyle w:val="BodyText"/>
        <w:spacing w:before="6"/>
        <w:ind w:left="0"/>
        <w:jc w:val="left"/>
      </w:pPr>
    </w:p>
    <w:p>
      <w:pPr>
        <w:pStyle w:val="ListParagraph"/>
        <w:numPr>
          <w:ilvl w:val="0"/>
          <w:numId w:val="14"/>
        </w:numPr>
        <w:tabs>
          <w:tab w:pos="726" w:val="left" w:leader="none"/>
        </w:tabs>
        <w:spacing w:line="240" w:lineRule="auto" w:before="0" w:after="0"/>
        <w:ind w:left="726" w:right="0" w:hanging="233"/>
        <w:jc w:val="left"/>
        <w:rPr>
          <w:sz w:val="24"/>
        </w:rPr>
      </w:pPr>
      <w:r>
        <w:rPr>
          <w:w w:val="110"/>
          <w:sz w:val="24"/>
        </w:rPr>
        <w:t>a</w:t>
      </w:r>
      <w:r>
        <w:rPr>
          <w:spacing w:val="12"/>
          <w:w w:val="110"/>
          <w:sz w:val="24"/>
        </w:rPr>
        <w:t> </w:t>
      </w:r>
      <w:r>
        <w:rPr>
          <w:b/>
          <w:w w:val="110"/>
          <w:sz w:val="24"/>
        </w:rPr>
        <w:t>focused,</w:t>
      </w:r>
      <w:r>
        <w:rPr>
          <w:b/>
          <w:spacing w:val="24"/>
          <w:w w:val="110"/>
          <w:sz w:val="24"/>
        </w:rPr>
        <w:t> </w:t>
      </w:r>
      <w:r>
        <w:rPr>
          <w:b/>
          <w:w w:val="110"/>
          <w:sz w:val="24"/>
        </w:rPr>
        <w:t>legible</w:t>
      </w:r>
      <w:r>
        <w:rPr>
          <w:b/>
          <w:spacing w:val="25"/>
          <w:w w:val="110"/>
          <w:sz w:val="24"/>
        </w:rPr>
        <w:t> </w:t>
      </w:r>
      <w:r>
        <w:rPr>
          <w:b/>
          <w:w w:val="110"/>
          <w:sz w:val="24"/>
        </w:rPr>
        <w:t>demand</w:t>
      </w:r>
      <w:r>
        <w:rPr>
          <w:b/>
          <w:spacing w:val="11"/>
          <w:w w:val="110"/>
          <w:sz w:val="24"/>
        </w:rPr>
        <w:t> </w:t>
      </w:r>
      <w:r>
        <w:rPr>
          <w:w w:val="110"/>
          <w:sz w:val="24"/>
        </w:rPr>
        <w:t>(departmental</w:t>
      </w:r>
      <w:r>
        <w:rPr>
          <w:spacing w:val="13"/>
          <w:w w:val="110"/>
          <w:sz w:val="24"/>
        </w:rPr>
        <w:t> </w:t>
      </w:r>
      <w:r>
        <w:rPr>
          <w:spacing w:val="-2"/>
          <w:w w:val="110"/>
          <w:sz w:val="24"/>
        </w:rPr>
        <w:t>creation);</w:t>
      </w:r>
    </w:p>
    <w:p>
      <w:pPr>
        <w:pStyle w:val="BodyText"/>
        <w:spacing w:before="6"/>
        <w:ind w:left="0"/>
        <w:jc w:val="left"/>
      </w:pPr>
    </w:p>
    <w:p>
      <w:pPr>
        <w:pStyle w:val="ListParagraph"/>
        <w:numPr>
          <w:ilvl w:val="0"/>
          <w:numId w:val="14"/>
        </w:numPr>
        <w:tabs>
          <w:tab w:pos="726" w:val="left" w:leader="none"/>
        </w:tabs>
        <w:spacing w:line="240" w:lineRule="auto" w:before="0" w:after="0"/>
        <w:ind w:left="726" w:right="0" w:hanging="233"/>
        <w:jc w:val="left"/>
        <w:rPr>
          <w:sz w:val="24"/>
        </w:rPr>
      </w:pPr>
      <w:r>
        <w:rPr>
          <w:b/>
          <w:w w:val="110"/>
          <w:sz w:val="24"/>
        </w:rPr>
        <w:t>cross-sectoral</w:t>
      </w:r>
      <w:r>
        <w:rPr>
          <w:b/>
          <w:spacing w:val="5"/>
          <w:w w:val="110"/>
          <w:sz w:val="24"/>
        </w:rPr>
        <w:t> </w:t>
      </w:r>
      <w:r>
        <w:rPr>
          <w:b/>
          <w:w w:val="110"/>
          <w:sz w:val="24"/>
        </w:rPr>
        <w:t>civic</w:t>
      </w:r>
      <w:r>
        <w:rPr>
          <w:b/>
          <w:spacing w:val="4"/>
          <w:w w:val="110"/>
          <w:sz w:val="24"/>
        </w:rPr>
        <w:t> </w:t>
      </w:r>
      <w:r>
        <w:rPr>
          <w:b/>
          <w:w w:val="110"/>
          <w:sz w:val="24"/>
        </w:rPr>
        <w:t>coalitions</w:t>
      </w:r>
      <w:r>
        <w:rPr>
          <w:b/>
          <w:spacing w:val="-3"/>
          <w:w w:val="110"/>
          <w:sz w:val="24"/>
        </w:rPr>
        <w:t> </w:t>
      </w:r>
      <w:r>
        <w:rPr>
          <w:w w:val="110"/>
          <w:sz w:val="24"/>
        </w:rPr>
        <w:t>grounded</w:t>
      </w:r>
      <w:r>
        <w:rPr>
          <w:spacing w:val="-5"/>
          <w:w w:val="110"/>
          <w:sz w:val="24"/>
        </w:rPr>
        <w:t> </w:t>
      </w:r>
      <w:r>
        <w:rPr>
          <w:w w:val="110"/>
          <w:sz w:val="24"/>
        </w:rPr>
        <w:t>in</w:t>
      </w:r>
      <w:r>
        <w:rPr>
          <w:spacing w:val="-4"/>
          <w:w w:val="110"/>
          <w:sz w:val="24"/>
        </w:rPr>
        <w:t> </w:t>
      </w:r>
      <w:r>
        <w:rPr>
          <w:w w:val="110"/>
          <w:sz w:val="24"/>
        </w:rPr>
        <w:t>local</w:t>
      </w:r>
      <w:r>
        <w:rPr>
          <w:spacing w:val="-4"/>
          <w:w w:val="110"/>
          <w:sz w:val="24"/>
        </w:rPr>
        <w:t> </w:t>
      </w:r>
      <w:r>
        <w:rPr>
          <w:w w:val="110"/>
          <w:sz w:val="24"/>
        </w:rPr>
        <w:t>density;</w:t>
      </w:r>
      <w:r>
        <w:rPr>
          <w:spacing w:val="-5"/>
          <w:w w:val="110"/>
          <w:sz w:val="24"/>
        </w:rPr>
        <w:t> and</w:t>
      </w:r>
    </w:p>
    <w:p>
      <w:pPr>
        <w:pStyle w:val="BodyText"/>
        <w:spacing w:before="6"/>
        <w:ind w:left="0"/>
        <w:jc w:val="left"/>
      </w:pPr>
    </w:p>
    <w:p>
      <w:pPr>
        <w:pStyle w:val="ListParagraph"/>
        <w:numPr>
          <w:ilvl w:val="0"/>
          <w:numId w:val="14"/>
        </w:numPr>
        <w:tabs>
          <w:tab w:pos="726" w:val="left" w:leader="none"/>
        </w:tabs>
        <w:spacing w:line="240" w:lineRule="auto" w:before="0" w:after="0"/>
        <w:ind w:left="726" w:right="0" w:hanging="233"/>
        <w:jc w:val="left"/>
        <w:rPr>
          <w:sz w:val="24"/>
        </w:rPr>
      </w:pPr>
      <w:r>
        <w:rPr>
          <w:b/>
          <w:w w:val="110"/>
          <w:sz w:val="24"/>
        </w:rPr>
        <w:t>sustained</w:t>
      </w:r>
      <w:r>
        <w:rPr>
          <w:b/>
          <w:spacing w:val="24"/>
          <w:w w:val="110"/>
          <w:sz w:val="24"/>
        </w:rPr>
        <w:t> </w:t>
      </w:r>
      <w:r>
        <w:rPr>
          <w:b/>
          <w:w w:val="110"/>
          <w:sz w:val="24"/>
        </w:rPr>
        <w:t>strategic</w:t>
      </w:r>
      <w:r>
        <w:rPr>
          <w:b/>
          <w:spacing w:val="24"/>
          <w:w w:val="110"/>
          <w:sz w:val="24"/>
        </w:rPr>
        <w:t> </w:t>
      </w:r>
      <w:r>
        <w:rPr>
          <w:b/>
          <w:w w:val="110"/>
          <w:sz w:val="24"/>
        </w:rPr>
        <w:t>nonviolence</w:t>
      </w:r>
      <w:r>
        <w:rPr>
          <w:b/>
          <w:spacing w:val="13"/>
          <w:w w:val="110"/>
          <w:sz w:val="24"/>
        </w:rPr>
        <w:t> </w:t>
      </w:r>
      <w:r>
        <w:rPr>
          <w:w w:val="110"/>
          <w:sz w:val="24"/>
        </w:rPr>
        <w:t>across</w:t>
      </w:r>
      <w:r>
        <w:rPr>
          <w:spacing w:val="12"/>
          <w:w w:val="110"/>
          <w:sz w:val="24"/>
        </w:rPr>
        <w:t> </w:t>
      </w:r>
      <w:r>
        <w:rPr>
          <w:w w:val="110"/>
          <w:sz w:val="24"/>
        </w:rPr>
        <w:t>protest</w:t>
      </w:r>
      <w:r>
        <w:rPr>
          <w:spacing w:val="13"/>
          <w:w w:val="110"/>
          <w:sz w:val="24"/>
        </w:rPr>
        <w:t> </w:t>
      </w:r>
      <w:r>
        <w:rPr>
          <w:spacing w:val="-2"/>
          <w:w w:val="110"/>
          <w:sz w:val="24"/>
        </w:rPr>
        <w:t>cycles.</w:t>
      </w:r>
    </w:p>
    <w:p>
      <w:pPr>
        <w:pStyle w:val="BodyText"/>
        <w:spacing w:before="5"/>
        <w:ind w:left="0"/>
        <w:jc w:val="left"/>
      </w:pPr>
    </w:p>
    <w:p>
      <w:pPr>
        <w:pStyle w:val="BodyText"/>
        <w:spacing w:line="312" w:lineRule="auto" w:before="1"/>
        <w:ind w:right="706" w:firstLine="351"/>
      </w:pPr>
      <w:r>
        <w:rPr>
          <w:w w:val="105"/>
        </w:rPr>
        <w:t>Future research should apply the SSE diagnostic to compare analog and digital path-ways.</w:t>
      </w:r>
      <w:r>
        <w:rPr>
          <w:w w:val="105"/>
        </w:rPr>
        <w:t> Agent-Based</w:t>
      </w:r>
      <w:r>
        <w:rPr>
          <w:spacing w:val="-8"/>
          <w:w w:val="105"/>
        </w:rPr>
        <w:t> </w:t>
      </w:r>
      <w:r>
        <w:rPr>
          <w:w w:val="105"/>
        </w:rPr>
        <w:t>Modeling</w:t>
      </w:r>
      <w:r>
        <w:rPr>
          <w:spacing w:val="-8"/>
          <w:w w:val="105"/>
        </w:rPr>
        <w:t> </w:t>
      </w:r>
      <w:r>
        <w:rPr>
          <w:w w:val="105"/>
        </w:rPr>
        <w:t>(ABM)</w:t>
      </w:r>
      <w:r>
        <w:rPr>
          <w:spacing w:val="-8"/>
          <w:w w:val="105"/>
        </w:rPr>
        <w:t> </w:t>
      </w:r>
      <w:r>
        <w:rPr>
          <w:w w:val="105"/>
        </w:rPr>
        <w:t>could</w:t>
      </w:r>
      <w:r>
        <w:rPr>
          <w:spacing w:val="-8"/>
          <w:w w:val="105"/>
        </w:rPr>
        <w:t> </w:t>
      </w:r>
      <w:r>
        <w:rPr>
          <w:w w:val="105"/>
        </w:rPr>
        <w:t>simulate</w:t>
      </w:r>
      <w:r>
        <w:rPr>
          <w:spacing w:val="-8"/>
          <w:w w:val="105"/>
        </w:rPr>
        <w:t> </w:t>
      </w:r>
      <w:r>
        <w:rPr>
          <w:w w:val="105"/>
        </w:rPr>
        <w:t>how</w:t>
      </w:r>
      <w:r>
        <w:rPr>
          <w:spacing w:val="-8"/>
          <w:w w:val="105"/>
        </w:rPr>
        <w:t> </w:t>
      </w:r>
      <w:r>
        <w:rPr>
          <w:w w:val="105"/>
        </w:rPr>
        <w:t>micro-interactions—whether</w:t>
      </w:r>
      <w:r>
        <w:rPr>
          <w:spacing w:val="-8"/>
          <w:w w:val="105"/>
        </w:rPr>
        <w:t> </w:t>
      </w:r>
      <w:r>
        <w:rPr>
          <w:w w:val="105"/>
        </w:rPr>
        <w:t>in Pucallpa’s</w:t>
      </w:r>
      <w:r>
        <w:rPr>
          <w:spacing w:val="-11"/>
          <w:w w:val="105"/>
        </w:rPr>
        <w:t> </w:t>
      </w:r>
      <w:r>
        <w:rPr>
          <w:w w:val="105"/>
        </w:rPr>
        <w:t>union</w:t>
      </w:r>
      <w:r>
        <w:rPr>
          <w:spacing w:val="-12"/>
          <w:w w:val="105"/>
        </w:rPr>
        <w:t> </w:t>
      </w:r>
      <w:r>
        <w:rPr>
          <w:w w:val="105"/>
        </w:rPr>
        <w:t>halls</w:t>
      </w:r>
      <w:r>
        <w:rPr>
          <w:spacing w:val="-11"/>
          <w:w w:val="105"/>
        </w:rPr>
        <w:t> </w:t>
      </w:r>
      <w:r>
        <w:rPr>
          <w:w w:val="105"/>
        </w:rPr>
        <w:t>or</w:t>
      </w:r>
      <w:r>
        <w:rPr>
          <w:spacing w:val="-12"/>
          <w:w w:val="105"/>
        </w:rPr>
        <w:t> </w:t>
      </w:r>
      <w:r>
        <w:rPr>
          <w:w w:val="105"/>
        </w:rPr>
        <w:t>TikTok</w:t>
      </w:r>
      <w:r>
        <w:rPr>
          <w:spacing w:val="-12"/>
          <w:w w:val="105"/>
        </w:rPr>
        <w:t> </w:t>
      </w:r>
      <w:r>
        <w:rPr>
          <w:w w:val="105"/>
        </w:rPr>
        <w:t>trends—scale</w:t>
      </w:r>
      <w:r>
        <w:rPr>
          <w:spacing w:val="-11"/>
          <w:w w:val="105"/>
        </w:rPr>
        <w:t> </w:t>
      </w:r>
      <w:r>
        <w:rPr>
          <w:w w:val="105"/>
        </w:rPr>
        <w:t>into</w:t>
      </w:r>
      <w:r>
        <w:rPr>
          <w:spacing w:val="-11"/>
          <w:w w:val="105"/>
        </w:rPr>
        <w:t> </w:t>
      </w:r>
      <w:r>
        <w:rPr>
          <w:w w:val="105"/>
        </w:rPr>
        <w:t>(or</w:t>
      </w:r>
      <w:r>
        <w:rPr>
          <w:spacing w:val="-11"/>
          <w:w w:val="105"/>
        </w:rPr>
        <w:t> </w:t>
      </w:r>
      <w:r>
        <w:rPr>
          <w:w w:val="105"/>
        </w:rPr>
        <w:t>fail</w:t>
      </w:r>
      <w:r>
        <w:rPr>
          <w:spacing w:val="-11"/>
          <w:w w:val="105"/>
        </w:rPr>
        <w:t> </w:t>
      </w:r>
      <w:r>
        <w:rPr>
          <w:w w:val="105"/>
        </w:rPr>
        <w:t>to</w:t>
      </w:r>
      <w:r>
        <w:rPr>
          <w:spacing w:val="-11"/>
          <w:w w:val="105"/>
        </w:rPr>
        <w:t> </w:t>
      </w:r>
      <w:r>
        <w:rPr>
          <w:w w:val="105"/>
        </w:rPr>
        <w:t>produce)</w:t>
      </w:r>
      <w:r>
        <w:rPr>
          <w:spacing w:val="-11"/>
          <w:w w:val="105"/>
        </w:rPr>
        <w:t> </w:t>
      </w:r>
      <w:r>
        <w:rPr>
          <w:w w:val="105"/>
        </w:rPr>
        <w:t>macro-institutional </w:t>
      </w:r>
      <w:r>
        <w:rPr>
          <w:spacing w:val="-2"/>
          <w:w w:val="105"/>
        </w:rPr>
        <w:t>effects.</w:t>
      </w:r>
    </w:p>
    <w:p>
      <w:pPr>
        <w:pStyle w:val="BodyText"/>
        <w:spacing w:line="312" w:lineRule="auto"/>
        <w:ind w:right="708" w:firstLine="351"/>
      </w:pPr>
      <w:r>
        <w:rPr>
          <w:w w:val="105"/>
        </w:rPr>
        <w:t>The Pucallpazo thus endures not as a replicable blueprint,</w:t>
      </w:r>
      <w:r>
        <w:rPr>
          <w:w w:val="105"/>
        </w:rPr>
        <w:t> but as a </w:t>
      </w:r>
      <w:r>
        <w:rPr>
          <w:b/>
          <w:w w:val="105"/>
        </w:rPr>
        <w:t>benchmark</w:t>
      </w:r>
      <w:r>
        <w:rPr>
          <w:b/>
          <w:w w:val="105"/>
        </w:rPr>
        <w:t> of institutional ambition</w:t>
      </w:r>
      <w:r>
        <w:rPr>
          <w:w w:val="105"/>
        </w:rPr>
        <w:t>:</w:t>
      </w:r>
      <w:r>
        <w:rPr>
          <w:spacing w:val="40"/>
          <w:w w:val="105"/>
        </w:rPr>
        <w:t> </w:t>
      </w:r>
      <w:r>
        <w:rPr>
          <w:w w:val="105"/>
        </w:rPr>
        <w:t>proof that democratization from below demands not just voice, but the disciplined translation of contention into codified, systemic redesign.</w:t>
      </w:r>
    </w:p>
    <w:p>
      <w:pPr>
        <w:pStyle w:val="BodyText"/>
        <w:spacing w:before="131"/>
        <w:ind w:left="0"/>
        <w:jc w:val="left"/>
      </w:pPr>
    </w:p>
    <w:p>
      <w:pPr>
        <w:pStyle w:val="Heading1"/>
        <w:spacing w:before="1"/>
        <w:ind w:left="142" w:firstLine="0"/>
      </w:pPr>
      <w:r>
        <w:rPr>
          <w:spacing w:val="-2"/>
          <w:w w:val="110"/>
        </w:rPr>
        <w:t>References</w:t>
      </w:r>
    </w:p>
    <w:p>
      <w:pPr>
        <w:spacing w:line="312" w:lineRule="auto" w:before="310"/>
        <w:ind w:left="493" w:right="707" w:hanging="352"/>
        <w:jc w:val="both"/>
        <w:rPr>
          <w:sz w:val="24"/>
        </w:rPr>
      </w:pPr>
      <w:r>
        <w:rPr>
          <w:sz w:val="24"/>
        </w:rPr>
        <w:t>Abers, R. N. (2000). </w:t>
      </w:r>
      <w:r>
        <w:rPr>
          <w:i/>
          <w:sz w:val="24"/>
        </w:rPr>
        <w:t>Inventing local democracy: grassroots politics in Brazil</w:t>
      </w:r>
      <w:r>
        <w:rPr>
          <w:sz w:val="24"/>
        </w:rPr>
        <w:t>. Boulder:</w:t>
      </w:r>
      <w:r>
        <w:rPr>
          <w:spacing w:val="80"/>
          <w:w w:val="150"/>
          <w:sz w:val="24"/>
        </w:rPr>
        <w:t> </w:t>
      </w:r>
      <w:r>
        <w:rPr>
          <w:sz w:val="24"/>
        </w:rPr>
        <w:t>Lynne</w:t>
      </w:r>
      <w:r>
        <w:rPr>
          <w:spacing w:val="40"/>
          <w:sz w:val="24"/>
        </w:rPr>
        <w:t> </w:t>
      </w:r>
      <w:r>
        <w:rPr>
          <w:sz w:val="24"/>
        </w:rPr>
        <w:t>Rienner</w:t>
      </w:r>
      <w:r>
        <w:rPr>
          <w:spacing w:val="40"/>
          <w:sz w:val="24"/>
        </w:rPr>
        <w:t> </w:t>
      </w:r>
      <w:r>
        <w:rPr>
          <w:sz w:val="24"/>
        </w:rPr>
        <w:t>Publishers.</w:t>
      </w:r>
      <w:r>
        <w:rPr>
          <w:spacing w:val="40"/>
          <w:sz w:val="24"/>
        </w:rPr>
        <w:t> </w:t>
      </w:r>
      <w:r>
        <w:rPr>
          <w:sz w:val="24"/>
        </w:rPr>
        <w:t>269</w:t>
      </w:r>
      <w:r>
        <w:rPr>
          <w:spacing w:val="40"/>
          <w:sz w:val="24"/>
        </w:rPr>
        <w:t> </w:t>
      </w:r>
      <w:r>
        <w:rPr>
          <w:sz w:val="24"/>
        </w:rPr>
        <w:t>pp.</w:t>
      </w:r>
      <w:r>
        <w:rPr>
          <w:spacing w:val="40"/>
          <w:sz w:val="24"/>
        </w:rPr>
        <w:t> </w:t>
      </w:r>
      <w:r>
        <w:rPr>
          <w:sz w:val="24"/>
        </w:rPr>
        <w:t>isbn:</w:t>
      </w:r>
      <w:r>
        <w:rPr>
          <w:spacing w:val="40"/>
          <w:sz w:val="24"/>
        </w:rPr>
        <w:t> </w:t>
      </w:r>
      <w:r>
        <w:rPr>
          <w:sz w:val="24"/>
        </w:rPr>
        <w:t>978-1-55587-893-1.</w:t>
      </w:r>
    </w:p>
    <w:p>
      <w:pPr>
        <w:spacing w:line="312" w:lineRule="auto" w:before="0"/>
        <w:ind w:left="493" w:right="707" w:hanging="352"/>
        <w:jc w:val="both"/>
        <w:rPr>
          <w:sz w:val="24"/>
        </w:rPr>
      </w:pPr>
      <w:r>
        <w:rPr>
          <w:w w:val="105"/>
          <w:sz w:val="24"/>
        </w:rPr>
        <w:t>Chenoweth, E. and M. J. Stephan (2011). </w:t>
      </w:r>
      <w:r>
        <w:rPr>
          <w:i/>
          <w:w w:val="105"/>
          <w:sz w:val="24"/>
        </w:rPr>
        <w:t>Why</w:t>
      </w:r>
      <w:r>
        <w:rPr>
          <w:i/>
          <w:w w:val="105"/>
          <w:sz w:val="24"/>
        </w:rPr>
        <w:t> civil</w:t>
      </w:r>
      <w:r>
        <w:rPr>
          <w:i/>
          <w:w w:val="105"/>
          <w:sz w:val="24"/>
        </w:rPr>
        <w:t> resistance</w:t>
      </w:r>
      <w:r>
        <w:rPr>
          <w:i/>
          <w:w w:val="105"/>
          <w:sz w:val="24"/>
        </w:rPr>
        <w:t> works:</w:t>
      </w:r>
      <w:r>
        <w:rPr>
          <w:i/>
          <w:w w:val="105"/>
          <w:sz w:val="24"/>
        </w:rPr>
        <w:t> the</w:t>
      </w:r>
      <w:r>
        <w:rPr>
          <w:i/>
          <w:w w:val="105"/>
          <w:sz w:val="24"/>
        </w:rPr>
        <w:t> strategic</w:t>
      </w:r>
      <w:r>
        <w:rPr>
          <w:i/>
          <w:w w:val="105"/>
          <w:sz w:val="24"/>
        </w:rPr>
        <w:t> logic of nonviolent conflict</w:t>
      </w:r>
      <w:r>
        <w:rPr>
          <w:w w:val="105"/>
          <w:sz w:val="24"/>
        </w:rPr>
        <w:t>.</w:t>
      </w:r>
      <w:r>
        <w:rPr>
          <w:spacing w:val="-4"/>
          <w:w w:val="105"/>
          <w:sz w:val="24"/>
        </w:rPr>
        <w:t> </w:t>
      </w:r>
      <w:r>
        <w:rPr>
          <w:w w:val="105"/>
          <w:sz w:val="24"/>
        </w:rPr>
        <w:t>Columbia</w:t>
      </w:r>
      <w:r>
        <w:rPr>
          <w:spacing w:val="-4"/>
          <w:w w:val="105"/>
          <w:sz w:val="24"/>
        </w:rPr>
        <w:t> </w:t>
      </w:r>
      <w:r>
        <w:rPr>
          <w:w w:val="105"/>
          <w:sz w:val="24"/>
        </w:rPr>
        <w:t>studies</w:t>
      </w:r>
      <w:r>
        <w:rPr>
          <w:spacing w:val="-4"/>
          <w:w w:val="105"/>
          <w:sz w:val="24"/>
        </w:rPr>
        <w:t> </w:t>
      </w:r>
      <w:r>
        <w:rPr>
          <w:w w:val="105"/>
          <w:sz w:val="24"/>
        </w:rPr>
        <w:t>in</w:t>
      </w:r>
      <w:r>
        <w:rPr>
          <w:spacing w:val="-4"/>
          <w:w w:val="105"/>
          <w:sz w:val="24"/>
        </w:rPr>
        <w:t> </w:t>
      </w:r>
      <w:r>
        <w:rPr>
          <w:w w:val="105"/>
          <w:sz w:val="24"/>
        </w:rPr>
        <w:t>terrorism</w:t>
      </w:r>
      <w:r>
        <w:rPr>
          <w:spacing w:val="-4"/>
          <w:w w:val="105"/>
          <w:sz w:val="24"/>
        </w:rPr>
        <w:t> </w:t>
      </w:r>
      <w:r>
        <w:rPr>
          <w:w w:val="105"/>
          <w:sz w:val="24"/>
        </w:rPr>
        <w:t>and</w:t>
      </w:r>
      <w:r>
        <w:rPr>
          <w:spacing w:val="-4"/>
          <w:w w:val="105"/>
          <w:sz w:val="24"/>
        </w:rPr>
        <w:t> </w:t>
      </w:r>
      <w:r>
        <w:rPr>
          <w:w w:val="105"/>
          <w:sz w:val="24"/>
        </w:rPr>
        <w:t>irregular</w:t>
      </w:r>
      <w:r>
        <w:rPr>
          <w:spacing w:val="-4"/>
          <w:w w:val="105"/>
          <w:sz w:val="24"/>
        </w:rPr>
        <w:t> </w:t>
      </w:r>
      <w:r>
        <w:rPr>
          <w:w w:val="105"/>
          <w:sz w:val="24"/>
        </w:rPr>
        <w:t>warfare.</w:t>
      </w:r>
      <w:r>
        <w:rPr>
          <w:spacing w:val="-4"/>
          <w:w w:val="105"/>
          <w:sz w:val="24"/>
        </w:rPr>
        <w:t> </w:t>
      </w:r>
      <w:r>
        <w:rPr>
          <w:w w:val="105"/>
          <w:sz w:val="24"/>
        </w:rPr>
        <w:t>New</w:t>
      </w:r>
      <w:r>
        <w:rPr>
          <w:spacing w:val="-4"/>
          <w:w w:val="105"/>
          <w:sz w:val="24"/>
        </w:rPr>
        <w:t> </w:t>
      </w:r>
      <w:r>
        <w:rPr>
          <w:w w:val="105"/>
          <w:sz w:val="24"/>
        </w:rPr>
        <w:t>York: Columbia University Press. isbn: 978-0-231-15682-0.</w:t>
      </w:r>
    </w:p>
    <w:p>
      <w:pPr>
        <w:spacing w:line="312" w:lineRule="auto" w:before="0"/>
        <w:ind w:left="493" w:right="707" w:hanging="352"/>
        <w:jc w:val="both"/>
        <w:rPr>
          <w:sz w:val="24"/>
        </w:rPr>
      </w:pPr>
      <w:r>
        <w:rPr>
          <w:sz w:val="24"/>
        </w:rPr>
        <w:t>Collier, D. and G. L. Munck, eds. (2022). </w:t>
      </w:r>
      <w:r>
        <w:rPr>
          <w:i/>
          <w:sz w:val="24"/>
        </w:rPr>
        <w:t>Critical junctures and historical legacies: insights and</w:t>
      </w:r>
      <w:r>
        <w:rPr>
          <w:i/>
          <w:spacing w:val="24"/>
          <w:sz w:val="24"/>
        </w:rPr>
        <w:t> </w:t>
      </w:r>
      <w:r>
        <w:rPr>
          <w:i/>
          <w:sz w:val="24"/>
        </w:rPr>
        <w:t>methods</w:t>
      </w:r>
      <w:r>
        <w:rPr>
          <w:i/>
          <w:spacing w:val="24"/>
          <w:sz w:val="24"/>
        </w:rPr>
        <w:t> </w:t>
      </w:r>
      <w:r>
        <w:rPr>
          <w:i/>
          <w:sz w:val="24"/>
        </w:rPr>
        <w:t>for</w:t>
      </w:r>
      <w:r>
        <w:rPr>
          <w:i/>
          <w:spacing w:val="24"/>
          <w:sz w:val="24"/>
        </w:rPr>
        <w:t> </w:t>
      </w:r>
      <w:r>
        <w:rPr>
          <w:i/>
          <w:sz w:val="24"/>
        </w:rPr>
        <w:t>comparative</w:t>
      </w:r>
      <w:r>
        <w:rPr>
          <w:i/>
          <w:spacing w:val="24"/>
          <w:sz w:val="24"/>
        </w:rPr>
        <w:t> </w:t>
      </w:r>
      <w:r>
        <w:rPr>
          <w:i/>
          <w:sz w:val="24"/>
        </w:rPr>
        <w:t>social</w:t>
      </w:r>
      <w:r>
        <w:rPr>
          <w:i/>
          <w:spacing w:val="24"/>
          <w:sz w:val="24"/>
        </w:rPr>
        <w:t> </w:t>
      </w:r>
      <w:r>
        <w:rPr>
          <w:i/>
          <w:sz w:val="24"/>
        </w:rPr>
        <w:t>science</w:t>
      </w:r>
      <w:r>
        <w:rPr>
          <w:sz w:val="24"/>
        </w:rPr>
        <w:t>.</w:t>
      </w:r>
      <w:r>
        <w:rPr>
          <w:spacing w:val="16"/>
          <w:sz w:val="24"/>
        </w:rPr>
        <w:t> </w:t>
      </w:r>
      <w:r>
        <w:rPr>
          <w:sz w:val="24"/>
        </w:rPr>
        <w:t>Lanham:</w:t>
      </w:r>
      <w:r>
        <w:rPr>
          <w:spacing w:val="16"/>
          <w:sz w:val="24"/>
        </w:rPr>
        <w:t> </w:t>
      </w:r>
      <w:r>
        <w:rPr>
          <w:sz w:val="24"/>
        </w:rPr>
        <w:t>Rowman</w:t>
      </w:r>
      <w:r>
        <w:rPr>
          <w:spacing w:val="15"/>
          <w:sz w:val="24"/>
        </w:rPr>
        <w:t> </w:t>
      </w:r>
      <w:r>
        <w:rPr>
          <w:sz w:val="24"/>
        </w:rPr>
        <w:t>&amp;</w:t>
      </w:r>
      <w:r>
        <w:rPr>
          <w:spacing w:val="15"/>
          <w:sz w:val="24"/>
        </w:rPr>
        <w:t> </w:t>
      </w:r>
      <w:r>
        <w:rPr>
          <w:sz w:val="24"/>
        </w:rPr>
        <w:t>Littlefield.</w:t>
      </w:r>
      <w:r>
        <w:rPr>
          <w:spacing w:val="15"/>
          <w:sz w:val="24"/>
        </w:rPr>
        <w:t> </w:t>
      </w:r>
      <w:r>
        <w:rPr>
          <w:sz w:val="24"/>
        </w:rPr>
        <w:t>isbn:</w:t>
      </w:r>
      <w:r>
        <w:rPr>
          <w:spacing w:val="16"/>
          <w:sz w:val="24"/>
        </w:rPr>
        <w:t> </w:t>
      </w:r>
      <w:r>
        <w:rPr>
          <w:sz w:val="24"/>
        </w:rPr>
        <w:t>978-</w:t>
      </w:r>
      <w:r>
        <w:rPr>
          <w:spacing w:val="-2"/>
          <w:sz w:val="24"/>
        </w:rPr>
        <w:t>1-5381-6614-7.</w:t>
      </w:r>
    </w:p>
    <w:p>
      <w:pPr>
        <w:spacing w:line="312" w:lineRule="auto" w:before="0"/>
        <w:ind w:left="493" w:right="708" w:hanging="352"/>
        <w:jc w:val="both"/>
        <w:rPr>
          <w:sz w:val="24"/>
        </w:rPr>
      </w:pPr>
      <w:r>
        <w:rPr>
          <w:spacing w:val="-2"/>
          <w:w w:val="105"/>
          <w:sz w:val="24"/>
        </w:rPr>
        <w:t>Collier,</w:t>
      </w:r>
      <w:r>
        <w:rPr>
          <w:spacing w:val="-14"/>
          <w:w w:val="105"/>
          <w:sz w:val="24"/>
        </w:rPr>
        <w:t> </w:t>
      </w:r>
      <w:r>
        <w:rPr>
          <w:spacing w:val="-2"/>
          <w:w w:val="105"/>
          <w:sz w:val="24"/>
        </w:rPr>
        <w:t>R.</w:t>
      </w:r>
      <w:r>
        <w:rPr>
          <w:spacing w:val="-14"/>
          <w:w w:val="105"/>
          <w:sz w:val="24"/>
        </w:rPr>
        <w:t> </w:t>
      </w:r>
      <w:r>
        <w:rPr>
          <w:spacing w:val="-2"/>
          <w:w w:val="105"/>
          <w:sz w:val="24"/>
        </w:rPr>
        <w:t>B.</w:t>
      </w:r>
      <w:r>
        <w:rPr>
          <w:spacing w:val="-14"/>
          <w:w w:val="105"/>
          <w:sz w:val="24"/>
        </w:rPr>
        <w:t> </w:t>
      </w:r>
      <w:r>
        <w:rPr>
          <w:spacing w:val="-2"/>
          <w:w w:val="105"/>
          <w:sz w:val="24"/>
        </w:rPr>
        <w:t>and</w:t>
      </w:r>
      <w:r>
        <w:rPr>
          <w:spacing w:val="-13"/>
          <w:w w:val="105"/>
          <w:sz w:val="24"/>
        </w:rPr>
        <w:t> </w:t>
      </w:r>
      <w:r>
        <w:rPr>
          <w:spacing w:val="-2"/>
          <w:w w:val="105"/>
          <w:sz w:val="24"/>
        </w:rPr>
        <w:t>D.</w:t>
      </w:r>
      <w:r>
        <w:rPr>
          <w:spacing w:val="-14"/>
          <w:w w:val="105"/>
          <w:sz w:val="24"/>
        </w:rPr>
        <w:t> </w:t>
      </w:r>
      <w:r>
        <w:rPr>
          <w:spacing w:val="-2"/>
          <w:w w:val="105"/>
          <w:sz w:val="24"/>
        </w:rPr>
        <w:t>Collier</w:t>
      </w:r>
      <w:r>
        <w:rPr>
          <w:spacing w:val="-14"/>
          <w:w w:val="105"/>
          <w:sz w:val="24"/>
        </w:rPr>
        <w:t> </w:t>
      </w:r>
      <w:r>
        <w:rPr>
          <w:spacing w:val="-2"/>
          <w:w w:val="105"/>
          <w:sz w:val="24"/>
        </w:rPr>
        <w:t>(1991).</w:t>
      </w:r>
      <w:r>
        <w:rPr>
          <w:spacing w:val="-14"/>
          <w:w w:val="105"/>
          <w:sz w:val="24"/>
        </w:rPr>
        <w:t> </w:t>
      </w:r>
      <w:r>
        <w:rPr>
          <w:i/>
          <w:spacing w:val="-2"/>
          <w:w w:val="105"/>
          <w:sz w:val="24"/>
        </w:rPr>
        <w:t>Shaping</w:t>
      </w:r>
      <w:r>
        <w:rPr>
          <w:i/>
          <w:spacing w:val="-13"/>
          <w:w w:val="105"/>
          <w:sz w:val="24"/>
        </w:rPr>
        <w:t> </w:t>
      </w:r>
      <w:r>
        <w:rPr>
          <w:i/>
          <w:spacing w:val="-2"/>
          <w:w w:val="105"/>
          <w:sz w:val="24"/>
        </w:rPr>
        <w:t>the</w:t>
      </w:r>
      <w:r>
        <w:rPr>
          <w:i/>
          <w:spacing w:val="-14"/>
          <w:w w:val="105"/>
          <w:sz w:val="24"/>
        </w:rPr>
        <w:t> </w:t>
      </w:r>
      <w:r>
        <w:rPr>
          <w:i/>
          <w:spacing w:val="-2"/>
          <w:w w:val="105"/>
          <w:sz w:val="24"/>
        </w:rPr>
        <w:t>political</w:t>
      </w:r>
      <w:r>
        <w:rPr>
          <w:i/>
          <w:spacing w:val="-14"/>
          <w:w w:val="105"/>
          <w:sz w:val="24"/>
        </w:rPr>
        <w:t> </w:t>
      </w:r>
      <w:r>
        <w:rPr>
          <w:i/>
          <w:spacing w:val="-2"/>
          <w:w w:val="105"/>
          <w:sz w:val="24"/>
        </w:rPr>
        <w:t>arena:</w:t>
      </w:r>
      <w:r>
        <w:rPr>
          <w:i/>
          <w:spacing w:val="-11"/>
          <w:w w:val="105"/>
          <w:sz w:val="24"/>
        </w:rPr>
        <w:t> </w:t>
      </w:r>
      <w:r>
        <w:rPr>
          <w:i/>
          <w:spacing w:val="-2"/>
          <w:w w:val="105"/>
          <w:sz w:val="24"/>
        </w:rPr>
        <w:t>critical</w:t>
      </w:r>
      <w:r>
        <w:rPr>
          <w:i/>
          <w:spacing w:val="-10"/>
          <w:w w:val="105"/>
          <w:sz w:val="24"/>
        </w:rPr>
        <w:t> </w:t>
      </w:r>
      <w:r>
        <w:rPr>
          <w:i/>
          <w:spacing w:val="-2"/>
          <w:w w:val="105"/>
          <w:sz w:val="24"/>
        </w:rPr>
        <w:t>junctures,</w:t>
      </w:r>
      <w:r>
        <w:rPr>
          <w:i/>
          <w:spacing w:val="-10"/>
          <w:w w:val="105"/>
          <w:sz w:val="24"/>
        </w:rPr>
        <w:t> </w:t>
      </w:r>
      <w:r>
        <w:rPr>
          <w:i/>
          <w:spacing w:val="-2"/>
          <w:w w:val="105"/>
          <w:sz w:val="24"/>
        </w:rPr>
        <w:t>the</w:t>
      </w:r>
      <w:r>
        <w:rPr>
          <w:i/>
          <w:spacing w:val="-10"/>
          <w:w w:val="105"/>
          <w:sz w:val="24"/>
        </w:rPr>
        <w:t> </w:t>
      </w:r>
      <w:r>
        <w:rPr>
          <w:i/>
          <w:spacing w:val="-2"/>
          <w:w w:val="105"/>
          <w:sz w:val="24"/>
        </w:rPr>
        <w:t>labor </w:t>
      </w:r>
      <w:r>
        <w:rPr>
          <w:i/>
          <w:w w:val="105"/>
          <w:sz w:val="24"/>
        </w:rPr>
        <w:t>movement, and regime dynamics in Latin America</w:t>
      </w:r>
      <w:r>
        <w:rPr>
          <w:w w:val="105"/>
          <w:sz w:val="24"/>
        </w:rPr>
        <w:t>.</w:t>
      </w:r>
      <w:r>
        <w:rPr>
          <w:spacing w:val="-6"/>
          <w:w w:val="105"/>
          <w:sz w:val="24"/>
        </w:rPr>
        <w:t> </w:t>
      </w:r>
      <w:r>
        <w:rPr>
          <w:w w:val="105"/>
          <w:sz w:val="24"/>
        </w:rPr>
        <w:t>OCLC:</w:t>
      </w:r>
      <w:r>
        <w:rPr>
          <w:spacing w:val="-6"/>
          <w:w w:val="105"/>
          <w:sz w:val="24"/>
        </w:rPr>
        <w:t> </w:t>
      </w:r>
      <w:r>
        <w:rPr>
          <w:w w:val="105"/>
          <w:sz w:val="24"/>
        </w:rPr>
        <w:t>22624855.</w:t>
      </w:r>
      <w:r>
        <w:rPr>
          <w:spacing w:val="-6"/>
          <w:w w:val="105"/>
          <w:sz w:val="24"/>
        </w:rPr>
        <w:t> </w:t>
      </w:r>
      <w:r>
        <w:rPr>
          <w:w w:val="105"/>
          <w:sz w:val="24"/>
        </w:rPr>
        <w:t>Princeton,</w:t>
      </w:r>
      <w:r>
        <w:rPr>
          <w:spacing w:val="-6"/>
          <w:w w:val="105"/>
          <w:sz w:val="24"/>
        </w:rPr>
        <w:t> </w:t>
      </w:r>
      <w:r>
        <w:rPr>
          <w:w w:val="105"/>
          <w:sz w:val="24"/>
        </w:rPr>
        <w:t>N.J.: Princeton University Press. isbn: 978-0-691-07830-4.</w:t>
      </w:r>
    </w:p>
    <w:p>
      <w:pPr>
        <w:spacing w:line="312" w:lineRule="auto" w:before="0"/>
        <w:ind w:left="493" w:right="706" w:hanging="352"/>
        <w:jc w:val="both"/>
        <w:rPr>
          <w:sz w:val="24"/>
        </w:rPr>
      </w:pPr>
      <w:r>
        <w:rPr>
          <w:sz w:val="24"/>
        </w:rPr>
        <w:t>DiMaggio,</w:t>
      </w:r>
      <w:r>
        <w:rPr>
          <w:spacing w:val="40"/>
          <w:sz w:val="24"/>
        </w:rPr>
        <w:t> </w:t>
      </w:r>
      <w:r>
        <w:rPr>
          <w:sz w:val="24"/>
        </w:rPr>
        <w:t>P.</w:t>
      </w:r>
      <w:r>
        <w:rPr>
          <w:spacing w:val="40"/>
          <w:sz w:val="24"/>
        </w:rPr>
        <w:t> </w:t>
      </w:r>
      <w:r>
        <w:rPr>
          <w:sz w:val="24"/>
        </w:rPr>
        <w:t>(1988).</w:t>
      </w:r>
      <w:r>
        <w:rPr>
          <w:spacing w:val="40"/>
          <w:sz w:val="24"/>
        </w:rPr>
        <w:t> </w:t>
      </w:r>
      <w:r>
        <w:rPr>
          <w:sz w:val="24"/>
        </w:rPr>
        <w:t>“Interest</w:t>
      </w:r>
      <w:r>
        <w:rPr>
          <w:spacing w:val="40"/>
          <w:sz w:val="24"/>
        </w:rPr>
        <w:t> </w:t>
      </w:r>
      <w:r>
        <w:rPr>
          <w:sz w:val="24"/>
        </w:rPr>
        <w:t>and</w:t>
      </w:r>
      <w:r>
        <w:rPr>
          <w:spacing w:val="40"/>
          <w:sz w:val="24"/>
        </w:rPr>
        <w:t> </w:t>
      </w:r>
      <w:r>
        <w:rPr>
          <w:sz w:val="24"/>
        </w:rPr>
        <w:t>Agency</w:t>
      </w:r>
      <w:r>
        <w:rPr>
          <w:spacing w:val="40"/>
          <w:sz w:val="24"/>
        </w:rPr>
        <w:t> </w:t>
      </w:r>
      <w:r>
        <w:rPr>
          <w:sz w:val="24"/>
        </w:rPr>
        <w:t>in</w:t>
      </w:r>
      <w:r>
        <w:rPr>
          <w:spacing w:val="40"/>
          <w:sz w:val="24"/>
        </w:rPr>
        <w:t> </w:t>
      </w:r>
      <w:r>
        <w:rPr>
          <w:sz w:val="24"/>
        </w:rPr>
        <w:t>Institutional</w:t>
      </w:r>
      <w:r>
        <w:rPr>
          <w:spacing w:val="40"/>
          <w:sz w:val="24"/>
        </w:rPr>
        <w:t> </w:t>
      </w:r>
      <w:r>
        <w:rPr>
          <w:sz w:val="24"/>
        </w:rPr>
        <w:t>Theory”.</w:t>
      </w:r>
      <w:r>
        <w:rPr>
          <w:spacing w:val="40"/>
          <w:sz w:val="24"/>
        </w:rPr>
        <w:t> </w:t>
      </w:r>
      <w:r>
        <w:rPr>
          <w:sz w:val="24"/>
        </w:rPr>
        <w:t>In:</w:t>
      </w:r>
      <w:r>
        <w:rPr>
          <w:spacing w:val="40"/>
          <w:sz w:val="24"/>
        </w:rPr>
        <w:t> </w:t>
      </w:r>
      <w:r>
        <w:rPr>
          <w:i/>
          <w:sz w:val="24"/>
        </w:rPr>
        <w:t>Institutional</w:t>
      </w:r>
      <w:r>
        <w:rPr>
          <w:i/>
          <w:spacing w:val="40"/>
          <w:sz w:val="24"/>
        </w:rPr>
        <w:t> </w:t>
      </w:r>
      <w:r>
        <w:rPr>
          <w:i/>
          <w:sz w:val="24"/>
        </w:rPr>
        <w:t>pat-terns and organizations: culture and environment</w:t>
      </w:r>
      <w:r>
        <w:rPr>
          <w:sz w:val="24"/>
        </w:rPr>
        <w:t>. Ed. by L. G. Zucker. Cambridge,</w:t>
      </w:r>
      <w:r>
        <w:rPr>
          <w:spacing w:val="80"/>
          <w:sz w:val="24"/>
        </w:rPr>
        <w:t> </w:t>
      </w:r>
      <w:r>
        <w:rPr>
          <w:sz w:val="24"/>
        </w:rPr>
        <w:t>Mass: Ballinger. isbn: 978-0-88730-182-7.</w:t>
      </w:r>
    </w:p>
    <w:p>
      <w:pPr>
        <w:spacing w:line="312" w:lineRule="auto" w:before="0"/>
        <w:ind w:left="493" w:right="706" w:hanging="352"/>
        <w:jc w:val="both"/>
        <w:rPr>
          <w:sz w:val="24"/>
        </w:rPr>
      </w:pPr>
      <w:r>
        <w:rPr>
          <w:w w:val="105"/>
          <w:sz w:val="24"/>
        </w:rPr>
        <w:t>Dourojeanni,</w:t>
      </w:r>
      <w:r>
        <w:rPr>
          <w:spacing w:val="-4"/>
          <w:w w:val="105"/>
          <w:sz w:val="24"/>
        </w:rPr>
        <w:t> </w:t>
      </w:r>
      <w:r>
        <w:rPr>
          <w:w w:val="105"/>
          <w:sz w:val="24"/>
        </w:rPr>
        <w:t>M.</w:t>
      </w:r>
      <w:r>
        <w:rPr>
          <w:spacing w:val="-4"/>
          <w:w w:val="105"/>
          <w:sz w:val="24"/>
        </w:rPr>
        <w:t> </w:t>
      </w:r>
      <w:r>
        <w:rPr>
          <w:w w:val="105"/>
          <w:sz w:val="24"/>
        </w:rPr>
        <w:t>J.</w:t>
      </w:r>
      <w:r>
        <w:rPr>
          <w:spacing w:val="-4"/>
          <w:w w:val="105"/>
          <w:sz w:val="24"/>
        </w:rPr>
        <w:t> </w:t>
      </w:r>
      <w:r>
        <w:rPr>
          <w:w w:val="105"/>
          <w:sz w:val="24"/>
        </w:rPr>
        <w:t>(1990).</w:t>
      </w:r>
      <w:r>
        <w:rPr>
          <w:spacing w:val="-4"/>
          <w:w w:val="105"/>
          <w:sz w:val="24"/>
        </w:rPr>
        <w:t> </w:t>
      </w:r>
      <w:r>
        <w:rPr>
          <w:i/>
          <w:w w:val="105"/>
          <w:sz w:val="24"/>
        </w:rPr>
        <w:t>Amazonia ¿Qué hacer? Centro De Estudios Teológicos De La </w:t>
      </w:r>
      <w:r>
        <w:rPr>
          <w:i/>
          <w:spacing w:val="-2"/>
          <w:w w:val="105"/>
          <w:sz w:val="24"/>
        </w:rPr>
        <w:t>Amazonia</w:t>
      </w:r>
      <w:r>
        <w:rPr>
          <w:spacing w:val="-2"/>
          <w:w w:val="105"/>
          <w:sz w:val="24"/>
        </w:rPr>
        <w:t>.</w:t>
      </w:r>
    </w:p>
    <w:p>
      <w:pPr>
        <w:pStyle w:val="BodyText"/>
        <w:spacing w:line="312" w:lineRule="auto"/>
        <w:ind w:left="493" w:right="707" w:hanging="352"/>
      </w:pPr>
      <w:r>
        <w:rPr/>
        <w:t>Garud, R., C. Hardy, and S. Maguire (July 2007). “Institutional Entrepreneurship as Embedded</w:t>
      </w:r>
      <w:r>
        <w:rPr>
          <w:spacing w:val="40"/>
        </w:rPr>
        <w:t> </w:t>
      </w:r>
      <w:r>
        <w:rPr/>
        <w:t>Agency:</w:t>
      </w:r>
      <w:r>
        <w:rPr>
          <w:spacing w:val="40"/>
        </w:rPr>
        <w:t> </w:t>
      </w:r>
      <w:r>
        <w:rPr/>
        <w:t>An</w:t>
      </w:r>
      <w:r>
        <w:rPr>
          <w:spacing w:val="40"/>
        </w:rPr>
        <w:t> </w:t>
      </w:r>
      <w:r>
        <w:rPr/>
        <w:t>Introduction</w:t>
      </w:r>
      <w:r>
        <w:rPr>
          <w:spacing w:val="40"/>
        </w:rPr>
        <w:t> </w:t>
      </w:r>
      <w:r>
        <w:rPr/>
        <w:t>to</w:t>
      </w:r>
      <w:r>
        <w:rPr>
          <w:spacing w:val="40"/>
        </w:rPr>
        <w:t> </w:t>
      </w:r>
      <w:r>
        <w:rPr/>
        <w:t>the</w:t>
      </w:r>
      <w:r>
        <w:rPr>
          <w:spacing w:val="40"/>
        </w:rPr>
        <w:t> </w:t>
      </w:r>
      <w:r>
        <w:rPr/>
        <w:t>Special</w:t>
      </w:r>
      <w:r>
        <w:rPr>
          <w:spacing w:val="40"/>
        </w:rPr>
        <w:t> </w:t>
      </w:r>
      <w:r>
        <w:rPr/>
        <w:t>Issue”.</w:t>
      </w:r>
      <w:r>
        <w:rPr>
          <w:spacing w:val="40"/>
        </w:rPr>
        <w:t> </w:t>
      </w:r>
      <w:r>
        <w:rPr/>
        <w:t>In:</w:t>
      </w:r>
      <w:r>
        <w:rPr>
          <w:spacing w:val="40"/>
        </w:rPr>
        <w:t> </w:t>
      </w:r>
      <w:r>
        <w:rPr>
          <w:i/>
        </w:rPr>
        <w:t>Organization</w:t>
      </w:r>
      <w:r>
        <w:rPr>
          <w:i/>
          <w:spacing w:val="40"/>
        </w:rPr>
        <w:t> </w:t>
      </w:r>
      <w:r>
        <w:rPr>
          <w:i/>
        </w:rPr>
        <w:t>Studies </w:t>
      </w:r>
      <w:r>
        <w:rPr/>
        <w:t>28.7,</w:t>
      </w:r>
      <w:r>
        <w:rPr>
          <w:spacing w:val="19"/>
        </w:rPr>
        <w:t> </w:t>
      </w:r>
      <w:r>
        <w:rPr/>
        <w:t>pp.</w:t>
      </w:r>
      <w:r>
        <w:rPr>
          <w:spacing w:val="36"/>
        </w:rPr>
        <w:t> </w:t>
      </w:r>
      <w:r>
        <w:rPr/>
        <w:t>957–969.</w:t>
      </w:r>
      <w:r>
        <w:rPr>
          <w:spacing w:val="37"/>
        </w:rPr>
        <w:t> </w:t>
      </w:r>
      <w:r>
        <w:rPr/>
        <w:t>issn:</w:t>
      </w:r>
      <w:r>
        <w:rPr>
          <w:spacing w:val="36"/>
        </w:rPr>
        <w:t> </w:t>
      </w:r>
      <w:r>
        <w:rPr/>
        <w:t>0170-8406,</w:t>
      </w:r>
      <w:r>
        <w:rPr>
          <w:spacing w:val="36"/>
        </w:rPr>
        <w:t> </w:t>
      </w:r>
      <w:r>
        <w:rPr/>
        <w:t>1741-3044.</w:t>
      </w:r>
      <w:r>
        <w:rPr>
          <w:spacing w:val="36"/>
        </w:rPr>
        <w:t> </w:t>
      </w:r>
      <w:r>
        <w:rPr/>
        <w:t>doi:</w:t>
      </w:r>
      <w:r>
        <w:rPr>
          <w:spacing w:val="36"/>
        </w:rPr>
        <w:t> </w:t>
      </w:r>
      <w:r>
        <w:rPr>
          <w:rFonts w:ascii="Courier New" w:hAnsi="Courier New"/>
        </w:rPr>
        <w:t>10</w:t>
      </w:r>
      <w:r>
        <w:rPr>
          <w:rFonts w:ascii="Courier New" w:hAnsi="Courier New"/>
          <w:spacing w:val="-112"/>
        </w:rPr>
        <w:t> </w:t>
      </w:r>
      <w:r>
        <w:rPr>
          <w:rFonts w:ascii="Courier New" w:hAnsi="Courier New"/>
        </w:rPr>
        <w:t>.</w:t>
      </w:r>
      <w:r>
        <w:rPr>
          <w:rFonts w:ascii="Courier New" w:hAnsi="Courier New"/>
          <w:spacing w:val="-111"/>
        </w:rPr>
        <w:t> </w:t>
      </w:r>
      <w:r>
        <w:rPr>
          <w:rFonts w:ascii="Courier New" w:hAnsi="Courier New"/>
        </w:rPr>
        <w:t>1177</w:t>
      </w:r>
      <w:r>
        <w:rPr>
          <w:rFonts w:ascii="Courier New" w:hAnsi="Courier New"/>
          <w:spacing w:val="-111"/>
        </w:rPr>
        <w:t> </w:t>
      </w:r>
      <w:r>
        <w:rPr>
          <w:rFonts w:ascii="Courier New" w:hAnsi="Courier New"/>
        </w:rPr>
        <w:t>/</w:t>
      </w:r>
      <w:r>
        <w:rPr>
          <w:rFonts w:ascii="Courier New" w:hAnsi="Courier New"/>
          <w:spacing w:val="-112"/>
        </w:rPr>
        <w:t> </w:t>
      </w:r>
      <w:r>
        <w:rPr>
          <w:rFonts w:ascii="Courier New" w:hAnsi="Courier New"/>
          <w:spacing w:val="-2"/>
          <w:w w:val="85"/>
        </w:rPr>
        <w:t>0170840607078958</w:t>
      </w:r>
      <w:r>
        <w:rPr>
          <w:spacing w:val="-2"/>
          <w:w w:val="85"/>
        </w:rPr>
        <w:t>.</w:t>
      </w:r>
    </w:p>
    <w:p>
      <w:pPr>
        <w:pStyle w:val="BodyText"/>
        <w:spacing w:line="275" w:lineRule="exact"/>
        <w:ind w:left="493"/>
        <w:jc w:val="left"/>
      </w:pPr>
      <w:r>
        <w:rPr>
          <w:spacing w:val="2"/>
          <w:w w:val="85"/>
        </w:rPr>
        <w:t>url:</w:t>
      </w:r>
      <w:r>
        <w:rPr>
          <w:spacing w:val="75"/>
        </w:rPr>
        <w:t> </w:t>
      </w:r>
      <w:hyperlink r:id="rId6">
        <w:r>
          <w:rPr>
            <w:rFonts w:ascii="Courier New"/>
            <w:spacing w:val="2"/>
            <w:w w:val="85"/>
          </w:rPr>
          <w:t>https://journals.sagepub.com/doi/10.1177/0170840607078958</w:t>
        </w:r>
      </w:hyperlink>
      <w:r>
        <w:rPr>
          <w:rFonts w:ascii="Courier New"/>
          <w:spacing w:val="-8"/>
        </w:rPr>
        <w:t> </w:t>
      </w:r>
      <w:r>
        <w:rPr>
          <w:spacing w:val="2"/>
          <w:w w:val="85"/>
        </w:rPr>
        <w:t>(visited</w:t>
      </w:r>
      <w:r>
        <w:rPr>
          <w:spacing w:val="74"/>
        </w:rPr>
        <w:t> </w:t>
      </w:r>
      <w:r>
        <w:rPr>
          <w:spacing w:val="-5"/>
          <w:w w:val="85"/>
        </w:rPr>
        <w:t>on</w:t>
      </w:r>
    </w:p>
    <w:p>
      <w:pPr>
        <w:pStyle w:val="BodyText"/>
        <w:spacing w:before="59"/>
        <w:ind w:left="493"/>
        <w:jc w:val="left"/>
      </w:pPr>
      <w:r>
        <w:rPr>
          <w:spacing w:val="-2"/>
          <w:w w:val="105"/>
        </w:rPr>
        <w:t>11/13/2025).</w:t>
      </w:r>
    </w:p>
    <w:p>
      <w:pPr>
        <w:pStyle w:val="BodyText"/>
        <w:spacing w:after="0"/>
        <w:jc w:val="left"/>
        <w:sectPr>
          <w:pgSz w:w="11910" w:h="16840"/>
          <w:pgMar w:header="0" w:footer="845" w:top="1340" w:bottom="1040" w:left="1275" w:right="708"/>
        </w:sectPr>
      </w:pPr>
    </w:p>
    <w:p>
      <w:pPr>
        <w:pStyle w:val="BodyText"/>
        <w:spacing w:line="297" w:lineRule="auto" w:before="74"/>
        <w:ind w:left="493" w:right="706" w:hanging="352"/>
      </w:pPr>
      <w:r>
        <w:rPr/>
        <w:t>Hogan,</w:t>
      </w:r>
      <w:r>
        <w:rPr>
          <w:spacing w:val="40"/>
        </w:rPr>
        <w:t> </w:t>
      </w:r>
      <w:r>
        <w:rPr/>
        <w:t>J.</w:t>
      </w:r>
      <w:r>
        <w:rPr>
          <w:spacing w:val="40"/>
        </w:rPr>
        <w:t> </w:t>
      </w:r>
      <w:r>
        <w:rPr/>
        <w:t>(Sept.</w:t>
      </w:r>
      <w:r>
        <w:rPr>
          <w:spacing w:val="40"/>
        </w:rPr>
        <w:t> </w:t>
      </w:r>
      <w:r>
        <w:rPr/>
        <w:t>2006).</w:t>
      </w:r>
      <w:r>
        <w:rPr>
          <w:spacing w:val="40"/>
        </w:rPr>
        <w:t> </w:t>
      </w:r>
      <w:r>
        <w:rPr/>
        <w:t>“Remoulding</w:t>
      </w:r>
      <w:r>
        <w:rPr>
          <w:spacing w:val="40"/>
        </w:rPr>
        <w:t> </w:t>
      </w:r>
      <w:r>
        <w:rPr/>
        <w:t>the</w:t>
      </w:r>
      <w:r>
        <w:rPr>
          <w:spacing w:val="40"/>
        </w:rPr>
        <w:t> </w:t>
      </w:r>
      <w:r>
        <w:rPr/>
        <w:t>Critical</w:t>
      </w:r>
      <w:r>
        <w:rPr>
          <w:spacing w:val="40"/>
        </w:rPr>
        <w:t> </w:t>
      </w:r>
      <w:r>
        <w:rPr/>
        <w:t>Junctures</w:t>
      </w:r>
      <w:r>
        <w:rPr>
          <w:spacing w:val="40"/>
        </w:rPr>
        <w:t> </w:t>
      </w:r>
      <w:r>
        <w:rPr/>
        <w:t>Approach”.</w:t>
      </w:r>
      <w:r>
        <w:rPr>
          <w:spacing w:val="40"/>
        </w:rPr>
        <w:t> </w:t>
      </w:r>
      <w:r>
        <w:rPr/>
        <w:t>In:</w:t>
      </w:r>
      <w:r>
        <w:rPr>
          <w:spacing w:val="40"/>
        </w:rPr>
        <w:t> </w:t>
      </w:r>
      <w:r>
        <w:rPr>
          <w:i/>
        </w:rPr>
        <w:t>Canadian Journal of Political Science </w:t>
      </w:r>
      <w:r>
        <w:rPr/>
        <w:t>39.3, pp. 657–679. issn: 0008-4239, 1744-9324. doi: </w:t>
      </w:r>
      <w:r>
        <w:rPr>
          <w:rFonts w:ascii="Courier New" w:hAnsi="Courier New"/>
        </w:rPr>
        <w:t>10. </w:t>
      </w:r>
      <w:r>
        <w:rPr>
          <w:rFonts w:ascii="Courier New" w:hAnsi="Courier New"/>
          <w:w w:val="75"/>
        </w:rPr>
        <w:t>1017 / S0008423906060203</w:t>
      </w:r>
      <w:r>
        <w:rPr>
          <w:w w:val="75"/>
        </w:rPr>
        <w:t>.</w:t>
      </w:r>
      <w:r>
        <w:rPr>
          <w:w w:val="75"/>
        </w:rPr>
        <w:t> url:</w:t>
      </w:r>
      <w:r>
        <w:rPr>
          <w:spacing w:val="78"/>
        </w:rPr>
        <w:t> </w:t>
      </w:r>
      <w:r>
        <w:rPr>
          <w:rFonts w:ascii="Courier New" w:hAnsi="Courier New"/>
          <w:w w:val="75"/>
        </w:rPr>
        <w:t>https</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www</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cambridge</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org</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core</w:t>
      </w:r>
      <w:r>
        <w:rPr>
          <w:rFonts w:ascii="Courier New" w:hAnsi="Courier New"/>
          <w:spacing w:val="-36"/>
        </w:rPr>
        <w:t> </w:t>
      </w:r>
      <w:r>
        <w:rPr>
          <w:rFonts w:ascii="Courier New" w:hAnsi="Courier New"/>
          <w:w w:val="75"/>
        </w:rPr>
        <w:t>/</w:t>
      </w:r>
      <w:r>
        <w:rPr>
          <w:rFonts w:ascii="Courier New" w:hAnsi="Courier New"/>
          <w:spacing w:val="-36"/>
        </w:rPr>
        <w:t> </w:t>
      </w:r>
      <w:r>
        <w:rPr>
          <w:rFonts w:ascii="Courier New" w:hAnsi="Courier New"/>
          <w:w w:val="75"/>
        </w:rPr>
        <w:t>product</w:t>
      </w:r>
      <w:r>
        <w:rPr>
          <w:rFonts w:ascii="Courier New" w:hAnsi="Courier New"/>
          <w:spacing w:val="-36"/>
        </w:rPr>
        <w:t> </w:t>
      </w:r>
      <w:r>
        <w:rPr>
          <w:rFonts w:ascii="Courier New" w:hAnsi="Courier New"/>
          <w:w w:val="75"/>
        </w:rPr>
        <w:t>/ </w:t>
      </w:r>
      <w:r>
        <w:rPr>
          <w:rFonts w:ascii="Courier New" w:hAnsi="Courier New"/>
          <w:w w:val="90"/>
        </w:rPr>
        <w:t>identifier/S0008423906060203/type/journal_article</w:t>
      </w:r>
      <w:r>
        <w:rPr>
          <w:rFonts w:ascii="Courier New" w:hAnsi="Courier New"/>
          <w:spacing w:val="-9"/>
          <w:w w:val="90"/>
        </w:rPr>
        <w:t> </w:t>
      </w:r>
      <w:r>
        <w:rPr>
          <w:w w:val="90"/>
        </w:rPr>
        <w:t>(visited</w:t>
      </w:r>
      <w:r>
        <w:rPr/>
        <w:t> </w:t>
      </w:r>
      <w:r>
        <w:rPr>
          <w:w w:val="90"/>
        </w:rPr>
        <w:t>on</w:t>
      </w:r>
      <w:r>
        <w:rPr/>
        <w:t> </w:t>
      </w:r>
      <w:r>
        <w:rPr>
          <w:w w:val="90"/>
        </w:rPr>
        <w:t>11/12/2025).</w:t>
      </w:r>
    </w:p>
    <w:p>
      <w:pPr>
        <w:spacing w:line="312" w:lineRule="auto" w:before="5"/>
        <w:ind w:left="493" w:right="706" w:hanging="352"/>
        <w:jc w:val="both"/>
        <w:rPr>
          <w:i/>
          <w:sz w:val="24"/>
        </w:rPr>
      </w:pPr>
      <w:r>
        <w:rPr>
          <w:spacing w:val="-2"/>
          <w:w w:val="110"/>
          <w:sz w:val="24"/>
        </w:rPr>
        <w:t>Huntington,</w:t>
      </w:r>
      <w:r>
        <w:rPr>
          <w:spacing w:val="-15"/>
          <w:w w:val="110"/>
          <w:sz w:val="24"/>
        </w:rPr>
        <w:t> </w:t>
      </w:r>
      <w:r>
        <w:rPr>
          <w:spacing w:val="-2"/>
          <w:w w:val="110"/>
          <w:sz w:val="24"/>
        </w:rPr>
        <w:t>S.</w:t>
      </w:r>
      <w:r>
        <w:rPr>
          <w:spacing w:val="-14"/>
          <w:w w:val="110"/>
          <w:sz w:val="24"/>
        </w:rPr>
        <w:t> </w:t>
      </w:r>
      <w:r>
        <w:rPr>
          <w:spacing w:val="-2"/>
          <w:w w:val="110"/>
          <w:sz w:val="24"/>
        </w:rPr>
        <w:t>P.</w:t>
      </w:r>
      <w:r>
        <w:rPr>
          <w:spacing w:val="-15"/>
          <w:w w:val="110"/>
          <w:sz w:val="24"/>
        </w:rPr>
        <w:t> </w:t>
      </w:r>
      <w:r>
        <w:rPr>
          <w:spacing w:val="-2"/>
          <w:w w:val="110"/>
          <w:sz w:val="24"/>
        </w:rPr>
        <w:t>(2002).</w:t>
      </w:r>
      <w:r>
        <w:rPr>
          <w:spacing w:val="-14"/>
          <w:w w:val="110"/>
          <w:sz w:val="24"/>
        </w:rPr>
        <w:t> </w:t>
      </w:r>
      <w:r>
        <w:rPr>
          <w:i/>
          <w:spacing w:val="-2"/>
          <w:w w:val="110"/>
          <w:sz w:val="24"/>
        </w:rPr>
        <w:t>La</w:t>
      </w:r>
      <w:r>
        <w:rPr>
          <w:i/>
          <w:spacing w:val="-15"/>
          <w:w w:val="110"/>
          <w:sz w:val="24"/>
        </w:rPr>
        <w:t> </w:t>
      </w:r>
      <w:r>
        <w:rPr>
          <w:i/>
          <w:spacing w:val="-2"/>
          <w:w w:val="110"/>
          <w:sz w:val="24"/>
        </w:rPr>
        <w:t>tercera</w:t>
      </w:r>
      <w:r>
        <w:rPr>
          <w:i/>
          <w:spacing w:val="-13"/>
          <w:w w:val="110"/>
          <w:sz w:val="24"/>
        </w:rPr>
        <w:t> </w:t>
      </w:r>
      <w:r>
        <w:rPr>
          <w:i/>
          <w:spacing w:val="-2"/>
          <w:w w:val="110"/>
          <w:sz w:val="24"/>
        </w:rPr>
        <w:t>ola</w:t>
      </w:r>
      <w:r>
        <w:rPr>
          <w:i/>
          <w:spacing w:val="-10"/>
          <w:w w:val="110"/>
          <w:sz w:val="24"/>
        </w:rPr>
        <w:t> </w:t>
      </w:r>
      <w:r>
        <w:rPr>
          <w:i/>
          <w:spacing w:val="-2"/>
          <w:w w:val="150"/>
          <w:sz w:val="24"/>
        </w:rPr>
        <w:t>/</w:t>
      </w:r>
      <w:r>
        <w:rPr>
          <w:i/>
          <w:spacing w:val="-21"/>
          <w:w w:val="150"/>
          <w:sz w:val="24"/>
        </w:rPr>
        <w:t> </w:t>
      </w:r>
      <w:r>
        <w:rPr>
          <w:i/>
          <w:spacing w:val="-2"/>
          <w:w w:val="110"/>
          <w:sz w:val="24"/>
        </w:rPr>
        <w:t>The</w:t>
      </w:r>
      <w:r>
        <w:rPr>
          <w:i/>
          <w:spacing w:val="-10"/>
          <w:w w:val="110"/>
          <w:sz w:val="24"/>
        </w:rPr>
        <w:t> </w:t>
      </w:r>
      <w:r>
        <w:rPr>
          <w:i/>
          <w:spacing w:val="-2"/>
          <w:w w:val="110"/>
          <w:sz w:val="24"/>
        </w:rPr>
        <w:t>third</w:t>
      </w:r>
      <w:r>
        <w:rPr>
          <w:i/>
          <w:spacing w:val="-10"/>
          <w:w w:val="110"/>
          <w:sz w:val="24"/>
        </w:rPr>
        <w:t> </w:t>
      </w:r>
      <w:r>
        <w:rPr>
          <w:i/>
          <w:spacing w:val="-2"/>
          <w:w w:val="110"/>
          <w:sz w:val="24"/>
        </w:rPr>
        <w:t>wave</w:t>
      </w:r>
      <w:r>
        <w:rPr>
          <w:i/>
          <w:spacing w:val="-11"/>
          <w:w w:val="110"/>
          <w:sz w:val="24"/>
        </w:rPr>
        <w:t> </w:t>
      </w:r>
      <w:r>
        <w:rPr>
          <w:i/>
          <w:spacing w:val="-2"/>
          <w:w w:val="110"/>
          <w:sz w:val="24"/>
        </w:rPr>
        <w:t>:</w:t>
      </w:r>
      <w:r>
        <w:rPr>
          <w:i/>
          <w:spacing w:val="-11"/>
          <w:w w:val="110"/>
          <w:sz w:val="24"/>
        </w:rPr>
        <w:t> </w:t>
      </w:r>
      <w:r>
        <w:rPr>
          <w:i/>
          <w:spacing w:val="-2"/>
          <w:w w:val="110"/>
          <w:sz w:val="24"/>
        </w:rPr>
        <w:t>La</w:t>
      </w:r>
      <w:r>
        <w:rPr>
          <w:i/>
          <w:spacing w:val="-10"/>
          <w:w w:val="110"/>
          <w:sz w:val="24"/>
        </w:rPr>
        <w:t> </w:t>
      </w:r>
      <w:r>
        <w:rPr>
          <w:i/>
          <w:spacing w:val="-2"/>
          <w:w w:val="110"/>
          <w:sz w:val="24"/>
        </w:rPr>
        <w:t>democratizacion</w:t>
      </w:r>
      <w:r>
        <w:rPr>
          <w:i/>
          <w:spacing w:val="-11"/>
          <w:w w:val="110"/>
          <w:sz w:val="24"/>
        </w:rPr>
        <w:t> </w:t>
      </w:r>
      <w:r>
        <w:rPr>
          <w:i/>
          <w:spacing w:val="-2"/>
          <w:w w:val="110"/>
          <w:sz w:val="24"/>
        </w:rPr>
        <w:t>a</w:t>
      </w:r>
      <w:r>
        <w:rPr>
          <w:i/>
          <w:spacing w:val="-11"/>
          <w:w w:val="110"/>
          <w:sz w:val="24"/>
        </w:rPr>
        <w:t> </w:t>
      </w:r>
      <w:r>
        <w:rPr>
          <w:i/>
          <w:spacing w:val="-2"/>
          <w:w w:val="110"/>
          <w:sz w:val="24"/>
        </w:rPr>
        <w:t>finales del</w:t>
      </w:r>
      <w:r>
        <w:rPr>
          <w:i/>
          <w:spacing w:val="-14"/>
          <w:w w:val="110"/>
          <w:sz w:val="24"/>
        </w:rPr>
        <w:t> </w:t>
      </w:r>
      <w:r>
        <w:rPr>
          <w:i/>
          <w:spacing w:val="-2"/>
          <w:w w:val="110"/>
          <w:sz w:val="24"/>
        </w:rPr>
        <w:t>siglo</w:t>
      </w:r>
      <w:r>
        <w:rPr>
          <w:i/>
          <w:spacing w:val="-13"/>
          <w:w w:val="110"/>
          <w:sz w:val="24"/>
        </w:rPr>
        <w:t> </w:t>
      </w:r>
      <w:r>
        <w:rPr>
          <w:i/>
          <w:spacing w:val="-2"/>
          <w:w w:val="110"/>
          <w:sz w:val="24"/>
        </w:rPr>
        <w:t>XX</w:t>
      </w:r>
      <w:r>
        <w:rPr>
          <w:i/>
          <w:spacing w:val="-14"/>
          <w:w w:val="110"/>
          <w:sz w:val="24"/>
        </w:rPr>
        <w:t> </w:t>
      </w:r>
      <w:r>
        <w:rPr>
          <w:i/>
          <w:spacing w:val="-2"/>
          <w:w w:val="120"/>
          <w:sz w:val="24"/>
        </w:rPr>
        <w:t>/</w:t>
      </w:r>
      <w:r>
        <w:rPr>
          <w:i/>
          <w:spacing w:val="-16"/>
          <w:w w:val="120"/>
          <w:sz w:val="24"/>
        </w:rPr>
        <w:t> </w:t>
      </w:r>
      <w:r>
        <w:rPr>
          <w:i/>
          <w:spacing w:val="-2"/>
          <w:w w:val="110"/>
          <w:sz w:val="24"/>
        </w:rPr>
        <w:t>Democratization</w:t>
      </w:r>
      <w:r>
        <w:rPr>
          <w:i/>
          <w:spacing w:val="-13"/>
          <w:w w:val="110"/>
          <w:sz w:val="24"/>
        </w:rPr>
        <w:t> </w:t>
      </w:r>
      <w:r>
        <w:rPr>
          <w:i/>
          <w:spacing w:val="-2"/>
          <w:w w:val="110"/>
          <w:sz w:val="24"/>
        </w:rPr>
        <w:t>in</w:t>
      </w:r>
      <w:r>
        <w:rPr>
          <w:i/>
          <w:spacing w:val="-13"/>
          <w:w w:val="110"/>
          <w:sz w:val="24"/>
        </w:rPr>
        <w:t> </w:t>
      </w:r>
      <w:r>
        <w:rPr>
          <w:i/>
          <w:spacing w:val="-2"/>
          <w:w w:val="110"/>
          <w:sz w:val="24"/>
        </w:rPr>
        <w:t>the</w:t>
      </w:r>
      <w:r>
        <w:rPr>
          <w:i/>
          <w:spacing w:val="-14"/>
          <w:w w:val="110"/>
          <w:sz w:val="24"/>
        </w:rPr>
        <w:t> </w:t>
      </w:r>
      <w:r>
        <w:rPr>
          <w:i/>
          <w:spacing w:val="-2"/>
          <w:w w:val="110"/>
          <w:sz w:val="24"/>
        </w:rPr>
        <w:t>late</w:t>
      </w:r>
      <w:r>
        <w:rPr>
          <w:i/>
          <w:spacing w:val="-13"/>
          <w:w w:val="110"/>
          <w:sz w:val="24"/>
        </w:rPr>
        <w:t> </w:t>
      </w:r>
      <w:r>
        <w:rPr>
          <w:i/>
          <w:spacing w:val="-2"/>
          <w:w w:val="110"/>
          <w:sz w:val="24"/>
        </w:rPr>
        <w:t>20th</w:t>
      </w:r>
      <w:r>
        <w:rPr>
          <w:i/>
          <w:spacing w:val="-13"/>
          <w:w w:val="110"/>
          <w:sz w:val="24"/>
        </w:rPr>
        <w:t> </w:t>
      </w:r>
      <w:r>
        <w:rPr>
          <w:i/>
          <w:spacing w:val="-2"/>
          <w:w w:val="110"/>
          <w:sz w:val="24"/>
        </w:rPr>
        <w:t>century:</w:t>
      </w:r>
      <w:r>
        <w:rPr>
          <w:i/>
          <w:spacing w:val="-14"/>
          <w:w w:val="110"/>
          <w:sz w:val="24"/>
        </w:rPr>
        <w:t> </w:t>
      </w:r>
      <w:r>
        <w:rPr>
          <w:i/>
          <w:spacing w:val="-2"/>
          <w:w w:val="110"/>
          <w:sz w:val="24"/>
        </w:rPr>
        <w:t>La</w:t>
      </w:r>
      <w:r>
        <w:rPr>
          <w:i/>
          <w:spacing w:val="-13"/>
          <w:w w:val="110"/>
          <w:sz w:val="24"/>
        </w:rPr>
        <w:t> </w:t>
      </w:r>
      <w:r>
        <w:rPr>
          <w:i/>
          <w:spacing w:val="-2"/>
          <w:w w:val="110"/>
          <w:sz w:val="24"/>
        </w:rPr>
        <w:t>democratizacion</w:t>
      </w:r>
      <w:r>
        <w:rPr>
          <w:i/>
          <w:spacing w:val="-13"/>
          <w:w w:val="110"/>
          <w:sz w:val="24"/>
        </w:rPr>
        <w:t> </w:t>
      </w:r>
      <w:r>
        <w:rPr>
          <w:i/>
          <w:spacing w:val="-2"/>
          <w:w w:val="110"/>
          <w:sz w:val="24"/>
        </w:rPr>
        <w:t>a</w:t>
      </w:r>
      <w:r>
        <w:rPr>
          <w:i/>
          <w:spacing w:val="-14"/>
          <w:w w:val="110"/>
          <w:sz w:val="24"/>
        </w:rPr>
        <w:t> </w:t>
      </w:r>
      <w:r>
        <w:rPr>
          <w:i/>
          <w:spacing w:val="-2"/>
          <w:w w:val="110"/>
          <w:sz w:val="24"/>
        </w:rPr>
        <w:t>finales</w:t>
      </w:r>
    </w:p>
    <w:p>
      <w:pPr>
        <w:pStyle w:val="BodyText"/>
        <w:spacing w:line="276" w:lineRule="exact"/>
        <w:ind w:left="493"/>
      </w:pPr>
      <w:r>
        <w:rPr>
          <w:i/>
          <w:w w:val="105"/>
        </w:rPr>
        <w:t>...</w:t>
      </w:r>
      <w:r>
        <w:rPr>
          <w:i/>
          <w:spacing w:val="-5"/>
          <w:w w:val="105"/>
        </w:rPr>
        <w:t> </w:t>
      </w:r>
      <w:r>
        <w:rPr>
          <w:w w:val="105"/>
        </w:rPr>
        <w:t>Barcelona:</w:t>
      </w:r>
      <w:r>
        <w:rPr>
          <w:spacing w:val="-5"/>
          <w:w w:val="105"/>
        </w:rPr>
        <w:t> </w:t>
      </w:r>
      <w:r>
        <w:rPr>
          <w:w w:val="105"/>
        </w:rPr>
        <w:t>Paidos</w:t>
      </w:r>
      <w:r>
        <w:rPr>
          <w:spacing w:val="-5"/>
          <w:w w:val="105"/>
        </w:rPr>
        <w:t> </w:t>
      </w:r>
      <w:r>
        <w:rPr>
          <w:w w:val="105"/>
        </w:rPr>
        <w:t>Iberica</w:t>
      </w:r>
      <w:r>
        <w:rPr>
          <w:spacing w:val="-4"/>
          <w:w w:val="105"/>
        </w:rPr>
        <w:t> </w:t>
      </w:r>
      <w:r>
        <w:rPr>
          <w:w w:val="105"/>
        </w:rPr>
        <w:t>Ediciones</w:t>
      </w:r>
      <w:r>
        <w:rPr>
          <w:spacing w:val="-4"/>
          <w:w w:val="105"/>
        </w:rPr>
        <w:t> </w:t>
      </w:r>
      <w:r>
        <w:rPr>
          <w:w w:val="105"/>
        </w:rPr>
        <w:t>S</w:t>
      </w:r>
      <w:r>
        <w:rPr>
          <w:spacing w:val="-5"/>
          <w:w w:val="105"/>
        </w:rPr>
        <w:t> </w:t>
      </w:r>
      <w:r>
        <w:rPr>
          <w:w w:val="105"/>
        </w:rPr>
        <w:t>A.</w:t>
      </w:r>
      <w:r>
        <w:rPr>
          <w:spacing w:val="-5"/>
          <w:w w:val="105"/>
        </w:rPr>
        <w:t> </w:t>
      </w:r>
      <w:r>
        <w:rPr>
          <w:w w:val="105"/>
        </w:rPr>
        <w:t>329</w:t>
      </w:r>
      <w:r>
        <w:rPr>
          <w:spacing w:val="-4"/>
          <w:w w:val="105"/>
        </w:rPr>
        <w:t> </w:t>
      </w:r>
      <w:r>
        <w:rPr>
          <w:w w:val="105"/>
        </w:rPr>
        <w:t>pp.</w:t>
      </w:r>
      <w:r>
        <w:rPr>
          <w:spacing w:val="-5"/>
          <w:w w:val="105"/>
        </w:rPr>
        <w:t> </w:t>
      </w:r>
      <w:r>
        <w:rPr>
          <w:w w:val="105"/>
        </w:rPr>
        <w:t>isbn:</w:t>
      </w:r>
      <w:r>
        <w:rPr>
          <w:spacing w:val="-5"/>
          <w:w w:val="105"/>
        </w:rPr>
        <w:t> </w:t>
      </w:r>
      <w:r>
        <w:rPr>
          <w:w w:val="105"/>
        </w:rPr>
        <w:t>978-84-7509-960-</w:t>
      </w:r>
      <w:r>
        <w:rPr>
          <w:spacing w:val="-5"/>
          <w:w w:val="105"/>
        </w:rPr>
        <w:t>6.</w:t>
      </w:r>
    </w:p>
    <w:p>
      <w:pPr>
        <w:pStyle w:val="BodyText"/>
        <w:spacing w:line="312" w:lineRule="auto" w:before="83"/>
        <w:ind w:left="493" w:right="707" w:hanging="352"/>
        <w:rPr>
          <w:rFonts w:ascii="Courier New" w:hAnsi="Courier New"/>
        </w:rPr>
      </w:pPr>
      <w:r>
        <w:rPr/>
        <w:t>Khaemba, E. N., S. Onyiego, and S. Nganga (Jan. 26, 2025). ““Digitally speaking”: TikTok, Language</w:t>
      </w:r>
      <w:r>
        <w:rPr>
          <w:spacing w:val="40"/>
        </w:rPr>
        <w:t> </w:t>
      </w:r>
      <w:r>
        <w:rPr/>
        <w:t>use</w:t>
      </w:r>
      <w:r>
        <w:rPr>
          <w:spacing w:val="40"/>
        </w:rPr>
        <w:t> </w:t>
      </w:r>
      <w:r>
        <w:rPr/>
        <w:t>and</w:t>
      </w:r>
      <w:r>
        <w:rPr>
          <w:spacing w:val="40"/>
        </w:rPr>
        <w:t> </w:t>
      </w:r>
      <w:r>
        <w:rPr/>
        <w:t>Gen</w:t>
      </w:r>
      <w:r>
        <w:rPr>
          <w:spacing w:val="40"/>
        </w:rPr>
        <w:t> </w:t>
      </w:r>
      <w:r>
        <w:rPr/>
        <w:t>Z</w:t>
      </w:r>
      <w:r>
        <w:rPr>
          <w:spacing w:val="40"/>
        </w:rPr>
        <w:t> </w:t>
      </w:r>
      <w:r>
        <w:rPr/>
        <w:t>demonstrations</w:t>
      </w:r>
      <w:r>
        <w:rPr>
          <w:spacing w:val="40"/>
        </w:rPr>
        <w:t> </w:t>
      </w:r>
      <w:r>
        <w:rPr/>
        <w:t>against</w:t>
      </w:r>
      <w:r>
        <w:rPr>
          <w:spacing w:val="40"/>
        </w:rPr>
        <w:t> </w:t>
      </w:r>
      <w:r>
        <w:rPr/>
        <w:t>the</w:t>
      </w:r>
      <w:r>
        <w:rPr>
          <w:spacing w:val="40"/>
        </w:rPr>
        <w:t> </w:t>
      </w:r>
      <w:r>
        <w:rPr/>
        <w:t>2024</w:t>
      </w:r>
      <w:r>
        <w:rPr>
          <w:spacing w:val="40"/>
        </w:rPr>
        <w:t> </w:t>
      </w:r>
      <w:r>
        <w:rPr/>
        <w:t>Finance</w:t>
      </w:r>
      <w:r>
        <w:rPr>
          <w:spacing w:val="40"/>
        </w:rPr>
        <w:t> </w:t>
      </w:r>
      <w:r>
        <w:rPr/>
        <w:t>Bill</w:t>
      </w:r>
      <w:r>
        <w:rPr>
          <w:spacing w:val="40"/>
        </w:rPr>
        <w:t> </w:t>
      </w:r>
      <w:r>
        <w:rPr/>
        <w:t>in</w:t>
      </w:r>
      <w:r>
        <w:rPr>
          <w:spacing w:val="40"/>
        </w:rPr>
        <w:t> </w:t>
      </w:r>
      <w:r>
        <w:rPr/>
        <w:t>Kenya”.</w:t>
      </w:r>
      <w:r>
        <w:rPr>
          <w:spacing w:val="80"/>
        </w:rPr>
        <w:t> </w:t>
      </w:r>
      <w:r>
        <w:rPr/>
        <w:t>In:</w:t>
      </w:r>
      <w:r>
        <w:rPr>
          <w:spacing w:val="40"/>
        </w:rPr>
        <w:t> </w:t>
      </w:r>
      <w:r>
        <w:rPr>
          <w:i/>
        </w:rPr>
        <w:t>European</w:t>
      </w:r>
      <w:r>
        <w:rPr>
          <w:i/>
          <w:spacing w:val="40"/>
        </w:rPr>
        <w:t> </w:t>
      </w:r>
      <w:r>
        <w:rPr>
          <w:i/>
        </w:rPr>
        <w:t>Journal</w:t>
      </w:r>
      <w:r>
        <w:rPr>
          <w:i/>
          <w:spacing w:val="40"/>
        </w:rPr>
        <w:t> </w:t>
      </w:r>
      <w:r>
        <w:rPr>
          <w:i/>
        </w:rPr>
        <w:t>of</w:t>
      </w:r>
      <w:r>
        <w:rPr>
          <w:i/>
          <w:spacing w:val="40"/>
        </w:rPr>
        <w:t> </w:t>
      </w:r>
      <w:r>
        <w:rPr>
          <w:i/>
        </w:rPr>
        <w:t>English</w:t>
      </w:r>
      <w:r>
        <w:rPr>
          <w:i/>
          <w:spacing w:val="40"/>
        </w:rPr>
        <w:t> </w:t>
      </w:r>
      <w:r>
        <w:rPr>
          <w:i/>
        </w:rPr>
        <w:t>Language</w:t>
      </w:r>
      <w:r>
        <w:rPr>
          <w:i/>
          <w:spacing w:val="40"/>
        </w:rPr>
        <w:t> </w:t>
      </w:r>
      <w:r>
        <w:rPr>
          <w:i/>
        </w:rPr>
        <w:t>and</w:t>
      </w:r>
      <w:r>
        <w:rPr>
          <w:i/>
          <w:spacing w:val="40"/>
        </w:rPr>
        <w:t> </w:t>
      </w:r>
      <w:r>
        <w:rPr>
          <w:i/>
        </w:rPr>
        <w:t>Literature</w:t>
      </w:r>
      <w:r>
        <w:rPr>
          <w:i/>
          <w:spacing w:val="40"/>
        </w:rPr>
        <w:t> </w:t>
      </w:r>
      <w:r>
        <w:rPr>
          <w:i/>
        </w:rPr>
        <w:t>Studies</w:t>
      </w:r>
      <w:r>
        <w:rPr>
          <w:i/>
          <w:spacing w:val="40"/>
        </w:rPr>
        <w:t> </w:t>
      </w:r>
      <w:r>
        <w:rPr/>
        <w:t>13.1,</w:t>
      </w:r>
      <w:r>
        <w:rPr>
          <w:spacing w:val="40"/>
        </w:rPr>
        <w:t> </w:t>
      </w:r>
      <w:r>
        <w:rPr/>
        <w:t>pp.</w:t>
      </w:r>
      <w:r>
        <w:rPr>
          <w:spacing w:val="40"/>
        </w:rPr>
        <w:t> </w:t>
      </w:r>
      <w:r>
        <w:rPr/>
        <w:t>57–71. </w:t>
      </w:r>
      <w:r>
        <w:rPr>
          <w:w w:val="95"/>
        </w:rPr>
        <w:t>issn:</w:t>
      </w:r>
      <w:r>
        <w:rPr>
          <w:spacing w:val="16"/>
        </w:rPr>
        <w:t> </w:t>
      </w:r>
      <w:r>
        <w:rPr>
          <w:w w:val="95"/>
        </w:rPr>
        <w:t>20550138,</w:t>
      </w:r>
      <w:r>
        <w:rPr>
          <w:spacing w:val="17"/>
        </w:rPr>
        <w:t> </w:t>
      </w:r>
      <w:r>
        <w:rPr>
          <w:w w:val="95"/>
        </w:rPr>
        <w:t>20550146.</w:t>
      </w:r>
      <w:r>
        <w:rPr>
          <w:spacing w:val="16"/>
        </w:rPr>
        <w:t> </w:t>
      </w:r>
      <w:r>
        <w:rPr>
          <w:w w:val="95"/>
        </w:rPr>
        <w:t>doi:</w:t>
      </w:r>
      <w:r>
        <w:rPr>
          <w:spacing w:val="17"/>
        </w:rPr>
        <w:t> </w:t>
      </w:r>
      <w:r>
        <w:rPr>
          <w:rFonts w:ascii="Courier New" w:hAnsi="Courier New"/>
          <w:w w:val="95"/>
        </w:rPr>
        <w:t>10.37745/ejells.2013/vol13n15771</w:t>
      </w:r>
      <w:r>
        <w:rPr>
          <w:w w:val="95"/>
        </w:rPr>
        <w:t>.</w:t>
      </w:r>
      <w:r>
        <w:rPr>
          <w:spacing w:val="17"/>
        </w:rPr>
        <w:t> </w:t>
      </w:r>
      <w:r>
        <w:rPr>
          <w:w w:val="95"/>
        </w:rPr>
        <w:t>url:</w:t>
      </w:r>
      <w:r>
        <w:rPr>
          <w:spacing w:val="17"/>
        </w:rPr>
        <w:t> </w:t>
      </w:r>
      <w:r>
        <w:rPr>
          <w:rFonts w:ascii="Courier New" w:hAnsi="Courier New"/>
          <w:spacing w:val="-2"/>
          <w:w w:val="90"/>
        </w:rPr>
        <w:t>https:</w:t>
      </w:r>
    </w:p>
    <w:p>
      <w:pPr>
        <w:pStyle w:val="BodyText"/>
        <w:spacing w:line="304" w:lineRule="auto" w:before="3"/>
        <w:ind w:left="493" w:right="717"/>
      </w:pPr>
      <w:r>
        <w:rPr>
          <w:rFonts w:ascii="Courier New"/>
          <w:w w:val="85"/>
        </w:rPr>
        <w:t>//eajournals.org/ejells/vol13-issue-</w:t>
      </w:r>
      <w:r>
        <w:rPr>
          <w:rFonts w:ascii="Courier New"/>
          <w:spacing w:val="7"/>
          <w:w w:val="85"/>
        </w:rPr>
        <w:t>1-</w:t>
      </w:r>
      <w:r>
        <w:rPr>
          <w:rFonts w:ascii="Courier New"/>
          <w:w w:val="85"/>
        </w:rPr>
        <w:t>2025/digitally-speaking-tiktok-</w:t>
      </w:r>
      <w:r>
        <w:rPr>
          <w:rFonts w:ascii="Courier New"/>
          <w:w w:val="75"/>
        </w:rPr>
        <w:t>language- use- and-</w:t>
      </w:r>
      <w:r>
        <w:rPr>
          <w:rFonts w:ascii="Courier New"/>
          <w:spacing w:val="-11"/>
        </w:rPr>
        <w:t> </w:t>
      </w:r>
      <w:r>
        <w:rPr>
          <w:rFonts w:ascii="Courier New"/>
          <w:w w:val="75"/>
        </w:rPr>
        <w:t>gen- z- demonstrations- against- the-</w:t>
      </w:r>
      <w:r>
        <w:rPr>
          <w:rFonts w:ascii="Courier New"/>
          <w:spacing w:val="-11"/>
        </w:rPr>
        <w:t> </w:t>
      </w:r>
      <w:r>
        <w:rPr>
          <w:rFonts w:ascii="Courier New"/>
          <w:w w:val="75"/>
        </w:rPr>
        <w:t>2024- finance- bill-</w:t>
      </w:r>
      <w:r>
        <w:rPr>
          <w:rFonts w:ascii="Courier New"/>
          <w:w w:val="95"/>
        </w:rPr>
        <w:t>in-kenya/ </w:t>
      </w:r>
      <w:r>
        <w:rPr>
          <w:w w:val="95"/>
        </w:rPr>
        <w:t>(visited</w:t>
      </w:r>
      <w:r>
        <w:rPr/>
        <w:t> </w:t>
      </w:r>
      <w:r>
        <w:rPr>
          <w:w w:val="95"/>
        </w:rPr>
        <w:t>on</w:t>
      </w:r>
      <w:r>
        <w:rPr/>
        <w:t> </w:t>
      </w:r>
      <w:r>
        <w:rPr>
          <w:w w:val="95"/>
        </w:rPr>
        <w:t>11/14/2025).</w:t>
      </w:r>
    </w:p>
    <w:p>
      <w:pPr>
        <w:pStyle w:val="BodyText"/>
        <w:spacing w:line="304" w:lineRule="auto"/>
        <w:ind w:left="493" w:right="707" w:hanging="352"/>
      </w:pPr>
      <w:r>
        <w:rPr/>
        <w:t>Kitschelt, H. (Sept. 2000). “Linkages between Citizens and Politicians in Democratic Poli-ties”. In: </w:t>
      </w:r>
      <w:r>
        <w:rPr>
          <w:i/>
        </w:rPr>
        <w:t>Comparative Political Studies </w:t>
      </w:r>
      <w:r>
        <w:rPr/>
        <w:t>33.6, pp. 845–879. issn: 0010-4140, 1552-3829. </w:t>
      </w:r>
      <w:r>
        <w:rPr>
          <w:w w:val="90"/>
        </w:rPr>
        <w:t>doi:</w:t>
      </w:r>
      <w:r>
        <w:rPr>
          <w:w w:val="90"/>
        </w:rPr>
        <w:t> </w:t>
      </w:r>
      <w:r>
        <w:rPr>
          <w:rFonts w:ascii="Courier New" w:hAnsi="Courier New"/>
          <w:w w:val="90"/>
        </w:rPr>
        <w:t>10.1177/001041400003300607</w:t>
      </w:r>
      <w:r>
        <w:rPr>
          <w:w w:val="90"/>
        </w:rPr>
        <w:t>.</w:t>
      </w:r>
      <w:r>
        <w:rPr>
          <w:w w:val="90"/>
        </w:rPr>
        <w:t> url:</w:t>
      </w:r>
      <w:r>
        <w:rPr>
          <w:w w:val="90"/>
        </w:rPr>
        <w:t> </w:t>
      </w:r>
      <w:hyperlink r:id="rId7">
        <w:r>
          <w:rPr>
            <w:rFonts w:ascii="Courier New" w:hAnsi="Courier New"/>
            <w:w w:val="90"/>
          </w:rPr>
          <w:t>https://journals.sagepub.com/doi/</w:t>
        </w:r>
      </w:hyperlink>
      <w:r>
        <w:rPr>
          <w:rFonts w:ascii="Courier New" w:hAnsi="Courier New"/>
          <w:w w:val="90"/>
        </w:rPr>
        <w:t> </w:t>
      </w:r>
      <w:r>
        <w:rPr>
          <w:rFonts w:ascii="Courier New" w:hAnsi="Courier New"/>
          <w:spacing w:val="-4"/>
        </w:rPr>
        <w:t>10.1177/001041400003300607</w:t>
      </w:r>
      <w:r>
        <w:rPr>
          <w:rFonts w:ascii="Courier New" w:hAnsi="Courier New"/>
          <w:spacing w:val="-66"/>
        </w:rPr>
        <w:t> </w:t>
      </w:r>
      <w:r>
        <w:rPr>
          <w:spacing w:val="-4"/>
        </w:rPr>
        <w:t>(visited</w:t>
      </w:r>
      <w:r>
        <w:rPr>
          <w:spacing w:val="-10"/>
        </w:rPr>
        <w:t> </w:t>
      </w:r>
      <w:r>
        <w:rPr>
          <w:spacing w:val="-4"/>
        </w:rPr>
        <w:t>on</w:t>
      </w:r>
      <w:r>
        <w:rPr>
          <w:spacing w:val="-10"/>
        </w:rPr>
        <w:t> </w:t>
      </w:r>
      <w:r>
        <w:rPr>
          <w:spacing w:val="-4"/>
        </w:rPr>
        <w:t>06/30/2025).</w:t>
      </w:r>
    </w:p>
    <w:p>
      <w:pPr>
        <w:pStyle w:val="BodyText"/>
        <w:spacing w:line="312" w:lineRule="auto"/>
        <w:ind w:left="493" w:right="707" w:hanging="352"/>
        <w:rPr>
          <w:rFonts w:ascii="Courier New" w:hAnsi="Courier New"/>
        </w:rPr>
      </w:pPr>
      <w:r>
        <w:rPr/>
        <w:t>Levitsky,</w:t>
      </w:r>
      <w:r>
        <w:rPr>
          <w:spacing w:val="80"/>
        </w:rPr>
        <w:t> </w:t>
      </w:r>
      <w:r>
        <w:rPr/>
        <w:t>S.</w:t>
      </w:r>
      <w:r>
        <w:rPr>
          <w:spacing w:val="80"/>
        </w:rPr>
        <w:t> </w:t>
      </w:r>
      <w:r>
        <w:rPr/>
        <w:t>and</w:t>
      </w:r>
      <w:r>
        <w:rPr>
          <w:spacing w:val="80"/>
        </w:rPr>
        <w:t> </w:t>
      </w:r>
      <w:r>
        <w:rPr/>
        <w:t>M.</w:t>
      </w:r>
      <w:r>
        <w:rPr>
          <w:spacing w:val="80"/>
        </w:rPr>
        <w:t> </w:t>
      </w:r>
      <w:r>
        <w:rPr/>
        <w:t>A.</w:t>
      </w:r>
      <w:r>
        <w:rPr>
          <w:spacing w:val="80"/>
        </w:rPr>
        <w:t> </w:t>
      </w:r>
      <w:r>
        <w:rPr/>
        <w:t>Cameron</w:t>
      </w:r>
      <w:r>
        <w:rPr>
          <w:spacing w:val="80"/>
        </w:rPr>
        <w:t> </w:t>
      </w:r>
      <w:r>
        <w:rPr/>
        <w:t>(2003).</w:t>
      </w:r>
      <w:r>
        <w:rPr>
          <w:spacing w:val="80"/>
        </w:rPr>
        <w:t> </w:t>
      </w:r>
      <w:r>
        <w:rPr/>
        <w:t>“Democracy</w:t>
      </w:r>
      <w:r>
        <w:rPr>
          <w:spacing w:val="80"/>
        </w:rPr>
        <w:t> </w:t>
      </w:r>
      <w:r>
        <w:rPr/>
        <w:t>without</w:t>
      </w:r>
      <w:r>
        <w:rPr>
          <w:spacing w:val="80"/>
        </w:rPr>
        <w:t> </w:t>
      </w:r>
      <w:r>
        <w:rPr/>
        <w:t>Parties?</w:t>
      </w:r>
      <w:r>
        <w:rPr>
          <w:spacing w:val="80"/>
        </w:rPr>
        <w:t> </w:t>
      </w:r>
      <w:r>
        <w:rPr/>
        <w:t>Political</w:t>
      </w:r>
      <w:r>
        <w:rPr>
          <w:spacing w:val="80"/>
        </w:rPr>
        <w:t> </w:t>
      </w:r>
      <w:r>
        <w:rPr/>
        <w:t>Par-ties</w:t>
      </w:r>
      <w:r>
        <w:rPr>
          <w:spacing w:val="40"/>
        </w:rPr>
        <w:t> </w:t>
      </w:r>
      <w:r>
        <w:rPr/>
        <w:t>and</w:t>
      </w:r>
      <w:r>
        <w:rPr>
          <w:spacing w:val="40"/>
        </w:rPr>
        <w:t> </w:t>
      </w:r>
      <w:r>
        <w:rPr/>
        <w:t>Regime</w:t>
      </w:r>
      <w:r>
        <w:rPr>
          <w:spacing w:val="40"/>
        </w:rPr>
        <w:t> </w:t>
      </w:r>
      <w:r>
        <w:rPr/>
        <w:t>Change</w:t>
      </w:r>
      <w:r>
        <w:rPr>
          <w:spacing w:val="40"/>
        </w:rPr>
        <w:t> </w:t>
      </w:r>
      <w:r>
        <w:rPr/>
        <w:t>in</w:t>
      </w:r>
      <w:r>
        <w:rPr>
          <w:spacing w:val="40"/>
        </w:rPr>
        <w:t> </w:t>
      </w:r>
      <w:r>
        <w:rPr/>
        <w:t>Fujimori’s</w:t>
      </w:r>
      <w:r>
        <w:rPr>
          <w:spacing w:val="40"/>
        </w:rPr>
        <w:t> </w:t>
      </w:r>
      <w:r>
        <w:rPr/>
        <w:t>Peru”.</w:t>
      </w:r>
      <w:r>
        <w:rPr>
          <w:spacing w:val="40"/>
        </w:rPr>
        <w:t> </w:t>
      </w:r>
      <w:r>
        <w:rPr/>
        <w:t>In:</w:t>
      </w:r>
      <w:r>
        <w:rPr>
          <w:spacing w:val="40"/>
        </w:rPr>
        <w:t> </w:t>
      </w:r>
      <w:r>
        <w:rPr>
          <w:i/>
        </w:rPr>
        <w:t>Latin</w:t>
      </w:r>
      <w:r>
        <w:rPr>
          <w:i/>
          <w:spacing w:val="74"/>
        </w:rPr>
        <w:t> </w:t>
      </w:r>
      <w:r>
        <w:rPr>
          <w:i/>
        </w:rPr>
        <w:t>American</w:t>
      </w:r>
      <w:r>
        <w:rPr>
          <w:i/>
          <w:spacing w:val="76"/>
        </w:rPr>
        <w:t> </w:t>
      </w:r>
      <w:r>
        <w:rPr>
          <w:i/>
        </w:rPr>
        <w:t>Politics</w:t>
      </w:r>
      <w:r>
        <w:rPr>
          <w:i/>
          <w:spacing w:val="74"/>
        </w:rPr>
        <w:t> </w:t>
      </w:r>
      <w:r>
        <w:rPr>
          <w:i/>
        </w:rPr>
        <w:t>and</w:t>
      </w:r>
      <w:r>
        <w:rPr>
          <w:i/>
          <w:spacing w:val="76"/>
        </w:rPr>
        <w:t> </w:t>
      </w:r>
      <w:r>
        <w:rPr>
          <w:i/>
        </w:rPr>
        <w:t>So-ciety</w:t>
      </w:r>
      <w:r>
        <w:rPr>
          <w:i/>
          <w:spacing w:val="27"/>
        </w:rPr>
        <w:t> </w:t>
      </w:r>
      <w:r>
        <w:rPr/>
        <w:t>45.3,</w:t>
      </w:r>
      <w:r>
        <w:rPr>
          <w:spacing w:val="14"/>
        </w:rPr>
        <w:t> </w:t>
      </w:r>
      <w:r>
        <w:rPr/>
        <w:t>pp.</w:t>
      </w:r>
      <w:r>
        <w:rPr>
          <w:spacing w:val="14"/>
        </w:rPr>
        <w:t> </w:t>
      </w:r>
      <w:r>
        <w:rPr/>
        <w:t>1–33.</w:t>
      </w:r>
      <w:r>
        <w:rPr>
          <w:spacing w:val="15"/>
        </w:rPr>
        <w:t> </w:t>
      </w:r>
      <w:r>
        <w:rPr/>
        <w:t>issn:</w:t>
      </w:r>
      <w:r>
        <w:rPr>
          <w:spacing w:val="14"/>
        </w:rPr>
        <w:t> </w:t>
      </w:r>
      <w:r>
        <w:rPr/>
        <w:t>1531-426X,</w:t>
      </w:r>
      <w:r>
        <w:rPr>
          <w:spacing w:val="14"/>
        </w:rPr>
        <w:t> </w:t>
      </w:r>
      <w:r>
        <w:rPr/>
        <w:t>1548-2456.</w:t>
      </w:r>
      <w:r>
        <w:rPr>
          <w:spacing w:val="14"/>
        </w:rPr>
        <w:t> </w:t>
      </w:r>
      <w:r>
        <w:rPr/>
        <w:t>doi:</w:t>
      </w:r>
      <w:r>
        <w:rPr>
          <w:spacing w:val="22"/>
        </w:rPr>
        <w:t> </w:t>
      </w:r>
      <w:r>
        <w:rPr>
          <w:rFonts w:ascii="Courier New" w:hAnsi="Courier New"/>
        </w:rPr>
        <w:t>10</w:t>
      </w:r>
      <w:r>
        <w:rPr>
          <w:rFonts w:ascii="Courier New" w:hAnsi="Courier New"/>
          <w:spacing w:val="-108"/>
        </w:rPr>
        <w:t> </w:t>
      </w:r>
      <w:r>
        <w:rPr>
          <w:rFonts w:ascii="Courier New" w:hAnsi="Courier New"/>
        </w:rPr>
        <w:t>.</w:t>
      </w:r>
      <w:r>
        <w:rPr>
          <w:rFonts w:ascii="Courier New" w:hAnsi="Courier New"/>
          <w:spacing w:val="-108"/>
        </w:rPr>
        <w:t> </w:t>
      </w:r>
      <w:r>
        <w:rPr>
          <w:rFonts w:ascii="Courier New" w:hAnsi="Courier New"/>
        </w:rPr>
        <w:t>1111</w:t>
      </w:r>
      <w:r>
        <w:rPr>
          <w:rFonts w:ascii="Courier New" w:hAnsi="Courier New"/>
          <w:spacing w:val="-108"/>
        </w:rPr>
        <w:t> </w:t>
      </w:r>
      <w:r>
        <w:rPr>
          <w:rFonts w:ascii="Courier New" w:hAnsi="Courier New"/>
        </w:rPr>
        <w:t>/</w:t>
      </w:r>
      <w:r>
        <w:rPr>
          <w:rFonts w:ascii="Courier New" w:hAnsi="Courier New"/>
          <w:spacing w:val="-108"/>
        </w:rPr>
        <w:t> </w:t>
      </w:r>
      <w:r>
        <w:rPr>
          <w:rFonts w:ascii="Courier New" w:hAnsi="Courier New"/>
        </w:rPr>
        <w:t>j</w:t>
      </w:r>
      <w:r>
        <w:rPr>
          <w:rFonts w:ascii="Courier New" w:hAnsi="Courier New"/>
          <w:spacing w:val="-108"/>
        </w:rPr>
        <w:t> </w:t>
      </w:r>
      <w:r>
        <w:rPr>
          <w:rFonts w:ascii="Courier New" w:hAnsi="Courier New"/>
        </w:rPr>
        <w:t>.</w:t>
      </w:r>
      <w:r>
        <w:rPr>
          <w:rFonts w:ascii="Courier New" w:hAnsi="Courier New"/>
          <w:spacing w:val="-108"/>
        </w:rPr>
        <w:t> </w:t>
      </w:r>
      <w:r>
        <w:rPr>
          <w:rFonts w:ascii="Courier New" w:hAnsi="Courier New"/>
        </w:rPr>
        <w:t>1548</w:t>
      </w:r>
      <w:r>
        <w:rPr>
          <w:rFonts w:ascii="Courier New" w:hAnsi="Courier New"/>
          <w:spacing w:val="-108"/>
        </w:rPr>
        <w:t> </w:t>
      </w:r>
      <w:r>
        <w:rPr>
          <w:rFonts w:ascii="Courier New" w:hAnsi="Courier New"/>
        </w:rPr>
        <w:t>-</w:t>
      </w:r>
      <w:r>
        <w:rPr>
          <w:rFonts w:ascii="Courier New" w:hAnsi="Courier New"/>
          <w:spacing w:val="-98"/>
        </w:rPr>
        <w:t> </w:t>
      </w:r>
      <w:r>
        <w:rPr>
          <w:rFonts w:ascii="Courier New" w:hAnsi="Courier New"/>
        </w:rPr>
        <w:t>2456</w:t>
      </w:r>
      <w:r>
        <w:rPr>
          <w:rFonts w:ascii="Courier New" w:hAnsi="Courier New"/>
          <w:spacing w:val="-108"/>
        </w:rPr>
        <w:t> </w:t>
      </w:r>
      <w:r>
        <w:rPr>
          <w:rFonts w:ascii="Courier New" w:hAnsi="Courier New"/>
          <w:spacing w:val="-10"/>
        </w:rPr>
        <w:t>.</w:t>
      </w:r>
    </w:p>
    <w:p>
      <w:pPr>
        <w:pStyle w:val="BodyText"/>
        <w:spacing w:line="275" w:lineRule="exact"/>
        <w:ind w:left="493"/>
        <w:rPr>
          <w:rFonts w:ascii="Courier New"/>
        </w:rPr>
      </w:pPr>
      <w:r>
        <w:rPr>
          <w:rFonts w:ascii="Courier New"/>
          <w:w w:val="95"/>
        </w:rPr>
        <w:t>2003.tb00248.x</w:t>
      </w:r>
      <w:r>
        <w:rPr>
          <w:w w:val="95"/>
        </w:rPr>
        <w:t>.</w:t>
      </w:r>
      <w:r>
        <w:rPr>
          <w:spacing w:val="35"/>
        </w:rPr>
        <w:t> </w:t>
      </w:r>
      <w:r>
        <w:rPr>
          <w:w w:val="95"/>
        </w:rPr>
        <w:t>url:</w:t>
      </w:r>
      <w:r>
        <w:rPr>
          <w:spacing w:val="35"/>
        </w:rPr>
        <w:t> </w:t>
      </w:r>
      <w:hyperlink r:id="rId8">
        <w:r>
          <w:rPr>
            <w:rFonts w:ascii="Courier New"/>
            <w:spacing w:val="-2"/>
            <w:w w:val="85"/>
          </w:rPr>
          <w:t>https://www.cambridge.org/core/product/identifier/</w:t>
        </w:r>
      </w:hyperlink>
    </w:p>
    <w:p>
      <w:pPr>
        <w:pStyle w:val="BodyText"/>
        <w:spacing w:before="44"/>
        <w:ind w:left="493"/>
      </w:pPr>
      <w:r>
        <w:rPr>
          <w:rFonts w:ascii="Courier New"/>
          <w:w w:val="85"/>
        </w:rPr>
        <w:t>S1531426X00005069/type/journal_article</w:t>
      </w:r>
      <w:r>
        <w:rPr>
          <w:rFonts w:ascii="Courier New"/>
          <w:spacing w:val="31"/>
        </w:rPr>
        <w:t> </w:t>
      </w:r>
      <w:r>
        <w:rPr>
          <w:w w:val="85"/>
        </w:rPr>
        <w:t>(visited</w:t>
      </w:r>
      <w:r>
        <w:rPr>
          <w:spacing w:val="27"/>
        </w:rPr>
        <w:t>  </w:t>
      </w:r>
      <w:r>
        <w:rPr>
          <w:w w:val="85"/>
        </w:rPr>
        <w:t>on</w:t>
      </w:r>
      <w:r>
        <w:rPr>
          <w:spacing w:val="26"/>
        </w:rPr>
        <w:t>  </w:t>
      </w:r>
      <w:r>
        <w:rPr>
          <w:spacing w:val="-2"/>
          <w:w w:val="85"/>
        </w:rPr>
        <w:t>06/30/2025).</w:t>
      </w:r>
    </w:p>
    <w:p>
      <w:pPr>
        <w:pStyle w:val="BodyText"/>
        <w:spacing w:line="304" w:lineRule="auto" w:before="63"/>
        <w:ind w:left="493" w:right="707" w:hanging="352"/>
      </w:pPr>
      <w:r>
        <w:rPr/>
        <w:t>Leyva Solano, X. (July 2005). “</w:t>
      </w:r>
      <w:r>
        <w:rPr>
          <w:i/>
        </w:rPr>
        <w:t>Indigenismo,</w:t>
      </w:r>
      <w:r>
        <w:rPr>
          <w:i/>
          <w:spacing w:val="40"/>
        </w:rPr>
        <w:t> </w:t>
      </w:r>
      <w:r>
        <w:rPr>
          <w:i/>
        </w:rPr>
        <w:t>indianismo</w:t>
      </w:r>
      <w:r>
        <w:rPr>
          <w:i/>
          <w:spacing w:val="40"/>
        </w:rPr>
        <w:t> </w:t>
      </w:r>
      <w:r>
        <w:rPr/>
        <w:t>and ‘ethnic citizenship’ in Chi-apas”.</w:t>
      </w:r>
      <w:r>
        <w:rPr>
          <w:spacing w:val="37"/>
        </w:rPr>
        <w:t> </w:t>
      </w:r>
      <w:r>
        <w:rPr/>
        <w:t>In:</w:t>
      </w:r>
      <w:r>
        <w:rPr>
          <w:spacing w:val="37"/>
        </w:rPr>
        <w:t> </w:t>
      </w:r>
      <w:r>
        <w:rPr>
          <w:i/>
        </w:rPr>
        <w:t>Journal</w:t>
      </w:r>
      <w:r>
        <w:rPr>
          <w:i/>
          <w:spacing w:val="40"/>
        </w:rPr>
        <w:t> </w:t>
      </w:r>
      <w:r>
        <w:rPr>
          <w:i/>
        </w:rPr>
        <w:t>of</w:t>
      </w:r>
      <w:r>
        <w:rPr>
          <w:i/>
          <w:spacing w:val="40"/>
        </w:rPr>
        <w:t> </w:t>
      </w:r>
      <w:r>
        <w:rPr>
          <w:i/>
        </w:rPr>
        <w:t>Peasant</w:t>
      </w:r>
      <w:r>
        <w:rPr>
          <w:i/>
          <w:spacing w:val="40"/>
        </w:rPr>
        <w:t> </w:t>
      </w:r>
      <w:r>
        <w:rPr>
          <w:i/>
        </w:rPr>
        <w:t>Studies</w:t>
      </w:r>
      <w:r>
        <w:rPr>
          <w:i/>
          <w:spacing w:val="40"/>
        </w:rPr>
        <w:t> </w:t>
      </w:r>
      <w:r>
        <w:rPr/>
        <w:t>32.3,</w:t>
      </w:r>
      <w:r>
        <w:rPr>
          <w:spacing w:val="37"/>
        </w:rPr>
        <w:t> </w:t>
      </w:r>
      <w:r>
        <w:rPr/>
        <w:t>pp.</w:t>
      </w:r>
      <w:r>
        <w:rPr>
          <w:spacing w:val="37"/>
        </w:rPr>
        <w:t> </w:t>
      </w:r>
      <w:r>
        <w:rPr/>
        <w:t>555–583.</w:t>
      </w:r>
      <w:r>
        <w:rPr>
          <w:spacing w:val="37"/>
        </w:rPr>
        <w:t> </w:t>
      </w:r>
      <w:r>
        <w:rPr/>
        <w:t>issn:</w:t>
      </w:r>
      <w:r>
        <w:rPr>
          <w:spacing w:val="37"/>
        </w:rPr>
        <w:t> </w:t>
      </w:r>
      <w:r>
        <w:rPr/>
        <w:t>0306-6150,</w:t>
      </w:r>
      <w:r>
        <w:rPr>
          <w:spacing w:val="37"/>
        </w:rPr>
        <w:t> </w:t>
      </w:r>
      <w:r>
        <w:rPr/>
        <w:t>1743-9361. </w:t>
      </w:r>
      <w:r>
        <w:rPr>
          <w:w w:val="90"/>
        </w:rPr>
        <w:t>doi: </w:t>
      </w:r>
      <w:r>
        <w:rPr>
          <w:rFonts w:ascii="Courier New" w:hAnsi="Courier New"/>
          <w:w w:val="90"/>
        </w:rPr>
        <w:t>10.1080/03066150500266984</w:t>
      </w:r>
      <w:r>
        <w:rPr>
          <w:w w:val="90"/>
        </w:rPr>
        <w:t>. url: </w:t>
      </w:r>
      <w:hyperlink r:id="rId9">
        <w:r>
          <w:rPr>
            <w:rFonts w:ascii="Courier New" w:hAnsi="Courier New"/>
            <w:w w:val="90"/>
          </w:rPr>
          <w:t>http://www.tandfonline.com/doi/abs/</w:t>
        </w:r>
      </w:hyperlink>
      <w:r>
        <w:rPr>
          <w:rFonts w:ascii="Courier New" w:hAnsi="Courier New"/>
          <w:w w:val="90"/>
        </w:rPr>
        <w:t> </w:t>
      </w:r>
      <w:r>
        <w:rPr>
          <w:rFonts w:ascii="Courier New" w:hAnsi="Courier New"/>
          <w:spacing w:val="-4"/>
        </w:rPr>
        <w:t>10.1080/03066150500266984</w:t>
      </w:r>
      <w:r>
        <w:rPr>
          <w:rFonts w:ascii="Courier New" w:hAnsi="Courier New"/>
          <w:spacing w:val="-66"/>
        </w:rPr>
        <w:t> </w:t>
      </w:r>
      <w:r>
        <w:rPr>
          <w:spacing w:val="-4"/>
        </w:rPr>
        <w:t>(visited</w:t>
      </w:r>
      <w:r>
        <w:rPr>
          <w:spacing w:val="-10"/>
        </w:rPr>
        <w:t> </w:t>
      </w:r>
      <w:r>
        <w:rPr>
          <w:spacing w:val="-4"/>
        </w:rPr>
        <w:t>on</w:t>
      </w:r>
      <w:r>
        <w:rPr>
          <w:spacing w:val="-10"/>
        </w:rPr>
        <w:t> </w:t>
      </w:r>
      <w:r>
        <w:rPr>
          <w:spacing w:val="-4"/>
        </w:rPr>
        <w:t>06/06/2025).</w:t>
      </w:r>
    </w:p>
    <w:p>
      <w:pPr>
        <w:spacing w:line="312" w:lineRule="auto" w:before="0"/>
        <w:ind w:left="493" w:right="708" w:hanging="352"/>
        <w:jc w:val="both"/>
        <w:rPr>
          <w:sz w:val="24"/>
        </w:rPr>
      </w:pPr>
      <w:r>
        <w:rPr>
          <w:w w:val="105"/>
          <w:sz w:val="24"/>
        </w:rPr>
        <w:t>Mahoney,</w:t>
      </w:r>
      <w:r>
        <w:rPr>
          <w:spacing w:val="-11"/>
          <w:w w:val="105"/>
          <w:sz w:val="24"/>
        </w:rPr>
        <w:t> </w:t>
      </w:r>
      <w:r>
        <w:rPr>
          <w:w w:val="105"/>
          <w:sz w:val="24"/>
        </w:rPr>
        <w:t>J.</w:t>
      </w:r>
      <w:r>
        <w:rPr>
          <w:spacing w:val="-12"/>
          <w:w w:val="105"/>
          <w:sz w:val="24"/>
        </w:rPr>
        <w:t> </w:t>
      </w:r>
      <w:r>
        <w:rPr>
          <w:w w:val="105"/>
          <w:sz w:val="24"/>
        </w:rPr>
        <w:t>and</w:t>
      </w:r>
      <w:r>
        <w:rPr>
          <w:spacing w:val="-12"/>
          <w:w w:val="105"/>
          <w:sz w:val="24"/>
        </w:rPr>
        <w:t> </w:t>
      </w:r>
      <w:r>
        <w:rPr>
          <w:w w:val="105"/>
          <w:sz w:val="24"/>
        </w:rPr>
        <w:t>K.</w:t>
      </w:r>
      <w:r>
        <w:rPr>
          <w:spacing w:val="-11"/>
          <w:w w:val="105"/>
          <w:sz w:val="24"/>
        </w:rPr>
        <w:t> </w:t>
      </w:r>
      <w:r>
        <w:rPr>
          <w:w w:val="105"/>
          <w:sz w:val="24"/>
        </w:rPr>
        <w:t>A.</w:t>
      </w:r>
      <w:r>
        <w:rPr>
          <w:spacing w:val="-12"/>
          <w:w w:val="105"/>
          <w:sz w:val="24"/>
        </w:rPr>
        <w:t> </w:t>
      </w:r>
      <w:r>
        <w:rPr>
          <w:w w:val="105"/>
          <w:sz w:val="24"/>
        </w:rPr>
        <w:t>Thelen</w:t>
      </w:r>
      <w:r>
        <w:rPr>
          <w:spacing w:val="-12"/>
          <w:w w:val="105"/>
          <w:sz w:val="24"/>
        </w:rPr>
        <w:t> </w:t>
      </w:r>
      <w:r>
        <w:rPr>
          <w:w w:val="105"/>
          <w:sz w:val="24"/>
        </w:rPr>
        <w:t>(2010).</w:t>
      </w:r>
      <w:r>
        <w:rPr>
          <w:spacing w:val="-11"/>
          <w:w w:val="105"/>
          <w:sz w:val="24"/>
        </w:rPr>
        <w:t> </w:t>
      </w:r>
      <w:r>
        <w:rPr>
          <w:i/>
          <w:w w:val="105"/>
          <w:sz w:val="24"/>
        </w:rPr>
        <w:t>Explaining</w:t>
      </w:r>
      <w:r>
        <w:rPr>
          <w:i/>
          <w:spacing w:val="-6"/>
          <w:w w:val="105"/>
          <w:sz w:val="24"/>
        </w:rPr>
        <w:t> </w:t>
      </w:r>
      <w:r>
        <w:rPr>
          <w:i/>
          <w:w w:val="105"/>
          <w:sz w:val="24"/>
        </w:rPr>
        <w:t>institutional</w:t>
      </w:r>
      <w:r>
        <w:rPr>
          <w:i/>
          <w:spacing w:val="-6"/>
          <w:w w:val="105"/>
          <w:sz w:val="24"/>
        </w:rPr>
        <w:t> </w:t>
      </w:r>
      <w:r>
        <w:rPr>
          <w:i/>
          <w:w w:val="105"/>
          <w:sz w:val="24"/>
        </w:rPr>
        <w:t>change:</w:t>
      </w:r>
      <w:r>
        <w:rPr>
          <w:i/>
          <w:spacing w:val="-6"/>
          <w:w w:val="105"/>
          <w:sz w:val="24"/>
        </w:rPr>
        <w:t> </w:t>
      </w:r>
      <w:r>
        <w:rPr>
          <w:i/>
          <w:w w:val="105"/>
          <w:sz w:val="24"/>
        </w:rPr>
        <w:t>ambiguity,</w:t>
      </w:r>
      <w:r>
        <w:rPr>
          <w:i/>
          <w:spacing w:val="-6"/>
          <w:w w:val="105"/>
          <w:sz w:val="24"/>
        </w:rPr>
        <w:t> </w:t>
      </w:r>
      <w:r>
        <w:rPr>
          <w:i/>
          <w:w w:val="105"/>
          <w:sz w:val="24"/>
        </w:rPr>
        <w:t>agency, and power</w:t>
      </w:r>
      <w:r>
        <w:rPr>
          <w:w w:val="105"/>
          <w:sz w:val="24"/>
        </w:rPr>
        <w:t>. Cambridge: Cambridge University Press. isbn: 978-0-521-11883-5.</w:t>
      </w:r>
    </w:p>
    <w:p>
      <w:pPr>
        <w:pStyle w:val="BodyText"/>
        <w:spacing w:line="302" w:lineRule="auto"/>
        <w:ind w:left="493" w:right="264" w:hanging="352"/>
        <w:jc w:val="left"/>
      </w:pPr>
      <w:r>
        <w:rPr/>
        <w:t>Martinez-Vazquez,</w:t>
      </w:r>
      <w:r>
        <w:rPr>
          <w:spacing w:val="40"/>
        </w:rPr>
        <w:t> </w:t>
      </w:r>
      <w:r>
        <w:rPr/>
        <w:t>J.</w:t>
      </w:r>
      <w:r>
        <w:rPr>
          <w:spacing w:val="40"/>
        </w:rPr>
        <w:t> </w:t>
      </w:r>
      <w:r>
        <w:rPr/>
        <w:t>and</w:t>
      </w:r>
      <w:r>
        <w:rPr>
          <w:spacing w:val="40"/>
        </w:rPr>
        <w:t> </w:t>
      </w:r>
      <w:r>
        <w:rPr/>
        <w:t>F.</w:t>
      </w:r>
      <w:r>
        <w:rPr>
          <w:spacing w:val="40"/>
        </w:rPr>
        <w:t> </w:t>
      </w:r>
      <w:r>
        <w:rPr/>
        <w:t>Vaillancourt</w:t>
      </w:r>
      <w:r>
        <w:rPr>
          <w:spacing w:val="40"/>
        </w:rPr>
        <w:t> </w:t>
      </w:r>
      <w:r>
        <w:rPr/>
        <w:t>(May</w:t>
      </w:r>
      <w:r>
        <w:rPr>
          <w:spacing w:val="40"/>
        </w:rPr>
        <w:t> </w:t>
      </w:r>
      <w:r>
        <w:rPr/>
        <w:t>14,</w:t>
      </w:r>
      <w:r>
        <w:rPr>
          <w:spacing w:val="40"/>
        </w:rPr>
        <w:t> </w:t>
      </w:r>
      <w:r>
        <w:rPr/>
        <w:t>2025).</w:t>
      </w:r>
      <w:r>
        <w:rPr>
          <w:spacing w:val="40"/>
        </w:rPr>
        <w:t> </w:t>
      </w:r>
      <w:r>
        <w:rPr>
          <w:i/>
        </w:rPr>
        <w:t>Obstacles</w:t>
      </w:r>
      <w:r>
        <w:rPr>
          <w:i/>
          <w:spacing w:val="40"/>
        </w:rPr>
        <w:t> </w:t>
      </w:r>
      <w:r>
        <w:rPr>
          <w:i/>
        </w:rPr>
        <w:t>to</w:t>
      </w:r>
      <w:r>
        <w:rPr>
          <w:i/>
          <w:spacing w:val="40"/>
        </w:rPr>
        <w:t> </w:t>
      </w:r>
      <w:r>
        <w:rPr>
          <w:i/>
        </w:rPr>
        <w:t>Decentralisation: </w:t>
      </w:r>
      <w:r>
        <w:rPr>
          <w:i/>
          <w:spacing w:val="-2"/>
        </w:rPr>
        <w:t>Lessons</w:t>
      </w:r>
      <w:r>
        <w:rPr>
          <w:i/>
          <w:spacing w:val="18"/>
        </w:rPr>
        <w:t> </w:t>
      </w:r>
      <w:r>
        <w:rPr>
          <w:i/>
          <w:spacing w:val="-2"/>
        </w:rPr>
        <w:t>from</w:t>
      </w:r>
      <w:r>
        <w:rPr>
          <w:i/>
          <w:spacing w:val="18"/>
        </w:rPr>
        <w:t> </w:t>
      </w:r>
      <w:r>
        <w:rPr>
          <w:i/>
          <w:spacing w:val="-2"/>
        </w:rPr>
        <w:t>the</w:t>
      </w:r>
      <w:r>
        <w:rPr>
          <w:i/>
          <w:spacing w:val="18"/>
        </w:rPr>
        <w:t> </w:t>
      </w:r>
      <w:r>
        <w:rPr>
          <w:i/>
          <w:spacing w:val="-2"/>
        </w:rPr>
        <w:t>Developing</w:t>
      </w:r>
      <w:r>
        <w:rPr>
          <w:i/>
          <w:spacing w:val="26"/>
        </w:rPr>
        <w:t> </w:t>
      </w:r>
      <w:r>
        <w:rPr>
          <w:i/>
          <w:spacing w:val="-2"/>
        </w:rPr>
        <w:t>World</w:t>
      </w:r>
      <w:r>
        <w:rPr>
          <w:spacing w:val="-2"/>
        </w:rPr>
        <w:t>.</w:t>
      </w:r>
      <w:r>
        <w:rPr>
          <w:spacing w:val="29"/>
          <w:w w:val="110"/>
        </w:rPr>
        <w:t> </w:t>
      </w:r>
      <w:r>
        <w:rPr>
          <w:spacing w:val="-2"/>
          <w:w w:val="110"/>
        </w:rPr>
        <w:t>url:</w:t>
      </w:r>
      <w:r>
        <w:rPr>
          <w:spacing w:val="29"/>
          <w:w w:val="110"/>
        </w:rPr>
        <w:t> </w:t>
      </w:r>
      <w:r>
        <w:rPr>
          <w:rFonts w:ascii="Courier New"/>
          <w:spacing w:val="-2"/>
        </w:rPr>
        <w:t>https</w:t>
      </w:r>
      <w:r>
        <w:rPr>
          <w:rFonts w:ascii="Courier New"/>
          <w:spacing w:val="-104"/>
        </w:rPr>
        <w:t> </w:t>
      </w:r>
      <w:r>
        <w:rPr>
          <w:rFonts w:ascii="Courier New"/>
          <w:spacing w:val="-2"/>
        </w:rPr>
        <w:t>:</w:t>
      </w:r>
      <w:r>
        <w:rPr>
          <w:rFonts w:ascii="Courier New"/>
          <w:spacing w:val="-104"/>
        </w:rPr>
        <w:t> </w:t>
      </w:r>
      <w:r>
        <w:rPr>
          <w:rFonts w:ascii="Courier New"/>
          <w:spacing w:val="-2"/>
        </w:rPr>
        <w:t>/</w:t>
      </w:r>
      <w:r>
        <w:rPr>
          <w:rFonts w:ascii="Courier New"/>
          <w:spacing w:val="-104"/>
        </w:rPr>
        <w:t> </w:t>
      </w:r>
      <w:r>
        <w:rPr>
          <w:rFonts w:ascii="Courier New"/>
          <w:spacing w:val="-2"/>
        </w:rPr>
        <w:t>/</w:t>
      </w:r>
      <w:r>
        <w:rPr>
          <w:rFonts w:ascii="Courier New"/>
          <w:spacing w:val="-104"/>
        </w:rPr>
        <w:t> </w:t>
      </w:r>
      <w:r>
        <w:rPr>
          <w:rFonts w:ascii="Courier New"/>
          <w:spacing w:val="-2"/>
        </w:rPr>
        <w:t>capacity4dev</w:t>
      </w:r>
      <w:r>
        <w:rPr>
          <w:rFonts w:ascii="Courier New"/>
          <w:spacing w:val="-104"/>
        </w:rPr>
        <w:t> </w:t>
      </w:r>
      <w:r>
        <w:rPr>
          <w:rFonts w:ascii="Courier New"/>
          <w:spacing w:val="-2"/>
        </w:rPr>
        <w:t>.</w:t>
      </w:r>
      <w:r>
        <w:rPr>
          <w:rFonts w:ascii="Courier New"/>
          <w:spacing w:val="-104"/>
        </w:rPr>
        <w:t> </w:t>
      </w:r>
      <w:r>
        <w:rPr>
          <w:rFonts w:ascii="Courier New"/>
          <w:spacing w:val="-2"/>
        </w:rPr>
        <w:t>europa</w:t>
      </w:r>
      <w:r>
        <w:rPr>
          <w:rFonts w:ascii="Courier New"/>
          <w:spacing w:val="-104"/>
        </w:rPr>
        <w:t> </w:t>
      </w:r>
      <w:r>
        <w:rPr>
          <w:rFonts w:ascii="Courier New"/>
          <w:spacing w:val="-2"/>
        </w:rPr>
        <w:t>.</w:t>
      </w:r>
      <w:r>
        <w:rPr>
          <w:rFonts w:ascii="Courier New"/>
          <w:spacing w:val="-104"/>
        </w:rPr>
        <w:t> </w:t>
      </w:r>
      <w:r>
        <w:rPr>
          <w:rFonts w:ascii="Courier New"/>
          <w:spacing w:val="-2"/>
        </w:rPr>
        <w:t>eu</w:t>
      </w:r>
      <w:r>
        <w:rPr>
          <w:rFonts w:ascii="Courier New"/>
          <w:spacing w:val="-104"/>
        </w:rPr>
        <w:t> </w:t>
      </w:r>
      <w:r>
        <w:rPr>
          <w:rFonts w:ascii="Courier New"/>
          <w:spacing w:val="-2"/>
        </w:rPr>
        <w:t>/ </w:t>
      </w:r>
      <w:r>
        <w:rPr>
          <w:rFonts w:ascii="Courier New"/>
          <w:spacing w:val="-2"/>
          <w:w w:val="85"/>
        </w:rPr>
        <w:t>library/martinez-vazquez-and-vaillancourt-2011-obstacles-decentralisation-</w:t>
      </w:r>
      <w:r>
        <w:rPr>
          <w:rFonts w:ascii="Courier New"/>
          <w:w w:val="85"/>
        </w:rPr>
        <w:t>lessons-developing-world_en?listing=group_library&amp;refgid=694 </w:t>
      </w:r>
      <w:r>
        <w:rPr>
          <w:w w:val="85"/>
        </w:rPr>
        <w:t>(visited</w:t>
      </w:r>
      <w:r>
        <w:rPr>
          <w:spacing w:val="80"/>
        </w:rPr>
        <w:t> </w:t>
      </w:r>
      <w:r>
        <w:rPr>
          <w:w w:val="85"/>
        </w:rPr>
        <w:t>on</w:t>
      </w:r>
      <w:r>
        <w:rPr>
          <w:spacing w:val="80"/>
        </w:rPr>
        <w:t> </w:t>
      </w:r>
      <w:r>
        <w:rPr>
          <w:spacing w:val="-2"/>
        </w:rPr>
        <w:t>11/14/2025).</w:t>
      </w:r>
    </w:p>
    <w:p>
      <w:pPr>
        <w:spacing w:before="10"/>
        <w:ind w:left="142" w:right="0" w:firstLine="0"/>
        <w:jc w:val="both"/>
        <w:rPr>
          <w:sz w:val="24"/>
        </w:rPr>
      </w:pPr>
      <w:r>
        <w:rPr>
          <w:w w:val="105"/>
          <w:sz w:val="24"/>
        </w:rPr>
        <w:t>Matos</w:t>
      </w:r>
      <w:r>
        <w:rPr>
          <w:spacing w:val="-13"/>
          <w:w w:val="105"/>
          <w:sz w:val="24"/>
        </w:rPr>
        <w:t> </w:t>
      </w:r>
      <w:r>
        <w:rPr>
          <w:w w:val="105"/>
          <w:sz w:val="24"/>
        </w:rPr>
        <w:t>Tuesta,</w:t>
      </w:r>
      <w:r>
        <w:rPr>
          <w:spacing w:val="-14"/>
          <w:w w:val="105"/>
          <w:sz w:val="24"/>
        </w:rPr>
        <w:t> </w:t>
      </w:r>
      <w:r>
        <w:rPr>
          <w:w w:val="105"/>
          <w:sz w:val="24"/>
        </w:rPr>
        <w:t>J.</w:t>
      </w:r>
      <w:r>
        <w:rPr>
          <w:spacing w:val="-13"/>
          <w:w w:val="105"/>
          <w:sz w:val="24"/>
        </w:rPr>
        <w:t> </w:t>
      </w:r>
      <w:r>
        <w:rPr>
          <w:w w:val="105"/>
          <w:sz w:val="24"/>
        </w:rPr>
        <w:t>(2005).</w:t>
      </w:r>
      <w:r>
        <w:rPr>
          <w:spacing w:val="-13"/>
          <w:w w:val="105"/>
          <w:sz w:val="24"/>
        </w:rPr>
        <w:t> </w:t>
      </w:r>
      <w:r>
        <w:rPr>
          <w:i/>
          <w:w w:val="105"/>
          <w:sz w:val="24"/>
        </w:rPr>
        <w:t>Apuntes</w:t>
      </w:r>
      <w:r>
        <w:rPr>
          <w:i/>
          <w:spacing w:val="-7"/>
          <w:w w:val="105"/>
          <w:sz w:val="24"/>
        </w:rPr>
        <w:t> </w:t>
      </w:r>
      <w:r>
        <w:rPr>
          <w:i/>
          <w:w w:val="105"/>
          <w:sz w:val="24"/>
        </w:rPr>
        <w:t>para</w:t>
      </w:r>
      <w:r>
        <w:rPr>
          <w:i/>
          <w:spacing w:val="-8"/>
          <w:w w:val="105"/>
          <w:sz w:val="24"/>
        </w:rPr>
        <w:t> </w:t>
      </w:r>
      <w:r>
        <w:rPr>
          <w:i/>
          <w:w w:val="105"/>
          <w:sz w:val="24"/>
        </w:rPr>
        <w:t>una</w:t>
      </w:r>
      <w:r>
        <w:rPr>
          <w:i/>
          <w:spacing w:val="-7"/>
          <w:w w:val="105"/>
          <w:sz w:val="24"/>
        </w:rPr>
        <w:t> </w:t>
      </w:r>
      <w:r>
        <w:rPr>
          <w:i/>
          <w:w w:val="105"/>
          <w:sz w:val="24"/>
        </w:rPr>
        <w:t>historia</w:t>
      </w:r>
      <w:r>
        <w:rPr>
          <w:i/>
          <w:spacing w:val="-8"/>
          <w:w w:val="105"/>
          <w:sz w:val="24"/>
        </w:rPr>
        <w:t> </w:t>
      </w:r>
      <w:r>
        <w:rPr>
          <w:i/>
          <w:w w:val="105"/>
          <w:sz w:val="24"/>
        </w:rPr>
        <w:t>de</w:t>
      </w:r>
      <w:r>
        <w:rPr>
          <w:i/>
          <w:spacing w:val="-8"/>
          <w:w w:val="105"/>
          <w:sz w:val="24"/>
        </w:rPr>
        <w:t> </w:t>
      </w:r>
      <w:r>
        <w:rPr>
          <w:i/>
          <w:w w:val="105"/>
          <w:sz w:val="24"/>
        </w:rPr>
        <w:t>la</w:t>
      </w:r>
      <w:r>
        <w:rPr>
          <w:i/>
          <w:spacing w:val="-7"/>
          <w:w w:val="105"/>
          <w:sz w:val="24"/>
        </w:rPr>
        <w:t> </w:t>
      </w:r>
      <w:r>
        <w:rPr>
          <w:i/>
          <w:w w:val="105"/>
          <w:sz w:val="24"/>
        </w:rPr>
        <w:t>prensa</w:t>
      </w:r>
      <w:r>
        <w:rPr>
          <w:i/>
          <w:spacing w:val="-8"/>
          <w:w w:val="105"/>
          <w:sz w:val="24"/>
        </w:rPr>
        <w:t> </w:t>
      </w:r>
      <w:r>
        <w:rPr>
          <w:i/>
          <w:w w:val="105"/>
          <w:sz w:val="24"/>
        </w:rPr>
        <w:t>en</w:t>
      </w:r>
      <w:r>
        <w:rPr>
          <w:i/>
          <w:spacing w:val="-8"/>
          <w:w w:val="105"/>
          <w:sz w:val="24"/>
        </w:rPr>
        <w:t> </w:t>
      </w:r>
      <w:r>
        <w:rPr>
          <w:i/>
          <w:w w:val="105"/>
          <w:sz w:val="24"/>
        </w:rPr>
        <w:t>Pucallpa</w:t>
      </w:r>
      <w:r>
        <w:rPr>
          <w:i/>
          <w:spacing w:val="-7"/>
          <w:w w:val="105"/>
          <w:sz w:val="24"/>
        </w:rPr>
        <w:t> </w:t>
      </w:r>
      <w:r>
        <w:rPr>
          <w:i/>
          <w:w w:val="105"/>
          <w:sz w:val="24"/>
        </w:rPr>
        <w:t>(1945-</w:t>
      </w:r>
      <w:r>
        <w:rPr>
          <w:i/>
          <w:spacing w:val="-2"/>
          <w:w w:val="105"/>
          <w:sz w:val="24"/>
        </w:rPr>
        <w:t>1980)</w:t>
      </w:r>
      <w:r>
        <w:rPr>
          <w:spacing w:val="-2"/>
          <w:w w:val="105"/>
          <w:sz w:val="24"/>
        </w:rPr>
        <w:t>.</w:t>
      </w:r>
    </w:p>
    <w:p>
      <w:pPr>
        <w:pStyle w:val="BodyText"/>
        <w:spacing w:before="83"/>
        <w:ind w:left="493"/>
      </w:pPr>
      <w:r>
        <w:rPr/>
        <w:t>Lima:</w:t>
      </w:r>
      <w:r>
        <w:rPr>
          <w:spacing w:val="33"/>
        </w:rPr>
        <w:t> </w:t>
      </w:r>
      <w:r>
        <w:rPr/>
        <w:t>Fondo</w:t>
      </w:r>
      <w:r>
        <w:rPr>
          <w:spacing w:val="35"/>
        </w:rPr>
        <w:t> </w:t>
      </w:r>
      <w:r>
        <w:rPr/>
        <w:t>Editorial</w:t>
      </w:r>
      <w:r>
        <w:rPr>
          <w:spacing w:val="34"/>
        </w:rPr>
        <w:t> </w:t>
      </w:r>
      <w:r>
        <w:rPr/>
        <w:t>de</w:t>
      </w:r>
      <w:r>
        <w:rPr>
          <w:spacing w:val="35"/>
        </w:rPr>
        <w:t> </w:t>
      </w:r>
      <w:r>
        <w:rPr/>
        <w:t>la</w:t>
      </w:r>
      <w:r>
        <w:rPr>
          <w:spacing w:val="35"/>
        </w:rPr>
        <w:t> </w:t>
      </w:r>
      <w:r>
        <w:rPr/>
        <w:t>Facultad</w:t>
      </w:r>
      <w:r>
        <w:rPr>
          <w:spacing w:val="35"/>
        </w:rPr>
        <w:t> </w:t>
      </w:r>
      <w:r>
        <w:rPr/>
        <w:t>de</w:t>
      </w:r>
      <w:r>
        <w:rPr>
          <w:spacing w:val="34"/>
        </w:rPr>
        <w:t> </w:t>
      </w:r>
      <w:r>
        <w:rPr/>
        <w:t>Ciencias</w:t>
      </w:r>
      <w:r>
        <w:rPr>
          <w:spacing w:val="35"/>
        </w:rPr>
        <w:t> </w:t>
      </w:r>
      <w:r>
        <w:rPr/>
        <w:t>Sociales,</w:t>
      </w:r>
      <w:r>
        <w:rPr>
          <w:spacing w:val="34"/>
        </w:rPr>
        <w:t> </w:t>
      </w:r>
      <w:r>
        <w:rPr>
          <w:spacing w:val="-2"/>
        </w:rPr>
        <w:t>UNMSM.</w:t>
      </w:r>
    </w:p>
    <w:p>
      <w:pPr>
        <w:pStyle w:val="BodyText"/>
        <w:spacing w:line="312" w:lineRule="auto" w:before="82"/>
        <w:ind w:left="493" w:right="704" w:hanging="352"/>
      </w:pPr>
      <w:r>
        <w:rPr>
          <w:w w:val="105"/>
        </w:rPr>
        <w:t>Mendoza,</w:t>
      </w:r>
      <w:r>
        <w:rPr>
          <w:spacing w:val="-9"/>
          <w:w w:val="105"/>
        </w:rPr>
        <w:t> </w:t>
      </w:r>
      <w:r>
        <w:rPr>
          <w:w w:val="105"/>
        </w:rPr>
        <w:t>W.,</w:t>
      </w:r>
      <w:r>
        <w:rPr>
          <w:spacing w:val="-9"/>
          <w:w w:val="105"/>
        </w:rPr>
        <w:t> </w:t>
      </w:r>
      <w:r>
        <w:rPr>
          <w:w w:val="105"/>
        </w:rPr>
        <w:t>J.</w:t>
      </w:r>
      <w:r>
        <w:rPr>
          <w:spacing w:val="-9"/>
          <w:w w:val="105"/>
        </w:rPr>
        <w:t> </w:t>
      </w:r>
      <w:r>
        <w:rPr>
          <w:w w:val="105"/>
        </w:rPr>
        <w:t>Leyva,</w:t>
      </w:r>
      <w:r>
        <w:rPr>
          <w:spacing w:val="-9"/>
          <w:w w:val="105"/>
        </w:rPr>
        <w:t> </w:t>
      </w:r>
      <w:r>
        <w:rPr>
          <w:w w:val="105"/>
        </w:rPr>
        <w:t>and</w:t>
      </w:r>
      <w:r>
        <w:rPr>
          <w:spacing w:val="-9"/>
          <w:w w:val="105"/>
        </w:rPr>
        <w:t> </w:t>
      </w:r>
      <w:r>
        <w:rPr>
          <w:w w:val="105"/>
        </w:rPr>
        <w:t>F.</w:t>
      </w:r>
      <w:r>
        <w:rPr>
          <w:spacing w:val="-9"/>
          <w:w w:val="105"/>
        </w:rPr>
        <w:t> </w:t>
      </w:r>
      <w:r>
        <w:rPr>
          <w:w w:val="105"/>
        </w:rPr>
        <w:t>Pardo</w:t>
      </w:r>
      <w:r>
        <w:rPr>
          <w:spacing w:val="-9"/>
          <w:w w:val="105"/>
        </w:rPr>
        <w:t> </w:t>
      </w:r>
      <w:r>
        <w:rPr>
          <w:w w:val="105"/>
        </w:rPr>
        <w:t>(Mar.</w:t>
      </w:r>
      <w:r>
        <w:rPr>
          <w:spacing w:val="-9"/>
          <w:w w:val="105"/>
        </w:rPr>
        <w:t> </w:t>
      </w:r>
      <w:r>
        <w:rPr>
          <w:w w:val="105"/>
        </w:rPr>
        <w:t>2015).</w:t>
      </w:r>
      <w:r>
        <w:rPr>
          <w:spacing w:val="-9"/>
          <w:w w:val="105"/>
        </w:rPr>
        <w:t> </w:t>
      </w:r>
      <w:r>
        <w:rPr>
          <w:i/>
          <w:w w:val="105"/>
        </w:rPr>
        <w:t>Las</w:t>
      </w:r>
      <w:r>
        <w:rPr>
          <w:i/>
          <w:spacing w:val="-4"/>
          <w:w w:val="105"/>
        </w:rPr>
        <w:t> </w:t>
      </w:r>
      <w:r>
        <w:rPr>
          <w:i/>
          <w:w w:val="105"/>
        </w:rPr>
        <w:t>barreras</w:t>
      </w:r>
      <w:r>
        <w:rPr>
          <w:i/>
          <w:spacing w:val="-4"/>
          <w:w w:val="105"/>
        </w:rPr>
        <w:t> </w:t>
      </w:r>
      <w:r>
        <w:rPr>
          <w:i/>
          <w:w w:val="105"/>
        </w:rPr>
        <w:t>al</w:t>
      </w:r>
      <w:r>
        <w:rPr>
          <w:i/>
          <w:spacing w:val="-4"/>
          <w:w w:val="105"/>
        </w:rPr>
        <w:t> </w:t>
      </w:r>
      <w:r>
        <w:rPr>
          <w:i/>
          <w:w w:val="105"/>
        </w:rPr>
        <w:t>crecimiento</w:t>
      </w:r>
      <w:r>
        <w:rPr>
          <w:i/>
          <w:spacing w:val="-4"/>
          <w:w w:val="105"/>
        </w:rPr>
        <w:t> </w:t>
      </w:r>
      <w:r>
        <w:rPr>
          <w:i/>
          <w:w w:val="105"/>
        </w:rPr>
        <w:t>económico de</w:t>
      </w:r>
      <w:r>
        <w:rPr>
          <w:i/>
          <w:w w:val="105"/>
        </w:rPr>
        <w:t> Ucayali</w:t>
      </w:r>
      <w:r>
        <w:rPr>
          <w:w w:val="105"/>
        </w:rPr>
        <w:t>.</w:t>
      </w:r>
      <w:r>
        <w:rPr>
          <w:w w:val="105"/>
        </w:rPr>
        <w:t> 1a</w:t>
      </w:r>
      <w:r>
        <w:rPr>
          <w:w w:val="105"/>
        </w:rPr>
        <w:t> ed.</w:t>
      </w:r>
      <w:r>
        <w:rPr>
          <w:w w:val="105"/>
        </w:rPr>
        <w:t> Estudios</w:t>
      </w:r>
      <w:r>
        <w:rPr>
          <w:w w:val="105"/>
        </w:rPr>
        <w:t> Regionales</w:t>
      </w:r>
      <w:r>
        <w:rPr>
          <w:w w:val="105"/>
        </w:rPr>
        <w:t> 6.</w:t>
      </w:r>
      <w:r>
        <w:rPr>
          <w:w w:val="105"/>
        </w:rPr>
        <w:t> OCLC:</w:t>
      </w:r>
      <w:r>
        <w:rPr>
          <w:w w:val="105"/>
        </w:rPr>
        <w:t> 927834778.</w:t>
      </w:r>
      <w:r>
        <w:rPr>
          <w:w w:val="105"/>
        </w:rPr>
        <w:t> Lima:</w:t>
      </w:r>
      <w:r>
        <w:rPr>
          <w:w w:val="105"/>
        </w:rPr>
        <w:t> Ministerio</w:t>
      </w:r>
      <w:r>
        <w:rPr>
          <w:w w:val="105"/>
        </w:rPr>
        <w:t> de</w:t>
      </w:r>
      <w:r>
        <w:rPr>
          <w:w w:val="105"/>
        </w:rPr>
        <w:t> la Producción,</w:t>
      </w:r>
      <w:r>
        <w:rPr>
          <w:spacing w:val="13"/>
          <w:w w:val="105"/>
        </w:rPr>
        <w:t> </w:t>
      </w:r>
      <w:r>
        <w:rPr>
          <w:w w:val="105"/>
        </w:rPr>
        <w:t>PRODUCE</w:t>
      </w:r>
      <w:r>
        <w:rPr>
          <w:spacing w:val="12"/>
          <w:w w:val="105"/>
        </w:rPr>
        <w:t> </w:t>
      </w:r>
      <w:r>
        <w:rPr>
          <w:w w:val="105"/>
        </w:rPr>
        <w:t>:</w:t>
      </w:r>
      <w:r>
        <w:rPr>
          <w:spacing w:val="12"/>
          <w:w w:val="105"/>
        </w:rPr>
        <w:t> </w:t>
      </w:r>
      <w:r>
        <w:rPr>
          <w:w w:val="105"/>
        </w:rPr>
        <w:t>Agencia</w:t>
      </w:r>
      <w:r>
        <w:rPr>
          <w:spacing w:val="14"/>
          <w:w w:val="105"/>
        </w:rPr>
        <w:t> </w:t>
      </w:r>
      <w:r>
        <w:rPr>
          <w:w w:val="105"/>
        </w:rPr>
        <w:t>de</w:t>
      </w:r>
      <w:r>
        <w:rPr>
          <w:spacing w:val="12"/>
          <w:w w:val="105"/>
        </w:rPr>
        <w:t> </w:t>
      </w:r>
      <w:r>
        <w:rPr>
          <w:w w:val="105"/>
        </w:rPr>
        <w:t>los</w:t>
      </w:r>
      <w:r>
        <w:rPr>
          <w:spacing w:val="12"/>
          <w:w w:val="105"/>
        </w:rPr>
        <w:t> </w:t>
      </w:r>
      <w:r>
        <w:rPr>
          <w:w w:val="105"/>
        </w:rPr>
        <w:t>Estados</w:t>
      </w:r>
      <w:r>
        <w:rPr>
          <w:spacing w:val="13"/>
          <w:w w:val="105"/>
        </w:rPr>
        <w:t> </w:t>
      </w:r>
      <w:r>
        <w:rPr>
          <w:w w:val="105"/>
        </w:rPr>
        <w:t>Unidos</w:t>
      </w:r>
      <w:r>
        <w:rPr>
          <w:spacing w:val="13"/>
          <w:w w:val="105"/>
        </w:rPr>
        <w:t> </w:t>
      </w:r>
      <w:r>
        <w:rPr>
          <w:w w:val="105"/>
        </w:rPr>
        <w:t>para</w:t>
      </w:r>
      <w:r>
        <w:rPr>
          <w:spacing w:val="13"/>
          <w:w w:val="105"/>
        </w:rPr>
        <w:t> </w:t>
      </w:r>
      <w:r>
        <w:rPr>
          <w:w w:val="105"/>
        </w:rPr>
        <w:t>el</w:t>
      </w:r>
      <w:r>
        <w:rPr>
          <w:spacing w:val="12"/>
          <w:w w:val="105"/>
        </w:rPr>
        <w:t> </w:t>
      </w:r>
      <w:r>
        <w:rPr>
          <w:w w:val="105"/>
        </w:rPr>
        <w:t>Desarrollo</w:t>
      </w:r>
      <w:r>
        <w:rPr>
          <w:spacing w:val="13"/>
          <w:w w:val="105"/>
        </w:rPr>
        <w:t> </w:t>
      </w:r>
      <w:r>
        <w:rPr>
          <w:spacing w:val="-2"/>
          <w:w w:val="105"/>
        </w:rPr>
        <w:t>Interna-</w:t>
      </w:r>
    </w:p>
    <w:p>
      <w:pPr>
        <w:pStyle w:val="BodyText"/>
        <w:spacing w:after="0" w:line="312" w:lineRule="auto"/>
        <w:sectPr>
          <w:pgSz w:w="11910" w:h="16840"/>
          <w:pgMar w:header="0" w:footer="845" w:top="1340" w:bottom="1040" w:left="1275" w:right="708"/>
        </w:sectPr>
      </w:pPr>
    </w:p>
    <w:p>
      <w:pPr>
        <w:pStyle w:val="BodyText"/>
        <w:spacing w:line="312" w:lineRule="auto" w:before="74"/>
        <w:ind w:left="493" w:right="707"/>
      </w:pPr>
      <w:r>
        <w:rPr>
          <w:w w:val="105"/>
        </w:rPr>
        <w:t>ciona, USAID : Consorcio de Investigación Económica y Social, CIES. 262 pp. isbn: </w:t>
      </w:r>
      <w:r>
        <w:rPr>
          <w:spacing w:val="-2"/>
          <w:w w:val="105"/>
        </w:rPr>
        <w:t>978-612-4099-30-4.</w:t>
      </w:r>
    </w:p>
    <w:p>
      <w:pPr>
        <w:spacing w:line="312" w:lineRule="auto" w:before="0"/>
        <w:ind w:left="493" w:right="707" w:hanging="352"/>
        <w:jc w:val="both"/>
        <w:rPr>
          <w:sz w:val="24"/>
        </w:rPr>
      </w:pPr>
      <w:r>
        <w:rPr>
          <w:w w:val="105"/>
          <w:sz w:val="24"/>
        </w:rPr>
        <w:t>Miller,</w:t>
      </w:r>
      <w:r>
        <w:rPr>
          <w:spacing w:val="-16"/>
          <w:w w:val="105"/>
          <w:sz w:val="24"/>
        </w:rPr>
        <w:t> </w:t>
      </w:r>
      <w:r>
        <w:rPr>
          <w:w w:val="105"/>
          <w:sz w:val="24"/>
        </w:rPr>
        <w:t>J.</w:t>
      </w:r>
      <w:r>
        <w:rPr>
          <w:spacing w:val="-16"/>
          <w:w w:val="105"/>
          <w:sz w:val="24"/>
        </w:rPr>
        <w:t> </w:t>
      </w:r>
      <w:r>
        <w:rPr>
          <w:w w:val="105"/>
          <w:sz w:val="24"/>
        </w:rPr>
        <w:t>H.</w:t>
      </w:r>
      <w:r>
        <w:rPr>
          <w:spacing w:val="-16"/>
          <w:w w:val="105"/>
          <w:sz w:val="24"/>
        </w:rPr>
        <w:t> </w:t>
      </w:r>
      <w:r>
        <w:rPr>
          <w:w w:val="105"/>
          <w:sz w:val="24"/>
        </w:rPr>
        <w:t>and</w:t>
      </w:r>
      <w:r>
        <w:rPr>
          <w:spacing w:val="-15"/>
          <w:w w:val="105"/>
          <w:sz w:val="24"/>
        </w:rPr>
        <w:t> </w:t>
      </w:r>
      <w:r>
        <w:rPr>
          <w:w w:val="105"/>
          <w:sz w:val="24"/>
        </w:rPr>
        <w:t>S.</w:t>
      </w:r>
      <w:r>
        <w:rPr>
          <w:spacing w:val="-16"/>
          <w:w w:val="105"/>
          <w:sz w:val="24"/>
        </w:rPr>
        <w:t> </w:t>
      </w:r>
      <w:r>
        <w:rPr>
          <w:w w:val="105"/>
          <w:sz w:val="24"/>
        </w:rPr>
        <w:t>E.</w:t>
      </w:r>
      <w:r>
        <w:rPr>
          <w:spacing w:val="-16"/>
          <w:w w:val="105"/>
          <w:sz w:val="24"/>
        </w:rPr>
        <w:t> </w:t>
      </w:r>
      <w:r>
        <w:rPr>
          <w:w w:val="105"/>
          <w:sz w:val="24"/>
        </w:rPr>
        <w:t>Page</w:t>
      </w:r>
      <w:r>
        <w:rPr>
          <w:spacing w:val="-16"/>
          <w:w w:val="105"/>
          <w:sz w:val="24"/>
        </w:rPr>
        <w:t> </w:t>
      </w:r>
      <w:r>
        <w:rPr>
          <w:w w:val="105"/>
          <w:sz w:val="24"/>
        </w:rPr>
        <w:t>(2007).</w:t>
      </w:r>
      <w:r>
        <w:rPr>
          <w:spacing w:val="-15"/>
          <w:w w:val="105"/>
          <w:sz w:val="24"/>
        </w:rPr>
        <w:t> </w:t>
      </w:r>
      <w:r>
        <w:rPr>
          <w:i/>
          <w:w w:val="105"/>
          <w:sz w:val="24"/>
        </w:rPr>
        <w:t>Complex</w:t>
      </w:r>
      <w:r>
        <w:rPr>
          <w:i/>
          <w:spacing w:val="-16"/>
          <w:w w:val="105"/>
          <w:sz w:val="24"/>
        </w:rPr>
        <w:t> </w:t>
      </w:r>
      <w:r>
        <w:rPr>
          <w:i/>
          <w:w w:val="105"/>
          <w:sz w:val="24"/>
        </w:rPr>
        <w:t>adaptive</w:t>
      </w:r>
      <w:r>
        <w:rPr>
          <w:i/>
          <w:spacing w:val="-16"/>
          <w:w w:val="105"/>
          <w:sz w:val="24"/>
        </w:rPr>
        <w:t> </w:t>
      </w:r>
      <w:r>
        <w:rPr>
          <w:i/>
          <w:w w:val="105"/>
          <w:sz w:val="24"/>
        </w:rPr>
        <w:t>systems:</w:t>
      </w:r>
      <w:r>
        <w:rPr>
          <w:i/>
          <w:spacing w:val="-16"/>
          <w:w w:val="105"/>
          <w:sz w:val="24"/>
        </w:rPr>
        <w:t> </w:t>
      </w:r>
      <w:r>
        <w:rPr>
          <w:i/>
          <w:w w:val="105"/>
          <w:sz w:val="24"/>
        </w:rPr>
        <w:t>an</w:t>
      </w:r>
      <w:r>
        <w:rPr>
          <w:i/>
          <w:spacing w:val="-15"/>
          <w:w w:val="105"/>
          <w:sz w:val="24"/>
        </w:rPr>
        <w:t> </w:t>
      </w:r>
      <w:r>
        <w:rPr>
          <w:i/>
          <w:w w:val="105"/>
          <w:sz w:val="24"/>
        </w:rPr>
        <w:t>introduction</w:t>
      </w:r>
      <w:r>
        <w:rPr>
          <w:i/>
          <w:spacing w:val="-14"/>
          <w:w w:val="105"/>
          <w:sz w:val="24"/>
        </w:rPr>
        <w:t> </w:t>
      </w:r>
      <w:r>
        <w:rPr>
          <w:i/>
          <w:w w:val="105"/>
          <w:sz w:val="24"/>
        </w:rPr>
        <w:t>to</w:t>
      </w:r>
      <w:r>
        <w:rPr>
          <w:i/>
          <w:spacing w:val="-11"/>
          <w:w w:val="105"/>
          <w:sz w:val="24"/>
        </w:rPr>
        <w:t> </w:t>
      </w:r>
      <w:r>
        <w:rPr>
          <w:i/>
          <w:w w:val="105"/>
          <w:sz w:val="24"/>
        </w:rPr>
        <w:t>computa-tional models of social life</w:t>
      </w:r>
      <w:r>
        <w:rPr>
          <w:w w:val="105"/>
          <w:sz w:val="24"/>
        </w:rPr>
        <w:t>. Princeton studies in complexity. Princeton, N.J: Princeton University Press. 263 pp. isbn: 0-691-12702-6.</w:t>
      </w:r>
    </w:p>
    <w:p>
      <w:pPr>
        <w:spacing w:line="312" w:lineRule="auto" w:before="0"/>
        <w:ind w:left="493" w:right="707" w:hanging="352"/>
        <w:jc w:val="both"/>
        <w:rPr>
          <w:sz w:val="24"/>
        </w:rPr>
      </w:pPr>
      <w:r>
        <w:rPr>
          <w:sz w:val="24"/>
        </w:rPr>
        <w:t>Muñoz Acebes, C. (2023). </w:t>
      </w:r>
      <w:r>
        <w:rPr>
          <w:i/>
          <w:sz w:val="24"/>
        </w:rPr>
        <w:t>Deadly decline: security force abuses and democratic crisis in Peru</w:t>
      </w:r>
      <w:r>
        <w:rPr>
          <w:sz w:val="24"/>
        </w:rPr>
        <w:t>. OCLC: 1390886984. New York, N.Y.: Human Rights Watch. isbn: 979-8-88708-</w:t>
      </w:r>
      <w:r>
        <w:rPr>
          <w:spacing w:val="-2"/>
          <w:sz w:val="24"/>
        </w:rPr>
        <w:t>041-3.</w:t>
      </w:r>
    </w:p>
    <w:p>
      <w:pPr>
        <w:spacing w:line="312" w:lineRule="auto" w:before="0"/>
        <w:ind w:left="493" w:right="707" w:hanging="352"/>
        <w:jc w:val="both"/>
        <w:rPr>
          <w:sz w:val="24"/>
        </w:rPr>
      </w:pPr>
      <w:r>
        <w:rPr>
          <w:sz w:val="24"/>
        </w:rPr>
        <w:t>Negri,</w:t>
      </w:r>
      <w:r>
        <w:rPr>
          <w:spacing w:val="40"/>
          <w:sz w:val="24"/>
        </w:rPr>
        <w:t> </w:t>
      </w:r>
      <w:r>
        <w:rPr>
          <w:sz w:val="24"/>
        </w:rPr>
        <w:t>A.</w:t>
      </w:r>
      <w:r>
        <w:rPr>
          <w:spacing w:val="40"/>
          <w:sz w:val="24"/>
        </w:rPr>
        <w:t> </w:t>
      </w:r>
      <w:r>
        <w:rPr>
          <w:sz w:val="24"/>
        </w:rPr>
        <w:t>(2006).</w:t>
      </w:r>
      <w:r>
        <w:rPr>
          <w:spacing w:val="40"/>
          <w:sz w:val="24"/>
        </w:rPr>
        <w:t> </w:t>
      </w:r>
      <w:r>
        <w:rPr>
          <w:i/>
          <w:sz w:val="24"/>
        </w:rPr>
        <w:t>Insurgencies:</w:t>
      </w:r>
      <w:r>
        <w:rPr>
          <w:i/>
          <w:spacing w:val="40"/>
          <w:sz w:val="24"/>
        </w:rPr>
        <w:t> </w:t>
      </w:r>
      <w:r>
        <w:rPr>
          <w:i/>
          <w:sz w:val="24"/>
        </w:rPr>
        <w:t>constituent</w:t>
      </w:r>
      <w:r>
        <w:rPr>
          <w:i/>
          <w:spacing w:val="40"/>
          <w:sz w:val="24"/>
        </w:rPr>
        <w:t> </w:t>
      </w:r>
      <w:r>
        <w:rPr>
          <w:i/>
          <w:sz w:val="24"/>
        </w:rPr>
        <w:t>power</w:t>
      </w:r>
      <w:r>
        <w:rPr>
          <w:i/>
          <w:spacing w:val="40"/>
          <w:sz w:val="24"/>
        </w:rPr>
        <w:t> </w:t>
      </w:r>
      <w:r>
        <w:rPr>
          <w:i/>
          <w:sz w:val="24"/>
        </w:rPr>
        <w:t>and</w:t>
      </w:r>
      <w:r>
        <w:rPr>
          <w:i/>
          <w:spacing w:val="40"/>
          <w:sz w:val="24"/>
        </w:rPr>
        <w:t> </w:t>
      </w:r>
      <w:r>
        <w:rPr>
          <w:i/>
          <w:sz w:val="24"/>
        </w:rPr>
        <w:t>the</w:t>
      </w:r>
      <w:r>
        <w:rPr>
          <w:i/>
          <w:spacing w:val="40"/>
          <w:sz w:val="24"/>
        </w:rPr>
        <w:t> </w:t>
      </w:r>
      <w:r>
        <w:rPr>
          <w:i/>
          <w:sz w:val="24"/>
        </w:rPr>
        <w:t>modern</w:t>
      </w:r>
      <w:r>
        <w:rPr>
          <w:i/>
          <w:spacing w:val="40"/>
          <w:sz w:val="24"/>
        </w:rPr>
        <w:t> </w:t>
      </w:r>
      <w:r>
        <w:rPr>
          <w:i/>
          <w:sz w:val="24"/>
        </w:rPr>
        <w:t>state</w:t>
      </w:r>
      <w:r>
        <w:rPr>
          <w:sz w:val="24"/>
        </w:rPr>
        <w:t>.</w:t>
      </w:r>
      <w:r>
        <w:rPr>
          <w:spacing w:val="40"/>
          <w:sz w:val="24"/>
        </w:rPr>
        <w:t> </w:t>
      </w:r>
      <w:r>
        <w:rPr>
          <w:sz w:val="24"/>
        </w:rPr>
        <w:t>Nachdr.</w:t>
      </w:r>
      <w:r>
        <w:rPr>
          <w:spacing w:val="40"/>
          <w:sz w:val="24"/>
        </w:rPr>
        <w:t> </w:t>
      </w:r>
      <w:r>
        <w:rPr>
          <w:sz w:val="24"/>
        </w:rPr>
        <w:t>Theory out of bounds v. 15. Minneapolis: Univ. of Minnesota Press. 366 pp. isbn: 978-0-8166-</w:t>
      </w:r>
      <w:r>
        <w:rPr>
          <w:spacing w:val="-2"/>
          <w:sz w:val="24"/>
        </w:rPr>
        <w:t>2275-7.</w:t>
      </w:r>
    </w:p>
    <w:p>
      <w:pPr>
        <w:spacing w:line="304" w:lineRule="auto" w:before="0"/>
        <w:ind w:left="493" w:right="708" w:hanging="352"/>
        <w:jc w:val="both"/>
        <w:rPr>
          <w:sz w:val="24"/>
        </w:rPr>
      </w:pPr>
      <w:r>
        <w:rPr>
          <w:sz w:val="24"/>
        </w:rPr>
        <w:t>O’Donnell,</w:t>
      </w:r>
      <w:r>
        <w:rPr>
          <w:spacing w:val="26"/>
          <w:sz w:val="24"/>
        </w:rPr>
        <w:t> </w:t>
      </w:r>
      <w:r>
        <w:rPr>
          <w:sz w:val="24"/>
        </w:rPr>
        <w:t>G.</w:t>
      </w:r>
      <w:r>
        <w:rPr>
          <w:spacing w:val="26"/>
          <w:sz w:val="24"/>
        </w:rPr>
        <w:t> </w:t>
      </w:r>
      <w:r>
        <w:rPr>
          <w:sz w:val="24"/>
        </w:rPr>
        <w:t>A.</w:t>
      </w:r>
      <w:r>
        <w:rPr>
          <w:spacing w:val="26"/>
          <w:sz w:val="24"/>
        </w:rPr>
        <w:t> </w:t>
      </w:r>
      <w:r>
        <w:rPr>
          <w:sz w:val="24"/>
        </w:rPr>
        <w:t>and</w:t>
      </w:r>
      <w:r>
        <w:rPr>
          <w:spacing w:val="26"/>
          <w:sz w:val="24"/>
        </w:rPr>
        <w:t> </w:t>
      </w:r>
      <w:r>
        <w:rPr>
          <w:sz w:val="24"/>
        </w:rPr>
        <w:t>P.</w:t>
      </w:r>
      <w:r>
        <w:rPr>
          <w:spacing w:val="26"/>
          <w:sz w:val="24"/>
        </w:rPr>
        <w:t> </w:t>
      </w:r>
      <w:r>
        <w:rPr>
          <w:sz w:val="24"/>
        </w:rPr>
        <w:t>C.</w:t>
      </w:r>
      <w:r>
        <w:rPr>
          <w:spacing w:val="26"/>
          <w:sz w:val="24"/>
        </w:rPr>
        <w:t> </w:t>
      </w:r>
      <w:r>
        <w:rPr>
          <w:sz w:val="24"/>
        </w:rPr>
        <w:t>Schmitter</w:t>
      </w:r>
      <w:r>
        <w:rPr>
          <w:spacing w:val="25"/>
          <w:sz w:val="24"/>
        </w:rPr>
        <w:t> </w:t>
      </w:r>
      <w:r>
        <w:rPr>
          <w:sz w:val="24"/>
        </w:rPr>
        <w:t>(1986).</w:t>
      </w:r>
      <w:r>
        <w:rPr>
          <w:spacing w:val="26"/>
          <w:sz w:val="24"/>
        </w:rPr>
        <w:t> </w:t>
      </w:r>
      <w:r>
        <w:rPr>
          <w:i/>
          <w:sz w:val="24"/>
        </w:rPr>
        <w:t>Transitions</w:t>
      </w:r>
      <w:r>
        <w:rPr>
          <w:i/>
          <w:spacing w:val="36"/>
          <w:sz w:val="24"/>
        </w:rPr>
        <w:t> </w:t>
      </w:r>
      <w:r>
        <w:rPr>
          <w:i/>
          <w:sz w:val="24"/>
        </w:rPr>
        <w:t>from</w:t>
      </w:r>
      <w:r>
        <w:rPr>
          <w:i/>
          <w:spacing w:val="36"/>
          <w:sz w:val="24"/>
        </w:rPr>
        <w:t> </w:t>
      </w:r>
      <w:r>
        <w:rPr>
          <w:i/>
          <w:sz w:val="24"/>
        </w:rPr>
        <w:t>Authoritarian</w:t>
      </w:r>
      <w:r>
        <w:rPr>
          <w:i/>
          <w:spacing w:val="36"/>
          <w:sz w:val="24"/>
        </w:rPr>
        <w:t> </w:t>
      </w:r>
      <w:r>
        <w:rPr>
          <w:i/>
          <w:sz w:val="24"/>
        </w:rPr>
        <w:t>Rule:</w:t>
      </w:r>
      <w:r>
        <w:rPr>
          <w:i/>
          <w:spacing w:val="36"/>
          <w:sz w:val="24"/>
        </w:rPr>
        <w:t> </w:t>
      </w:r>
      <w:r>
        <w:rPr>
          <w:i/>
          <w:sz w:val="24"/>
        </w:rPr>
        <w:t>Tenta-tive conclusions about uncertain democracies</w:t>
      </w:r>
      <w:r>
        <w:rPr>
          <w:sz w:val="24"/>
        </w:rPr>
        <w:t>. Accepted: 2012-05-24T13:31:00Z. Johns Hopkins</w:t>
      </w:r>
      <w:r>
        <w:rPr>
          <w:spacing w:val="-2"/>
          <w:sz w:val="24"/>
        </w:rPr>
        <w:t> </w:t>
      </w:r>
      <w:r>
        <w:rPr>
          <w:sz w:val="24"/>
        </w:rPr>
        <w:t>University</w:t>
      </w:r>
      <w:r>
        <w:rPr>
          <w:spacing w:val="-2"/>
          <w:sz w:val="24"/>
        </w:rPr>
        <w:t> </w:t>
      </w:r>
      <w:r>
        <w:rPr>
          <w:sz w:val="24"/>
        </w:rPr>
        <w:t>Press.</w:t>
      </w:r>
      <w:r>
        <w:rPr>
          <w:spacing w:val="-2"/>
          <w:sz w:val="24"/>
        </w:rPr>
        <w:t> </w:t>
      </w:r>
      <w:r>
        <w:rPr>
          <w:sz w:val="24"/>
        </w:rPr>
        <w:t>isbn:</w:t>
      </w:r>
      <w:r>
        <w:rPr>
          <w:spacing w:val="-2"/>
          <w:sz w:val="24"/>
        </w:rPr>
        <w:t> </w:t>
      </w:r>
      <w:r>
        <w:rPr>
          <w:sz w:val="24"/>
        </w:rPr>
        <w:t>978-0-8018-2682-5.</w:t>
      </w:r>
      <w:r>
        <w:rPr>
          <w:spacing w:val="-2"/>
          <w:sz w:val="24"/>
        </w:rPr>
        <w:t> </w:t>
      </w:r>
      <w:r>
        <w:rPr>
          <w:w w:val="110"/>
          <w:sz w:val="24"/>
        </w:rPr>
        <w:t>url:</w:t>
      </w:r>
      <w:r>
        <w:rPr>
          <w:spacing w:val="-8"/>
          <w:w w:val="110"/>
          <w:sz w:val="24"/>
        </w:rPr>
        <w:t> </w:t>
      </w:r>
      <w:hyperlink r:id="rId10">
        <w:r>
          <w:rPr>
            <w:rFonts w:ascii="Courier New" w:hAnsi="Courier New"/>
            <w:sz w:val="24"/>
          </w:rPr>
          <w:t>https://cadmus.eui.eu/</w:t>
        </w:r>
      </w:hyperlink>
      <w:r>
        <w:rPr>
          <w:rFonts w:ascii="Courier New" w:hAnsi="Courier New"/>
          <w:sz w:val="24"/>
        </w:rPr>
        <w:t> handle/1814/22062</w:t>
      </w:r>
      <w:r>
        <w:rPr>
          <w:rFonts w:ascii="Courier New" w:hAnsi="Courier New"/>
          <w:spacing w:val="-66"/>
          <w:sz w:val="24"/>
        </w:rPr>
        <w:t> </w:t>
      </w:r>
      <w:r>
        <w:rPr>
          <w:sz w:val="24"/>
        </w:rPr>
        <w:t>(visited</w:t>
      </w:r>
      <w:r>
        <w:rPr>
          <w:spacing w:val="-10"/>
          <w:sz w:val="24"/>
        </w:rPr>
        <w:t> </w:t>
      </w:r>
      <w:r>
        <w:rPr>
          <w:sz w:val="24"/>
        </w:rPr>
        <w:t>on</w:t>
      </w:r>
      <w:r>
        <w:rPr>
          <w:spacing w:val="-10"/>
          <w:sz w:val="24"/>
        </w:rPr>
        <w:t> </w:t>
      </w:r>
      <w:r>
        <w:rPr>
          <w:sz w:val="24"/>
        </w:rPr>
        <w:t>04/23/2025).</w:t>
      </w:r>
    </w:p>
    <w:p>
      <w:pPr>
        <w:pStyle w:val="BodyText"/>
        <w:spacing w:line="268" w:lineRule="exact"/>
      </w:pPr>
      <w:r>
        <w:rPr>
          <w:w w:val="105"/>
        </w:rPr>
        <w:t>Oficina</w:t>
      </w:r>
      <w:r>
        <w:rPr>
          <w:spacing w:val="25"/>
          <w:w w:val="105"/>
        </w:rPr>
        <w:t> </w:t>
      </w:r>
      <w:r>
        <w:rPr>
          <w:w w:val="105"/>
        </w:rPr>
        <w:t>de</w:t>
      </w:r>
      <w:r>
        <w:rPr>
          <w:spacing w:val="26"/>
          <w:w w:val="105"/>
        </w:rPr>
        <w:t> </w:t>
      </w:r>
      <w:r>
        <w:rPr>
          <w:w w:val="105"/>
        </w:rPr>
        <w:t>Imagen</w:t>
      </w:r>
      <w:r>
        <w:rPr>
          <w:spacing w:val="25"/>
          <w:w w:val="105"/>
        </w:rPr>
        <w:t> </w:t>
      </w:r>
      <w:r>
        <w:rPr>
          <w:w w:val="105"/>
        </w:rPr>
        <w:t>(Sept.</w:t>
      </w:r>
      <w:r>
        <w:rPr>
          <w:spacing w:val="26"/>
          <w:w w:val="105"/>
        </w:rPr>
        <w:t> </w:t>
      </w:r>
      <w:r>
        <w:rPr>
          <w:w w:val="105"/>
        </w:rPr>
        <w:t>19,</w:t>
      </w:r>
      <w:r>
        <w:rPr>
          <w:spacing w:val="25"/>
          <w:w w:val="105"/>
        </w:rPr>
        <w:t> </w:t>
      </w:r>
      <w:r>
        <w:rPr>
          <w:w w:val="105"/>
        </w:rPr>
        <w:t>2016).</w:t>
      </w:r>
      <w:r>
        <w:rPr>
          <w:spacing w:val="26"/>
          <w:w w:val="105"/>
        </w:rPr>
        <w:t> </w:t>
      </w:r>
      <w:r>
        <w:rPr>
          <w:i/>
          <w:w w:val="105"/>
        </w:rPr>
        <w:t>HISTORIA</w:t>
      </w:r>
      <w:r>
        <w:rPr>
          <w:w w:val="105"/>
        </w:rPr>
        <w:t>.</w:t>
      </w:r>
      <w:r>
        <w:rPr>
          <w:spacing w:val="25"/>
          <w:w w:val="105"/>
        </w:rPr>
        <w:t> </w:t>
      </w:r>
      <w:r>
        <w:rPr>
          <w:w w:val="105"/>
        </w:rPr>
        <w:t>Universidad</w:t>
      </w:r>
      <w:r>
        <w:rPr>
          <w:spacing w:val="26"/>
          <w:w w:val="105"/>
        </w:rPr>
        <w:t> </w:t>
      </w:r>
      <w:r>
        <w:rPr>
          <w:w w:val="105"/>
        </w:rPr>
        <w:t>Nacional</w:t>
      </w:r>
      <w:r>
        <w:rPr>
          <w:spacing w:val="26"/>
          <w:w w:val="105"/>
        </w:rPr>
        <w:t> </w:t>
      </w:r>
      <w:r>
        <w:rPr>
          <w:w w:val="105"/>
        </w:rPr>
        <w:t>de</w:t>
      </w:r>
      <w:r>
        <w:rPr>
          <w:spacing w:val="25"/>
          <w:w w:val="105"/>
        </w:rPr>
        <w:t> </w:t>
      </w:r>
      <w:r>
        <w:rPr>
          <w:w w:val="105"/>
        </w:rPr>
        <w:t>San</w:t>
      </w:r>
      <w:r>
        <w:rPr>
          <w:spacing w:val="26"/>
          <w:w w:val="105"/>
        </w:rPr>
        <w:t> </w:t>
      </w:r>
      <w:r>
        <w:rPr>
          <w:spacing w:val="-2"/>
          <w:w w:val="105"/>
        </w:rPr>
        <w:t>Martín.</w:t>
      </w:r>
    </w:p>
    <w:p>
      <w:pPr>
        <w:pStyle w:val="BodyText"/>
        <w:spacing w:before="80"/>
        <w:ind w:left="493"/>
      </w:pPr>
      <w:r>
        <w:rPr>
          <w:w w:val="90"/>
        </w:rPr>
        <w:t>url:</w:t>
      </w:r>
      <w:r>
        <w:rPr>
          <w:spacing w:val="39"/>
        </w:rPr>
        <w:t> </w:t>
      </w:r>
      <w:hyperlink r:id="rId11">
        <w:r>
          <w:rPr>
            <w:rFonts w:ascii="Courier New"/>
            <w:w w:val="90"/>
          </w:rPr>
          <w:t>https://unsm.edu.pe/nosotros/historia/</w:t>
        </w:r>
      </w:hyperlink>
      <w:r>
        <w:rPr>
          <w:rFonts w:ascii="Courier New"/>
          <w:spacing w:val="-28"/>
          <w:w w:val="90"/>
        </w:rPr>
        <w:t> </w:t>
      </w:r>
      <w:r>
        <w:rPr>
          <w:w w:val="90"/>
        </w:rPr>
        <w:t>(visited</w:t>
      </w:r>
      <w:r>
        <w:rPr>
          <w:spacing w:val="40"/>
        </w:rPr>
        <w:t> </w:t>
      </w:r>
      <w:r>
        <w:rPr>
          <w:w w:val="90"/>
        </w:rPr>
        <w:t>on</w:t>
      </w:r>
      <w:r>
        <w:rPr>
          <w:spacing w:val="41"/>
        </w:rPr>
        <w:t> </w:t>
      </w:r>
      <w:r>
        <w:rPr>
          <w:spacing w:val="-2"/>
          <w:w w:val="90"/>
        </w:rPr>
        <w:t>11/14/2025).</w:t>
      </w:r>
    </w:p>
    <w:p>
      <w:pPr>
        <w:pStyle w:val="BodyText"/>
        <w:spacing w:line="304" w:lineRule="auto" w:before="63"/>
        <w:ind w:left="222" w:right="707"/>
        <w:jc w:val="right"/>
        <w:rPr>
          <w:rFonts w:ascii="Courier New" w:hAnsi="Courier New"/>
        </w:rPr>
      </w:pPr>
      <w:r>
        <w:rPr/>
        <w:t>Ortiz, D. (1962). </w:t>
      </w:r>
      <w:r>
        <w:rPr>
          <w:i/>
        </w:rPr>
        <w:t>Los</w:t>
      </w:r>
      <w:r>
        <w:rPr>
          <w:i/>
          <w:spacing w:val="31"/>
        </w:rPr>
        <w:t> </w:t>
      </w:r>
      <w:r>
        <w:rPr>
          <w:i/>
        </w:rPr>
        <w:t>forjadores</w:t>
      </w:r>
      <w:r>
        <w:rPr>
          <w:i/>
          <w:spacing w:val="31"/>
        </w:rPr>
        <w:t> </w:t>
      </w:r>
      <w:r>
        <w:rPr>
          <w:i/>
        </w:rPr>
        <w:t>de</w:t>
      </w:r>
      <w:r>
        <w:rPr>
          <w:i/>
          <w:spacing w:val="31"/>
        </w:rPr>
        <w:t> </w:t>
      </w:r>
      <w:r>
        <w:rPr>
          <w:i/>
        </w:rPr>
        <w:t>Pucallpa</w:t>
      </w:r>
      <w:r>
        <w:rPr/>
        <w:t>. 1ra ed. Lima: Editorial San Antonio. 188 pp.</w:t>
      </w:r>
      <w:r>
        <w:rPr>
          <w:spacing w:val="40"/>
        </w:rPr>
        <w:t> </w:t>
      </w:r>
      <w:r>
        <w:rPr/>
        <w:t>Panfichi,</w:t>
      </w:r>
      <w:r>
        <w:rPr>
          <w:spacing w:val="40"/>
        </w:rPr>
        <w:t> </w:t>
      </w:r>
      <w:r>
        <w:rPr/>
        <w:t>A.</w:t>
      </w:r>
      <w:r>
        <w:rPr>
          <w:spacing w:val="40"/>
        </w:rPr>
        <w:t> </w:t>
      </w:r>
      <w:r>
        <w:rPr/>
        <w:t>(Dec.</w:t>
      </w:r>
      <w:r>
        <w:rPr>
          <w:spacing w:val="40"/>
        </w:rPr>
        <w:t> </w:t>
      </w:r>
      <w:r>
        <w:rPr/>
        <w:t>1,</w:t>
      </w:r>
      <w:r>
        <w:rPr>
          <w:spacing w:val="40"/>
        </w:rPr>
        <w:t> </w:t>
      </w:r>
      <w:r>
        <w:rPr/>
        <w:t>1983).</w:t>
      </w:r>
      <w:r>
        <w:rPr>
          <w:spacing w:val="40"/>
        </w:rPr>
        <w:t> </w:t>
      </w:r>
      <w:r>
        <w:rPr/>
        <w:t>“La</w:t>
      </w:r>
      <w:r>
        <w:rPr>
          <w:spacing w:val="40"/>
        </w:rPr>
        <w:t> </w:t>
      </w:r>
      <w:r>
        <w:rPr/>
        <w:t>crisis</w:t>
      </w:r>
      <w:r>
        <w:rPr>
          <w:spacing w:val="40"/>
        </w:rPr>
        <w:t> </w:t>
      </w:r>
      <w:r>
        <w:rPr/>
        <w:t>y</w:t>
      </w:r>
      <w:r>
        <w:rPr>
          <w:spacing w:val="40"/>
        </w:rPr>
        <w:t> </w:t>
      </w:r>
      <w:r>
        <w:rPr/>
        <w:t>las</w:t>
      </w:r>
      <w:r>
        <w:rPr>
          <w:spacing w:val="40"/>
        </w:rPr>
        <w:t> </w:t>
      </w:r>
      <w:r>
        <w:rPr/>
        <w:t>multitudes:</w:t>
      </w:r>
      <w:r>
        <w:rPr>
          <w:spacing w:val="40"/>
        </w:rPr>
        <w:t> </w:t>
      </w:r>
      <w:r>
        <w:rPr/>
        <w:t>Lima,</w:t>
      </w:r>
      <w:r>
        <w:rPr>
          <w:spacing w:val="40"/>
        </w:rPr>
        <w:t> </w:t>
      </w:r>
      <w:r>
        <w:rPr/>
        <w:t>5</w:t>
      </w:r>
      <w:r>
        <w:rPr>
          <w:spacing w:val="40"/>
        </w:rPr>
        <w:t> </w:t>
      </w:r>
      <w:r>
        <w:rPr/>
        <w:t>de</w:t>
      </w:r>
      <w:r>
        <w:rPr>
          <w:spacing w:val="40"/>
        </w:rPr>
        <w:t> </w:t>
      </w:r>
      <w:r>
        <w:rPr/>
        <w:t>febrero</w:t>
      </w:r>
      <w:r>
        <w:rPr>
          <w:spacing w:val="40"/>
        </w:rPr>
        <w:t> </w:t>
      </w:r>
      <w:r>
        <w:rPr/>
        <w:t>de</w:t>
      </w:r>
      <w:r>
        <w:rPr>
          <w:spacing w:val="40"/>
        </w:rPr>
        <w:t> </w:t>
      </w:r>
      <w:r>
        <w:rPr/>
        <w:t>1975”.</w:t>
      </w:r>
      <w:r>
        <w:rPr>
          <w:spacing w:val="80"/>
        </w:rPr>
        <w:t> </w:t>
      </w:r>
      <w:r>
        <w:rPr/>
        <w:t>In: </w:t>
      </w:r>
      <w:r>
        <w:rPr>
          <w:i/>
        </w:rPr>
        <w:t>Debates</w:t>
      </w:r>
      <w:r>
        <w:rPr>
          <w:i/>
          <w:spacing w:val="39"/>
        </w:rPr>
        <w:t> </w:t>
      </w:r>
      <w:r>
        <w:rPr>
          <w:i/>
        </w:rPr>
        <w:t>en</w:t>
      </w:r>
      <w:r>
        <w:rPr>
          <w:i/>
          <w:spacing w:val="39"/>
        </w:rPr>
        <w:t> </w:t>
      </w:r>
      <w:r>
        <w:rPr>
          <w:i/>
        </w:rPr>
        <w:t>Sociología</w:t>
      </w:r>
      <w:r>
        <w:rPr>
          <w:i/>
          <w:spacing w:val="40"/>
        </w:rPr>
        <w:t> </w:t>
      </w:r>
      <w:r>
        <w:rPr/>
        <w:t>9, pp. 31–63. issn: 2304-4284, 0254-9220. doi: </w:t>
      </w:r>
      <w:r>
        <w:rPr>
          <w:rFonts w:ascii="Courier New" w:hAnsi="Courier New"/>
        </w:rPr>
        <w:t>10.18800/ </w:t>
      </w:r>
      <w:r>
        <w:rPr>
          <w:rFonts w:ascii="Courier New" w:hAnsi="Courier New"/>
          <w:w w:val="90"/>
        </w:rPr>
        <w:t>debatesensociologia.198301.002</w:t>
      </w:r>
      <w:r>
        <w:rPr>
          <w:w w:val="90"/>
        </w:rPr>
        <w:t>.</w:t>
      </w:r>
      <w:r>
        <w:rPr>
          <w:spacing w:val="-4"/>
          <w:w w:val="90"/>
        </w:rPr>
        <w:t> </w:t>
      </w:r>
      <w:r>
        <w:rPr>
          <w:w w:val="90"/>
        </w:rPr>
        <w:t>url:</w:t>
      </w:r>
      <w:r>
        <w:rPr>
          <w:spacing w:val="-2"/>
          <w:w w:val="90"/>
        </w:rPr>
        <w:t> </w:t>
      </w:r>
      <w:hyperlink r:id="rId12">
        <w:r>
          <w:rPr>
            <w:rFonts w:ascii="Courier New" w:hAnsi="Courier New"/>
            <w:w w:val="90"/>
          </w:rPr>
          <w:t>https://revistas.pucp.edu.pe/index.</w:t>
        </w:r>
      </w:hyperlink>
    </w:p>
    <w:p>
      <w:pPr>
        <w:pStyle w:val="BodyText"/>
        <w:spacing w:line="288" w:lineRule="exact"/>
        <w:ind w:left="493"/>
      </w:pPr>
      <w:r>
        <w:rPr>
          <w:rFonts w:ascii="Courier New"/>
          <w:w w:val="85"/>
        </w:rPr>
        <w:t>php/debatesensociologia/article/view/6888</w:t>
      </w:r>
      <w:r>
        <w:rPr>
          <w:rFonts w:ascii="Courier New"/>
          <w:spacing w:val="32"/>
        </w:rPr>
        <w:t> </w:t>
      </w:r>
      <w:r>
        <w:rPr>
          <w:w w:val="85"/>
        </w:rPr>
        <w:t>(visited</w:t>
      </w:r>
      <w:r>
        <w:rPr>
          <w:spacing w:val="27"/>
        </w:rPr>
        <w:t>  </w:t>
      </w:r>
      <w:r>
        <w:rPr>
          <w:w w:val="85"/>
        </w:rPr>
        <w:t>on</w:t>
      </w:r>
      <w:r>
        <w:rPr>
          <w:spacing w:val="27"/>
        </w:rPr>
        <w:t>  </w:t>
      </w:r>
      <w:r>
        <w:rPr>
          <w:spacing w:val="-2"/>
          <w:w w:val="85"/>
        </w:rPr>
        <w:t>11/13/2025).</w:t>
      </w:r>
    </w:p>
    <w:p>
      <w:pPr>
        <w:spacing w:line="304" w:lineRule="auto" w:before="62"/>
        <w:ind w:left="493" w:right="707" w:hanging="352"/>
        <w:jc w:val="both"/>
        <w:rPr>
          <w:sz w:val="24"/>
        </w:rPr>
      </w:pPr>
      <w:r>
        <w:rPr>
          <w:sz w:val="24"/>
        </w:rPr>
        <w:t>Postero, N. (May 5, 2017). </w:t>
      </w:r>
      <w:r>
        <w:rPr>
          <w:i/>
          <w:sz w:val="24"/>
        </w:rPr>
        <w:t>The Indigenous State: Race, Politics, and Performance in Plurinational Bolivia</w:t>
      </w:r>
      <w:r>
        <w:rPr>
          <w:sz w:val="24"/>
        </w:rPr>
        <w:t>. Oakland, California: University of California Press. 242 pp. isbn: </w:t>
      </w:r>
      <w:r>
        <w:rPr>
          <w:w w:val="90"/>
          <w:sz w:val="24"/>
        </w:rPr>
        <w:t>978-0-520-29403-5. doi: </w:t>
      </w:r>
      <w:r>
        <w:rPr>
          <w:rFonts w:ascii="Courier New"/>
          <w:w w:val="90"/>
          <w:sz w:val="24"/>
        </w:rPr>
        <w:t>10.1525/luminos.31</w:t>
      </w:r>
      <w:r>
        <w:rPr>
          <w:w w:val="90"/>
          <w:sz w:val="24"/>
        </w:rPr>
        <w:t>. url:</w:t>
      </w:r>
      <w:r>
        <w:rPr>
          <w:w w:val="90"/>
          <w:sz w:val="24"/>
        </w:rPr>
        <w:t> </w:t>
      </w:r>
      <w:hyperlink r:id="rId13">
        <w:r>
          <w:rPr>
            <w:rFonts w:ascii="Courier New"/>
            <w:w w:val="90"/>
            <w:sz w:val="24"/>
          </w:rPr>
          <w:t>http://www.luminosoa.org/</w:t>
        </w:r>
      </w:hyperlink>
      <w:r>
        <w:rPr>
          <w:rFonts w:ascii="Courier New"/>
          <w:w w:val="90"/>
          <w:sz w:val="24"/>
        </w:rPr>
        <w:t> </w:t>
      </w:r>
      <w:r>
        <w:rPr>
          <w:rFonts w:ascii="Courier New"/>
          <w:spacing w:val="-6"/>
          <w:sz w:val="24"/>
        </w:rPr>
        <w:t>site/books/10.1525/luminos.31/</w:t>
      </w:r>
      <w:r>
        <w:rPr>
          <w:rFonts w:ascii="Courier New"/>
          <w:spacing w:val="-66"/>
          <w:sz w:val="24"/>
        </w:rPr>
        <w:t> </w:t>
      </w:r>
      <w:r>
        <w:rPr>
          <w:spacing w:val="-6"/>
          <w:sz w:val="24"/>
        </w:rPr>
        <w:t>(visited</w:t>
      </w:r>
      <w:r>
        <w:rPr>
          <w:spacing w:val="-8"/>
          <w:sz w:val="24"/>
        </w:rPr>
        <w:t> </w:t>
      </w:r>
      <w:r>
        <w:rPr>
          <w:spacing w:val="-6"/>
          <w:sz w:val="24"/>
        </w:rPr>
        <w:t>on</w:t>
      </w:r>
      <w:r>
        <w:rPr>
          <w:spacing w:val="5"/>
          <w:sz w:val="24"/>
        </w:rPr>
        <w:t> </w:t>
      </w:r>
      <w:r>
        <w:rPr>
          <w:spacing w:val="-6"/>
          <w:sz w:val="24"/>
        </w:rPr>
        <w:t>06/06/2025).</w:t>
      </w:r>
    </w:p>
    <w:p>
      <w:pPr>
        <w:pStyle w:val="BodyText"/>
        <w:spacing w:line="312" w:lineRule="auto"/>
        <w:ind w:left="493" w:right="707" w:hanging="352"/>
      </w:pPr>
      <w:r>
        <w:rPr>
          <w:w w:val="105"/>
        </w:rPr>
        <w:t>Ricœur,</w:t>
      </w:r>
      <w:r>
        <w:rPr>
          <w:w w:val="105"/>
        </w:rPr>
        <w:t> P.</w:t>
      </w:r>
      <w:r>
        <w:rPr>
          <w:w w:val="105"/>
        </w:rPr>
        <w:t> (2009).</w:t>
      </w:r>
      <w:r>
        <w:rPr>
          <w:w w:val="105"/>
        </w:rPr>
        <w:t> </w:t>
      </w:r>
      <w:r>
        <w:rPr>
          <w:i/>
          <w:w w:val="105"/>
        </w:rPr>
        <w:t>Time</w:t>
      </w:r>
      <w:r>
        <w:rPr>
          <w:i/>
          <w:w w:val="105"/>
        </w:rPr>
        <w:t> and</w:t>
      </w:r>
      <w:r>
        <w:rPr>
          <w:i/>
          <w:w w:val="105"/>
        </w:rPr>
        <w:t> narrative</w:t>
      </w:r>
      <w:r>
        <w:rPr>
          <w:w w:val="105"/>
        </w:rPr>
        <w:t>.</w:t>
      </w:r>
      <w:r>
        <w:rPr>
          <w:w w:val="105"/>
        </w:rPr>
        <w:t> Trans.</w:t>
      </w:r>
      <w:r>
        <w:rPr>
          <w:w w:val="105"/>
        </w:rPr>
        <w:t> by</w:t>
      </w:r>
      <w:r>
        <w:rPr>
          <w:w w:val="105"/>
        </w:rPr>
        <w:t> K.</w:t>
      </w:r>
      <w:r>
        <w:rPr>
          <w:w w:val="105"/>
        </w:rPr>
        <w:t> McLaughlin.</w:t>
      </w:r>
      <w:r>
        <w:rPr>
          <w:w w:val="105"/>
        </w:rPr>
        <w:t> Repr.</w:t>
      </w:r>
      <w:r>
        <w:rPr>
          <w:w w:val="105"/>
        </w:rPr>
        <w:t> Vol.</w:t>
      </w:r>
      <w:r>
        <w:rPr>
          <w:w w:val="105"/>
        </w:rPr>
        <w:t> 1.</w:t>
      </w:r>
      <w:r>
        <w:rPr>
          <w:w w:val="105"/>
        </w:rPr>
        <w:t> 3</w:t>
      </w:r>
      <w:r>
        <w:rPr>
          <w:w w:val="105"/>
        </w:rPr>
        <w:t> vols. Time</w:t>
      </w:r>
      <w:r>
        <w:rPr>
          <w:w w:val="105"/>
        </w:rPr>
        <w:t> and</w:t>
      </w:r>
      <w:r>
        <w:rPr>
          <w:w w:val="105"/>
        </w:rPr>
        <w:t> narrative.</w:t>
      </w:r>
      <w:r>
        <w:rPr>
          <w:w w:val="105"/>
        </w:rPr>
        <w:t> Chicago,</w:t>
      </w:r>
      <w:r>
        <w:rPr>
          <w:w w:val="105"/>
        </w:rPr>
        <w:t> Ill.:</w:t>
      </w:r>
      <w:r>
        <w:rPr>
          <w:w w:val="105"/>
        </w:rPr>
        <w:t> Univ.</w:t>
      </w:r>
      <w:r>
        <w:rPr>
          <w:w w:val="105"/>
        </w:rPr>
        <w:t> of</w:t>
      </w:r>
      <w:r>
        <w:rPr>
          <w:w w:val="105"/>
        </w:rPr>
        <w:t> Chicago</w:t>
      </w:r>
      <w:r>
        <w:rPr>
          <w:w w:val="105"/>
        </w:rPr>
        <w:t> Press.</w:t>
      </w:r>
      <w:r>
        <w:rPr>
          <w:w w:val="105"/>
        </w:rPr>
        <w:t> 274</w:t>
      </w:r>
      <w:r>
        <w:rPr>
          <w:w w:val="105"/>
        </w:rPr>
        <w:t> pp.</w:t>
      </w:r>
      <w:r>
        <w:rPr>
          <w:w w:val="105"/>
        </w:rPr>
        <w:t> isbn:</w:t>
      </w:r>
      <w:r>
        <w:rPr>
          <w:w w:val="105"/>
        </w:rPr>
        <w:t> 978-0-226-</w:t>
      </w:r>
      <w:r>
        <w:rPr>
          <w:spacing w:val="-2"/>
          <w:w w:val="105"/>
        </w:rPr>
        <w:t>71332-8.</w:t>
      </w:r>
    </w:p>
    <w:p>
      <w:pPr>
        <w:pStyle w:val="BodyText"/>
        <w:spacing w:line="312" w:lineRule="auto"/>
        <w:ind w:left="0" w:right="706"/>
        <w:jc w:val="right"/>
        <w:rPr>
          <w:rFonts w:ascii="Courier New" w:hAnsi="Courier New"/>
        </w:rPr>
      </w:pPr>
      <w:r>
        <w:rPr/>
        <w:t>—</w:t>
      </w:r>
      <w:r>
        <w:rPr>
          <w:spacing w:val="80"/>
        </w:rPr>
        <w:t> </w:t>
      </w:r>
      <w:r>
        <w:rPr/>
        <w:t>(2010).</w:t>
      </w:r>
      <w:r>
        <w:rPr>
          <w:spacing w:val="38"/>
        </w:rPr>
        <w:t> </w:t>
      </w:r>
      <w:r>
        <w:rPr>
          <w:i/>
        </w:rPr>
        <w:t>Memory,</w:t>
      </w:r>
      <w:r>
        <w:rPr>
          <w:i/>
          <w:spacing w:val="40"/>
        </w:rPr>
        <w:t> </w:t>
      </w:r>
      <w:r>
        <w:rPr>
          <w:i/>
        </w:rPr>
        <w:t>history,</w:t>
      </w:r>
      <w:r>
        <w:rPr>
          <w:i/>
          <w:spacing w:val="40"/>
        </w:rPr>
        <w:t> </w:t>
      </w:r>
      <w:r>
        <w:rPr>
          <w:i/>
        </w:rPr>
        <w:t>forgetting</w:t>
      </w:r>
      <w:r>
        <w:rPr/>
        <w:t>.</w:t>
      </w:r>
      <w:r>
        <w:rPr>
          <w:spacing w:val="38"/>
        </w:rPr>
        <w:t> </w:t>
      </w:r>
      <w:r>
        <w:rPr/>
        <w:t>Trans.</w:t>
      </w:r>
      <w:r>
        <w:rPr>
          <w:spacing w:val="38"/>
        </w:rPr>
        <w:t> </w:t>
      </w:r>
      <w:r>
        <w:rPr/>
        <w:t>by</w:t>
      </w:r>
      <w:r>
        <w:rPr>
          <w:spacing w:val="38"/>
        </w:rPr>
        <w:t> </w:t>
      </w:r>
      <w:r>
        <w:rPr/>
        <w:t>K.</w:t>
      </w:r>
      <w:r>
        <w:rPr>
          <w:spacing w:val="38"/>
        </w:rPr>
        <w:t> </w:t>
      </w:r>
      <w:r>
        <w:rPr/>
        <w:t>Blamey</w:t>
      </w:r>
      <w:r>
        <w:rPr>
          <w:spacing w:val="38"/>
        </w:rPr>
        <w:t> </w:t>
      </w:r>
      <w:r>
        <w:rPr/>
        <w:t>and</w:t>
      </w:r>
      <w:r>
        <w:rPr>
          <w:spacing w:val="38"/>
        </w:rPr>
        <w:t> </w:t>
      </w:r>
      <w:r>
        <w:rPr/>
        <w:t>D.</w:t>
      </w:r>
      <w:r>
        <w:rPr>
          <w:spacing w:val="38"/>
        </w:rPr>
        <w:t> </w:t>
      </w:r>
      <w:r>
        <w:rPr/>
        <w:t>Pellauer.</w:t>
      </w:r>
      <w:r>
        <w:rPr>
          <w:spacing w:val="38"/>
        </w:rPr>
        <w:t> </w:t>
      </w:r>
      <w:r>
        <w:rPr/>
        <w:t>Paperback ed., [Nachdr.] Chicago, Ill.: Univ. of Chicago Press. 642 pp. isbn: 978-0-226-71342-7.</w:t>
      </w:r>
      <w:r>
        <w:rPr>
          <w:spacing w:val="80"/>
          <w:w w:val="150"/>
        </w:rPr>
        <w:t> </w:t>
      </w:r>
      <w:r>
        <w:rPr/>
        <w:t>Rodriguez</w:t>
      </w:r>
      <w:r>
        <w:rPr>
          <w:spacing w:val="67"/>
        </w:rPr>
        <w:t> </w:t>
      </w:r>
      <w:r>
        <w:rPr/>
        <w:t>Bustamante,</w:t>
      </w:r>
      <w:r>
        <w:rPr>
          <w:spacing w:val="67"/>
        </w:rPr>
        <w:t> </w:t>
      </w:r>
      <w:r>
        <w:rPr/>
        <w:t>J.</w:t>
      </w:r>
      <w:r>
        <w:rPr>
          <w:spacing w:val="67"/>
        </w:rPr>
        <w:t> </w:t>
      </w:r>
      <w:r>
        <w:rPr/>
        <w:t>C.</w:t>
      </w:r>
      <w:r>
        <w:rPr>
          <w:spacing w:val="67"/>
        </w:rPr>
        <w:t> </w:t>
      </w:r>
      <w:r>
        <w:rPr/>
        <w:t>(2024).</w:t>
      </w:r>
      <w:r>
        <w:rPr>
          <w:spacing w:val="67"/>
        </w:rPr>
        <w:t> </w:t>
      </w:r>
      <w:r>
        <w:rPr/>
        <w:t>“Framing</w:t>
      </w:r>
      <w:r>
        <w:rPr>
          <w:spacing w:val="67"/>
        </w:rPr>
        <w:t> </w:t>
      </w:r>
      <w:r>
        <w:rPr/>
        <w:t>protests</w:t>
      </w:r>
      <w:r>
        <w:rPr>
          <w:spacing w:val="67"/>
        </w:rPr>
        <w:t> </w:t>
      </w:r>
      <w:r>
        <w:rPr/>
        <w:t>in</w:t>
      </w:r>
      <w:r>
        <w:rPr>
          <w:spacing w:val="67"/>
        </w:rPr>
        <w:t> </w:t>
      </w:r>
      <w:r>
        <w:rPr/>
        <w:t>Peru</w:t>
      </w:r>
      <w:r>
        <w:rPr>
          <w:spacing w:val="67"/>
        </w:rPr>
        <w:t> </w:t>
      </w:r>
      <w:r>
        <w:rPr/>
        <w:t>:</w:t>
      </w:r>
      <w:r>
        <w:rPr>
          <w:spacing w:val="67"/>
        </w:rPr>
        <w:t> </w:t>
      </w:r>
      <w:r>
        <w:rPr/>
        <w:t>the</w:t>
      </w:r>
      <w:r>
        <w:rPr>
          <w:spacing w:val="67"/>
        </w:rPr>
        <w:t> </w:t>
      </w:r>
      <w:r>
        <w:rPr/>
        <w:t>resistance</w:t>
      </w:r>
      <w:r>
        <w:rPr>
          <w:spacing w:val="67"/>
        </w:rPr>
        <w:t> </w:t>
      </w:r>
      <w:r>
        <w:rPr/>
        <w:t>to</w:t>
      </w:r>
      <w:r>
        <w:rPr>
          <w:spacing w:val="67"/>
        </w:rPr>
        <w:t> </w:t>
      </w:r>
      <w:r>
        <w:rPr/>
        <w:t>ter-ruqueo</w:t>
      </w:r>
      <w:r>
        <w:rPr>
          <w:spacing w:val="40"/>
        </w:rPr>
        <w:t> </w:t>
      </w:r>
      <w:r>
        <w:rPr/>
        <w:t>on</w:t>
      </w:r>
      <w:r>
        <w:rPr>
          <w:spacing w:val="40"/>
        </w:rPr>
        <w:t> </w:t>
      </w:r>
      <w:r>
        <w:rPr/>
        <w:t>Twitter</w:t>
      </w:r>
      <w:r>
        <w:rPr>
          <w:spacing w:val="40"/>
        </w:rPr>
        <w:t> </w:t>
      </w:r>
      <w:r>
        <w:rPr/>
        <w:t>during</w:t>
      </w:r>
      <w:r>
        <w:rPr>
          <w:spacing w:val="40"/>
        </w:rPr>
        <w:t> </w:t>
      </w:r>
      <w:r>
        <w:rPr/>
        <w:t>Dina</w:t>
      </w:r>
      <w:r>
        <w:rPr>
          <w:spacing w:val="40"/>
        </w:rPr>
        <w:t> </w:t>
      </w:r>
      <w:r>
        <w:rPr/>
        <w:t>Boluarte’s</w:t>
      </w:r>
      <w:r>
        <w:rPr>
          <w:spacing w:val="40"/>
        </w:rPr>
        <w:t> </w:t>
      </w:r>
      <w:r>
        <w:rPr/>
        <w:t>presidency,</w:t>
      </w:r>
      <w:r>
        <w:rPr>
          <w:spacing w:val="40"/>
        </w:rPr>
        <w:t> </w:t>
      </w:r>
      <w:r>
        <w:rPr/>
        <w:t>2022-2023”.</w:t>
      </w:r>
      <w:r>
        <w:rPr>
          <w:spacing w:val="40"/>
        </w:rPr>
        <w:t> </w:t>
      </w:r>
      <w:r>
        <w:rPr/>
        <w:t>Publisher:</w:t>
      </w:r>
      <w:r>
        <w:rPr>
          <w:spacing w:val="40"/>
        </w:rPr>
        <w:t> </w:t>
      </w:r>
      <w:r>
        <w:rPr/>
        <w:t>The</w:t>
      </w:r>
      <w:r>
        <w:rPr>
          <w:spacing w:val="40"/>
        </w:rPr>
        <w:t> </w:t>
      </w:r>
      <w:r>
        <w:rPr/>
        <w:t>Uni-versity</w:t>
      </w:r>
      <w:r>
        <w:rPr>
          <w:spacing w:val="80"/>
        </w:rPr>
        <w:t> </w:t>
      </w:r>
      <w:r>
        <w:rPr/>
        <w:t>of</w:t>
      </w:r>
      <w:r>
        <w:rPr>
          <w:spacing w:val="80"/>
        </w:rPr>
        <w:t> </w:t>
      </w:r>
      <w:r>
        <w:rPr/>
        <w:t>North</w:t>
      </w:r>
      <w:r>
        <w:rPr>
          <w:spacing w:val="80"/>
        </w:rPr>
        <w:t> </w:t>
      </w:r>
      <w:r>
        <w:rPr/>
        <w:t>Carolina</w:t>
      </w:r>
      <w:r>
        <w:rPr>
          <w:spacing w:val="80"/>
        </w:rPr>
        <w:t> </w:t>
      </w:r>
      <w:r>
        <w:rPr/>
        <w:t>at</w:t>
      </w:r>
      <w:r>
        <w:rPr>
          <w:spacing w:val="80"/>
        </w:rPr>
        <w:t> </w:t>
      </w:r>
      <w:r>
        <w:rPr/>
        <w:t>Greensboro.</w:t>
      </w:r>
      <w:r>
        <w:rPr>
          <w:spacing w:val="80"/>
        </w:rPr>
        <w:t> </w:t>
      </w:r>
      <w:r>
        <w:rPr/>
        <w:t>Text.</w:t>
      </w:r>
      <w:r>
        <w:rPr>
          <w:spacing w:val="80"/>
        </w:rPr>
        <w:t> </w:t>
      </w:r>
      <w:r>
        <w:rPr/>
        <w:t>Greensboro,</w:t>
      </w:r>
      <w:r>
        <w:rPr>
          <w:spacing w:val="80"/>
        </w:rPr>
        <w:t> </w:t>
      </w:r>
      <w:r>
        <w:rPr/>
        <w:t>NC:</w:t>
      </w:r>
      <w:r>
        <w:rPr>
          <w:spacing w:val="80"/>
        </w:rPr>
        <w:t> </w:t>
      </w:r>
      <w:r>
        <w:rPr/>
        <w:t>The</w:t>
      </w:r>
      <w:r>
        <w:rPr>
          <w:spacing w:val="80"/>
        </w:rPr>
        <w:t> </w:t>
      </w:r>
      <w:r>
        <w:rPr/>
        <w:t>University</w:t>
      </w:r>
      <w:r>
        <w:rPr>
          <w:spacing w:val="80"/>
        </w:rPr>
        <w:t> </w:t>
      </w:r>
      <w:r>
        <w:rPr/>
        <w:t>of North Carolina at Greensboro. 65 pp. </w:t>
      </w:r>
      <w:r>
        <w:rPr>
          <w:w w:val="110"/>
        </w:rPr>
        <w:t>url:</w:t>
      </w:r>
      <w:r>
        <w:rPr>
          <w:w w:val="110"/>
        </w:rPr>
        <w:t> </w:t>
      </w:r>
      <w:hyperlink r:id="rId14">
        <w:r>
          <w:rPr>
            <w:rFonts w:ascii="Courier New" w:hAnsi="Courier New"/>
          </w:rPr>
          <w:t>https://libres.uncg.edu/ir/uncg/</w:t>
        </w:r>
      </w:hyperlink>
    </w:p>
    <w:p>
      <w:pPr>
        <w:pStyle w:val="BodyText"/>
        <w:spacing w:line="275" w:lineRule="exact"/>
        <w:ind w:left="493"/>
      </w:pPr>
      <w:r>
        <w:rPr>
          <w:rFonts w:ascii="Courier New"/>
          <w:w w:val="90"/>
        </w:rPr>
        <w:t>listing.aspx?id=47702</w:t>
      </w:r>
      <w:r>
        <w:rPr>
          <w:rFonts w:ascii="Courier New"/>
          <w:spacing w:val="-45"/>
          <w:w w:val="90"/>
        </w:rPr>
        <w:t> </w:t>
      </w:r>
      <w:r>
        <w:rPr>
          <w:w w:val="90"/>
        </w:rPr>
        <w:t>(visited</w:t>
      </w:r>
      <w:r>
        <w:rPr>
          <w:spacing w:val="26"/>
        </w:rPr>
        <w:t> </w:t>
      </w:r>
      <w:r>
        <w:rPr>
          <w:w w:val="90"/>
        </w:rPr>
        <w:t>on</w:t>
      </w:r>
      <w:r>
        <w:rPr>
          <w:spacing w:val="25"/>
        </w:rPr>
        <w:t> </w:t>
      </w:r>
      <w:r>
        <w:rPr>
          <w:spacing w:val="-2"/>
          <w:w w:val="90"/>
        </w:rPr>
        <w:t>11/14/2025).</w:t>
      </w:r>
    </w:p>
    <w:p>
      <w:pPr>
        <w:spacing w:line="312" w:lineRule="auto" w:before="54"/>
        <w:ind w:left="493" w:right="706" w:hanging="352"/>
        <w:jc w:val="both"/>
        <w:rPr>
          <w:sz w:val="24"/>
        </w:rPr>
      </w:pPr>
      <w:r>
        <w:rPr>
          <w:w w:val="105"/>
          <w:sz w:val="24"/>
        </w:rPr>
        <w:t>San</w:t>
      </w:r>
      <w:r>
        <w:rPr>
          <w:spacing w:val="33"/>
          <w:w w:val="105"/>
          <w:sz w:val="24"/>
        </w:rPr>
        <w:t> </w:t>
      </w:r>
      <w:r>
        <w:rPr>
          <w:w w:val="105"/>
          <w:sz w:val="24"/>
        </w:rPr>
        <w:t>Román,</w:t>
      </w:r>
      <w:r>
        <w:rPr>
          <w:spacing w:val="33"/>
          <w:w w:val="105"/>
          <w:sz w:val="24"/>
        </w:rPr>
        <w:t> </w:t>
      </w:r>
      <w:r>
        <w:rPr>
          <w:w w:val="105"/>
          <w:sz w:val="24"/>
        </w:rPr>
        <w:t>J.</w:t>
      </w:r>
      <w:r>
        <w:rPr>
          <w:spacing w:val="33"/>
          <w:w w:val="105"/>
          <w:sz w:val="24"/>
        </w:rPr>
        <w:t> </w:t>
      </w:r>
      <w:r>
        <w:rPr>
          <w:w w:val="105"/>
          <w:sz w:val="24"/>
        </w:rPr>
        <w:t>V.,</w:t>
      </w:r>
      <w:r>
        <w:rPr>
          <w:spacing w:val="33"/>
          <w:w w:val="105"/>
          <w:sz w:val="24"/>
        </w:rPr>
        <w:t> </w:t>
      </w:r>
      <w:r>
        <w:rPr>
          <w:w w:val="105"/>
          <w:sz w:val="24"/>
        </w:rPr>
        <w:t>M.</w:t>
      </w:r>
      <w:r>
        <w:rPr>
          <w:spacing w:val="33"/>
          <w:w w:val="105"/>
          <w:sz w:val="24"/>
        </w:rPr>
        <w:t> </w:t>
      </w:r>
      <w:r>
        <w:rPr>
          <w:w w:val="105"/>
          <w:sz w:val="24"/>
        </w:rPr>
        <w:t>Rodríguez</w:t>
      </w:r>
      <w:r>
        <w:rPr>
          <w:spacing w:val="33"/>
          <w:w w:val="105"/>
          <w:sz w:val="24"/>
        </w:rPr>
        <w:t> </w:t>
      </w:r>
      <w:r>
        <w:rPr>
          <w:w w:val="105"/>
          <w:sz w:val="24"/>
        </w:rPr>
        <w:t>Achung,</w:t>
      </w:r>
      <w:r>
        <w:rPr>
          <w:spacing w:val="33"/>
          <w:w w:val="105"/>
          <w:sz w:val="24"/>
        </w:rPr>
        <w:t> </w:t>
      </w:r>
      <w:r>
        <w:rPr>
          <w:w w:val="105"/>
          <w:sz w:val="24"/>
        </w:rPr>
        <w:t>and</w:t>
      </w:r>
      <w:r>
        <w:rPr>
          <w:spacing w:val="33"/>
          <w:w w:val="105"/>
          <w:sz w:val="24"/>
        </w:rPr>
        <w:t> </w:t>
      </w:r>
      <w:r>
        <w:rPr>
          <w:w w:val="105"/>
          <w:sz w:val="24"/>
        </w:rPr>
        <w:t>J.</w:t>
      </w:r>
      <w:r>
        <w:rPr>
          <w:spacing w:val="33"/>
          <w:w w:val="105"/>
          <w:sz w:val="24"/>
        </w:rPr>
        <w:t> </w:t>
      </w:r>
      <w:r>
        <w:rPr>
          <w:w w:val="105"/>
          <w:sz w:val="24"/>
        </w:rPr>
        <w:t>García</w:t>
      </w:r>
      <w:r>
        <w:rPr>
          <w:spacing w:val="33"/>
          <w:w w:val="105"/>
          <w:sz w:val="24"/>
        </w:rPr>
        <w:t> </w:t>
      </w:r>
      <w:r>
        <w:rPr>
          <w:w w:val="105"/>
          <w:sz w:val="24"/>
        </w:rPr>
        <w:t>(1994).</w:t>
      </w:r>
      <w:r>
        <w:rPr>
          <w:spacing w:val="33"/>
          <w:w w:val="105"/>
          <w:sz w:val="24"/>
        </w:rPr>
        <w:t> </w:t>
      </w:r>
      <w:r>
        <w:rPr>
          <w:i/>
          <w:w w:val="105"/>
          <w:sz w:val="24"/>
        </w:rPr>
        <w:t>Perfiles</w:t>
      </w:r>
      <w:r>
        <w:rPr>
          <w:i/>
          <w:spacing w:val="36"/>
          <w:w w:val="105"/>
          <w:sz w:val="24"/>
        </w:rPr>
        <w:t> </w:t>
      </w:r>
      <w:r>
        <w:rPr>
          <w:i/>
          <w:w w:val="105"/>
          <w:sz w:val="24"/>
        </w:rPr>
        <w:t>históricos</w:t>
      </w:r>
      <w:r>
        <w:rPr>
          <w:i/>
          <w:spacing w:val="36"/>
          <w:w w:val="105"/>
          <w:sz w:val="24"/>
        </w:rPr>
        <w:t> </w:t>
      </w:r>
      <w:r>
        <w:rPr>
          <w:i/>
          <w:w w:val="105"/>
          <w:sz w:val="24"/>
        </w:rPr>
        <w:t>de la</w:t>
      </w:r>
      <w:r>
        <w:rPr>
          <w:i/>
          <w:spacing w:val="9"/>
          <w:w w:val="105"/>
          <w:sz w:val="24"/>
        </w:rPr>
        <w:t> </w:t>
      </w:r>
      <w:r>
        <w:rPr>
          <w:i/>
          <w:w w:val="105"/>
          <w:sz w:val="24"/>
        </w:rPr>
        <w:t>amazonía</w:t>
      </w:r>
      <w:r>
        <w:rPr>
          <w:i/>
          <w:spacing w:val="9"/>
          <w:w w:val="105"/>
          <w:sz w:val="24"/>
        </w:rPr>
        <w:t> </w:t>
      </w:r>
      <w:r>
        <w:rPr>
          <w:i/>
          <w:w w:val="105"/>
          <w:sz w:val="24"/>
        </w:rPr>
        <w:t>peruana</w:t>
      </w:r>
      <w:r>
        <w:rPr>
          <w:w w:val="105"/>
          <w:sz w:val="24"/>
        </w:rPr>
        <w:t>.</w:t>
      </w:r>
      <w:r>
        <w:rPr>
          <w:spacing w:val="5"/>
          <w:w w:val="105"/>
          <w:sz w:val="24"/>
        </w:rPr>
        <w:t> </w:t>
      </w:r>
      <w:r>
        <w:rPr>
          <w:w w:val="105"/>
          <w:sz w:val="24"/>
        </w:rPr>
        <w:t>2.</w:t>
      </w:r>
      <w:r>
        <w:rPr>
          <w:spacing w:val="4"/>
          <w:w w:val="105"/>
          <w:sz w:val="24"/>
        </w:rPr>
        <w:t> </w:t>
      </w:r>
      <w:r>
        <w:rPr>
          <w:w w:val="105"/>
          <w:sz w:val="24"/>
        </w:rPr>
        <w:t>ed.</w:t>
      </w:r>
      <w:r>
        <w:rPr>
          <w:spacing w:val="5"/>
          <w:w w:val="105"/>
          <w:sz w:val="24"/>
        </w:rPr>
        <w:t> </w:t>
      </w:r>
      <w:r>
        <w:rPr>
          <w:w w:val="105"/>
          <w:sz w:val="24"/>
        </w:rPr>
        <w:t>Iquitos:</w:t>
      </w:r>
      <w:r>
        <w:rPr>
          <w:spacing w:val="5"/>
          <w:w w:val="105"/>
          <w:sz w:val="24"/>
        </w:rPr>
        <w:t> </w:t>
      </w:r>
      <w:r>
        <w:rPr>
          <w:w w:val="105"/>
          <w:sz w:val="24"/>
        </w:rPr>
        <w:t>Centro</w:t>
      </w:r>
      <w:r>
        <w:rPr>
          <w:spacing w:val="6"/>
          <w:w w:val="105"/>
          <w:sz w:val="24"/>
        </w:rPr>
        <w:t> </w:t>
      </w:r>
      <w:r>
        <w:rPr>
          <w:w w:val="105"/>
          <w:sz w:val="24"/>
        </w:rPr>
        <w:t>de</w:t>
      </w:r>
      <w:r>
        <w:rPr>
          <w:spacing w:val="5"/>
          <w:w w:val="105"/>
          <w:sz w:val="24"/>
        </w:rPr>
        <w:t> </w:t>
      </w:r>
      <w:r>
        <w:rPr>
          <w:w w:val="105"/>
          <w:sz w:val="24"/>
        </w:rPr>
        <w:t>Estudios</w:t>
      </w:r>
      <w:r>
        <w:rPr>
          <w:spacing w:val="5"/>
          <w:w w:val="105"/>
          <w:sz w:val="24"/>
        </w:rPr>
        <w:t> </w:t>
      </w:r>
      <w:r>
        <w:rPr>
          <w:w w:val="105"/>
          <w:sz w:val="24"/>
        </w:rPr>
        <w:t>Teológicos</w:t>
      </w:r>
      <w:r>
        <w:rPr>
          <w:spacing w:val="5"/>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Amazonía</w:t>
      </w:r>
      <w:r>
        <w:rPr>
          <w:spacing w:val="5"/>
          <w:w w:val="105"/>
          <w:sz w:val="24"/>
        </w:rPr>
        <w:t> </w:t>
      </w:r>
      <w:r>
        <w:rPr>
          <w:spacing w:val="-12"/>
          <w:w w:val="105"/>
          <w:sz w:val="24"/>
        </w:rPr>
        <w:t>:</w:t>
      </w:r>
    </w:p>
    <w:p>
      <w:pPr>
        <w:spacing w:after="0" w:line="312" w:lineRule="auto"/>
        <w:jc w:val="both"/>
        <w:rPr>
          <w:sz w:val="24"/>
        </w:rPr>
        <w:sectPr>
          <w:pgSz w:w="11910" w:h="16840"/>
          <w:pgMar w:header="0" w:footer="845" w:top="1340" w:bottom="1040" w:left="1275" w:right="708"/>
        </w:sectPr>
      </w:pPr>
    </w:p>
    <w:p>
      <w:pPr>
        <w:pStyle w:val="BodyText"/>
        <w:spacing w:line="312" w:lineRule="auto" w:before="74"/>
        <w:ind w:left="493" w:right="704"/>
      </w:pPr>
      <w:r>
        <w:rPr>
          <w:w w:val="105"/>
        </w:rPr>
        <w:t>Centro</w:t>
      </w:r>
      <w:r>
        <w:rPr>
          <w:spacing w:val="-13"/>
          <w:w w:val="105"/>
        </w:rPr>
        <w:t> </w:t>
      </w:r>
      <w:r>
        <w:rPr>
          <w:w w:val="105"/>
        </w:rPr>
        <w:t>Amazónico</w:t>
      </w:r>
      <w:r>
        <w:rPr>
          <w:spacing w:val="-13"/>
          <w:w w:val="105"/>
        </w:rPr>
        <w:t> </w:t>
      </w:r>
      <w:r>
        <w:rPr>
          <w:w w:val="105"/>
        </w:rPr>
        <w:t>de</w:t>
      </w:r>
      <w:r>
        <w:rPr>
          <w:spacing w:val="-13"/>
          <w:w w:val="105"/>
        </w:rPr>
        <w:t> </w:t>
      </w:r>
      <w:r>
        <w:rPr>
          <w:w w:val="105"/>
        </w:rPr>
        <w:t>Antropología</w:t>
      </w:r>
      <w:r>
        <w:rPr>
          <w:spacing w:val="-13"/>
          <w:w w:val="105"/>
        </w:rPr>
        <w:t> </w:t>
      </w:r>
      <w:r>
        <w:rPr>
          <w:w w:val="105"/>
        </w:rPr>
        <w:t>y</w:t>
      </w:r>
      <w:r>
        <w:rPr>
          <w:spacing w:val="-13"/>
          <w:w w:val="105"/>
        </w:rPr>
        <w:t> </w:t>
      </w:r>
      <w:r>
        <w:rPr>
          <w:w w:val="105"/>
        </w:rPr>
        <w:t>Aplicación</w:t>
      </w:r>
      <w:r>
        <w:rPr>
          <w:spacing w:val="-13"/>
          <w:w w:val="105"/>
        </w:rPr>
        <w:t> </w:t>
      </w:r>
      <w:r>
        <w:rPr>
          <w:w w:val="105"/>
        </w:rPr>
        <w:t>Práctica</w:t>
      </w:r>
      <w:r>
        <w:rPr>
          <w:spacing w:val="-13"/>
          <w:w w:val="105"/>
        </w:rPr>
        <w:t> </w:t>
      </w:r>
      <w:r>
        <w:rPr>
          <w:w w:val="105"/>
        </w:rPr>
        <w:t>:</w:t>
      </w:r>
      <w:r>
        <w:rPr>
          <w:spacing w:val="-13"/>
          <w:w w:val="105"/>
        </w:rPr>
        <w:t> </w:t>
      </w:r>
      <w:r>
        <w:rPr>
          <w:w w:val="105"/>
        </w:rPr>
        <w:t>Instituto</w:t>
      </w:r>
      <w:r>
        <w:rPr>
          <w:spacing w:val="-13"/>
          <w:w w:val="105"/>
        </w:rPr>
        <w:t> </w:t>
      </w:r>
      <w:r>
        <w:rPr>
          <w:w w:val="105"/>
        </w:rPr>
        <w:t>de</w:t>
      </w:r>
      <w:r>
        <w:rPr>
          <w:spacing w:val="-13"/>
          <w:w w:val="105"/>
        </w:rPr>
        <w:t> </w:t>
      </w:r>
      <w:r>
        <w:rPr>
          <w:w w:val="105"/>
        </w:rPr>
        <w:t>Investigaciones de la Amazonía Peruana. 274 pp. isbn: 978-84-89295-80-3.</w:t>
      </w:r>
    </w:p>
    <w:p>
      <w:pPr>
        <w:pStyle w:val="BodyText"/>
        <w:spacing w:line="304" w:lineRule="auto"/>
        <w:ind w:left="493" w:right="707" w:hanging="352"/>
      </w:pPr>
      <w:r>
        <w:rPr/>
        <w:t>Silva, E. (Aug. 31, 2009). </w:t>
      </w:r>
      <w:r>
        <w:rPr>
          <w:i/>
        </w:rPr>
        <w:t>Challenging Neoliberalism in Latin America</w:t>
      </w:r>
      <w:r>
        <w:rPr/>
        <w:t>. 1st ed. Cambridge </w:t>
      </w:r>
      <w:r>
        <w:rPr>
          <w:spacing w:val="-4"/>
        </w:rPr>
        <w:t>University</w:t>
      </w:r>
      <w:r>
        <w:rPr>
          <w:spacing w:val="-11"/>
        </w:rPr>
        <w:t> </w:t>
      </w:r>
      <w:r>
        <w:rPr>
          <w:spacing w:val="-4"/>
        </w:rPr>
        <w:t>Press.</w:t>
      </w:r>
      <w:r>
        <w:rPr>
          <w:spacing w:val="-11"/>
        </w:rPr>
        <w:t> </w:t>
      </w:r>
      <w:r>
        <w:rPr>
          <w:spacing w:val="-4"/>
        </w:rPr>
        <w:t>isbn:</w:t>
      </w:r>
      <w:r>
        <w:rPr>
          <w:spacing w:val="-11"/>
        </w:rPr>
        <w:t> </w:t>
      </w:r>
      <w:r>
        <w:rPr>
          <w:spacing w:val="-4"/>
        </w:rPr>
        <w:t>978-0-521-87993-4.</w:t>
      </w:r>
      <w:r>
        <w:rPr>
          <w:spacing w:val="-11"/>
        </w:rPr>
        <w:t> </w:t>
      </w:r>
      <w:r>
        <w:rPr>
          <w:spacing w:val="-4"/>
        </w:rPr>
        <w:t>doi:</w:t>
      </w:r>
      <w:r>
        <w:rPr>
          <w:spacing w:val="-11"/>
        </w:rPr>
        <w:t> </w:t>
      </w:r>
      <w:r>
        <w:rPr>
          <w:rFonts w:ascii="Courier New"/>
          <w:spacing w:val="-4"/>
        </w:rPr>
        <w:t>10</w:t>
      </w:r>
      <w:r>
        <w:rPr>
          <w:rFonts w:ascii="Courier New"/>
          <w:spacing w:val="-32"/>
        </w:rPr>
        <w:t> </w:t>
      </w:r>
      <w:r>
        <w:rPr>
          <w:rFonts w:ascii="Courier New"/>
          <w:spacing w:val="-4"/>
        </w:rPr>
        <w:t>.</w:t>
      </w:r>
      <w:r>
        <w:rPr>
          <w:rFonts w:ascii="Courier New"/>
          <w:spacing w:val="-33"/>
        </w:rPr>
        <w:t> </w:t>
      </w:r>
      <w:r>
        <w:rPr>
          <w:rFonts w:ascii="Courier New"/>
          <w:spacing w:val="-4"/>
        </w:rPr>
        <w:t>1017</w:t>
      </w:r>
      <w:r>
        <w:rPr>
          <w:rFonts w:ascii="Courier New"/>
          <w:spacing w:val="-32"/>
        </w:rPr>
        <w:t> </w:t>
      </w:r>
      <w:r>
        <w:rPr>
          <w:rFonts w:ascii="Courier New"/>
          <w:spacing w:val="-4"/>
        </w:rPr>
        <w:t>/</w:t>
      </w:r>
      <w:r>
        <w:rPr>
          <w:rFonts w:ascii="Courier New"/>
          <w:spacing w:val="-32"/>
        </w:rPr>
        <w:t> </w:t>
      </w:r>
      <w:r>
        <w:rPr>
          <w:rFonts w:ascii="Courier New"/>
          <w:spacing w:val="-4"/>
        </w:rPr>
        <w:t>CBO9780511803222</w:t>
      </w:r>
      <w:r>
        <w:rPr>
          <w:spacing w:val="-4"/>
        </w:rPr>
        <w:t>.</w:t>
      </w:r>
      <w:r>
        <w:rPr>
          <w:spacing w:val="13"/>
        </w:rPr>
        <w:t> </w:t>
      </w:r>
      <w:r>
        <w:rPr>
          <w:spacing w:val="-4"/>
        </w:rPr>
        <w:t>url: </w:t>
      </w:r>
      <w:hyperlink r:id="rId15">
        <w:r>
          <w:rPr>
            <w:rFonts w:ascii="Courier New"/>
            <w:spacing w:val="-2"/>
            <w:w w:val="85"/>
          </w:rPr>
          <w:t>https://www.cambridge.org/core/product/identifier/9780511803222/type/</w:t>
        </w:r>
      </w:hyperlink>
      <w:r>
        <w:rPr>
          <w:rFonts w:ascii="Courier New"/>
          <w:spacing w:val="-2"/>
          <w:w w:val="85"/>
        </w:rPr>
        <w:t> </w:t>
      </w:r>
      <w:r>
        <w:rPr>
          <w:rFonts w:ascii="Courier New"/>
        </w:rPr>
        <w:t>book</w:t>
      </w:r>
      <w:r>
        <w:rPr>
          <w:rFonts w:ascii="Courier New"/>
          <w:spacing w:val="-2"/>
        </w:rPr>
        <w:t> </w:t>
      </w:r>
      <w:r>
        <w:rPr/>
        <w:t>(visited on 04/22/2025).</w:t>
      </w:r>
    </w:p>
    <w:p>
      <w:pPr>
        <w:pStyle w:val="BodyText"/>
        <w:spacing w:line="312" w:lineRule="auto"/>
        <w:ind w:left="493" w:right="705" w:hanging="352"/>
      </w:pPr>
      <w:r>
        <w:rPr/>
        <w:t>Somma, N. M. and S. Donoso (2022). “Renovando la arena política: estallido social, cambio </w:t>
      </w:r>
      <w:r>
        <w:rPr>
          <w:w w:val="105"/>
        </w:rPr>
        <w:t>constitucional y nuevo Gobierno en Chile”. In.</w:t>
      </w:r>
    </w:p>
    <w:p>
      <w:pPr>
        <w:pStyle w:val="BodyText"/>
        <w:spacing w:line="300" w:lineRule="auto"/>
        <w:ind w:left="493" w:right="707" w:hanging="352"/>
      </w:pPr>
      <w:r>
        <w:rPr/>
        <w:t>Streeck,</w:t>
      </w:r>
      <w:r>
        <w:rPr>
          <w:spacing w:val="40"/>
        </w:rPr>
        <w:t> </w:t>
      </w:r>
      <w:r>
        <w:rPr/>
        <w:t>W.</w:t>
      </w:r>
      <w:r>
        <w:rPr>
          <w:spacing w:val="40"/>
        </w:rPr>
        <w:t> </w:t>
      </w:r>
      <w:r>
        <w:rPr/>
        <w:t>and</w:t>
      </w:r>
      <w:r>
        <w:rPr>
          <w:spacing w:val="40"/>
        </w:rPr>
        <w:t> </w:t>
      </w:r>
      <w:r>
        <w:rPr/>
        <w:t>K.</w:t>
      </w:r>
      <w:r>
        <w:rPr>
          <w:spacing w:val="40"/>
        </w:rPr>
        <w:t> </w:t>
      </w:r>
      <w:r>
        <w:rPr/>
        <w:t>Thelen</w:t>
      </w:r>
      <w:r>
        <w:rPr>
          <w:spacing w:val="40"/>
        </w:rPr>
        <w:t> </w:t>
      </w:r>
      <w:r>
        <w:rPr/>
        <w:t>(Mar.</w:t>
      </w:r>
      <w:r>
        <w:rPr>
          <w:spacing w:val="40"/>
        </w:rPr>
        <w:t> </w:t>
      </w:r>
      <w:r>
        <w:rPr/>
        <w:t>10,</w:t>
      </w:r>
      <w:r>
        <w:rPr>
          <w:spacing w:val="40"/>
        </w:rPr>
        <w:t> </w:t>
      </w:r>
      <w:r>
        <w:rPr/>
        <w:t>2005).</w:t>
      </w:r>
      <w:r>
        <w:rPr>
          <w:spacing w:val="40"/>
        </w:rPr>
        <w:t> </w:t>
      </w:r>
      <w:r>
        <w:rPr/>
        <w:t>“Introduction:</w:t>
      </w:r>
      <w:r>
        <w:rPr>
          <w:spacing w:val="40"/>
        </w:rPr>
        <w:t> </w:t>
      </w:r>
      <w:r>
        <w:rPr/>
        <w:t>Institutional</w:t>
      </w:r>
      <w:r>
        <w:rPr>
          <w:spacing w:val="40"/>
        </w:rPr>
        <w:t> </w:t>
      </w:r>
      <w:r>
        <w:rPr/>
        <w:t>Change</w:t>
      </w:r>
      <w:r>
        <w:rPr>
          <w:spacing w:val="40"/>
        </w:rPr>
        <w:t> </w:t>
      </w:r>
      <w:r>
        <w:rPr/>
        <w:t>in</w:t>
      </w:r>
      <w:r>
        <w:rPr>
          <w:spacing w:val="40"/>
        </w:rPr>
        <w:t> </w:t>
      </w:r>
      <w:r>
        <w:rPr/>
        <w:t>Ad-vanced Political Economies”. In: </w:t>
      </w:r>
      <w:r>
        <w:rPr>
          <w:i/>
        </w:rPr>
        <w:t>Beyond Continuity</w:t>
      </w:r>
      <w:r>
        <w:rPr/>
        <w:t>. Ed. by W. Streeck and K. Thelen. Oxford</w:t>
      </w:r>
      <w:r>
        <w:rPr>
          <w:spacing w:val="-15"/>
        </w:rPr>
        <w:t> </w:t>
      </w:r>
      <w:r>
        <w:rPr/>
        <w:t>University</w:t>
      </w:r>
      <w:r>
        <w:rPr>
          <w:spacing w:val="-15"/>
        </w:rPr>
        <w:t> </w:t>
      </w:r>
      <w:r>
        <w:rPr/>
        <w:t>PressOxford,</w:t>
      </w:r>
      <w:r>
        <w:rPr>
          <w:spacing w:val="-15"/>
        </w:rPr>
        <w:t> </w:t>
      </w:r>
      <w:r>
        <w:rPr/>
        <w:t>pp.</w:t>
      </w:r>
      <w:r>
        <w:rPr>
          <w:spacing w:val="-3"/>
        </w:rPr>
        <w:t> </w:t>
      </w:r>
      <w:r>
        <w:rPr/>
        <w:t>1–39.</w:t>
      </w:r>
      <w:r>
        <w:rPr>
          <w:spacing w:val="40"/>
        </w:rPr>
        <w:t> </w:t>
      </w:r>
      <w:r>
        <w:rPr/>
        <w:t>isbn:</w:t>
      </w:r>
      <w:r>
        <w:rPr>
          <w:spacing w:val="40"/>
        </w:rPr>
        <w:t> </w:t>
      </w:r>
      <w:r>
        <w:rPr/>
        <w:t>978-0-19-928045-2.</w:t>
      </w:r>
      <w:r>
        <w:rPr>
          <w:spacing w:val="40"/>
        </w:rPr>
        <w:t> </w:t>
      </w:r>
      <w:r>
        <w:rPr/>
        <w:t>doi:</w:t>
      </w:r>
      <w:r>
        <w:rPr>
          <w:spacing w:val="40"/>
        </w:rPr>
        <w:t> </w:t>
      </w:r>
      <w:r>
        <w:rPr>
          <w:rFonts w:ascii="Courier New" w:hAnsi="Courier New"/>
        </w:rPr>
        <w:t>10</w:t>
      </w:r>
      <w:r>
        <w:rPr>
          <w:rFonts w:ascii="Courier New" w:hAnsi="Courier New"/>
          <w:spacing w:val="-36"/>
        </w:rPr>
        <w:t> </w:t>
      </w:r>
      <w:r>
        <w:rPr>
          <w:rFonts w:ascii="Courier New" w:hAnsi="Courier New"/>
        </w:rPr>
        <w:t>.</w:t>
      </w:r>
      <w:r>
        <w:rPr>
          <w:rFonts w:ascii="Courier New" w:hAnsi="Courier New"/>
          <w:spacing w:val="-37"/>
        </w:rPr>
        <w:t> </w:t>
      </w:r>
      <w:r>
        <w:rPr>
          <w:rFonts w:ascii="Courier New" w:hAnsi="Courier New"/>
        </w:rPr>
        <w:t>1093</w:t>
      </w:r>
      <w:r>
        <w:rPr>
          <w:rFonts w:ascii="Courier New" w:hAnsi="Courier New"/>
          <w:spacing w:val="-36"/>
        </w:rPr>
        <w:t> </w:t>
      </w:r>
      <w:r>
        <w:rPr>
          <w:rFonts w:ascii="Courier New" w:hAnsi="Courier New"/>
        </w:rPr>
        <w:t>/ </w:t>
      </w:r>
      <w:r>
        <w:rPr>
          <w:rFonts w:ascii="Courier New" w:hAnsi="Courier New"/>
          <w:w w:val="85"/>
        </w:rPr>
        <w:t>oso/9780199280452.003.0001</w:t>
      </w:r>
      <w:r>
        <w:rPr>
          <w:w w:val="85"/>
        </w:rPr>
        <w:t>.</w:t>
      </w:r>
      <w:r>
        <w:rPr>
          <w:w w:val="85"/>
        </w:rPr>
        <w:t> url:</w:t>
      </w:r>
      <w:r>
        <w:rPr>
          <w:w w:val="85"/>
        </w:rPr>
        <w:t> </w:t>
      </w:r>
      <w:hyperlink r:id="rId16">
        <w:r>
          <w:rPr>
            <w:rFonts w:ascii="Courier New" w:hAnsi="Courier New"/>
            <w:w w:val="85"/>
          </w:rPr>
          <w:t>https://academic.oup.com/book/54803/</w:t>
        </w:r>
      </w:hyperlink>
      <w:r>
        <w:rPr>
          <w:rFonts w:ascii="Courier New" w:hAnsi="Courier New"/>
          <w:w w:val="85"/>
        </w:rPr>
        <w:t> </w:t>
      </w:r>
      <w:r>
        <w:rPr>
          <w:rFonts w:ascii="Courier New" w:hAnsi="Courier New"/>
        </w:rPr>
        <w:t>chapter/422691509</w:t>
      </w:r>
      <w:r>
        <w:rPr>
          <w:rFonts w:ascii="Courier New" w:hAnsi="Courier New"/>
          <w:spacing w:val="-66"/>
        </w:rPr>
        <w:t> </w:t>
      </w:r>
      <w:r>
        <w:rPr/>
        <w:t>(visited</w:t>
      </w:r>
      <w:r>
        <w:rPr>
          <w:spacing w:val="-10"/>
        </w:rPr>
        <w:t> </w:t>
      </w:r>
      <w:r>
        <w:rPr/>
        <w:t>on</w:t>
      </w:r>
      <w:r>
        <w:rPr>
          <w:spacing w:val="-10"/>
        </w:rPr>
        <w:t> </w:t>
      </w:r>
      <w:r>
        <w:rPr/>
        <w:t>11/12/2025).</w:t>
      </w:r>
    </w:p>
    <w:p>
      <w:pPr>
        <w:spacing w:line="304" w:lineRule="auto" w:before="4"/>
        <w:ind w:left="493" w:right="706" w:hanging="352"/>
        <w:jc w:val="both"/>
        <w:rPr>
          <w:sz w:val="24"/>
        </w:rPr>
      </w:pPr>
      <w:r>
        <w:rPr>
          <w:sz w:val="24"/>
        </w:rPr>
        <w:t>Tapuya Huaman, C. (June 15, 2024). </w:t>
      </w:r>
      <w:r>
        <w:rPr>
          <w:i/>
          <w:sz w:val="24"/>
        </w:rPr>
        <w:t>Documental "Gestores de la creación del Depar-tamento</w:t>
      </w:r>
      <w:r>
        <w:rPr>
          <w:i/>
          <w:spacing w:val="40"/>
          <w:sz w:val="24"/>
        </w:rPr>
        <w:t> </w:t>
      </w:r>
      <w:r>
        <w:rPr>
          <w:i/>
          <w:sz w:val="24"/>
        </w:rPr>
        <w:t>de</w:t>
      </w:r>
      <w:r>
        <w:rPr>
          <w:i/>
          <w:spacing w:val="40"/>
          <w:sz w:val="24"/>
        </w:rPr>
        <w:t> </w:t>
      </w:r>
      <w:r>
        <w:rPr>
          <w:i/>
          <w:sz w:val="24"/>
        </w:rPr>
        <w:t>Ucayali</w:t>
      </w:r>
      <w:r>
        <w:rPr>
          <w:i/>
          <w:spacing w:val="40"/>
          <w:sz w:val="24"/>
        </w:rPr>
        <w:t> </w:t>
      </w:r>
      <w:r>
        <w:rPr>
          <w:i/>
          <w:sz w:val="24"/>
        </w:rPr>
        <w:t>"</w:t>
      </w:r>
      <w:r>
        <w:rPr>
          <w:sz w:val="24"/>
        </w:rPr>
        <w:t>. In collab. with Centro Federado de Periodistas de la Region </w:t>
      </w:r>
      <w:r>
        <w:rPr>
          <w:w w:val="90"/>
          <w:sz w:val="24"/>
        </w:rPr>
        <w:t>Ucayali.</w:t>
      </w:r>
      <w:r>
        <w:rPr>
          <w:spacing w:val="40"/>
          <w:sz w:val="24"/>
        </w:rPr>
        <w:t> </w:t>
      </w:r>
      <w:r>
        <w:rPr>
          <w:w w:val="90"/>
          <w:sz w:val="24"/>
        </w:rPr>
        <w:t>Pucallpa.</w:t>
      </w:r>
      <w:r>
        <w:rPr>
          <w:spacing w:val="40"/>
          <w:sz w:val="24"/>
        </w:rPr>
        <w:t> </w:t>
      </w:r>
      <w:r>
        <w:rPr>
          <w:w w:val="90"/>
          <w:sz w:val="24"/>
        </w:rPr>
        <w:t>url:</w:t>
      </w:r>
      <w:r>
        <w:rPr>
          <w:spacing w:val="40"/>
          <w:sz w:val="24"/>
        </w:rPr>
        <w:t> </w:t>
      </w:r>
      <w:hyperlink r:id="rId17">
        <w:r>
          <w:rPr>
            <w:rFonts w:ascii="Courier New" w:hAnsi="Courier New"/>
            <w:w w:val="90"/>
            <w:sz w:val="24"/>
          </w:rPr>
          <w:t>https://www.youtube.com/watch?v=leaVcH1nYUA</w:t>
        </w:r>
      </w:hyperlink>
      <w:r>
        <w:rPr>
          <w:rFonts w:ascii="Courier New" w:hAnsi="Courier New"/>
          <w:w w:val="90"/>
          <w:sz w:val="24"/>
        </w:rPr>
        <w:t> </w:t>
      </w:r>
      <w:r>
        <w:rPr>
          <w:w w:val="90"/>
          <w:sz w:val="24"/>
        </w:rPr>
        <w:t>(visited </w:t>
      </w:r>
      <w:r>
        <w:rPr>
          <w:sz w:val="24"/>
        </w:rPr>
        <w:t>on 06/13/2025).</w:t>
      </w:r>
    </w:p>
    <w:p>
      <w:pPr>
        <w:pStyle w:val="BodyText"/>
        <w:spacing w:line="304" w:lineRule="auto" w:before="12"/>
        <w:ind w:left="493" w:right="706" w:hanging="352"/>
      </w:pPr>
      <w:r>
        <w:rPr/>
        <w:t>Valladares</w:t>
      </w:r>
      <w:r>
        <w:rPr>
          <w:spacing w:val="40"/>
        </w:rPr>
        <w:t> </w:t>
      </w:r>
      <w:r>
        <w:rPr/>
        <w:t>Quijano,</w:t>
      </w:r>
      <w:r>
        <w:rPr>
          <w:spacing w:val="40"/>
        </w:rPr>
        <w:t> </w:t>
      </w:r>
      <w:r>
        <w:rPr/>
        <w:t>M.</w:t>
      </w:r>
      <w:r>
        <w:rPr>
          <w:spacing w:val="40"/>
        </w:rPr>
        <w:t> </w:t>
      </w:r>
      <w:r>
        <w:rPr/>
        <w:t>(June</w:t>
      </w:r>
      <w:r>
        <w:rPr>
          <w:spacing w:val="40"/>
        </w:rPr>
        <w:t> </w:t>
      </w:r>
      <w:r>
        <w:rPr/>
        <w:t>11,</w:t>
      </w:r>
      <w:r>
        <w:rPr>
          <w:spacing w:val="40"/>
        </w:rPr>
        <w:t> </w:t>
      </w:r>
      <w:r>
        <w:rPr/>
        <w:t>2014).</w:t>
      </w:r>
      <w:r>
        <w:rPr>
          <w:spacing w:val="40"/>
        </w:rPr>
        <w:t> </w:t>
      </w:r>
      <w:r>
        <w:rPr/>
        <w:t>“La</w:t>
      </w:r>
      <w:r>
        <w:rPr>
          <w:spacing w:val="40"/>
        </w:rPr>
        <w:t> </w:t>
      </w:r>
      <w:r>
        <w:rPr/>
        <w:t>Experiencia</w:t>
      </w:r>
      <w:r>
        <w:rPr>
          <w:spacing w:val="40"/>
        </w:rPr>
        <w:t> </w:t>
      </w:r>
      <w:r>
        <w:rPr/>
        <w:t>politica</w:t>
      </w:r>
      <w:r>
        <w:rPr>
          <w:spacing w:val="40"/>
        </w:rPr>
        <w:t> </w:t>
      </w:r>
      <w:r>
        <w:rPr/>
        <w:t>del</w:t>
      </w:r>
      <w:r>
        <w:rPr>
          <w:spacing w:val="40"/>
        </w:rPr>
        <w:t> </w:t>
      </w:r>
      <w:r>
        <w:rPr/>
        <w:t>Paro</w:t>
      </w:r>
      <w:r>
        <w:rPr>
          <w:spacing w:val="40"/>
        </w:rPr>
        <w:t> </w:t>
      </w:r>
      <w:r>
        <w:rPr/>
        <w:t>Nacional</w:t>
      </w:r>
      <w:r>
        <w:rPr>
          <w:spacing w:val="40"/>
        </w:rPr>
        <w:t> </w:t>
      </w:r>
      <w:r>
        <w:rPr/>
        <w:t>del 19 de julio de 1977*”. In: </w:t>
      </w:r>
      <w:r>
        <w:rPr>
          <w:i/>
        </w:rPr>
        <w:t>Investigaciones Sociales </w:t>
      </w:r>
      <w:r>
        <w:rPr/>
        <w:t>11.18, pp. 243–276. issn: 1818-4758, </w:t>
      </w:r>
      <w:r>
        <w:rPr>
          <w:w w:val="90"/>
        </w:rPr>
        <w:t>1560-9073. doi: </w:t>
      </w:r>
      <w:r>
        <w:rPr>
          <w:rFonts w:ascii="Courier New" w:hAnsi="Courier New"/>
          <w:w w:val="90"/>
        </w:rPr>
        <w:t>10.15381/is.v11i18.7143</w:t>
      </w:r>
      <w:r>
        <w:rPr>
          <w:w w:val="90"/>
        </w:rPr>
        <w:t>. url: </w:t>
      </w:r>
      <w:hyperlink r:id="rId18">
        <w:r>
          <w:rPr>
            <w:rFonts w:ascii="Courier New" w:hAnsi="Courier New"/>
            <w:w w:val="90"/>
          </w:rPr>
          <w:t>http://revistasinvestigacion.</w:t>
        </w:r>
      </w:hyperlink>
      <w:r>
        <w:rPr>
          <w:rFonts w:ascii="Courier New" w:hAnsi="Courier New"/>
          <w:w w:val="90"/>
        </w:rPr>
        <w:t> unmsm.edu.pe/index.php/sociales/article/view/7143</w:t>
      </w:r>
      <w:r>
        <w:rPr>
          <w:rFonts w:ascii="Courier New" w:hAnsi="Courier New"/>
          <w:spacing w:val="-9"/>
          <w:w w:val="90"/>
        </w:rPr>
        <w:t> </w:t>
      </w:r>
      <w:r>
        <w:rPr>
          <w:w w:val="90"/>
        </w:rPr>
        <w:t>(visited</w:t>
      </w:r>
      <w:r>
        <w:rPr/>
        <w:t> </w:t>
      </w:r>
      <w:r>
        <w:rPr>
          <w:w w:val="90"/>
        </w:rPr>
        <w:t>on</w:t>
      </w:r>
      <w:r>
        <w:rPr/>
        <w:t> </w:t>
      </w:r>
      <w:r>
        <w:rPr>
          <w:w w:val="90"/>
        </w:rPr>
        <w:t>11/13/2025).</w:t>
      </w:r>
    </w:p>
    <w:p>
      <w:pPr>
        <w:pStyle w:val="BodyText"/>
        <w:spacing w:line="312" w:lineRule="auto"/>
        <w:ind w:left="493" w:right="707" w:hanging="352"/>
      </w:pPr>
      <w:r>
        <w:rPr>
          <w:w w:val="105"/>
        </w:rPr>
        <w:t>Vivanco</w:t>
      </w:r>
      <w:r>
        <w:rPr>
          <w:w w:val="105"/>
        </w:rPr>
        <w:t> Pimentel,</w:t>
      </w:r>
      <w:r>
        <w:rPr>
          <w:w w:val="105"/>
        </w:rPr>
        <w:t> L.</w:t>
      </w:r>
      <w:r>
        <w:rPr>
          <w:w w:val="105"/>
        </w:rPr>
        <w:t> and</w:t>
      </w:r>
      <w:r>
        <w:rPr>
          <w:w w:val="105"/>
        </w:rPr>
        <w:t> E.</w:t>
      </w:r>
      <w:r>
        <w:rPr>
          <w:w w:val="105"/>
        </w:rPr>
        <w:t> Benzaquén</w:t>
      </w:r>
      <w:r>
        <w:rPr>
          <w:w w:val="105"/>
        </w:rPr>
        <w:t> Rengifo</w:t>
      </w:r>
      <w:r>
        <w:rPr>
          <w:w w:val="105"/>
        </w:rPr>
        <w:t> (1997).</w:t>
      </w:r>
      <w:r>
        <w:rPr>
          <w:w w:val="105"/>
        </w:rPr>
        <w:t> </w:t>
      </w:r>
      <w:r>
        <w:rPr>
          <w:i/>
          <w:w w:val="105"/>
        </w:rPr>
        <w:t>Gran</w:t>
      </w:r>
      <w:r>
        <w:rPr>
          <w:i/>
          <w:w w:val="105"/>
        </w:rPr>
        <w:t> enciclopedia</w:t>
      </w:r>
      <w:r>
        <w:rPr>
          <w:i/>
          <w:w w:val="105"/>
        </w:rPr>
        <w:t> de</w:t>
      </w:r>
      <w:r>
        <w:rPr>
          <w:i/>
          <w:w w:val="105"/>
        </w:rPr>
        <w:t> la</w:t>
      </w:r>
      <w:r>
        <w:rPr>
          <w:i/>
          <w:w w:val="105"/>
        </w:rPr>
        <w:t> región Ucayali</w:t>
      </w:r>
      <w:r>
        <w:rPr>
          <w:w w:val="105"/>
        </w:rPr>
        <w:t>. In collab. with R. Rumrrill García, J. Mendoza Balboa, and J. Cox Cheneau. 4th ed. Ucayali: Videoriente editores. 189 pp.</w:t>
      </w:r>
    </w:p>
    <w:sectPr>
      <w:pgSz w:w="11910" w:h="16840"/>
      <w:pgMar w:header="0" w:footer="845" w:top="1340" w:bottom="104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roma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32160">
              <wp:simplePos x="0" y="0"/>
              <wp:positionH relativeFrom="page">
                <wp:posOffset>3692982</wp:posOffset>
              </wp:positionH>
              <wp:positionV relativeFrom="page">
                <wp:posOffset>10015857</wp:posOffset>
              </wp:positionV>
              <wp:extent cx="174625" cy="2171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4625" cy="217170"/>
                      </a:xfrm>
                      <a:prstGeom prst="rect">
                        <a:avLst/>
                      </a:prstGeom>
                    </wps:spPr>
                    <wps:txbx>
                      <w:txbxContent>
                        <w:p>
                          <w:pPr>
                            <w:pStyle w:val="BodyText"/>
                            <w:spacing w:before="21"/>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786011pt;margin-top:788.650208pt;width:13.75pt;height:17.1pt;mso-position-horizontal-relative:page;mso-position-vertical-relative:page;z-index:-16184320" type="#_x0000_t202" id="docshape1" filled="false" stroked="false">
              <v:textbox inset="0,0,0,0">
                <w:txbxContent>
                  <w:p>
                    <w:pPr>
                      <w:pStyle w:val="BodyText"/>
                      <w:spacing w:before="21"/>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
      <w:lvlJc w:val="left"/>
      <w:pPr>
        <w:ind w:left="727" w:hanging="235"/>
      </w:pPr>
      <w:rPr>
        <w:rFonts w:hint="default" w:ascii="Times New Roman" w:hAnsi="Times New Roman" w:eastAsia="Times New Roman" w:cs="Times New Roman"/>
        <w:b w:val="0"/>
        <w:bCs w:val="0"/>
        <w:i w:val="0"/>
        <w:iCs w:val="0"/>
        <w:spacing w:val="0"/>
        <w:w w:val="139"/>
        <w:sz w:val="24"/>
        <w:szCs w:val="24"/>
        <w:lang w:val="es-ES" w:eastAsia="en-US" w:bidi="ar-SA"/>
      </w:rPr>
    </w:lvl>
    <w:lvl w:ilvl="1">
      <w:start w:val="0"/>
      <w:numFmt w:val="bullet"/>
      <w:lvlText w:val="•"/>
      <w:lvlJc w:val="left"/>
      <w:pPr>
        <w:ind w:left="1640" w:hanging="235"/>
      </w:pPr>
      <w:rPr>
        <w:rFonts w:hint="default"/>
        <w:lang w:val="es-ES" w:eastAsia="en-US" w:bidi="ar-SA"/>
      </w:rPr>
    </w:lvl>
    <w:lvl w:ilvl="2">
      <w:start w:val="0"/>
      <w:numFmt w:val="bullet"/>
      <w:lvlText w:val="•"/>
      <w:lvlJc w:val="left"/>
      <w:pPr>
        <w:ind w:left="2560" w:hanging="235"/>
      </w:pPr>
      <w:rPr>
        <w:rFonts w:hint="default"/>
        <w:lang w:val="es-ES" w:eastAsia="en-US" w:bidi="ar-SA"/>
      </w:rPr>
    </w:lvl>
    <w:lvl w:ilvl="3">
      <w:start w:val="0"/>
      <w:numFmt w:val="bullet"/>
      <w:lvlText w:val="•"/>
      <w:lvlJc w:val="left"/>
      <w:pPr>
        <w:ind w:left="3480" w:hanging="235"/>
      </w:pPr>
      <w:rPr>
        <w:rFonts w:hint="default"/>
        <w:lang w:val="es-ES" w:eastAsia="en-US" w:bidi="ar-SA"/>
      </w:rPr>
    </w:lvl>
    <w:lvl w:ilvl="4">
      <w:start w:val="0"/>
      <w:numFmt w:val="bullet"/>
      <w:lvlText w:val="•"/>
      <w:lvlJc w:val="left"/>
      <w:pPr>
        <w:ind w:left="4401" w:hanging="235"/>
      </w:pPr>
      <w:rPr>
        <w:rFonts w:hint="default"/>
        <w:lang w:val="es-ES" w:eastAsia="en-US" w:bidi="ar-SA"/>
      </w:rPr>
    </w:lvl>
    <w:lvl w:ilvl="5">
      <w:start w:val="0"/>
      <w:numFmt w:val="bullet"/>
      <w:lvlText w:val="•"/>
      <w:lvlJc w:val="left"/>
      <w:pPr>
        <w:ind w:left="5321" w:hanging="235"/>
      </w:pPr>
      <w:rPr>
        <w:rFonts w:hint="default"/>
        <w:lang w:val="es-ES" w:eastAsia="en-US" w:bidi="ar-SA"/>
      </w:rPr>
    </w:lvl>
    <w:lvl w:ilvl="6">
      <w:start w:val="0"/>
      <w:numFmt w:val="bullet"/>
      <w:lvlText w:val="•"/>
      <w:lvlJc w:val="left"/>
      <w:pPr>
        <w:ind w:left="6241" w:hanging="235"/>
      </w:pPr>
      <w:rPr>
        <w:rFonts w:hint="default"/>
        <w:lang w:val="es-ES" w:eastAsia="en-US" w:bidi="ar-SA"/>
      </w:rPr>
    </w:lvl>
    <w:lvl w:ilvl="7">
      <w:start w:val="0"/>
      <w:numFmt w:val="bullet"/>
      <w:lvlText w:val="•"/>
      <w:lvlJc w:val="left"/>
      <w:pPr>
        <w:ind w:left="7161" w:hanging="235"/>
      </w:pPr>
      <w:rPr>
        <w:rFonts w:hint="default"/>
        <w:lang w:val="es-ES" w:eastAsia="en-US" w:bidi="ar-SA"/>
      </w:rPr>
    </w:lvl>
    <w:lvl w:ilvl="8">
      <w:start w:val="0"/>
      <w:numFmt w:val="bullet"/>
      <w:lvlText w:val="•"/>
      <w:lvlJc w:val="left"/>
      <w:pPr>
        <w:ind w:left="8082" w:hanging="235"/>
      </w:pPr>
      <w:rPr>
        <w:rFonts w:hint="default"/>
        <w:lang w:val="es-ES" w:eastAsia="en-US" w:bidi="ar-SA"/>
      </w:rPr>
    </w:lvl>
  </w:abstractNum>
  <w:abstractNum w:abstractNumId="12">
    <w:multiLevelType w:val="hybridMultilevel"/>
    <w:lvl w:ilvl="0">
      <w:start w:val="1"/>
      <w:numFmt w:val="upperLetter"/>
      <w:lvlText w:val="%1."/>
      <w:lvlJc w:val="left"/>
      <w:pPr>
        <w:ind w:left="727" w:hanging="358"/>
        <w:jc w:val="left"/>
      </w:pPr>
      <w:rPr>
        <w:rFonts w:hint="default" w:ascii="Times New Roman" w:hAnsi="Times New Roman" w:eastAsia="Times New Roman" w:cs="Times New Roman"/>
        <w:b w:val="0"/>
        <w:bCs w:val="0"/>
        <w:i w:val="0"/>
        <w:iCs w:val="0"/>
        <w:spacing w:val="-1"/>
        <w:w w:val="103"/>
        <w:sz w:val="24"/>
        <w:szCs w:val="24"/>
        <w:lang w:val="es-ES" w:eastAsia="en-US" w:bidi="ar-SA"/>
      </w:rPr>
    </w:lvl>
    <w:lvl w:ilvl="1">
      <w:start w:val="0"/>
      <w:numFmt w:val="bullet"/>
      <w:lvlText w:val="•"/>
      <w:lvlJc w:val="left"/>
      <w:pPr>
        <w:ind w:left="1640" w:hanging="358"/>
      </w:pPr>
      <w:rPr>
        <w:rFonts w:hint="default"/>
        <w:lang w:val="es-ES" w:eastAsia="en-US" w:bidi="ar-SA"/>
      </w:rPr>
    </w:lvl>
    <w:lvl w:ilvl="2">
      <w:start w:val="0"/>
      <w:numFmt w:val="bullet"/>
      <w:lvlText w:val="•"/>
      <w:lvlJc w:val="left"/>
      <w:pPr>
        <w:ind w:left="2560" w:hanging="358"/>
      </w:pPr>
      <w:rPr>
        <w:rFonts w:hint="default"/>
        <w:lang w:val="es-ES" w:eastAsia="en-US" w:bidi="ar-SA"/>
      </w:rPr>
    </w:lvl>
    <w:lvl w:ilvl="3">
      <w:start w:val="0"/>
      <w:numFmt w:val="bullet"/>
      <w:lvlText w:val="•"/>
      <w:lvlJc w:val="left"/>
      <w:pPr>
        <w:ind w:left="3480" w:hanging="358"/>
      </w:pPr>
      <w:rPr>
        <w:rFonts w:hint="default"/>
        <w:lang w:val="es-ES" w:eastAsia="en-US" w:bidi="ar-SA"/>
      </w:rPr>
    </w:lvl>
    <w:lvl w:ilvl="4">
      <w:start w:val="0"/>
      <w:numFmt w:val="bullet"/>
      <w:lvlText w:val="•"/>
      <w:lvlJc w:val="left"/>
      <w:pPr>
        <w:ind w:left="4401" w:hanging="358"/>
      </w:pPr>
      <w:rPr>
        <w:rFonts w:hint="default"/>
        <w:lang w:val="es-ES" w:eastAsia="en-US" w:bidi="ar-SA"/>
      </w:rPr>
    </w:lvl>
    <w:lvl w:ilvl="5">
      <w:start w:val="0"/>
      <w:numFmt w:val="bullet"/>
      <w:lvlText w:val="•"/>
      <w:lvlJc w:val="left"/>
      <w:pPr>
        <w:ind w:left="5321" w:hanging="358"/>
      </w:pPr>
      <w:rPr>
        <w:rFonts w:hint="default"/>
        <w:lang w:val="es-ES" w:eastAsia="en-US" w:bidi="ar-SA"/>
      </w:rPr>
    </w:lvl>
    <w:lvl w:ilvl="6">
      <w:start w:val="0"/>
      <w:numFmt w:val="bullet"/>
      <w:lvlText w:val="•"/>
      <w:lvlJc w:val="left"/>
      <w:pPr>
        <w:ind w:left="6241" w:hanging="358"/>
      </w:pPr>
      <w:rPr>
        <w:rFonts w:hint="default"/>
        <w:lang w:val="es-ES" w:eastAsia="en-US" w:bidi="ar-SA"/>
      </w:rPr>
    </w:lvl>
    <w:lvl w:ilvl="7">
      <w:start w:val="0"/>
      <w:numFmt w:val="bullet"/>
      <w:lvlText w:val="•"/>
      <w:lvlJc w:val="left"/>
      <w:pPr>
        <w:ind w:left="7161" w:hanging="358"/>
      </w:pPr>
      <w:rPr>
        <w:rFonts w:hint="default"/>
        <w:lang w:val="es-ES" w:eastAsia="en-US" w:bidi="ar-SA"/>
      </w:rPr>
    </w:lvl>
    <w:lvl w:ilvl="8">
      <w:start w:val="0"/>
      <w:numFmt w:val="bullet"/>
      <w:lvlText w:val="•"/>
      <w:lvlJc w:val="left"/>
      <w:pPr>
        <w:ind w:left="8082" w:hanging="358"/>
      </w:pPr>
      <w:rPr>
        <w:rFonts w:hint="default"/>
        <w:lang w:val="es-ES" w:eastAsia="en-US" w:bidi="ar-SA"/>
      </w:rPr>
    </w:lvl>
  </w:abstractNum>
  <w:abstractNum w:abstractNumId="11">
    <w:multiLevelType w:val="hybridMultilevel"/>
    <w:lvl w:ilvl="0">
      <w:start w:val="0"/>
      <w:numFmt w:val="bullet"/>
      <w:lvlText w:val="•"/>
      <w:lvlJc w:val="left"/>
      <w:pPr>
        <w:ind w:left="727" w:hanging="235"/>
      </w:pPr>
      <w:rPr>
        <w:rFonts w:hint="default" w:ascii="Times New Roman" w:hAnsi="Times New Roman" w:eastAsia="Times New Roman" w:cs="Times New Roman"/>
        <w:b w:val="0"/>
        <w:bCs w:val="0"/>
        <w:i w:val="0"/>
        <w:iCs w:val="0"/>
        <w:spacing w:val="0"/>
        <w:w w:val="139"/>
        <w:sz w:val="24"/>
        <w:szCs w:val="24"/>
        <w:lang w:val="es-ES" w:eastAsia="en-US" w:bidi="ar-SA"/>
      </w:rPr>
    </w:lvl>
    <w:lvl w:ilvl="1">
      <w:start w:val="0"/>
      <w:numFmt w:val="bullet"/>
      <w:lvlText w:val="•"/>
      <w:lvlJc w:val="left"/>
      <w:pPr>
        <w:ind w:left="1640" w:hanging="235"/>
      </w:pPr>
      <w:rPr>
        <w:rFonts w:hint="default"/>
        <w:lang w:val="es-ES" w:eastAsia="en-US" w:bidi="ar-SA"/>
      </w:rPr>
    </w:lvl>
    <w:lvl w:ilvl="2">
      <w:start w:val="0"/>
      <w:numFmt w:val="bullet"/>
      <w:lvlText w:val="•"/>
      <w:lvlJc w:val="left"/>
      <w:pPr>
        <w:ind w:left="2560" w:hanging="235"/>
      </w:pPr>
      <w:rPr>
        <w:rFonts w:hint="default"/>
        <w:lang w:val="es-ES" w:eastAsia="en-US" w:bidi="ar-SA"/>
      </w:rPr>
    </w:lvl>
    <w:lvl w:ilvl="3">
      <w:start w:val="0"/>
      <w:numFmt w:val="bullet"/>
      <w:lvlText w:val="•"/>
      <w:lvlJc w:val="left"/>
      <w:pPr>
        <w:ind w:left="3480" w:hanging="235"/>
      </w:pPr>
      <w:rPr>
        <w:rFonts w:hint="default"/>
        <w:lang w:val="es-ES" w:eastAsia="en-US" w:bidi="ar-SA"/>
      </w:rPr>
    </w:lvl>
    <w:lvl w:ilvl="4">
      <w:start w:val="0"/>
      <w:numFmt w:val="bullet"/>
      <w:lvlText w:val="•"/>
      <w:lvlJc w:val="left"/>
      <w:pPr>
        <w:ind w:left="4401" w:hanging="235"/>
      </w:pPr>
      <w:rPr>
        <w:rFonts w:hint="default"/>
        <w:lang w:val="es-ES" w:eastAsia="en-US" w:bidi="ar-SA"/>
      </w:rPr>
    </w:lvl>
    <w:lvl w:ilvl="5">
      <w:start w:val="0"/>
      <w:numFmt w:val="bullet"/>
      <w:lvlText w:val="•"/>
      <w:lvlJc w:val="left"/>
      <w:pPr>
        <w:ind w:left="5321" w:hanging="235"/>
      </w:pPr>
      <w:rPr>
        <w:rFonts w:hint="default"/>
        <w:lang w:val="es-ES" w:eastAsia="en-US" w:bidi="ar-SA"/>
      </w:rPr>
    </w:lvl>
    <w:lvl w:ilvl="6">
      <w:start w:val="0"/>
      <w:numFmt w:val="bullet"/>
      <w:lvlText w:val="•"/>
      <w:lvlJc w:val="left"/>
      <w:pPr>
        <w:ind w:left="6241" w:hanging="235"/>
      </w:pPr>
      <w:rPr>
        <w:rFonts w:hint="default"/>
        <w:lang w:val="es-ES" w:eastAsia="en-US" w:bidi="ar-SA"/>
      </w:rPr>
    </w:lvl>
    <w:lvl w:ilvl="7">
      <w:start w:val="0"/>
      <w:numFmt w:val="bullet"/>
      <w:lvlText w:val="•"/>
      <w:lvlJc w:val="left"/>
      <w:pPr>
        <w:ind w:left="7161" w:hanging="235"/>
      </w:pPr>
      <w:rPr>
        <w:rFonts w:hint="default"/>
        <w:lang w:val="es-ES" w:eastAsia="en-US" w:bidi="ar-SA"/>
      </w:rPr>
    </w:lvl>
    <w:lvl w:ilvl="8">
      <w:start w:val="0"/>
      <w:numFmt w:val="bullet"/>
      <w:lvlText w:val="•"/>
      <w:lvlJc w:val="left"/>
      <w:pPr>
        <w:ind w:left="8082" w:hanging="235"/>
      </w:pPr>
      <w:rPr>
        <w:rFonts w:hint="default"/>
        <w:lang w:val="es-ES" w:eastAsia="en-US" w:bidi="ar-SA"/>
      </w:rPr>
    </w:lvl>
  </w:abstractNum>
  <w:abstractNum w:abstractNumId="10">
    <w:multiLevelType w:val="hybridMultilevel"/>
    <w:lvl w:ilvl="0">
      <w:start w:val="1"/>
      <w:numFmt w:val="decimal"/>
      <w:lvlText w:val="%1."/>
      <w:lvlJc w:val="left"/>
      <w:pPr>
        <w:ind w:left="727" w:hanging="300"/>
        <w:jc w:val="left"/>
      </w:pPr>
      <w:rPr>
        <w:rFonts w:hint="default" w:ascii="Times New Roman" w:hAnsi="Times New Roman" w:eastAsia="Times New Roman" w:cs="Times New Roman"/>
        <w:b w:val="0"/>
        <w:bCs w:val="0"/>
        <w:i w:val="0"/>
        <w:iCs w:val="0"/>
        <w:spacing w:val="-1"/>
        <w:w w:val="101"/>
        <w:sz w:val="24"/>
        <w:szCs w:val="24"/>
        <w:lang w:val="es-ES" w:eastAsia="en-US" w:bidi="ar-SA"/>
      </w:rPr>
    </w:lvl>
    <w:lvl w:ilvl="1">
      <w:start w:val="0"/>
      <w:numFmt w:val="bullet"/>
      <w:lvlText w:val="•"/>
      <w:lvlJc w:val="left"/>
      <w:pPr>
        <w:ind w:left="1242" w:hanging="235"/>
      </w:pPr>
      <w:rPr>
        <w:rFonts w:hint="default" w:ascii="Times New Roman" w:hAnsi="Times New Roman" w:eastAsia="Times New Roman" w:cs="Times New Roman"/>
        <w:b w:val="0"/>
        <w:bCs w:val="0"/>
        <w:i w:val="0"/>
        <w:iCs w:val="0"/>
        <w:spacing w:val="0"/>
        <w:w w:val="139"/>
        <w:sz w:val="24"/>
        <w:szCs w:val="24"/>
        <w:lang w:val="es-ES" w:eastAsia="en-US" w:bidi="ar-SA"/>
      </w:rPr>
    </w:lvl>
    <w:lvl w:ilvl="2">
      <w:start w:val="0"/>
      <w:numFmt w:val="bullet"/>
      <w:lvlText w:val="•"/>
      <w:lvlJc w:val="left"/>
      <w:pPr>
        <w:ind w:left="2204" w:hanging="235"/>
      </w:pPr>
      <w:rPr>
        <w:rFonts w:hint="default"/>
        <w:lang w:val="es-ES" w:eastAsia="en-US" w:bidi="ar-SA"/>
      </w:rPr>
    </w:lvl>
    <w:lvl w:ilvl="3">
      <w:start w:val="0"/>
      <w:numFmt w:val="bullet"/>
      <w:lvlText w:val="•"/>
      <w:lvlJc w:val="left"/>
      <w:pPr>
        <w:ind w:left="3169" w:hanging="235"/>
      </w:pPr>
      <w:rPr>
        <w:rFonts w:hint="default"/>
        <w:lang w:val="es-ES" w:eastAsia="en-US" w:bidi="ar-SA"/>
      </w:rPr>
    </w:lvl>
    <w:lvl w:ilvl="4">
      <w:start w:val="0"/>
      <w:numFmt w:val="bullet"/>
      <w:lvlText w:val="•"/>
      <w:lvlJc w:val="left"/>
      <w:pPr>
        <w:ind w:left="4134" w:hanging="235"/>
      </w:pPr>
      <w:rPr>
        <w:rFonts w:hint="default"/>
        <w:lang w:val="es-ES" w:eastAsia="en-US" w:bidi="ar-SA"/>
      </w:rPr>
    </w:lvl>
    <w:lvl w:ilvl="5">
      <w:start w:val="0"/>
      <w:numFmt w:val="bullet"/>
      <w:lvlText w:val="•"/>
      <w:lvlJc w:val="left"/>
      <w:pPr>
        <w:ind w:left="5098" w:hanging="235"/>
      </w:pPr>
      <w:rPr>
        <w:rFonts w:hint="default"/>
        <w:lang w:val="es-ES" w:eastAsia="en-US" w:bidi="ar-SA"/>
      </w:rPr>
    </w:lvl>
    <w:lvl w:ilvl="6">
      <w:start w:val="0"/>
      <w:numFmt w:val="bullet"/>
      <w:lvlText w:val="•"/>
      <w:lvlJc w:val="left"/>
      <w:pPr>
        <w:ind w:left="6063" w:hanging="235"/>
      </w:pPr>
      <w:rPr>
        <w:rFonts w:hint="default"/>
        <w:lang w:val="es-ES" w:eastAsia="en-US" w:bidi="ar-SA"/>
      </w:rPr>
    </w:lvl>
    <w:lvl w:ilvl="7">
      <w:start w:val="0"/>
      <w:numFmt w:val="bullet"/>
      <w:lvlText w:val="•"/>
      <w:lvlJc w:val="left"/>
      <w:pPr>
        <w:ind w:left="7028" w:hanging="235"/>
      </w:pPr>
      <w:rPr>
        <w:rFonts w:hint="default"/>
        <w:lang w:val="es-ES" w:eastAsia="en-US" w:bidi="ar-SA"/>
      </w:rPr>
    </w:lvl>
    <w:lvl w:ilvl="8">
      <w:start w:val="0"/>
      <w:numFmt w:val="bullet"/>
      <w:lvlText w:val="•"/>
      <w:lvlJc w:val="left"/>
      <w:pPr>
        <w:ind w:left="7993" w:hanging="235"/>
      </w:pPr>
      <w:rPr>
        <w:rFonts w:hint="default"/>
        <w:lang w:val="es-ES" w:eastAsia="en-US" w:bidi="ar-SA"/>
      </w:rPr>
    </w:lvl>
  </w:abstractNum>
  <w:abstractNum w:abstractNumId="9">
    <w:multiLevelType w:val="hybridMultilevel"/>
    <w:lvl w:ilvl="0">
      <w:start w:val="0"/>
      <w:numFmt w:val="bullet"/>
      <w:lvlText w:val="•"/>
      <w:lvlJc w:val="left"/>
      <w:pPr>
        <w:ind w:left="727" w:hanging="235"/>
      </w:pPr>
      <w:rPr>
        <w:rFonts w:hint="default" w:ascii="Times New Roman" w:hAnsi="Times New Roman" w:eastAsia="Times New Roman" w:cs="Times New Roman"/>
        <w:b w:val="0"/>
        <w:bCs w:val="0"/>
        <w:i w:val="0"/>
        <w:iCs w:val="0"/>
        <w:spacing w:val="0"/>
        <w:w w:val="139"/>
        <w:sz w:val="24"/>
        <w:szCs w:val="24"/>
        <w:lang w:val="es-ES" w:eastAsia="en-US" w:bidi="ar-SA"/>
      </w:rPr>
    </w:lvl>
    <w:lvl w:ilvl="1">
      <w:start w:val="0"/>
      <w:numFmt w:val="bullet"/>
      <w:lvlText w:val="•"/>
      <w:lvlJc w:val="left"/>
      <w:pPr>
        <w:ind w:left="1640" w:hanging="235"/>
      </w:pPr>
      <w:rPr>
        <w:rFonts w:hint="default"/>
        <w:lang w:val="es-ES" w:eastAsia="en-US" w:bidi="ar-SA"/>
      </w:rPr>
    </w:lvl>
    <w:lvl w:ilvl="2">
      <w:start w:val="0"/>
      <w:numFmt w:val="bullet"/>
      <w:lvlText w:val="•"/>
      <w:lvlJc w:val="left"/>
      <w:pPr>
        <w:ind w:left="2560" w:hanging="235"/>
      </w:pPr>
      <w:rPr>
        <w:rFonts w:hint="default"/>
        <w:lang w:val="es-ES" w:eastAsia="en-US" w:bidi="ar-SA"/>
      </w:rPr>
    </w:lvl>
    <w:lvl w:ilvl="3">
      <w:start w:val="0"/>
      <w:numFmt w:val="bullet"/>
      <w:lvlText w:val="•"/>
      <w:lvlJc w:val="left"/>
      <w:pPr>
        <w:ind w:left="3480" w:hanging="235"/>
      </w:pPr>
      <w:rPr>
        <w:rFonts w:hint="default"/>
        <w:lang w:val="es-ES" w:eastAsia="en-US" w:bidi="ar-SA"/>
      </w:rPr>
    </w:lvl>
    <w:lvl w:ilvl="4">
      <w:start w:val="0"/>
      <w:numFmt w:val="bullet"/>
      <w:lvlText w:val="•"/>
      <w:lvlJc w:val="left"/>
      <w:pPr>
        <w:ind w:left="4401" w:hanging="235"/>
      </w:pPr>
      <w:rPr>
        <w:rFonts w:hint="default"/>
        <w:lang w:val="es-ES" w:eastAsia="en-US" w:bidi="ar-SA"/>
      </w:rPr>
    </w:lvl>
    <w:lvl w:ilvl="5">
      <w:start w:val="0"/>
      <w:numFmt w:val="bullet"/>
      <w:lvlText w:val="•"/>
      <w:lvlJc w:val="left"/>
      <w:pPr>
        <w:ind w:left="5321" w:hanging="235"/>
      </w:pPr>
      <w:rPr>
        <w:rFonts w:hint="default"/>
        <w:lang w:val="es-ES" w:eastAsia="en-US" w:bidi="ar-SA"/>
      </w:rPr>
    </w:lvl>
    <w:lvl w:ilvl="6">
      <w:start w:val="0"/>
      <w:numFmt w:val="bullet"/>
      <w:lvlText w:val="•"/>
      <w:lvlJc w:val="left"/>
      <w:pPr>
        <w:ind w:left="6241" w:hanging="235"/>
      </w:pPr>
      <w:rPr>
        <w:rFonts w:hint="default"/>
        <w:lang w:val="es-ES" w:eastAsia="en-US" w:bidi="ar-SA"/>
      </w:rPr>
    </w:lvl>
    <w:lvl w:ilvl="7">
      <w:start w:val="0"/>
      <w:numFmt w:val="bullet"/>
      <w:lvlText w:val="•"/>
      <w:lvlJc w:val="left"/>
      <w:pPr>
        <w:ind w:left="7161" w:hanging="235"/>
      </w:pPr>
      <w:rPr>
        <w:rFonts w:hint="default"/>
        <w:lang w:val="es-ES" w:eastAsia="en-US" w:bidi="ar-SA"/>
      </w:rPr>
    </w:lvl>
    <w:lvl w:ilvl="8">
      <w:start w:val="0"/>
      <w:numFmt w:val="bullet"/>
      <w:lvlText w:val="•"/>
      <w:lvlJc w:val="left"/>
      <w:pPr>
        <w:ind w:left="8082" w:hanging="235"/>
      </w:pPr>
      <w:rPr>
        <w:rFonts w:hint="default"/>
        <w:lang w:val="es-ES" w:eastAsia="en-US" w:bidi="ar-SA"/>
      </w:rPr>
    </w:lvl>
  </w:abstractNum>
  <w:abstractNum w:abstractNumId="8">
    <w:multiLevelType w:val="hybridMultilevel"/>
    <w:lvl w:ilvl="0">
      <w:start w:val="0"/>
      <w:numFmt w:val="bullet"/>
      <w:lvlText w:val="—"/>
      <w:lvlJc w:val="left"/>
      <w:pPr>
        <w:ind w:left="1070" w:hanging="312"/>
      </w:pPr>
      <w:rPr>
        <w:rFonts w:hint="default" w:ascii="Times New Roman" w:hAnsi="Times New Roman" w:eastAsia="Times New Roman" w:cs="Times New Roman"/>
        <w:b w:val="0"/>
        <w:bCs w:val="0"/>
        <w:i w:val="0"/>
        <w:iCs w:val="0"/>
        <w:spacing w:val="0"/>
        <w:w w:val="97"/>
        <w:sz w:val="24"/>
        <w:szCs w:val="24"/>
        <w:lang w:val="es-ES" w:eastAsia="en-US" w:bidi="ar-SA"/>
      </w:rPr>
    </w:lvl>
    <w:lvl w:ilvl="1">
      <w:start w:val="0"/>
      <w:numFmt w:val="bullet"/>
      <w:lvlText w:val="•"/>
      <w:lvlJc w:val="left"/>
      <w:pPr>
        <w:ind w:left="1964" w:hanging="312"/>
      </w:pPr>
      <w:rPr>
        <w:rFonts w:hint="default"/>
        <w:lang w:val="es-ES" w:eastAsia="en-US" w:bidi="ar-SA"/>
      </w:rPr>
    </w:lvl>
    <w:lvl w:ilvl="2">
      <w:start w:val="0"/>
      <w:numFmt w:val="bullet"/>
      <w:lvlText w:val="•"/>
      <w:lvlJc w:val="left"/>
      <w:pPr>
        <w:ind w:left="2848" w:hanging="312"/>
      </w:pPr>
      <w:rPr>
        <w:rFonts w:hint="default"/>
        <w:lang w:val="es-ES" w:eastAsia="en-US" w:bidi="ar-SA"/>
      </w:rPr>
    </w:lvl>
    <w:lvl w:ilvl="3">
      <w:start w:val="0"/>
      <w:numFmt w:val="bullet"/>
      <w:lvlText w:val="•"/>
      <w:lvlJc w:val="left"/>
      <w:pPr>
        <w:ind w:left="3732" w:hanging="312"/>
      </w:pPr>
      <w:rPr>
        <w:rFonts w:hint="default"/>
        <w:lang w:val="es-ES" w:eastAsia="en-US" w:bidi="ar-SA"/>
      </w:rPr>
    </w:lvl>
    <w:lvl w:ilvl="4">
      <w:start w:val="0"/>
      <w:numFmt w:val="bullet"/>
      <w:lvlText w:val="•"/>
      <w:lvlJc w:val="left"/>
      <w:pPr>
        <w:ind w:left="4617" w:hanging="312"/>
      </w:pPr>
      <w:rPr>
        <w:rFonts w:hint="default"/>
        <w:lang w:val="es-ES" w:eastAsia="en-US" w:bidi="ar-SA"/>
      </w:rPr>
    </w:lvl>
    <w:lvl w:ilvl="5">
      <w:start w:val="0"/>
      <w:numFmt w:val="bullet"/>
      <w:lvlText w:val="•"/>
      <w:lvlJc w:val="left"/>
      <w:pPr>
        <w:ind w:left="5501" w:hanging="312"/>
      </w:pPr>
      <w:rPr>
        <w:rFonts w:hint="default"/>
        <w:lang w:val="es-ES" w:eastAsia="en-US" w:bidi="ar-SA"/>
      </w:rPr>
    </w:lvl>
    <w:lvl w:ilvl="6">
      <w:start w:val="0"/>
      <w:numFmt w:val="bullet"/>
      <w:lvlText w:val="•"/>
      <w:lvlJc w:val="left"/>
      <w:pPr>
        <w:ind w:left="6385" w:hanging="312"/>
      </w:pPr>
      <w:rPr>
        <w:rFonts w:hint="default"/>
        <w:lang w:val="es-ES" w:eastAsia="en-US" w:bidi="ar-SA"/>
      </w:rPr>
    </w:lvl>
    <w:lvl w:ilvl="7">
      <w:start w:val="0"/>
      <w:numFmt w:val="bullet"/>
      <w:lvlText w:val="•"/>
      <w:lvlJc w:val="left"/>
      <w:pPr>
        <w:ind w:left="7269" w:hanging="312"/>
      </w:pPr>
      <w:rPr>
        <w:rFonts w:hint="default"/>
        <w:lang w:val="es-ES" w:eastAsia="en-US" w:bidi="ar-SA"/>
      </w:rPr>
    </w:lvl>
    <w:lvl w:ilvl="8">
      <w:start w:val="0"/>
      <w:numFmt w:val="bullet"/>
      <w:lvlText w:val="•"/>
      <w:lvlJc w:val="left"/>
      <w:pPr>
        <w:ind w:left="8154" w:hanging="312"/>
      </w:pPr>
      <w:rPr>
        <w:rFonts w:hint="default"/>
        <w:lang w:val="es-ES" w:eastAsia="en-US" w:bidi="ar-SA"/>
      </w:rPr>
    </w:lvl>
  </w:abstractNum>
  <w:abstractNum w:abstractNumId="7">
    <w:multiLevelType w:val="hybridMultilevel"/>
    <w:lvl w:ilvl="0">
      <w:start w:val="0"/>
      <w:numFmt w:val="bullet"/>
      <w:lvlText w:val="—"/>
      <w:lvlJc w:val="left"/>
      <w:pPr>
        <w:ind w:left="493" w:hanging="312"/>
      </w:pPr>
      <w:rPr>
        <w:rFonts w:hint="default" w:ascii="Times New Roman" w:hAnsi="Times New Roman" w:eastAsia="Times New Roman" w:cs="Times New Roman"/>
        <w:b w:val="0"/>
        <w:bCs w:val="0"/>
        <w:i w:val="0"/>
        <w:iCs w:val="0"/>
        <w:spacing w:val="0"/>
        <w:w w:val="97"/>
        <w:sz w:val="24"/>
        <w:szCs w:val="24"/>
        <w:lang w:val="es-ES" w:eastAsia="en-US" w:bidi="ar-SA"/>
      </w:rPr>
    </w:lvl>
    <w:lvl w:ilvl="1">
      <w:start w:val="0"/>
      <w:numFmt w:val="bullet"/>
      <w:lvlText w:val="•"/>
      <w:lvlJc w:val="left"/>
      <w:pPr>
        <w:ind w:left="1442" w:hanging="312"/>
      </w:pPr>
      <w:rPr>
        <w:rFonts w:hint="default"/>
        <w:lang w:val="es-ES" w:eastAsia="en-US" w:bidi="ar-SA"/>
      </w:rPr>
    </w:lvl>
    <w:lvl w:ilvl="2">
      <w:start w:val="0"/>
      <w:numFmt w:val="bullet"/>
      <w:lvlText w:val="•"/>
      <w:lvlJc w:val="left"/>
      <w:pPr>
        <w:ind w:left="2384" w:hanging="312"/>
      </w:pPr>
      <w:rPr>
        <w:rFonts w:hint="default"/>
        <w:lang w:val="es-ES" w:eastAsia="en-US" w:bidi="ar-SA"/>
      </w:rPr>
    </w:lvl>
    <w:lvl w:ilvl="3">
      <w:start w:val="0"/>
      <w:numFmt w:val="bullet"/>
      <w:lvlText w:val="•"/>
      <w:lvlJc w:val="left"/>
      <w:pPr>
        <w:ind w:left="3326" w:hanging="312"/>
      </w:pPr>
      <w:rPr>
        <w:rFonts w:hint="default"/>
        <w:lang w:val="es-ES" w:eastAsia="en-US" w:bidi="ar-SA"/>
      </w:rPr>
    </w:lvl>
    <w:lvl w:ilvl="4">
      <w:start w:val="0"/>
      <w:numFmt w:val="bullet"/>
      <w:lvlText w:val="•"/>
      <w:lvlJc w:val="left"/>
      <w:pPr>
        <w:ind w:left="4269" w:hanging="312"/>
      </w:pPr>
      <w:rPr>
        <w:rFonts w:hint="default"/>
        <w:lang w:val="es-ES" w:eastAsia="en-US" w:bidi="ar-SA"/>
      </w:rPr>
    </w:lvl>
    <w:lvl w:ilvl="5">
      <w:start w:val="0"/>
      <w:numFmt w:val="bullet"/>
      <w:lvlText w:val="•"/>
      <w:lvlJc w:val="left"/>
      <w:pPr>
        <w:ind w:left="5211" w:hanging="312"/>
      </w:pPr>
      <w:rPr>
        <w:rFonts w:hint="default"/>
        <w:lang w:val="es-ES" w:eastAsia="en-US" w:bidi="ar-SA"/>
      </w:rPr>
    </w:lvl>
    <w:lvl w:ilvl="6">
      <w:start w:val="0"/>
      <w:numFmt w:val="bullet"/>
      <w:lvlText w:val="•"/>
      <w:lvlJc w:val="left"/>
      <w:pPr>
        <w:ind w:left="6153" w:hanging="312"/>
      </w:pPr>
      <w:rPr>
        <w:rFonts w:hint="default"/>
        <w:lang w:val="es-ES" w:eastAsia="en-US" w:bidi="ar-SA"/>
      </w:rPr>
    </w:lvl>
    <w:lvl w:ilvl="7">
      <w:start w:val="0"/>
      <w:numFmt w:val="bullet"/>
      <w:lvlText w:val="•"/>
      <w:lvlJc w:val="left"/>
      <w:pPr>
        <w:ind w:left="7095" w:hanging="312"/>
      </w:pPr>
      <w:rPr>
        <w:rFonts w:hint="default"/>
        <w:lang w:val="es-ES" w:eastAsia="en-US" w:bidi="ar-SA"/>
      </w:rPr>
    </w:lvl>
    <w:lvl w:ilvl="8">
      <w:start w:val="0"/>
      <w:numFmt w:val="bullet"/>
      <w:lvlText w:val="•"/>
      <w:lvlJc w:val="left"/>
      <w:pPr>
        <w:ind w:left="8038" w:hanging="312"/>
      </w:pPr>
      <w:rPr>
        <w:rFonts w:hint="default"/>
        <w:lang w:val="es-ES" w:eastAsia="en-US" w:bidi="ar-SA"/>
      </w:rPr>
    </w:lvl>
  </w:abstractNum>
  <w:abstractNum w:abstractNumId="6">
    <w:multiLevelType w:val="hybridMultilevel"/>
    <w:lvl w:ilvl="0">
      <w:start w:val="1"/>
      <w:numFmt w:val="decimal"/>
      <w:lvlText w:val="%1."/>
      <w:lvlJc w:val="left"/>
      <w:pPr>
        <w:ind w:left="727" w:hanging="300"/>
        <w:jc w:val="left"/>
      </w:pPr>
      <w:rPr>
        <w:rFonts w:hint="default" w:ascii="Times New Roman" w:hAnsi="Times New Roman" w:eastAsia="Times New Roman" w:cs="Times New Roman"/>
        <w:b w:val="0"/>
        <w:bCs w:val="0"/>
        <w:i w:val="0"/>
        <w:iCs w:val="0"/>
        <w:spacing w:val="-1"/>
        <w:w w:val="101"/>
        <w:sz w:val="24"/>
        <w:szCs w:val="24"/>
        <w:lang w:val="es-ES" w:eastAsia="en-US" w:bidi="ar-SA"/>
      </w:rPr>
    </w:lvl>
    <w:lvl w:ilvl="1">
      <w:start w:val="0"/>
      <w:numFmt w:val="bullet"/>
      <w:lvlText w:val="•"/>
      <w:lvlJc w:val="left"/>
      <w:pPr>
        <w:ind w:left="1640" w:hanging="300"/>
      </w:pPr>
      <w:rPr>
        <w:rFonts w:hint="default"/>
        <w:lang w:val="es-ES" w:eastAsia="en-US" w:bidi="ar-SA"/>
      </w:rPr>
    </w:lvl>
    <w:lvl w:ilvl="2">
      <w:start w:val="0"/>
      <w:numFmt w:val="bullet"/>
      <w:lvlText w:val="•"/>
      <w:lvlJc w:val="left"/>
      <w:pPr>
        <w:ind w:left="2560" w:hanging="300"/>
      </w:pPr>
      <w:rPr>
        <w:rFonts w:hint="default"/>
        <w:lang w:val="es-ES" w:eastAsia="en-US" w:bidi="ar-SA"/>
      </w:rPr>
    </w:lvl>
    <w:lvl w:ilvl="3">
      <w:start w:val="0"/>
      <w:numFmt w:val="bullet"/>
      <w:lvlText w:val="•"/>
      <w:lvlJc w:val="left"/>
      <w:pPr>
        <w:ind w:left="3480" w:hanging="300"/>
      </w:pPr>
      <w:rPr>
        <w:rFonts w:hint="default"/>
        <w:lang w:val="es-ES" w:eastAsia="en-US" w:bidi="ar-SA"/>
      </w:rPr>
    </w:lvl>
    <w:lvl w:ilvl="4">
      <w:start w:val="0"/>
      <w:numFmt w:val="bullet"/>
      <w:lvlText w:val="•"/>
      <w:lvlJc w:val="left"/>
      <w:pPr>
        <w:ind w:left="4401" w:hanging="300"/>
      </w:pPr>
      <w:rPr>
        <w:rFonts w:hint="default"/>
        <w:lang w:val="es-ES" w:eastAsia="en-US" w:bidi="ar-SA"/>
      </w:rPr>
    </w:lvl>
    <w:lvl w:ilvl="5">
      <w:start w:val="0"/>
      <w:numFmt w:val="bullet"/>
      <w:lvlText w:val="•"/>
      <w:lvlJc w:val="left"/>
      <w:pPr>
        <w:ind w:left="5321" w:hanging="300"/>
      </w:pPr>
      <w:rPr>
        <w:rFonts w:hint="default"/>
        <w:lang w:val="es-ES" w:eastAsia="en-US" w:bidi="ar-SA"/>
      </w:rPr>
    </w:lvl>
    <w:lvl w:ilvl="6">
      <w:start w:val="0"/>
      <w:numFmt w:val="bullet"/>
      <w:lvlText w:val="•"/>
      <w:lvlJc w:val="left"/>
      <w:pPr>
        <w:ind w:left="6241" w:hanging="300"/>
      </w:pPr>
      <w:rPr>
        <w:rFonts w:hint="default"/>
        <w:lang w:val="es-ES" w:eastAsia="en-US" w:bidi="ar-SA"/>
      </w:rPr>
    </w:lvl>
    <w:lvl w:ilvl="7">
      <w:start w:val="0"/>
      <w:numFmt w:val="bullet"/>
      <w:lvlText w:val="•"/>
      <w:lvlJc w:val="left"/>
      <w:pPr>
        <w:ind w:left="7161" w:hanging="300"/>
      </w:pPr>
      <w:rPr>
        <w:rFonts w:hint="default"/>
        <w:lang w:val="es-ES" w:eastAsia="en-US" w:bidi="ar-SA"/>
      </w:rPr>
    </w:lvl>
    <w:lvl w:ilvl="8">
      <w:start w:val="0"/>
      <w:numFmt w:val="bullet"/>
      <w:lvlText w:val="•"/>
      <w:lvlJc w:val="left"/>
      <w:pPr>
        <w:ind w:left="8082" w:hanging="300"/>
      </w:pPr>
      <w:rPr>
        <w:rFonts w:hint="default"/>
        <w:lang w:val="es-ES" w:eastAsia="en-US" w:bidi="ar-SA"/>
      </w:rPr>
    </w:lvl>
  </w:abstractNum>
  <w:abstractNum w:abstractNumId="5">
    <w:multiLevelType w:val="hybridMultilevel"/>
    <w:lvl w:ilvl="0">
      <w:start w:val="1"/>
      <w:numFmt w:val="decimal"/>
      <w:lvlText w:val="%1."/>
      <w:lvlJc w:val="left"/>
      <w:pPr>
        <w:ind w:left="727" w:hanging="300"/>
        <w:jc w:val="left"/>
      </w:pPr>
      <w:rPr>
        <w:rFonts w:hint="default" w:ascii="Times New Roman" w:hAnsi="Times New Roman" w:eastAsia="Times New Roman" w:cs="Times New Roman"/>
        <w:b w:val="0"/>
        <w:bCs w:val="0"/>
        <w:i w:val="0"/>
        <w:iCs w:val="0"/>
        <w:spacing w:val="-1"/>
        <w:w w:val="101"/>
        <w:sz w:val="24"/>
        <w:szCs w:val="24"/>
        <w:lang w:val="es-ES" w:eastAsia="en-US" w:bidi="ar-SA"/>
      </w:rPr>
    </w:lvl>
    <w:lvl w:ilvl="1">
      <w:start w:val="0"/>
      <w:numFmt w:val="bullet"/>
      <w:lvlText w:val="•"/>
      <w:lvlJc w:val="left"/>
      <w:pPr>
        <w:ind w:left="1640" w:hanging="300"/>
      </w:pPr>
      <w:rPr>
        <w:rFonts w:hint="default"/>
        <w:lang w:val="es-ES" w:eastAsia="en-US" w:bidi="ar-SA"/>
      </w:rPr>
    </w:lvl>
    <w:lvl w:ilvl="2">
      <w:start w:val="0"/>
      <w:numFmt w:val="bullet"/>
      <w:lvlText w:val="•"/>
      <w:lvlJc w:val="left"/>
      <w:pPr>
        <w:ind w:left="2560" w:hanging="300"/>
      </w:pPr>
      <w:rPr>
        <w:rFonts w:hint="default"/>
        <w:lang w:val="es-ES" w:eastAsia="en-US" w:bidi="ar-SA"/>
      </w:rPr>
    </w:lvl>
    <w:lvl w:ilvl="3">
      <w:start w:val="0"/>
      <w:numFmt w:val="bullet"/>
      <w:lvlText w:val="•"/>
      <w:lvlJc w:val="left"/>
      <w:pPr>
        <w:ind w:left="3480" w:hanging="300"/>
      </w:pPr>
      <w:rPr>
        <w:rFonts w:hint="default"/>
        <w:lang w:val="es-ES" w:eastAsia="en-US" w:bidi="ar-SA"/>
      </w:rPr>
    </w:lvl>
    <w:lvl w:ilvl="4">
      <w:start w:val="0"/>
      <w:numFmt w:val="bullet"/>
      <w:lvlText w:val="•"/>
      <w:lvlJc w:val="left"/>
      <w:pPr>
        <w:ind w:left="4401" w:hanging="300"/>
      </w:pPr>
      <w:rPr>
        <w:rFonts w:hint="default"/>
        <w:lang w:val="es-ES" w:eastAsia="en-US" w:bidi="ar-SA"/>
      </w:rPr>
    </w:lvl>
    <w:lvl w:ilvl="5">
      <w:start w:val="0"/>
      <w:numFmt w:val="bullet"/>
      <w:lvlText w:val="•"/>
      <w:lvlJc w:val="left"/>
      <w:pPr>
        <w:ind w:left="5321" w:hanging="300"/>
      </w:pPr>
      <w:rPr>
        <w:rFonts w:hint="default"/>
        <w:lang w:val="es-ES" w:eastAsia="en-US" w:bidi="ar-SA"/>
      </w:rPr>
    </w:lvl>
    <w:lvl w:ilvl="6">
      <w:start w:val="0"/>
      <w:numFmt w:val="bullet"/>
      <w:lvlText w:val="•"/>
      <w:lvlJc w:val="left"/>
      <w:pPr>
        <w:ind w:left="6241" w:hanging="300"/>
      </w:pPr>
      <w:rPr>
        <w:rFonts w:hint="default"/>
        <w:lang w:val="es-ES" w:eastAsia="en-US" w:bidi="ar-SA"/>
      </w:rPr>
    </w:lvl>
    <w:lvl w:ilvl="7">
      <w:start w:val="0"/>
      <w:numFmt w:val="bullet"/>
      <w:lvlText w:val="•"/>
      <w:lvlJc w:val="left"/>
      <w:pPr>
        <w:ind w:left="7161" w:hanging="300"/>
      </w:pPr>
      <w:rPr>
        <w:rFonts w:hint="default"/>
        <w:lang w:val="es-ES" w:eastAsia="en-US" w:bidi="ar-SA"/>
      </w:rPr>
    </w:lvl>
    <w:lvl w:ilvl="8">
      <w:start w:val="0"/>
      <w:numFmt w:val="bullet"/>
      <w:lvlText w:val="•"/>
      <w:lvlJc w:val="left"/>
      <w:pPr>
        <w:ind w:left="8082" w:hanging="300"/>
      </w:pPr>
      <w:rPr>
        <w:rFonts w:hint="default"/>
        <w:lang w:val="es-ES" w:eastAsia="en-US" w:bidi="ar-SA"/>
      </w:rPr>
    </w:lvl>
  </w:abstractNum>
  <w:abstractNum w:abstractNumId="4">
    <w:multiLevelType w:val="hybridMultilevel"/>
    <w:lvl w:ilvl="0">
      <w:start w:val="1"/>
      <w:numFmt w:val="decimal"/>
      <w:lvlText w:val="%1."/>
      <w:lvlJc w:val="left"/>
      <w:pPr>
        <w:ind w:left="727" w:hanging="300"/>
        <w:jc w:val="left"/>
      </w:pPr>
      <w:rPr>
        <w:rFonts w:hint="default" w:ascii="Times New Roman" w:hAnsi="Times New Roman" w:eastAsia="Times New Roman" w:cs="Times New Roman"/>
        <w:b w:val="0"/>
        <w:bCs w:val="0"/>
        <w:i w:val="0"/>
        <w:iCs w:val="0"/>
        <w:spacing w:val="-1"/>
        <w:w w:val="101"/>
        <w:sz w:val="24"/>
        <w:szCs w:val="24"/>
        <w:lang w:val="es-ES" w:eastAsia="en-US" w:bidi="ar-SA"/>
      </w:rPr>
    </w:lvl>
    <w:lvl w:ilvl="1">
      <w:start w:val="0"/>
      <w:numFmt w:val="bullet"/>
      <w:lvlText w:val="•"/>
      <w:lvlJc w:val="left"/>
      <w:pPr>
        <w:ind w:left="1640" w:hanging="300"/>
      </w:pPr>
      <w:rPr>
        <w:rFonts w:hint="default"/>
        <w:lang w:val="es-ES" w:eastAsia="en-US" w:bidi="ar-SA"/>
      </w:rPr>
    </w:lvl>
    <w:lvl w:ilvl="2">
      <w:start w:val="0"/>
      <w:numFmt w:val="bullet"/>
      <w:lvlText w:val="•"/>
      <w:lvlJc w:val="left"/>
      <w:pPr>
        <w:ind w:left="2560" w:hanging="300"/>
      </w:pPr>
      <w:rPr>
        <w:rFonts w:hint="default"/>
        <w:lang w:val="es-ES" w:eastAsia="en-US" w:bidi="ar-SA"/>
      </w:rPr>
    </w:lvl>
    <w:lvl w:ilvl="3">
      <w:start w:val="0"/>
      <w:numFmt w:val="bullet"/>
      <w:lvlText w:val="•"/>
      <w:lvlJc w:val="left"/>
      <w:pPr>
        <w:ind w:left="3480" w:hanging="300"/>
      </w:pPr>
      <w:rPr>
        <w:rFonts w:hint="default"/>
        <w:lang w:val="es-ES" w:eastAsia="en-US" w:bidi="ar-SA"/>
      </w:rPr>
    </w:lvl>
    <w:lvl w:ilvl="4">
      <w:start w:val="0"/>
      <w:numFmt w:val="bullet"/>
      <w:lvlText w:val="•"/>
      <w:lvlJc w:val="left"/>
      <w:pPr>
        <w:ind w:left="4401" w:hanging="300"/>
      </w:pPr>
      <w:rPr>
        <w:rFonts w:hint="default"/>
        <w:lang w:val="es-ES" w:eastAsia="en-US" w:bidi="ar-SA"/>
      </w:rPr>
    </w:lvl>
    <w:lvl w:ilvl="5">
      <w:start w:val="0"/>
      <w:numFmt w:val="bullet"/>
      <w:lvlText w:val="•"/>
      <w:lvlJc w:val="left"/>
      <w:pPr>
        <w:ind w:left="5321" w:hanging="300"/>
      </w:pPr>
      <w:rPr>
        <w:rFonts w:hint="default"/>
        <w:lang w:val="es-ES" w:eastAsia="en-US" w:bidi="ar-SA"/>
      </w:rPr>
    </w:lvl>
    <w:lvl w:ilvl="6">
      <w:start w:val="0"/>
      <w:numFmt w:val="bullet"/>
      <w:lvlText w:val="•"/>
      <w:lvlJc w:val="left"/>
      <w:pPr>
        <w:ind w:left="6241" w:hanging="300"/>
      </w:pPr>
      <w:rPr>
        <w:rFonts w:hint="default"/>
        <w:lang w:val="es-ES" w:eastAsia="en-US" w:bidi="ar-SA"/>
      </w:rPr>
    </w:lvl>
    <w:lvl w:ilvl="7">
      <w:start w:val="0"/>
      <w:numFmt w:val="bullet"/>
      <w:lvlText w:val="•"/>
      <w:lvlJc w:val="left"/>
      <w:pPr>
        <w:ind w:left="7161" w:hanging="300"/>
      </w:pPr>
      <w:rPr>
        <w:rFonts w:hint="default"/>
        <w:lang w:val="es-ES" w:eastAsia="en-US" w:bidi="ar-SA"/>
      </w:rPr>
    </w:lvl>
    <w:lvl w:ilvl="8">
      <w:start w:val="0"/>
      <w:numFmt w:val="bullet"/>
      <w:lvlText w:val="•"/>
      <w:lvlJc w:val="left"/>
      <w:pPr>
        <w:ind w:left="8082" w:hanging="300"/>
      </w:pPr>
      <w:rPr>
        <w:rFonts w:hint="default"/>
        <w:lang w:val="es-ES" w:eastAsia="en-US" w:bidi="ar-SA"/>
      </w:rPr>
    </w:lvl>
  </w:abstractNum>
  <w:abstractNum w:abstractNumId="3">
    <w:multiLevelType w:val="hybridMultilevel"/>
    <w:lvl w:ilvl="0">
      <w:start w:val="0"/>
      <w:numFmt w:val="bullet"/>
      <w:lvlText w:val="•"/>
      <w:lvlJc w:val="left"/>
      <w:pPr>
        <w:ind w:left="727" w:hanging="235"/>
      </w:pPr>
      <w:rPr>
        <w:rFonts w:hint="default" w:ascii="Times New Roman" w:hAnsi="Times New Roman" w:eastAsia="Times New Roman" w:cs="Times New Roman"/>
        <w:b w:val="0"/>
        <w:bCs w:val="0"/>
        <w:i w:val="0"/>
        <w:iCs w:val="0"/>
        <w:spacing w:val="0"/>
        <w:w w:val="139"/>
        <w:sz w:val="24"/>
        <w:szCs w:val="24"/>
        <w:lang w:val="es-ES" w:eastAsia="en-US" w:bidi="ar-SA"/>
      </w:rPr>
    </w:lvl>
    <w:lvl w:ilvl="1">
      <w:start w:val="0"/>
      <w:numFmt w:val="bullet"/>
      <w:lvlText w:val="•"/>
      <w:lvlJc w:val="left"/>
      <w:pPr>
        <w:ind w:left="1640" w:hanging="235"/>
      </w:pPr>
      <w:rPr>
        <w:rFonts w:hint="default"/>
        <w:lang w:val="es-ES" w:eastAsia="en-US" w:bidi="ar-SA"/>
      </w:rPr>
    </w:lvl>
    <w:lvl w:ilvl="2">
      <w:start w:val="0"/>
      <w:numFmt w:val="bullet"/>
      <w:lvlText w:val="•"/>
      <w:lvlJc w:val="left"/>
      <w:pPr>
        <w:ind w:left="2560" w:hanging="235"/>
      </w:pPr>
      <w:rPr>
        <w:rFonts w:hint="default"/>
        <w:lang w:val="es-ES" w:eastAsia="en-US" w:bidi="ar-SA"/>
      </w:rPr>
    </w:lvl>
    <w:lvl w:ilvl="3">
      <w:start w:val="0"/>
      <w:numFmt w:val="bullet"/>
      <w:lvlText w:val="•"/>
      <w:lvlJc w:val="left"/>
      <w:pPr>
        <w:ind w:left="3480" w:hanging="235"/>
      </w:pPr>
      <w:rPr>
        <w:rFonts w:hint="default"/>
        <w:lang w:val="es-ES" w:eastAsia="en-US" w:bidi="ar-SA"/>
      </w:rPr>
    </w:lvl>
    <w:lvl w:ilvl="4">
      <w:start w:val="0"/>
      <w:numFmt w:val="bullet"/>
      <w:lvlText w:val="•"/>
      <w:lvlJc w:val="left"/>
      <w:pPr>
        <w:ind w:left="4401" w:hanging="235"/>
      </w:pPr>
      <w:rPr>
        <w:rFonts w:hint="default"/>
        <w:lang w:val="es-ES" w:eastAsia="en-US" w:bidi="ar-SA"/>
      </w:rPr>
    </w:lvl>
    <w:lvl w:ilvl="5">
      <w:start w:val="0"/>
      <w:numFmt w:val="bullet"/>
      <w:lvlText w:val="•"/>
      <w:lvlJc w:val="left"/>
      <w:pPr>
        <w:ind w:left="5321" w:hanging="235"/>
      </w:pPr>
      <w:rPr>
        <w:rFonts w:hint="default"/>
        <w:lang w:val="es-ES" w:eastAsia="en-US" w:bidi="ar-SA"/>
      </w:rPr>
    </w:lvl>
    <w:lvl w:ilvl="6">
      <w:start w:val="0"/>
      <w:numFmt w:val="bullet"/>
      <w:lvlText w:val="•"/>
      <w:lvlJc w:val="left"/>
      <w:pPr>
        <w:ind w:left="6241" w:hanging="235"/>
      </w:pPr>
      <w:rPr>
        <w:rFonts w:hint="default"/>
        <w:lang w:val="es-ES" w:eastAsia="en-US" w:bidi="ar-SA"/>
      </w:rPr>
    </w:lvl>
    <w:lvl w:ilvl="7">
      <w:start w:val="0"/>
      <w:numFmt w:val="bullet"/>
      <w:lvlText w:val="•"/>
      <w:lvlJc w:val="left"/>
      <w:pPr>
        <w:ind w:left="7161" w:hanging="235"/>
      </w:pPr>
      <w:rPr>
        <w:rFonts w:hint="default"/>
        <w:lang w:val="es-ES" w:eastAsia="en-US" w:bidi="ar-SA"/>
      </w:rPr>
    </w:lvl>
    <w:lvl w:ilvl="8">
      <w:start w:val="0"/>
      <w:numFmt w:val="bullet"/>
      <w:lvlText w:val="•"/>
      <w:lvlJc w:val="left"/>
      <w:pPr>
        <w:ind w:left="8082" w:hanging="235"/>
      </w:pPr>
      <w:rPr>
        <w:rFonts w:hint="default"/>
        <w:lang w:val="es-ES" w:eastAsia="en-US" w:bidi="ar-SA"/>
      </w:rPr>
    </w:lvl>
  </w:abstractNum>
  <w:abstractNum w:abstractNumId="1">
    <w:multiLevelType w:val="hybridMultilevel"/>
    <w:lvl w:ilvl="0">
      <w:start w:val="1"/>
      <w:numFmt w:val="decimal"/>
      <w:lvlText w:val="%1."/>
      <w:lvlJc w:val="left"/>
      <w:pPr>
        <w:ind w:left="727" w:hanging="300"/>
        <w:jc w:val="left"/>
      </w:pPr>
      <w:rPr>
        <w:rFonts w:hint="default" w:ascii="Times New Roman" w:hAnsi="Times New Roman" w:eastAsia="Times New Roman" w:cs="Times New Roman"/>
        <w:b w:val="0"/>
        <w:bCs w:val="0"/>
        <w:i w:val="0"/>
        <w:iCs w:val="0"/>
        <w:spacing w:val="-1"/>
        <w:w w:val="101"/>
        <w:sz w:val="24"/>
        <w:szCs w:val="24"/>
        <w:lang w:val="es-ES" w:eastAsia="en-US" w:bidi="ar-SA"/>
      </w:rPr>
    </w:lvl>
    <w:lvl w:ilvl="1">
      <w:start w:val="0"/>
      <w:numFmt w:val="bullet"/>
      <w:lvlText w:val="•"/>
      <w:lvlJc w:val="left"/>
      <w:pPr>
        <w:ind w:left="1640" w:hanging="300"/>
      </w:pPr>
      <w:rPr>
        <w:rFonts w:hint="default"/>
        <w:lang w:val="es-ES" w:eastAsia="en-US" w:bidi="ar-SA"/>
      </w:rPr>
    </w:lvl>
    <w:lvl w:ilvl="2">
      <w:start w:val="0"/>
      <w:numFmt w:val="bullet"/>
      <w:lvlText w:val="•"/>
      <w:lvlJc w:val="left"/>
      <w:pPr>
        <w:ind w:left="2560" w:hanging="300"/>
      </w:pPr>
      <w:rPr>
        <w:rFonts w:hint="default"/>
        <w:lang w:val="es-ES" w:eastAsia="en-US" w:bidi="ar-SA"/>
      </w:rPr>
    </w:lvl>
    <w:lvl w:ilvl="3">
      <w:start w:val="0"/>
      <w:numFmt w:val="bullet"/>
      <w:lvlText w:val="•"/>
      <w:lvlJc w:val="left"/>
      <w:pPr>
        <w:ind w:left="3480" w:hanging="300"/>
      </w:pPr>
      <w:rPr>
        <w:rFonts w:hint="default"/>
        <w:lang w:val="es-ES" w:eastAsia="en-US" w:bidi="ar-SA"/>
      </w:rPr>
    </w:lvl>
    <w:lvl w:ilvl="4">
      <w:start w:val="0"/>
      <w:numFmt w:val="bullet"/>
      <w:lvlText w:val="•"/>
      <w:lvlJc w:val="left"/>
      <w:pPr>
        <w:ind w:left="4401" w:hanging="300"/>
      </w:pPr>
      <w:rPr>
        <w:rFonts w:hint="default"/>
        <w:lang w:val="es-ES" w:eastAsia="en-US" w:bidi="ar-SA"/>
      </w:rPr>
    </w:lvl>
    <w:lvl w:ilvl="5">
      <w:start w:val="0"/>
      <w:numFmt w:val="bullet"/>
      <w:lvlText w:val="•"/>
      <w:lvlJc w:val="left"/>
      <w:pPr>
        <w:ind w:left="5321" w:hanging="300"/>
      </w:pPr>
      <w:rPr>
        <w:rFonts w:hint="default"/>
        <w:lang w:val="es-ES" w:eastAsia="en-US" w:bidi="ar-SA"/>
      </w:rPr>
    </w:lvl>
    <w:lvl w:ilvl="6">
      <w:start w:val="0"/>
      <w:numFmt w:val="bullet"/>
      <w:lvlText w:val="•"/>
      <w:lvlJc w:val="left"/>
      <w:pPr>
        <w:ind w:left="6241" w:hanging="300"/>
      </w:pPr>
      <w:rPr>
        <w:rFonts w:hint="default"/>
        <w:lang w:val="es-ES" w:eastAsia="en-US" w:bidi="ar-SA"/>
      </w:rPr>
    </w:lvl>
    <w:lvl w:ilvl="7">
      <w:start w:val="0"/>
      <w:numFmt w:val="bullet"/>
      <w:lvlText w:val="•"/>
      <w:lvlJc w:val="left"/>
      <w:pPr>
        <w:ind w:left="7161" w:hanging="300"/>
      </w:pPr>
      <w:rPr>
        <w:rFonts w:hint="default"/>
        <w:lang w:val="es-ES" w:eastAsia="en-US" w:bidi="ar-SA"/>
      </w:rPr>
    </w:lvl>
    <w:lvl w:ilvl="8">
      <w:start w:val="0"/>
      <w:numFmt w:val="bullet"/>
      <w:lvlText w:val="•"/>
      <w:lvlJc w:val="left"/>
      <w:pPr>
        <w:ind w:left="8082" w:hanging="300"/>
      </w:pPr>
      <w:rPr>
        <w:rFonts w:hint="default"/>
        <w:lang w:val="es-ES" w:eastAsia="en-US" w:bidi="ar-SA"/>
      </w:rPr>
    </w:lvl>
  </w:abstractNum>
  <w:abstractNum w:abstractNumId="2">
    <w:multiLevelType w:val="hybridMultilevel"/>
    <w:lvl w:ilvl="0">
      <w:start w:val="1"/>
      <w:numFmt w:val="decimal"/>
      <w:lvlText w:val="%1."/>
      <w:lvlJc w:val="left"/>
      <w:pPr>
        <w:ind w:left="727" w:hanging="300"/>
        <w:jc w:val="left"/>
      </w:pPr>
      <w:rPr>
        <w:rFonts w:hint="default" w:ascii="Times New Roman" w:hAnsi="Times New Roman" w:eastAsia="Times New Roman" w:cs="Times New Roman"/>
        <w:b w:val="0"/>
        <w:bCs w:val="0"/>
        <w:i w:val="0"/>
        <w:iCs w:val="0"/>
        <w:spacing w:val="-1"/>
        <w:w w:val="101"/>
        <w:sz w:val="24"/>
        <w:szCs w:val="24"/>
        <w:lang w:val="es-ES" w:eastAsia="en-US" w:bidi="ar-SA"/>
      </w:rPr>
    </w:lvl>
    <w:lvl w:ilvl="1">
      <w:start w:val="0"/>
      <w:numFmt w:val="bullet"/>
      <w:lvlText w:val="•"/>
      <w:lvlJc w:val="left"/>
      <w:pPr>
        <w:ind w:left="1640" w:hanging="300"/>
      </w:pPr>
      <w:rPr>
        <w:rFonts w:hint="default"/>
        <w:lang w:val="es-ES" w:eastAsia="en-US" w:bidi="ar-SA"/>
      </w:rPr>
    </w:lvl>
    <w:lvl w:ilvl="2">
      <w:start w:val="0"/>
      <w:numFmt w:val="bullet"/>
      <w:lvlText w:val="•"/>
      <w:lvlJc w:val="left"/>
      <w:pPr>
        <w:ind w:left="2560" w:hanging="300"/>
      </w:pPr>
      <w:rPr>
        <w:rFonts w:hint="default"/>
        <w:lang w:val="es-ES" w:eastAsia="en-US" w:bidi="ar-SA"/>
      </w:rPr>
    </w:lvl>
    <w:lvl w:ilvl="3">
      <w:start w:val="0"/>
      <w:numFmt w:val="bullet"/>
      <w:lvlText w:val="•"/>
      <w:lvlJc w:val="left"/>
      <w:pPr>
        <w:ind w:left="3480" w:hanging="300"/>
      </w:pPr>
      <w:rPr>
        <w:rFonts w:hint="default"/>
        <w:lang w:val="es-ES" w:eastAsia="en-US" w:bidi="ar-SA"/>
      </w:rPr>
    </w:lvl>
    <w:lvl w:ilvl="4">
      <w:start w:val="0"/>
      <w:numFmt w:val="bullet"/>
      <w:lvlText w:val="•"/>
      <w:lvlJc w:val="left"/>
      <w:pPr>
        <w:ind w:left="4401" w:hanging="300"/>
      </w:pPr>
      <w:rPr>
        <w:rFonts w:hint="default"/>
        <w:lang w:val="es-ES" w:eastAsia="en-US" w:bidi="ar-SA"/>
      </w:rPr>
    </w:lvl>
    <w:lvl w:ilvl="5">
      <w:start w:val="0"/>
      <w:numFmt w:val="bullet"/>
      <w:lvlText w:val="•"/>
      <w:lvlJc w:val="left"/>
      <w:pPr>
        <w:ind w:left="5321" w:hanging="300"/>
      </w:pPr>
      <w:rPr>
        <w:rFonts w:hint="default"/>
        <w:lang w:val="es-ES" w:eastAsia="en-US" w:bidi="ar-SA"/>
      </w:rPr>
    </w:lvl>
    <w:lvl w:ilvl="6">
      <w:start w:val="0"/>
      <w:numFmt w:val="bullet"/>
      <w:lvlText w:val="•"/>
      <w:lvlJc w:val="left"/>
      <w:pPr>
        <w:ind w:left="6241" w:hanging="300"/>
      </w:pPr>
      <w:rPr>
        <w:rFonts w:hint="default"/>
        <w:lang w:val="es-ES" w:eastAsia="en-US" w:bidi="ar-SA"/>
      </w:rPr>
    </w:lvl>
    <w:lvl w:ilvl="7">
      <w:start w:val="0"/>
      <w:numFmt w:val="bullet"/>
      <w:lvlText w:val="•"/>
      <w:lvlJc w:val="left"/>
      <w:pPr>
        <w:ind w:left="7161" w:hanging="300"/>
      </w:pPr>
      <w:rPr>
        <w:rFonts w:hint="default"/>
        <w:lang w:val="es-ES" w:eastAsia="en-US" w:bidi="ar-SA"/>
      </w:rPr>
    </w:lvl>
    <w:lvl w:ilvl="8">
      <w:start w:val="0"/>
      <w:numFmt w:val="bullet"/>
      <w:lvlText w:val="•"/>
      <w:lvlJc w:val="left"/>
      <w:pPr>
        <w:ind w:left="8082" w:hanging="300"/>
      </w:pPr>
      <w:rPr>
        <w:rFonts w:hint="default"/>
        <w:lang w:val="es-ES" w:eastAsia="en-US" w:bidi="ar-SA"/>
      </w:rPr>
    </w:lvl>
  </w:abstractNum>
  <w:abstractNum w:abstractNumId="0">
    <w:multiLevelType w:val="hybridMultilevel"/>
    <w:lvl w:ilvl="0">
      <w:start w:val="1"/>
      <w:numFmt w:val="decimal"/>
      <w:lvlText w:val="%1"/>
      <w:lvlJc w:val="left"/>
      <w:pPr>
        <w:ind w:left="615" w:hanging="474"/>
        <w:jc w:val="left"/>
      </w:pPr>
      <w:rPr>
        <w:rFonts w:hint="default" w:ascii="Times New Roman" w:hAnsi="Times New Roman" w:eastAsia="Times New Roman" w:cs="Times New Roman"/>
        <w:b/>
        <w:bCs/>
        <w:i w:val="0"/>
        <w:iCs w:val="0"/>
        <w:spacing w:val="0"/>
        <w:w w:val="112"/>
        <w:sz w:val="28"/>
        <w:szCs w:val="28"/>
        <w:lang w:val="es-ES" w:eastAsia="en-US" w:bidi="ar-SA"/>
      </w:rPr>
    </w:lvl>
    <w:lvl w:ilvl="1">
      <w:start w:val="1"/>
      <w:numFmt w:val="decimal"/>
      <w:lvlText w:val="%1.%2"/>
      <w:lvlJc w:val="left"/>
      <w:pPr>
        <w:ind w:left="860" w:hanging="719"/>
        <w:jc w:val="left"/>
      </w:pPr>
      <w:rPr>
        <w:rFonts w:hint="default" w:ascii="Times New Roman" w:hAnsi="Times New Roman" w:eastAsia="Times New Roman" w:cs="Times New Roman"/>
        <w:b/>
        <w:bCs/>
        <w:i w:val="0"/>
        <w:iCs w:val="0"/>
        <w:spacing w:val="-1"/>
        <w:w w:val="115"/>
        <w:sz w:val="28"/>
        <w:szCs w:val="28"/>
        <w:lang w:val="es-ES" w:eastAsia="en-US" w:bidi="ar-SA"/>
      </w:rPr>
    </w:lvl>
    <w:lvl w:ilvl="2">
      <w:start w:val="1"/>
      <w:numFmt w:val="decimal"/>
      <w:lvlText w:val="%1.%2.%3"/>
      <w:lvlJc w:val="left"/>
      <w:pPr>
        <w:ind w:left="964" w:hanging="822"/>
        <w:jc w:val="left"/>
      </w:pPr>
      <w:rPr>
        <w:rFonts w:hint="default" w:ascii="Times New Roman" w:hAnsi="Times New Roman" w:eastAsia="Times New Roman" w:cs="Times New Roman"/>
        <w:b/>
        <w:bCs/>
        <w:i w:val="0"/>
        <w:iCs w:val="0"/>
        <w:spacing w:val="0"/>
        <w:w w:val="115"/>
        <w:sz w:val="24"/>
        <w:szCs w:val="24"/>
        <w:lang w:val="es-ES" w:eastAsia="en-US" w:bidi="ar-SA"/>
      </w:rPr>
    </w:lvl>
    <w:lvl w:ilvl="3">
      <w:start w:val="0"/>
      <w:numFmt w:val="bullet"/>
      <w:lvlText w:val="•"/>
      <w:lvlJc w:val="left"/>
      <w:pPr>
        <w:ind w:left="727" w:hanging="235"/>
      </w:pPr>
      <w:rPr>
        <w:rFonts w:hint="default" w:ascii="Times New Roman" w:hAnsi="Times New Roman" w:eastAsia="Times New Roman" w:cs="Times New Roman"/>
        <w:b w:val="0"/>
        <w:bCs w:val="0"/>
        <w:i w:val="0"/>
        <w:iCs w:val="0"/>
        <w:spacing w:val="0"/>
        <w:w w:val="139"/>
        <w:sz w:val="24"/>
        <w:szCs w:val="24"/>
        <w:lang w:val="es-ES" w:eastAsia="en-US" w:bidi="ar-SA"/>
      </w:rPr>
    </w:lvl>
    <w:lvl w:ilvl="4">
      <w:start w:val="0"/>
      <w:numFmt w:val="bullet"/>
      <w:lvlText w:val="•"/>
      <w:lvlJc w:val="left"/>
      <w:pPr>
        <w:ind w:left="2240" w:hanging="235"/>
      </w:pPr>
      <w:rPr>
        <w:rFonts w:hint="default"/>
        <w:lang w:val="es-ES" w:eastAsia="en-US" w:bidi="ar-SA"/>
      </w:rPr>
    </w:lvl>
    <w:lvl w:ilvl="5">
      <w:start w:val="0"/>
      <w:numFmt w:val="bullet"/>
      <w:lvlText w:val="•"/>
      <w:lvlJc w:val="left"/>
      <w:pPr>
        <w:ind w:left="3520" w:hanging="235"/>
      </w:pPr>
      <w:rPr>
        <w:rFonts w:hint="default"/>
        <w:lang w:val="es-ES" w:eastAsia="en-US" w:bidi="ar-SA"/>
      </w:rPr>
    </w:lvl>
    <w:lvl w:ilvl="6">
      <w:start w:val="0"/>
      <w:numFmt w:val="bullet"/>
      <w:lvlText w:val="•"/>
      <w:lvlJc w:val="left"/>
      <w:pPr>
        <w:ind w:left="4801" w:hanging="235"/>
      </w:pPr>
      <w:rPr>
        <w:rFonts w:hint="default"/>
        <w:lang w:val="es-ES" w:eastAsia="en-US" w:bidi="ar-SA"/>
      </w:rPr>
    </w:lvl>
    <w:lvl w:ilvl="7">
      <w:start w:val="0"/>
      <w:numFmt w:val="bullet"/>
      <w:lvlText w:val="•"/>
      <w:lvlJc w:val="left"/>
      <w:pPr>
        <w:ind w:left="6081" w:hanging="235"/>
      </w:pPr>
      <w:rPr>
        <w:rFonts w:hint="default"/>
        <w:lang w:val="es-ES" w:eastAsia="en-US" w:bidi="ar-SA"/>
      </w:rPr>
    </w:lvl>
    <w:lvl w:ilvl="8">
      <w:start w:val="0"/>
      <w:numFmt w:val="bullet"/>
      <w:lvlText w:val="•"/>
      <w:lvlJc w:val="left"/>
      <w:pPr>
        <w:ind w:left="7361" w:hanging="235"/>
      </w:pPr>
      <w:rPr>
        <w:rFonts w:hint="default"/>
        <w:lang w:val="es-E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ind w:left="142"/>
      <w:jc w:val="both"/>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860" w:hanging="718"/>
      <w:outlineLvl w:val="1"/>
    </w:pPr>
    <w:rPr>
      <w:rFonts w:ascii="Times New Roman" w:hAnsi="Times New Roman" w:eastAsia="Times New Roman" w:cs="Times New Roman"/>
      <w:b/>
      <w:bCs/>
      <w:sz w:val="28"/>
      <w:szCs w:val="28"/>
      <w:lang w:val="es-ES" w:eastAsia="en-US" w:bidi="ar-SA"/>
    </w:rPr>
  </w:style>
  <w:style w:styleId="Heading2" w:type="paragraph">
    <w:name w:val="Heading 2"/>
    <w:basedOn w:val="Normal"/>
    <w:uiPriority w:val="1"/>
    <w:qFormat/>
    <w:pPr>
      <w:ind w:left="964" w:hanging="822"/>
      <w:outlineLvl w:val="2"/>
    </w:pPr>
    <w:rPr>
      <w:rFonts w:ascii="Times New Roman" w:hAnsi="Times New Roman" w:eastAsia="Times New Roman" w:cs="Times New Roman"/>
      <w:b/>
      <w:bCs/>
      <w:sz w:val="24"/>
      <w:szCs w:val="24"/>
      <w:lang w:val="es-ES" w:eastAsia="en-US" w:bidi="ar-SA"/>
    </w:rPr>
  </w:style>
  <w:style w:styleId="Title" w:type="paragraph">
    <w:name w:val="Title"/>
    <w:basedOn w:val="Normal"/>
    <w:uiPriority w:val="1"/>
    <w:qFormat/>
    <w:pPr>
      <w:spacing w:before="422"/>
      <w:ind w:left="577" w:right="1141" w:hanging="2"/>
      <w:jc w:val="center"/>
    </w:pPr>
    <w:rPr>
      <w:rFonts w:ascii="Times New Roman" w:hAnsi="Times New Roman" w:eastAsia="Times New Roman" w:cs="Times New Roman"/>
      <w:sz w:val="41"/>
      <w:szCs w:val="41"/>
      <w:lang w:val="es-ES" w:eastAsia="en-US" w:bidi="ar-SA"/>
    </w:rPr>
  </w:style>
  <w:style w:styleId="ListParagraph" w:type="paragraph">
    <w:name w:val="List Paragraph"/>
    <w:basedOn w:val="Normal"/>
    <w:uiPriority w:val="1"/>
    <w:qFormat/>
    <w:pPr>
      <w:ind w:left="727" w:hanging="235"/>
      <w:jc w:val="both"/>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spacing w:before="7"/>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journals.sagepub.com/doi/10.1177/0170840607078958" TargetMode="External"/><Relationship Id="rId7" Type="http://schemas.openxmlformats.org/officeDocument/2006/relationships/hyperlink" Target="https://journals.sagepub.com/doi/" TargetMode="External"/><Relationship Id="rId8" Type="http://schemas.openxmlformats.org/officeDocument/2006/relationships/hyperlink" Target="https://www.cambridge.org/core/product/identifier/" TargetMode="External"/><Relationship Id="rId9" Type="http://schemas.openxmlformats.org/officeDocument/2006/relationships/hyperlink" Target="http://www.tandfonline.com/doi/abs/" TargetMode="External"/><Relationship Id="rId10" Type="http://schemas.openxmlformats.org/officeDocument/2006/relationships/hyperlink" Target="https://cadmus.eui.eu/" TargetMode="External"/><Relationship Id="rId11" Type="http://schemas.openxmlformats.org/officeDocument/2006/relationships/hyperlink" Target="https://unsm.edu.pe/nosotros/historia/" TargetMode="External"/><Relationship Id="rId12" Type="http://schemas.openxmlformats.org/officeDocument/2006/relationships/hyperlink" Target="https://revistas.pucp.edu.pe/index" TargetMode="External"/><Relationship Id="rId13" Type="http://schemas.openxmlformats.org/officeDocument/2006/relationships/hyperlink" Target="http://www.luminosoa.org/" TargetMode="External"/><Relationship Id="rId14" Type="http://schemas.openxmlformats.org/officeDocument/2006/relationships/hyperlink" Target="https://libres.uncg.edu/ir/uncg/" TargetMode="External"/><Relationship Id="rId15" Type="http://schemas.openxmlformats.org/officeDocument/2006/relationships/hyperlink" Target="https://www.cambridge.org/core/product/identifier/9780511803222/type/" TargetMode="External"/><Relationship Id="rId16" Type="http://schemas.openxmlformats.org/officeDocument/2006/relationships/hyperlink" Target="https://academic.oup.com/book/54803/" TargetMode="External"/><Relationship Id="rId17" Type="http://schemas.openxmlformats.org/officeDocument/2006/relationships/hyperlink" Target="https://www.youtube.com/watch?v=leaVcH1nYUA" TargetMode="External"/><Relationship Id="rId18" Type="http://schemas.openxmlformats.org/officeDocument/2006/relationships/hyperlink" Target="http://revistasinvestigacion/"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2025-11-14T07:01:22Z</dcterms:created>
  <dcterms:modified xsi:type="dcterms:W3CDTF">2025-11-14T07:01:22Z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TeX</vt:lpwstr>
  </property>
  <property fmtid="{D5CDD505-2E9C-101B-9397-08002B2CF9AE}" pid="4" name="LastSaved">
    <vt:filetime>2025-11-14T00:00:00Z</vt:filetime>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ies>
</file>