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FB" w:rsidRDefault="008C7B39" w:rsidP="008C7B39">
      <w:pPr>
        <w:pStyle w:val="ListParagraph"/>
        <w:numPr>
          <w:ilvl w:val="0"/>
          <w:numId w:val="1"/>
        </w:numPr>
      </w:pPr>
      <w:r>
        <w:t>Data</w:t>
      </w:r>
      <w:r w:rsidR="000E04DF">
        <w:t xml:space="preserve"> and other </w:t>
      </w:r>
      <w:r w:rsidR="002D230F">
        <w:t>key i</w:t>
      </w:r>
      <w:bookmarkStart w:id="0" w:name="_GoBack"/>
      <w:bookmarkEnd w:id="0"/>
      <w:r w:rsidR="000E04DF">
        <w:t>nputs</w:t>
      </w:r>
      <w:r>
        <w:t xml:space="preserve">: </w:t>
      </w:r>
    </w:p>
    <w:p w:rsidR="008C7B39" w:rsidRDefault="008C7B39" w:rsidP="008C7B39">
      <w:pPr>
        <w:pStyle w:val="ListParagraph"/>
        <w:numPr>
          <w:ilvl w:val="1"/>
          <w:numId w:val="1"/>
        </w:numPr>
      </w:pPr>
      <w:r>
        <w:t>Deaths</w:t>
      </w:r>
    </w:p>
    <w:p w:rsidR="008C7B39" w:rsidRDefault="008C7B39" w:rsidP="008C7B39">
      <w:pPr>
        <w:pStyle w:val="ListParagraph"/>
        <w:numPr>
          <w:ilvl w:val="2"/>
          <w:numId w:val="1"/>
        </w:numPr>
      </w:pPr>
      <w:r>
        <w:t>Provided by California Department of Health (CDPH), Center for Health Statistics and Informatics (CHSI)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proofErr w:type="spellStart"/>
      <w:r>
        <w:t>Xxxdeath</w:t>
      </w:r>
      <w:proofErr w:type="spellEnd"/>
      <w:r>
        <w:t xml:space="preserve"> files, 2001 to 2015  URL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r>
        <w:t>California state based on XXX=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r>
        <w:t>County based on XXX=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r>
        <w:t xml:space="preserve">Census tracts based on </w:t>
      </w:r>
    </w:p>
    <w:p w:rsidR="008C7B39" w:rsidRDefault="008C7B39" w:rsidP="008C7B39">
      <w:pPr>
        <w:pStyle w:val="ListParagraph"/>
        <w:numPr>
          <w:ilvl w:val="1"/>
          <w:numId w:val="1"/>
        </w:numPr>
      </w:pPr>
      <w:r>
        <w:t>Social Determinants of Health</w:t>
      </w:r>
    </w:p>
    <w:p w:rsidR="008C7B39" w:rsidRDefault="008C7B39" w:rsidP="008C7B39">
      <w:pPr>
        <w:pStyle w:val="ListParagraph"/>
        <w:numPr>
          <w:ilvl w:val="2"/>
          <w:numId w:val="1"/>
        </w:numPr>
      </w:pPr>
      <w:r>
        <w:t xml:space="preserve">Currently from Healthy Place Index URL; short term road-map plan to extract directly from US Census / American Community Survey API (URL) using the R </w:t>
      </w:r>
      <w:proofErr w:type="spellStart"/>
      <w:r>
        <w:t>tidycensus</w:t>
      </w:r>
      <w:proofErr w:type="spellEnd"/>
      <w:r>
        <w:t xml:space="preserve"> package (URL)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Population data</w:t>
      </w:r>
    </w:p>
    <w:p w:rsidR="000E04DF" w:rsidRDefault="000E04DF" w:rsidP="000E04DF">
      <w:pPr>
        <w:pStyle w:val="ListParagraph"/>
        <w:numPr>
          <w:ilvl w:val="2"/>
          <w:numId w:val="1"/>
        </w:numPr>
      </w:pPr>
      <w:r>
        <w:t>Census tracts</w:t>
      </w:r>
    </w:p>
    <w:p w:rsidR="000E04DF" w:rsidRDefault="000E04DF" w:rsidP="000E04DF">
      <w:pPr>
        <w:pStyle w:val="ListParagraph"/>
        <w:numPr>
          <w:ilvl w:val="2"/>
          <w:numId w:val="1"/>
        </w:numPr>
      </w:pPr>
      <w:r>
        <w:t>Communities (MSSA)</w:t>
      </w:r>
    </w:p>
    <w:p w:rsidR="000E04DF" w:rsidRDefault="000E04DF" w:rsidP="000E04DF">
      <w:pPr>
        <w:pStyle w:val="ListParagraph"/>
        <w:numPr>
          <w:ilvl w:val="2"/>
          <w:numId w:val="1"/>
        </w:numPr>
      </w:pPr>
      <w:r>
        <w:t>Counties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Shape</w:t>
      </w:r>
      <w:r w:rsidR="003B3D0C">
        <w:t xml:space="preserve"> </w:t>
      </w:r>
      <w:r>
        <w:t>Files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Standard Population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ICD-10 Mapping</w:t>
      </w:r>
    </w:p>
    <w:p w:rsidR="00F34D3B" w:rsidRDefault="00F34D3B" w:rsidP="00F34D3B">
      <w:pPr>
        <w:pStyle w:val="ListParagraph"/>
        <w:numPr>
          <w:ilvl w:val="0"/>
          <w:numId w:val="1"/>
        </w:numPr>
      </w:pPr>
      <w:r>
        <w:t>Data standards and nuances</w:t>
      </w:r>
    </w:p>
    <w:p w:rsidR="00F34D3B" w:rsidRDefault="00F34D3B" w:rsidP="00F34D3B">
      <w:pPr>
        <w:pStyle w:val="ListParagraph"/>
        <w:numPr>
          <w:ilvl w:val="1"/>
          <w:numId w:val="1"/>
        </w:numPr>
      </w:pPr>
      <w:r>
        <w:t>Census tracts</w:t>
      </w:r>
    </w:p>
    <w:p w:rsidR="00F34D3B" w:rsidRDefault="00F34D3B" w:rsidP="00F34D3B">
      <w:pPr>
        <w:pStyle w:val="ListParagraph"/>
        <w:numPr>
          <w:ilvl w:val="0"/>
          <w:numId w:val="1"/>
        </w:numPr>
      </w:pPr>
      <w:r>
        <w:t>Formulas and measures</w:t>
      </w:r>
    </w:p>
    <w:p w:rsidR="00D45EEB" w:rsidRDefault="00D45EEB" w:rsidP="00D45EEB">
      <w:pPr>
        <w:pStyle w:val="ListParagraph"/>
        <w:numPr>
          <w:ilvl w:val="1"/>
          <w:numId w:val="1"/>
        </w:numPr>
      </w:pPr>
      <w:r>
        <w:t>Numbers of deaths</w:t>
      </w:r>
    </w:p>
    <w:p w:rsidR="00D45EEB" w:rsidRDefault="00D45EEB" w:rsidP="00D45EEB">
      <w:pPr>
        <w:pStyle w:val="ListParagraph"/>
        <w:numPr>
          <w:ilvl w:val="1"/>
          <w:numId w:val="1"/>
        </w:numPr>
      </w:pPr>
      <w:r>
        <w:t>Years of life lost</w:t>
      </w:r>
    </w:p>
    <w:p w:rsidR="00D45EEB" w:rsidRDefault="00D45EEB" w:rsidP="00D45EEB">
      <w:pPr>
        <w:pStyle w:val="ListParagraph"/>
        <w:numPr>
          <w:ilvl w:val="2"/>
          <w:numId w:val="1"/>
        </w:numPr>
      </w:pPr>
      <w:r>
        <w:t>URL</w:t>
      </w:r>
    </w:p>
    <w:p w:rsidR="00D45EEB" w:rsidRDefault="00D45EEB" w:rsidP="00D45EEB">
      <w:pPr>
        <w:pStyle w:val="ListParagraph"/>
        <w:numPr>
          <w:ilvl w:val="1"/>
          <w:numId w:val="1"/>
        </w:numPr>
      </w:pPr>
      <w:r>
        <w:t>Crude rates</w:t>
      </w:r>
    </w:p>
    <w:p w:rsidR="00D45EEB" w:rsidRDefault="00D45EEB" w:rsidP="00D45EEB">
      <w:pPr>
        <w:pStyle w:val="ListParagraph"/>
        <w:numPr>
          <w:ilvl w:val="2"/>
          <w:numId w:val="1"/>
        </w:numPr>
      </w:pPr>
      <w:r>
        <w:t xml:space="preserve">Confidence intervals – xxx function of </w:t>
      </w:r>
      <w:proofErr w:type="spellStart"/>
      <w:r>
        <w:t>epitools</w:t>
      </w:r>
      <w:proofErr w:type="spellEnd"/>
    </w:p>
    <w:p w:rsidR="00D45EEB" w:rsidRDefault="00D45EEB" w:rsidP="00D45EEB">
      <w:pPr>
        <w:pStyle w:val="ListParagraph"/>
        <w:numPr>
          <w:ilvl w:val="1"/>
          <w:numId w:val="1"/>
        </w:numPr>
      </w:pPr>
      <w:r>
        <w:t>Age adjusted rates</w:t>
      </w:r>
    </w:p>
    <w:p w:rsidR="00D45EEB" w:rsidRDefault="00D45EEB" w:rsidP="00D45EEB">
      <w:pPr>
        <w:pStyle w:val="ListParagraph"/>
        <w:numPr>
          <w:ilvl w:val="2"/>
          <w:numId w:val="1"/>
        </w:numPr>
      </w:pPr>
      <w:r>
        <w:t>Standard population</w:t>
      </w:r>
    </w:p>
    <w:p w:rsidR="00D45EEB" w:rsidRDefault="00D45EEB" w:rsidP="00D45EEB">
      <w:pPr>
        <w:pStyle w:val="ListParagraph"/>
        <w:numPr>
          <w:ilvl w:val="2"/>
          <w:numId w:val="1"/>
        </w:numPr>
      </w:pPr>
      <w:r>
        <w:t xml:space="preserve">Age-adjusted calculation – R direct Age </w:t>
      </w:r>
      <w:proofErr w:type="spellStart"/>
      <w:r>
        <w:t>Ajustement</w:t>
      </w:r>
      <w:proofErr w:type="spellEnd"/>
      <w:r>
        <w:t xml:space="preserve"> function from </w:t>
      </w:r>
      <w:proofErr w:type="spellStart"/>
      <w:r>
        <w:t>epitools</w:t>
      </w:r>
      <w:proofErr w:type="spellEnd"/>
      <w:r>
        <w:t xml:space="preserve"> package URLs</w:t>
      </w:r>
    </w:p>
    <w:p w:rsidR="00D45EEB" w:rsidRDefault="00D45EEB" w:rsidP="00D45EEB">
      <w:pPr>
        <w:pStyle w:val="ListParagraph"/>
        <w:numPr>
          <w:ilvl w:val="3"/>
          <w:numId w:val="1"/>
        </w:numPr>
      </w:pPr>
      <w:r>
        <w:t>Modified for 0 population</w:t>
      </w:r>
    </w:p>
    <w:p w:rsidR="00D45EEB" w:rsidRDefault="00D45EEB" w:rsidP="00D45EEB">
      <w:pPr>
        <w:pStyle w:val="ListParagraph"/>
        <w:numPr>
          <w:ilvl w:val="1"/>
          <w:numId w:val="1"/>
        </w:numPr>
      </w:pPr>
      <w:r>
        <w:t>Life expectancy</w:t>
      </w:r>
    </w:p>
    <w:p w:rsidR="00F34D3B" w:rsidRDefault="00F34D3B" w:rsidP="00F34D3B">
      <w:pPr>
        <w:pStyle w:val="ListParagraph"/>
        <w:numPr>
          <w:ilvl w:val="0"/>
          <w:numId w:val="1"/>
        </w:numPr>
      </w:pPr>
      <w:r>
        <w:t>Other Key References</w:t>
      </w:r>
    </w:p>
    <w:p w:rsidR="002D230F" w:rsidRDefault="002D230F" w:rsidP="002D230F">
      <w:pPr>
        <w:pStyle w:val="ListParagraph"/>
        <w:numPr>
          <w:ilvl w:val="1"/>
          <w:numId w:val="1"/>
        </w:numPr>
      </w:pPr>
      <w:r>
        <w:t>Global burden of disease</w:t>
      </w:r>
    </w:p>
    <w:p w:rsidR="00B75D1B" w:rsidRDefault="00B75D1B" w:rsidP="00B75D1B">
      <w:pPr>
        <w:pStyle w:val="ListParagraph"/>
        <w:numPr>
          <w:ilvl w:val="1"/>
          <w:numId w:val="1"/>
        </w:numPr>
      </w:pPr>
      <w:r>
        <w:t>R tools and packages</w:t>
      </w:r>
    </w:p>
    <w:p w:rsidR="00F34D3B" w:rsidRDefault="00F34D3B" w:rsidP="00F34D3B">
      <w:pPr>
        <w:pStyle w:val="ListParagraph"/>
        <w:numPr>
          <w:ilvl w:val="0"/>
          <w:numId w:val="1"/>
        </w:numPr>
      </w:pPr>
    </w:p>
    <w:p w:rsidR="00D3215D" w:rsidRDefault="00D3215D" w:rsidP="00D3215D"/>
    <w:p w:rsidR="008C7B39" w:rsidRDefault="008C7B39"/>
    <w:p w:rsidR="008C7B39" w:rsidRDefault="008C7B39"/>
    <w:p w:rsidR="008C7B39" w:rsidRDefault="008C7B39"/>
    <w:sectPr w:rsidR="008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FDD"/>
    <w:multiLevelType w:val="hybridMultilevel"/>
    <w:tmpl w:val="948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9"/>
    <w:rsid w:val="000E04DF"/>
    <w:rsid w:val="002D230F"/>
    <w:rsid w:val="003B3D0C"/>
    <w:rsid w:val="00506A42"/>
    <w:rsid w:val="005714FB"/>
    <w:rsid w:val="008C7B39"/>
    <w:rsid w:val="00B75D1B"/>
    <w:rsid w:val="00D3215D"/>
    <w:rsid w:val="00D45EEB"/>
    <w:rsid w:val="00F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</cp:revision>
  <dcterms:created xsi:type="dcterms:W3CDTF">2018-09-15T17:50:00Z</dcterms:created>
  <dcterms:modified xsi:type="dcterms:W3CDTF">2018-09-15T22:25:00Z</dcterms:modified>
</cp:coreProperties>
</file>