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DAVI CAMARGO BASTOS </w:t>
      </w:r>
      <w:r>
        <w:rPr>
          <w:b/>
        </w:rPr>
        <w:t xml:space="preserve">RA:</w:t>
      </w:r>
      <w:r w:rsidR="00BD3F78">
        <w:rPr>
          <w:b/>
        </w:rPr>
        <w:t xml:space="preserve"> 000111709269 - 0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