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CHELL DA SILVA MONTEIR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