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THALLYS MIRANDA RIBEIRO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