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Request Parameters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Request parameters are formatted in JSON. Send a single dictionary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{}</w:t>
      </w:r>
      <w:r w:rsidDel="00000000" w:rsidR="00000000" w:rsidRPr="00000000">
        <w:rPr>
          <w:rtl w:val="0"/>
        </w:rPr>
        <w:t xml:space="preserve"> without nesting. Input parameters in [brackets] are optional.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An “Authorize: UserPass” route request must have these key-value pairs in its JSON body: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username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String password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An “Authorize: Session” route request must have the following HTTP header: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Authorization: Bearer TOKEN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</w:t>
      </w:r>
      <w:r w:rsidDel="00000000" w:rsidR="00000000" w:rsidRPr="00000000">
        <w:rPr>
          <w:rtl w:val="0"/>
        </w:rPr>
        <w:t xml:space="preserve"> is replaced with the session token returned by api/user/login. Currently, sessions expire after 20 minutes.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Response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When getting a response back, check the HTTP status code first. If it is 200 OK, that means the request was received, the authorization succeeded, and the request was processed successfully; a JSON body is included in the response. Otherwise, the HTTP status code (401 Unauthorized, 500 Internal Server Error, etc.) indicates what went wrong. There may be a JSON body.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Response Body Format (JSON)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“value”: object,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“another_value”: object,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...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Many responses give only a “data” string which may contain a relatively user-friendly message.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(NULL)</w:t>
      </w:r>
      <w:r w:rsidDel="00000000" w:rsidR="00000000" w:rsidRPr="00000000">
        <w:rPr>
          <w:rtl w:val="0"/>
        </w:rPr>
        <w:t xml:space="preserve"> next to a key-value pair in the documentation indicates the pair may be null.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HTTP Status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- API route completed successfully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 - API route determined input is invalid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 - Invalid or incorrect credentials (user + pass or session token)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403 Forbidden</w:t>
      </w:r>
      <w:r w:rsidDel="00000000" w:rsidR="00000000" w:rsidRPr="00000000">
        <w:rPr>
          <w:rtl w:val="0"/>
        </w:rPr>
        <w:t xml:space="preserve"> - Authenticated but not allowed into this route, either because the wrong form of authentication was used or because the type of user is not allowed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 - Usually means an exception was thrown and not caught; this may happen for invalid inputs, so many such cases should be caught and replaced with an explicit 400 Bad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contextualSpacing w:val="0"/>
        <w:rPr>
          <w:b w:val="1"/>
        </w:rPr>
      </w:pPr>
      <w:bookmarkStart w:colFirst="0" w:colLast="0" w:name="_ysecibny6rc" w:id="0"/>
      <w:bookmarkEnd w:id="0"/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User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POST api/user/register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Authorize: None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username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password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email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address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zip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user_type (“business” / ”client”)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client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first_name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last_name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cell_phone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 paying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business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name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work_phone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[String instructions]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Body on OK: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Body on Bad Request: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POST api/user/login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Authorize: </w:t>
      </w:r>
      <w:commentRangeStart w:id="0"/>
      <w:r w:rsidDel="00000000" w:rsidR="00000000" w:rsidRPr="00000000">
        <w:rPr>
          <w:rtl w:val="0"/>
        </w:rPr>
        <w:t xml:space="preserve">UserPass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Body on OK: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“session_token”: string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Logout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POST api/user/logout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Authorize: </w:t>
      </w:r>
      <w:commentRangeStart w:id="1"/>
      <w:r w:rsidDel="00000000" w:rsidR="00000000" w:rsidRPr="00000000">
        <w:rPr>
          <w:rtl w:val="0"/>
        </w:rPr>
        <w:t xml:space="preserve">Session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Body on OK: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Get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POST api/user/getinfo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Authorize: Session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Body on 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“username”: string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“email”: string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“address”: string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“zip”: string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“user_type”: string (“client” OR “business”)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“cid” : int (client only)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“first_name”: string (client only)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“last_name”: string (client only)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“cell_phone”: string (client only)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“paying”: bool (client only) [FIXME: not implemented]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“name”: string (business only)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“work_phone”: string (business only)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“instructions”: string (NULL) (business only)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Body on Bad Request: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Get User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POST api/user/getusertype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Authorize: Session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Body on OK: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“user_type”: string (“client” OR “business”)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Body on Bad Request: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Logout All Sessions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POST api/user/logoutall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Authorize: UserPass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Body on OK: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Set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POST api/user/setinfo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Authorize: UserPass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new_username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email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address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zip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client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first_name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last_name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cell_phone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 paying [FIXME: not implemented]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business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name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work_phone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[String instructions]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Body on OK: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Body on Bad Request: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POST api/user/setpassword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Authorize: UserPass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new_password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Body on OK: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Delete User (client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POST api/user/delete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Authorize: UserPass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Body on OK: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FIXME: Need routes to Request Reset Password (sends an email) and Reset Password (reset password with non-UserPass authorization, related to that email)</w:t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FIXME: Need something similar for when user forgets username (or just replace usernames with email addresses)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Get Business (for public 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POST api/business/getbusiness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Authorize: None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 bid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Body on 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“email”: string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“address”: string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“zip”: string</w:t>
      </w:r>
    </w:p>
    <w:p w:rsidR="00000000" w:rsidDel="00000000" w:rsidP="00000000" w:rsidRDefault="00000000" w:rsidRPr="00000000" w14:paraId="000000A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“name”: string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“work_phone”: string</w:t>
      </w:r>
    </w:p>
    <w:p w:rsidR="00000000" w:rsidDel="00000000" w:rsidP="00000000" w:rsidRDefault="00000000" w:rsidRPr="00000000" w14:paraId="000000A3">
      <w:pPr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“instructions”: string (NULL)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Body on Bad 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POST api/package/getpackages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Authorize: Session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 only_eligible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client: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True: Packages that can be claimed or received by this client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False: Also includes client’s received packages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business: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True: Business’s packages that are not yet received by a client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False: Also includes business’s packages that have been received</w:t>
      </w:r>
    </w:p>
    <w:p w:rsidR="00000000" w:rsidDel="00000000" w:rsidP="00000000" w:rsidRDefault="00000000" w:rsidRPr="00000000" w14:paraId="000000B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Body on 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“packages”: [</w:t>
      </w:r>
    </w:p>
    <w:p w:rsidR="00000000" w:rsidDel="00000000" w:rsidP="00000000" w:rsidRDefault="00000000" w:rsidRPr="00000000" w14:paraId="000000B5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“pid”: int</w:t>
      </w:r>
    </w:p>
    <w:p w:rsidR="00000000" w:rsidDel="00000000" w:rsidP="00000000" w:rsidRDefault="00000000" w:rsidRPr="00000000" w14:paraId="000000B7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“owner_bid”: int</w:t>
      </w:r>
    </w:p>
    <w:p w:rsidR="00000000" w:rsidDel="00000000" w:rsidP="00000000" w:rsidRDefault="00000000" w:rsidRPr="00000000" w14:paraId="000000B8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“business_name”: string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“business_address”: string</w:t>
      </w:r>
    </w:p>
    <w:p w:rsidR="00000000" w:rsidDel="00000000" w:rsidP="00000000" w:rsidRDefault="00000000" w:rsidRPr="00000000" w14:paraId="000000BA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“claimer_cid”: int (NULL)</w:t>
      </w:r>
    </w:p>
    <w:p w:rsidR="00000000" w:rsidDel="00000000" w:rsidP="00000000" w:rsidRDefault="00000000" w:rsidRPr="00000000" w14:paraId="000000BB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“name”: string</w:t>
      </w:r>
    </w:p>
    <w:p w:rsidR="00000000" w:rsidDel="00000000" w:rsidP="00000000" w:rsidRDefault="00000000" w:rsidRPr="00000000" w14:paraId="000000BC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“description”: string (NULL)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“quantity”: string (NULL)</w:t>
      </w:r>
    </w:p>
    <w:p w:rsidR="00000000" w:rsidDel="00000000" w:rsidP="00000000" w:rsidRDefault="00000000" w:rsidRPr="00000000" w14:paraId="000000BE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“price”: decimal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“created”: datetime</w:t>
      </w:r>
    </w:p>
    <w:p w:rsidR="00000000" w:rsidDel="00000000" w:rsidP="00000000" w:rsidRDefault="00000000" w:rsidRPr="00000000" w14:paraId="000000C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“expires”: datetime (NULL)</w:t>
      </w:r>
    </w:p>
    <w:p w:rsidR="00000000" w:rsidDel="00000000" w:rsidP="00000000" w:rsidRDefault="00000000" w:rsidRPr="00000000" w14:paraId="000000C1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“claimed”: datetime (NULL)</w:t>
      </w:r>
    </w:p>
    <w:p w:rsidR="00000000" w:rsidDel="00000000" w:rsidP="00000000" w:rsidRDefault="00000000" w:rsidRPr="00000000" w14:paraId="000000C2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“received”: datetime (NULL)</w:t>
      </w:r>
    </w:p>
    <w:p w:rsidR="00000000" w:rsidDel="00000000" w:rsidP="00000000" w:rsidRDefault="00000000" w:rsidRPr="00000000" w14:paraId="000000C3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C4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Body on Bad Request: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Create Package (business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POST api/package/createpackage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Authorize: Session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name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[String description]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[String quantity]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Decimal price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[Datetime expires] (in UTC)</w:t>
      </w:r>
    </w:p>
    <w:p w:rsidR="00000000" w:rsidDel="00000000" w:rsidP="00000000" w:rsidRDefault="00000000" w:rsidRPr="00000000" w14:paraId="000000D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Body on OK: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Package (business only)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POST api/package/deletepackage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Authorize: Session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pid</w:t>
      </w:r>
    </w:p>
    <w:p w:rsidR="00000000" w:rsidDel="00000000" w:rsidP="00000000" w:rsidRDefault="00000000" w:rsidRPr="00000000" w14:paraId="000000D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Body on OK: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Body on Bad Request: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Set Package’s Claim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POST api/package/claim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Authorize: Session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pid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 claim (ignored for businesses, always false)</w:t>
      </w:r>
    </w:p>
    <w:p w:rsidR="00000000" w:rsidDel="00000000" w:rsidP="00000000" w:rsidRDefault="00000000" w:rsidRPr="00000000" w14:paraId="000000E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Body on OK: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Body on Bad Request: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Mark Package Received (business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POST api/package/markreceived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Authorize: Session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pid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Body on OK:</w:t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Body on Bad Request: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“data”: string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nn Ibay" w:id="0" w:date="2018-03-25T14:29:5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input username/pw -&gt; authenticate -&gt; session token</w:t>
      </w:r>
    </w:p>
  </w:comment>
  <w:comment w:author="Jann Ibay" w:id="1" w:date="2018-03-25T14:29:1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token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