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Grupo 7: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sz w:val="74"/>
          <w:szCs w:val="74"/>
          <w:rtl w:val="0"/>
        </w:rPr>
        <w:t xml:space="preserve">Calculadora Multipropósito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/>
        <w:drawing>
          <wp:inline distB="114300" distT="114300" distL="114300" distR="114300">
            <wp:extent cx="3195638" cy="17844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784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7033" cy="62703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09150" y="2072775"/>
                          <a:ext cx="1973700" cy="1973700"/>
                        </a:xfrm>
                        <a:prstGeom prst="sun">
                          <a:avLst>
                            <a:gd fmla="val 25000" name="adj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7033" cy="62703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033" cy="627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Noel Padrón Jiménez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Roberto Saavedra Concepción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David Marrero Sosa </w:t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3404652" cy="20131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652" cy="201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Joel Rodríguez González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bster" w:cs="Lobster" w:eastAsia="Lobster" w:hAnsi="Lobster"/>
        </w:rPr>
      </w:pPr>
      <w:r w:rsidDel="00000000" w:rsidR="00000000" w:rsidRPr="00000000">
        <w:rPr/>
        <w:drawing>
          <wp:inline distB="114300" distT="114300" distL="114300" distR="114300">
            <wp:extent cx="2802791" cy="1871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791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bster" w:cs="Lobster" w:eastAsia="Lobster" w:hAnsi="Lobster"/>
          <w:rtl w:val="0"/>
        </w:rPr>
        <w:t xml:space="preserve">Carlos Álamo Peña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Índice: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Introducción………………………………………………………………………………………..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Historias de Usuario………………………………………………………………………………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HU 1 - 3…………………………………………………………………………………....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HU 4 - 6………………………….…………….……………………………………….….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Criterios de prioridad…………………………….………….……………………………….…… 5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Introducción: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Nuestro proyecto pretende crear una calculadora multipropósito.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 idea es que se pueda seleccionar qué tipo de cálculos quieres hacer: clásicos (calculadora científica), conversiones de magnitudes y sistemas numéricos o cálculos con matrices y vectores.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 opción por defecto será la calculadora clásica, y según el cálculo que elijas, se mostrará la interfaz correspondiente, pudiendo cambiar cómoda y rápidamente de calculadora.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 nuestra calculadora solucionamos la molesta necesidad de buscar calculadoras dedicadas a cada cosa en diferentes pestañas y sitios web.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Historias de usuario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"/>
        <w:gridCol w:w="1445"/>
        <w:gridCol w:w="3920"/>
        <w:gridCol w:w="1"/>
        <w:gridCol w:w="1445"/>
        <w:tblGridChange w:id="0">
          <w:tblGrid>
            <w:gridCol w:w="1445"/>
            <w:gridCol w:w="1445"/>
            <w:gridCol w:w="3920"/>
            <w:gridCol w:w="1"/>
            <w:gridCol w:w="14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  <w:tab/>
              <w:t xml:space="preserve">001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Cálculos básicos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quiero poder tener una calculadora online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para poder realizar operaciones matemáticas básicas y avanzadas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La calculadora debe permitir al usuario ingresar dos números y seleccionar la operación deseada, mostrando el resultado de manera precisa.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Valor: 8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Prioridad: 1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Estimación: 4h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"/>
        <w:gridCol w:w="1445"/>
        <w:gridCol w:w="3920"/>
        <w:gridCol w:w="1"/>
        <w:gridCol w:w="1445"/>
        <w:tblGridChange w:id="0">
          <w:tblGrid>
            <w:gridCol w:w="1445"/>
            <w:gridCol w:w="1445"/>
            <w:gridCol w:w="3920"/>
            <w:gridCol w:w="1"/>
            <w:gridCol w:w="14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  <w:tab/>
              <w:t xml:space="preserve">002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Realizar funciones de una calculadora científica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Como usuario: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quiero poder realizar cálculos científicos avanzados 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para poder abordar problemas matemáticos más complejos.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incluir funciones científicas comunes y devolver resultados precisos para diversos valores de entrada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Valor: 6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Prioridad: 3 Estimación: 8h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"/>
        <w:gridCol w:w="1445"/>
        <w:gridCol w:w="3920"/>
        <w:gridCol w:w="1"/>
        <w:gridCol w:w="1445"/>
        <w:tblGridChange w:id="0">
          <w:tblGrid>
            <w:gridCol w:w="1445"/>
            <w:gridCol w:w="1445"/>
            <w:gridCol w:w="3920"/>
            <w:gridCol w:w="1"/>
            <w:gridCol w:w="14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  <w:tab/>
              <w:t xml:space="preserve">003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Realizar operaciones con matrices y vectores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Como usuario: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quiero poder realizar operaciones con matrices y vectores 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para poder resolver problemas de álgebra lineal.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permitir al usuario ingresar matrices y vectores, realizar operaciones y mostrar los resultados correctamente.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Valor: 8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Prioridad: 2 Estimación: 12h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"/>
        <w:gridCol w:w="1445"/>
        <w:gridCol w:w="3920"/>
        <w:gridCol w:w="1"/>
        <w:gridCol w:w="1445"/>
        <w:tblGridChange w:id="0">
          <w:tblGrid>
            <w:gridCol w:w="1445"/>
            <w:gridCol w:w="1445"/>
            <w:gridCol w:w="3920"/>
            <w:gridCol w:w="1"/>
            <w:gridCol w:w="14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  <w:tab/>
              <w:t xml:space="preserve">004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Realizar conversiones entre magnitudes y sistemas numéricos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Como usuario: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quiero poder convertir entre diferentes magnitudes y sistemas numéricos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para poder realizar cálculos en unidades y formatos diversos.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admitir conversiones precisas y mostrar los resultados de manera clara.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Valor: 6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Prioridad: 5 Estimación: 6h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"/>
        <w:gridCol w:w="1445"/>
        <w:gridCol w:w="3920"/>
        <w:gridCol w:w="1"/>
        <w:gridCol w:w="1445"/>
        <w:tblGridChange w:id="0">
          <w:tblGrid>
            <w:gridCol w:w="1445"/>
            <w:gridCol w:w="1445"/>
            <w:gridCol w:w="3920"/>
            <w:gridCol w:w="1"/>
            <w:gridCol w:w="14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  <w:tab/>
              <w:t xml:space="preserve">005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Visualizar un historial de mis cálculos anteriores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Como usuario: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Quiero poder revisar y acceder a un historial de todas las operaciones-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para poder mantener un registro de mis cálculos anteriores y consultarlos 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almacenar de forma clara y accesible un registro de las operaciones realizadas, incluyendo fechas y resultados.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Valor: 5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Prioridad: 8 Estimación: 8h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"/>
        <w:gridCol w:w="1445"/>
        <w:gridCol w:w="3920"/>
        <w:gridCol w:w="1"/>
        <w:gridCol w:w="1445"/>
        <w:tblGridChange w:id="0">
          <w:tblGrid>
            <w:gridCol w:w="1445"/>
            <w:gridCol w:w="1445"/>
            <w:gridCol w:w="3920"/>
            <w:gridCol w:w="1"/>
            <w:gridCol w:w="14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  <w:tab/>
              <w:t xml:space="preserve">006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Agregar un modo de idioma inglés a la aplicación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Como usuario: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Quiero tener la opción de cambiar el idioma de la aplicación a inglés 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para poder tener una experiencia de usuario interracial.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debe proporcionar un menú de configuración que permita al usuario seleccionar el idioma inglés, cambiando la interfaz y las etiquetas de los botones al nuevo idioma.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Valor: 5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Prioridad: 8 Estimación: 4h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Para hacer la prioridad nos basamos en estos principios: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-Valor para el Negocio: La importancia y relevancia de la funcionalidad para los objetivos y necesidades del usuario y la aplicación.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-Impacto en el Usuario: Cómo afectará la nueva funcionalidad a la experiencia del usuario y a su satisfacción.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-Urgencia: La necesidad de implementar la funcionalidad en un período de tiempo específico.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-Complejidad Técnica: La dificultad y complejidad técnica de implementar la funcionalidad.</w:t>
      </w:r>
    </w:p>
    <w:sectPr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bster">
    <w:embedRegular w:fontKey="{00000000-0000-0000-0000-000000000000}" r:id="rId9" w:subsetted="0"/>
  </w:font>
  <w:font w:name="Comfortaa">
    <w:embedRegular w:fontKey="{00000000-0000-0000-0000-000000000000}" r:id="rId10" w:subsetted="0"/>
    <w:embedBold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omfortaa-bold.ttf"/><Relationship Id="rId10" Type="http://schemas.openxmlformats.org/officeDocument/2006/relationships/font" Target="fonts/Comfortaa-regular.ttf"/><Relationship Id="rId9" Type="http://schemas.openxmlformats.org/officeDocument/2006/relationships/font" Target="fonts/Lobster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