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5C99"/>
          <w:sz w:val="40"/>
          <w:szCs w:val="40"/>
        </w:rPr>
        <w:t xml:space="preserve">Technical Specification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Equipment Downtime Data Extraction Tool</w:t>
      </w:r>
    </w:p>
    <w:p>
      <w:pPr>
        <w:pBdr>
          <w:bottom w:val="single" w:color="2E75B6" w:sz="6" w:space="1"/>
        </w:pBdr>
        <w:spacing w:after="60" w:before="120"/>
        <w:jc w:val="center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Project: TERAHOP Thailand — Equipment Utilization Monitoring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Prepared by: Copter (Active Alignment Leader Engineer)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Version: 1.0  |  Date: May 2026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1. ภาพรวมโครงการ (Project Overview)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ปัจจุบันการดึงข้อมูล Downtime % ของแต่ละเครื่องต้องทำทีละ Asset Code ผ่านหน้าเว็บ ซึ่งใช้เวลามากและเกิด human error ได้ง่าย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เครื่องมือนี้จะ automate การดึงข้อมูลจาก TERAHOP EAM API โดยอัตโนมัติ สำหรับหลาย Asset Code พร้อมกัน และ export ผลลัพธ์เป็น Excel รายวัน พร้อม Downtime % สำเร็จรูป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วัตถุประสงค์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ดึงข้อมูล Downtime รายวันของทุกเครื่องในครั้งเดียว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คำนวณ Downtime % โดยอัตโนมัติ ไม่ต้องคำนวณมือ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Export เป็น Excel พร้อมใช้งาน / วิเคราะห์ต่อได้ทันที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รองรับการ schedule รันอัตโนมัติทุกวัน (optional)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ระบบ: TERAHOP EAM — Device Utilization Report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URL: http://10.190.0.184:8080/eam/report_management/eqp_report/eqp_utilization_rate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Station: AA (ขยายได้ภายหลัง)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Output: Excel file รายวัน / รายสัปดาห์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2. สูตรการคำนวณ (Calculation Logic)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Total Available Time ต่อเครื่อง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เนื่องจาก API ไม่ได้ส่ง Total Available Time มาโดยตรง ต้องคำนวณจาก:</w:t>
      </w:r>
    </w:p>
    <w:p>
      <w:pPr>
        <w:spacing w:after="60" w:before="60"/>
      </w:pPr>
      <w:r>
        <w:t xml:space="preserve"/>
      </w:r>
    </w:p>
    <w:p>
      <w:pPr>
        <w:pBdr>
          <w:top w:val="single" w:color="CCCCCC" w:sz="1"/>
          <w:bottom w:val="single" w:color="CCCCCC" w:sz="1"/>
          <w:left w:val="single" w:color="2E75B6" w:sz="6"/>
          <w:right w:val="single" w:color="CCCCCC" w:sz="1"/>
        </w:pBdr>
        <w:shd w:fill="F0F4F8" w:val="clear"/>
        <w:spacing w:after="80" w:before="8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Total_i  = RunTime_i ÷ Utilization_i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/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ตัวอย่าง: RunTime = 158.806h, Utilization = 0.87944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Total_i  = 158.806 ÷ 0.87944 = 180.58h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Downtime % ต่อเครื่อง (รายวัน)</w:t>
      </w:r>
    </w:p>
    <w:p>
      <w:pPr>
        <w:pBdr>
          <w:top w:val="single" w:color="CCCCCC" w:sz="1"/>
          <w:bottom w:val="single" w:color="CCCCCC" w:sz="1"/>
          <w:left w:val="single" w:color="2E75B6" w:sz="6"/>
          <w:right w:val="single" w:color="CCCCCC" w:sz="1"/>
        </w:pBdr>
        <w:shd w:fill="F0F4F8" w:val="clear"/>
        <w:spacing w:after="80" w:before="8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Downtime%_i = (Downtime_i ÷ Total_i) × 100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 Overall Downtime % (ทุกเครื่องรวมกัน)</w:t>
      </w:r>
    </w:p>
    <w:p>
      <w:pPr>
        <w:pBdr>
          <w:top w:val="single" w:color="CCCCCC" w:sz="1"/>
          <w:bottom w:val="single" w:color="CCCCCC" w:sz="1"/>
          <w:left w:val="single" w:color="2E75B6" w:sz="6"/>
          <w:right w:val="single" w:color="CCCCCC" w:sz="1"/>
        </w:pBdr>
        <w:shd w:fill="F0F4F8" w:val="clear"/>
        <w:spacing w:after="80" w:before="8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Downtime%_overall = (Σ Downtime_i) ÷ (Σ Total_i) × 100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/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หมายเหตุ: ใช้ weighted sum — ไม่ใช่ average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เครื่องที่ Utilization = 0% → exclude ออกจากการคำนวณ (หาร 0 ไม่ได้)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2.4 KPI Reference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1806"/>
        <w:gridCol w:w="1806"/>
        <w:gridCol w:w="1806"/>
        <w:gridCol w:w="1352"/>
      </w:tblGrid>
      <w:tr>
        <w:tc>
          <w:tcPr>
            <w:tcW w:type="dxa" w:w="2256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806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</w:t>
            </w:r>
          </w:p>
        </w:tc>
        <w:tc>
          <w:tcPr>
            <w:tcW w:type="dxa" w:w="1806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 Target</w:t>
            </w:r>
          </w:p>
        </w:tc>
        <w:tc>
          <w:tcPr>
            <w:tcW w:type="dxa" w:w="1806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1352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Running (Utilization)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Run Time / Total × 100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≥86%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%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Idle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(Total − Run − Down) / Total × 100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≤10.3%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%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Downtime (Maintenance)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Downtime / Total × 100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≤3.5%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%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Planned Maintenance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Planned Down / Total × 100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≤0.2%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%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3. สถาปัตยกรรมระบบ (System Architecture)</w:t>
      </w:r>
    </w:p>
    <w:p>
      <w:pPr>
        <w:pBdr>
          <w:top w:val="single" w:color="CCCCCC" w:sz="1"/>
          <w:bottom w:val="single" w:color="CCCCCC" w:sz="1"/>
          <w:left w:val="single" w:color="2E75B6" w:sz="6"/>
          <w:right w:val="single" w:color="CCCCCC" w:sz="1"/>
        </w:pBdr>
        <w:shd w:fill="F0F4F8" w:val="clear"/>
        <w:spacing w:after="80" w:before="8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[ config.json ]        [ asset_list.txt ]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   │                       │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   └───────[ main.py ]───────┘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                       │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              [ API caller module ]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                       │  HTTP GET/POST loop per asset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              [ TERAHOP EAM API ]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                       │  JSON response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              [ data processor ]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                       │  คำนวณ Total, Downtime%, Idle%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              [ Excel exporter ]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                       │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          [ output/downtime_YYYYMMDD.xlsx ]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4. API Specification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สิ่งที่ต้องหาจาก DevTools ก่อน Implement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Programmer ต้องทำขั้นตอนนี้ก่อน เพื่อยืนยัน API contract: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เปิดหน้าเว็บ Device Utilization Report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กด F12 → tab Network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ใส่ Asset Code ใดก็ได้ + กำหนด date → กด Query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ดู request ที่ยิงออก → copy URL, Method, Headers, Request Body, Response JSON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นำข้อมูลที่ได้มา implement ใน api_caller.py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โครงสร้าง API ที่คาดว่าจะพบ</w:t>
      </w:r>
    </w:p>
    <w:p>
      <w:pPr>
        <w:pBdr>
          <w:top w:val="single" w:color="CCCCCC" w:sz="1"/>
          <w:bottom w:val="single" w:color="CCCCCC" w:sz="1"/>
          <w:left w:val="single" w:color="2E75B6" w:sz="6"/>
          <w:right w:val="single" w:color="CCCCCC" w:sz="1"/>
        </w:pBdr>
        <w:shd w:fill="F0F4F8" w:val="clear"/>
        <w:spacing w:after="80" w:before="8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Method : POST (หรือ GET — ยืนยันจาก DevTools)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URL    : http://10.190.0.184:8080/api/.../utilization/daily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Headers: {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'Authorization': 'Bearer &lt;token&gt;',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'Content-Type' : 'application/json'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}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Body   : {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'assetCode' : 'EQPTZ2501067',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'startDate' : '2026-05-12',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'endDate'   : '2026-05-19',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'station'   : 'AA'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Response Field Mapping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c>
          <w:tcPr>
            <w:tcW w:type="dxa" w:w="2256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(API Response)</w:t>
            </w:r>
          </w:p>
        </w:tc>
        <w:tc>
          <w:tcPr>
            <w:tcW w:type="dxa" w:w="2256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257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57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assetCode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Asset / Equipment ID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EQPTZ2501067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runTime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Total run time in hours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158.806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downtimeDuration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Total downtime in hours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16.996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timeUtilization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Utilization rate (decimal)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0.87944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Record date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2026-05-27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station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Station identifier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4.4 Authentication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ระบบใช้ Session Cookie หรือ Bearer Token (ยืนยันจาก DevTools → tab Headers)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Token อาจหมดอายุ — ต้อง handle re-login หรือให้ user วาง token ใน config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แนะนำ: เก็บ token ใน config.json หรือ environment variable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5. โครงสร้างไฟล์ (File Structure)</w:t>
      </w:r>
    </w:p>
    <w:p>
      <w:pPr>
        <w:pBdr>
          <w:top w:val="single" w:color="CCCCCC" w:sz="1"/>
          <w:bottom w:val="single" w:color="CCCCCC" w:sz="1"/>
          <w:left w:val="single" w:color="2E75B6" w:sz="6"/>
          <w:right w:val="single" w:color="CCCCCC" w:sz="1"/>
        </w:pBdr>
        <w:shd w:fill="F0F4F8" w:val="clear"/>
        <w:spacing w:after="80" w:before="8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downtime-tool/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├── main.py              # Entry point — รัน script นี้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├── api_caller.py        # ดึงข้อมูลจาก API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├── calculator.py        # คำนวณ Total, Downtime%, Idle%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├── exporter.py          # Export Excel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├── config.json          # token, base_url, station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├── asset_list.txt       # รายชื่อ Asset Code ทีละบรรทัด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└── output/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└── downtime_20260527.xlsx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config.json</w:t>
      </w:r>
    </w:p>
    <w:p>
      <w:pPr>
        <w:pBdr>
          <w:top w:val="single" w:color="CCCCCC" w:sz="1"/>
          <w:bottom w:val="single" w:color="CCCCCC" w:sz="1"/>
          <w:left w:val="single" w:color="2E75B6" w:sz="6"/>
          <w:right w:val="single" w:color="CCCCCC" w:sz="1"/>
        </w:pBdr>
        <w:shd w:fill="F0F4F8" w:val="clear"/>
        <w:spacing w:after="80" w:before="8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{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"base_url" : "http://10.190.0.184:8080",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"token"    : "&lt;paste token here&gt;",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"station"  : "AA",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"start_date": "2026-05-12",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"end_date"  : "2026-05-19"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asset_list.txt</w:t>
      </w:r>
    </w:p>
    <w:p>
      <w:pPr>
        <w:pBdr>
          <w:top w:val="single" w:color="CCCCCC" w:sz="1"/>
          <w:bottom w:val="single" w:color="CCCCCC" w:sz="1"/>
          <w:left w:val="single" w:color="2E75B6" w:sz="6"/>
          <w:right w:val="single" w:color="CCCCCC" w:sz="1"/>
        </w:pBdr>
        <w:shd w:fill="F0F4F8" w:val="clear"/>
        <w:spacing w:after="80" w:before="8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EQPTZ2500004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EFAZZ0001733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EQPTZ2501064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EQPTZ2501067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EZDYH2400085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# เพิ่ม asset code ได้ที่นี่ทีละบรรทัด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6. Logic การทำงานหลัก (main.py)</w:t>
      </w:r>
    </w:p>
    <w:p>
      <w:pPr>
        <w:pBdr>
          <w:top w:val="single" w:color="CCCCCC" w:sz="1"/>
          <w:bottom w:val="single" w:color="CCCCCC" w:sz="1"/>
          <w:left w:val="single" w:color="2E75B6" w:sz="6"/>
          <w:right w:val="single" w:color="CCCCCC" w:sz="1"/>
        </w:pBdr>
        <w:shd w:fill="F0F4F8" w:val="clear"/>
        <w:spacing w:after="80" w:before="8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1. โหลด config.json และ asset_list.txt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2. For each asset_code in asset_list: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  a. เรียก api_caller.get_daily_data(asset_code, start, end)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  b. ได้ list ของ {date, runTime, downtime, utilization}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  c. เรียก calculator.compute(records)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     └→ total_i = runTime / utilization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     └→ downtime_pct = downtime / total_i × 100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     └→ idle_h = total_i − runTime − downtime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         └→ idle_pct = idle_h / total_i × 100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3. รวมทุก asset → overall summary row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4. เรียก exporter.to_excel(all_records, filename)</w:t>
      </w:r>
      <w:r>
        <w:rPr>
          <w:rFonts w:ascii="Courier New" w:cs="Courier New" w:eastAsia="Courier New" w:hAnsi="Courier New"/>
          <w:sz w:val="16"/>
          <w:szCs w:val="16"/>
        </w:rPr>
        <w:br/>
        <w:t xml:space="preserve">5. Print ‘Done: output/downtime_YYYYMMDD.xlsx’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7. Output Excel Format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7.1 Sheet: Daily Detail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800"/>
        <w:gridCol w:w="1926"/>
        <w:gridCol w:w="1500"/>
        <w:gridCol w:w="1500"/>
        <w:gridCol w:w="2000"/>
      </w:tblGrid>
      <w:tr>
        <w:tc>
          <w:tcPr>
            <w:tcW w:type="dxa" w:w="3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Asset Code</w:t>
            </w:r>
          </w:p>
        </w:tc>
        <w:tc>
          <w:tcPr>
            <w:tcW w:type="dxa" w:w="1926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5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Run Time (h)</w:t>
            </w:r>
          </w:p>
        </w:tc>
        <w:tc>
          <w:tcPr>
            <w:tcW w:type="dxa" w:w="15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Downtime (h)</w:t>
            </w:r>
          </w:p>
        </w:tc>
        <w:tc>
          <w:tcPr>
            <w:tcW w:type="dxa" w:w="2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Downtime %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EQPTZ2501067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2026-05-20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20.50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3.40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15.11%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EQPTZ2501067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2026-05-21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19.80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2.70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12.00%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EQPTZ2500004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2026-05-20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22.10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1.78%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...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...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...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...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...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...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7.2 Sheet: Weekly Summary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 row ต่อ Asset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คอลัมน์: Asset Code, Avg Utilization%, Total Downtime (h), Avg Downtime%, Max Downtime% (worst day), KPI Status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7.3 Formatting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Downtime% &gt; 3.5% → highlight แดง (conditional format)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Idle% &gt; 10.3% → highlight เหลือง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Header row → สีน้ำเงิน, ตัวอักษรขาว, bold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Freeze top row และคอลัมน์แรก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8. Technology Stack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4514"/>
      </w:tblGrid>
      <w:tr>
        <w:tc>
          <w:tcPr>
            <w:tcW w:type="dxa" w:w="2256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256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4514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HTTP Client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Python requests</w:t>
            </w:r>
          </w:p>
        </w:tc>
        <w:tc>
          <w:tcPr>
            <w:tcW w:type="dxa" w:w="45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ยิง API call ไปที่ระบบ TERAHOP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 Processing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pandas</w:t>
            </w:r>
          </w:p>
        </w:tc>
        <w:tc>
          <w:tcPr>
            <w:tcW w:type="dxa" w:w="45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จัดการ / คำนวณ / transform ข้อมูล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Export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openpyxl</w:t>
            </w:r>
          </w:p>
        </w:tc>
        <w:tc>
          <w:tcPr>
            <w:tcW w:type="dxa" w:w="45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สร้างไฟล์ Excel พร้อม format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Config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JSON / .env</w:t>
            </w:r>
          </w:p>
        </w:tc>
        <w:tc>
          <w:tcPr>
            <w:tcW w:type="dxa" w:w="45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เก็บ token, asset list, date range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Runtime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Python 3.8+</w:t>
            </w:r>
          </w:p>
        </w:tc>
        <w:tc>
          <w:tcPr>
            <w:tcW w:type="dxa" w:w="45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ไม่ต้องติดตั้ง environment พิเศษ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8.1 Installation</w:t>
      </w:r>
    </w:p>
    <w:p>
      <w:pPr>
        <w:pBdr>
          <w:top w:val="single" w:color="CCCCCC" w:sz="1"/>
          <w:bottom w:val="single" w:color="CCCCCC" w:sz="1"/>
          <w:left w:val="single" w:color="2E75B6" w:sz="6"/>
          <w:right w:val="single" w:color="CCCCCC" w:sz="1"/>
        </w:pBdr>
        <w:shd w:fill="F0F4F8" w:val="clear"/>
        <w:spacing w:after="80" w:before="8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pip install requests pandas openpyxl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9. Error Handling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HTTP 401 / 403 → print ‘Token expired — update config.json’ แล้วหยุด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HTTP 500 → retry 3 ครั้ง, ถ้ายังผิด → skip asset + 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Utilization = 0 → skip การคำนวณ Total (หาร 0) + เขียน N/A ใน Excel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Network timeout → retry ด้วย exponential backoff (1s, 2s, 4s)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ทุก error บันทึกลง error_log.txt พร้อม timestamp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10. Deliverables ที่ต้องส่งมอบ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Source code ครบทุกไฟล์ตาม File Structure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README.md — วิธีติดตั้งและรัน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ตัวอย่าง output Excel 1 ไฟล์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วิธีหา API token จาก DevTools (บันทึกเป็น PDF หรือ .md)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11. Future Enhancement (Phase 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Schedule รันอัตโนมัติทุกเช้าผ่าน Windows Task Scheduler หรือ cron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Dashboard HTML สรุปภาพรวม KPI รายสัปดาห์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Line Notify / Email alert เมื่อ Downtime เกิน KPI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รองรับหลาย Station (ไม่ใช่แค่ AA)</w:t>
      </w:r>
    </w:p>
    <w:p>
      <w:pPr>
        <w:spacing w:after="60" w:before="60"/>
      </w:pPr>
      <w:r>
        <w:t xml:space="preserve"/>
      </w:r>
    </w:p>
    <w:p>
      <w:pPr>
        <w:pBdr>
          <w:top w:val="single" w:color="2E75B6" w:sz="6" w:space="1"/>
        </w:pBdr>
        <w:spacing w:after="60" w:before="320"/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TERAHOP Thailand — Equipment Utilization Monitoring Project — Confidential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5C9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2026-05-28T01:56:52.334Z</dcterms:created>
  <dcterms:modified xsi:type="dcterms:W3CDTF">2026-05-28T01:56:52.334Z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