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slnl1qulpj16"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Jesus Johnson</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x3b3u0bc5c4a"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color w:val="ff0000"/>
                <w:sz w:val="18"/>
                <w:szCs w:val="18"/>
              </w:rPr>
            </w:pPr>
            <w:r w:rsidDel="00000000" w:rsidR="00000000" w:rsidRPr="00000000">
              <w:rPr>
                <w:b w:val="1"/>
                <w:bCs w:val="1"/>
                <w:color w:val="ff0000"/>
                <w:sz w:val="18"/>
                <w:szCs w:val="18"/>
                <w:rtl w:val="0"/>
              </w:rPr>
              <w:t xml:space="preserve">Realizar pruebas</w:t>
            </w:r>
          </w:p>
          <w:p w:rsidR="00000000" w:rsidDel="00000000" w:rsidP="00000000" w:rsidRDefault="00000000" w:rsidRPr="00000000" w14:paraId="0000003F">
            <w:pPr>
              <w:jc w:val="center"/>
              <w:rPr>
                <w:b w:val="1"/>
                <w:bCs w:val="1"/>
                <w:color w:val="ff0000"/>
                <w:sz w:val="18"/>
                <w:szCs w:val="18"/>
              </w:rPr>
            </w:pPr>
            <w:r w:rsidDel="00000000" w:rsidR="00000000" w:rsidRPr="00000000">
              <w:rPr>
                <w:b w:val="1"/>
                <w:bCs w:val="1"/>
                <w:color w:val="ff0000"/>
                <w:sz w:val="18"/>
                <w:szCs w:val="18"/>
                <w:rtl w:val="0"/>
              </w:rPr>
              <w:t xml:space="preserve">de certificación</w:t>
            </w:r>
          </w:p>
          <w:p w:rsidR="00000000" w:rsidDel="00000000" w:rsidP="00000000" w:rsidRDefault="00000000" w:rsidRPr="00000000" w14:paraId="00000040">
            <w:pPr>
              <w:jc w:val="center"/>
              <w:rPr>
                <w:b w:val="1"/>
                <w:bCs w:val="1"/>
                <w:color w:val="ff0000"/>
                <w:sz w:val="18"/>
                <w:szCs w:val="18"/>
              </w:rPr>
            </w:pPr>
            <w:r w:rsidDel="00000000" w:rsidR="00000000" w:rsidRPr="00000000">
              <w:rPr>
                <w:b w:val="1"/>
                <w:bCs w:val="1"/>
                <w:color w:val="ff0000"/>
                <w:sz w:val="18"/>
                <w:szCs w:val="18"/>
                <w:rtl w:val="0"/>
              </w:rPr>
              <w:t xml:space="preserve">tanto de los</w:t>
            </w:r>
          </w:p>
          <w:p w:rsidR="00000000" w:rsidDel="00000000" w:rsidP="00000000" w:rsidRDefault="00000000" w:rsidRPr="00000000" w14:paraId="00000041">
            <w:pPr>
              <w:jc w:val="center"/>
              <w:rPr>
                <w:b w:val="1"/>
                <w:bCs w:val="1"/>
                <w:color w:val="ff0000"/>
                <w:sz w:val="18"/>
                <w:szCs w:val="18"/>
              </w:rPr>
            </w:pPr>
            <w:r w:rsidDel="00000000" w:rsidR="00000000" w:rsidRPr="00000000">
              <w:rPr>
                <w:b w:val="1"/>
                <w:bCs w:val="1"/>
                <w:color w:val="ff0000"/>
                <w:sz w:val="18"/>
                <w:szCs w:val="18"/>
                <w:rtl w:val="0"/>
              </w:rPr>
              <w:t xml:space="preserve">productos como</w:t>
            </w:r>
          </w:p>
          <w:p w:rsidR="00000000" w:rsidDel="00000000" w:rsidP="00000000" w:rsidRDefault="00000000" w:rsidRPr="00000000" w14:paraId="00000042">
            <w:pPr>
              <w:jc w:val="center"/>
              <w:rPr>
                <w:b w:val="1"/>
                <w:bCs w:val="1"/>
                <w:color w:val="ff0000"/>
                <w:sz w:val="18"/>
                <w:szCs w:val="18"/>
              </w:rPr>
            </w:pPr>
            <w:r w:rsidDel="00000000" w:rsidR="00000000" w:rsidRPr="00000000">
              <w:rPr>
                <w:b w:val="1"/>
                <w:bCs w:val="1"/>
                <w:color w:val="ff0000"/>
                <w:sz w:val="18"/>
                <w:szCs w:val="18"/>
                <w:rtl w:val="0"/>
              </w:rPr>
              <w:t xml:space="preserve">de los procesos</w:t>
            </w:r>
          </w:p>
          <w:p w:rsidR="00000000" w:rsidDel="00000000" w:rsidP="00000000" w:rsidRDefault="00000000" w:rsidRPr="00000000" w14:paraId="00000043">
            <w:pPr>
              <w:jc w:val="center"/>
              <w:rPr>
                <w:b w:val="1"/>
                <w:bCs w:val="1"/>
                <w:color w:val="ff0000"/>
                <w:sz w:val="18"/>
                <w:szCs w:val="18"/>
              </w:rPr>
            </w:pPr>
            <w:r w:rsidDel="00000000" w:rsidR="00000000" w:rsidRPr="00000000">
              <w:rPr>
                <w:b w:val="1"/>
                <w:bCs w:val="1"/>
                <w:color w:val="ff0000"/>
                <w:sz w:val="18"/>
                <w:szCs w:val="18"/>
                <w:rtl w:val="0"/>
              </w:rPr>
              <w:t xml:space="preserve">utilizando</w:t>
            </w:r>
          </w:p>
          <w:p w:rsidR="00000000" w:rsidDel="00000000" w:rsidP="00000000" w:rsidRDefault="00000000" w:rsidRPr="00000000" w14:paraId="00000044">
            <w:pPr>
              <w:jc w:val="center"/>
              <w:rPr>
                <w:b w:val="1"/>
                <w:bCs w:val="1"/>
                <w:color w:val="ff0000"/>
                <w:sz w:val="18"/>
                <w:szCs w:val="18"/>
              </w:rPr>
            </w:pPr>
            <w:r w:rsidDel="00000000" w:rsidR="00000000" w:rsidRPr="00000000">
              <w:rPr>
                <w:b w:val="1"/>
                <w:bCs w:val="1"/>
                <w:color w:val="ff0000"/>
                <w:sz w:val="18"/>
                <w:szCs w:val="18"/>
                <w:rtl w:val="0"/>
              </w:rPr>
              <w:t xml:space="preserve">buenas prácticas</w:t>
            </w:r>
          </w:p>
          <w:p w:rsidR="00000000" w:rsidDel="00000000" w:rsidP="00000000" w:rsidRDefault="00000000" w:rsidRPr="00000000" w14:paraId="00000045">
            <w:pPr>
              <w:jc w:val="center"/>
              <w:rPr>
                <w:b w:val="1"/>
                <w:bCs w:val="1"/>
                <w:color w:val="ff0000"/>
                <w:sz w:val="18"/>
                <w:szCs w:val="18"/>
              </w:rPr>
            </w:pPr>
            <w:r w:rsidDel="00000000" w:rsidR="00000000" w:rsidRPr="00000000">
              <w:rPr>
                <w:b w:val="1"/>
                <w:bCs w:val="1"/>
                <w:color w:val="ff0000"/>
                <w:sz w:val="18"/>
                <w:szCs w:val="18"/>
                <w:rtl w:val="0"/>
              </w:rPr>
              <w:t xml:space="preserve">definidas por la</w:t>
            </w:r>
          </w:p>
          <w:p w:rsidR="00000000" w:rsidDel="00000000" w:rsidP="00000000" w:rsidRDefault="00000000" w:rsidRPr="00000000" w14:paraId="00000046">
            <w:pPr>
              <w:jc w:val="center"/>
              <w:rPr>
                <w:b w:val="1"/>
                <w:bCs w:val="1"/>
                <w:color w:val="ff0000"/>
                <w:sz w:val="18"/>
                <w:szCs w:val="18"/>
              </w:rPr>
            </w:pPr>
            <w:r w:rsidDel="00000000" w:rsidR="00000000" w:rsidRPr="00000000">
              <w:rPr>
                <w:b w:val="1"/>
                <w:bCs w:val="1"/>
                <w:color w:val="ff0000"/>
                <w:sz w:val="18"/>
                <w:szCs w:val="18"/>
                <w:rtl w:val="0"/>
              </w:rPr>
              <w:t xml:space="preserve">industria.</w:t>
            </w:r>
          </w:p>
          <w:p w:rsidR="00000000" w:rsidDel="00000000" w:rsidP="00000000" w:rsidRDefault="00000000" w:rsidRPr="00000000" w14:paraId="0000004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Manejo excelente en esta competencia ya que es lo que realizo diariamente en mi proceso de práctica profesional, así mismo se me explico en ramos de duoc</w:t>
            </w:r>
          </w:p>
        </w:tc>
      </w:tr>
      <w:tr>
        <w:trPr>
          <w:cantSplit w:val="0"/>
          <w:trHeight w:val="576" w:hRule="atLeast"/>
          <w:tblHeader w:val="0"/>
        </w:trPr>
        <w:tc>
          <w:tcPr/>
          <w:p w:rsidR="00000000" w:rsidDel="00000000" w:rsidP="00000000" w:rsidRDefault="00000000" w:rsidRPr="00000000" w14:paraId="0000004E">
            <w:pPr>
              <w:jc w:val="center"/>
              <w:rPr>
                <w:b w:val="1"/>
                <w:bCs w:val="1"/>
                <w:color w:val="ff0000"/>
                <w:sz w:val="18"/>
                <w:szCs w:val="18"/>
              </w:rPr>
            </w:pPr>
            <w:r w:rsidDel="00000000" w:rsidR="00000000" w:rsidRPr="00000000">
              <w:rPr>
                <w:b w:val="1"/>
                <w:bCs w:val="1"/>
                <w:color w:val="ff0000"/>
                <w:sz w:val="18"/>
                <w:szCs w:val="18"/>
                <w:rtl w:val="0"/>
              </w:rPr>
              <w:t xml:space="preserve">Desarrollar la</w:t>
            </w:r>
          </w:p>
          <w:p w:rsidR="00000000" w:rsidDel="00000000" w:rsidP="00000000" w:rsidRDefault="00000000" w:rsidRPr="00000000" w14:paraId="0000004F">
            <w:pPr>
              <w:jc w:val="center"/>
              <w:rPr>
                <w:b w:val="1"/>
                <w:bCs w:val="1"/>
                <w:color w:val="ff0000"/>
                <w:sz w:val="18"/>
                <w:szCs w:val="18"/>
              </w:rPr>
            </w:pPr>
            <w:r w:rsidDel="00000000" w:rsidR="00000000" w:rsidRPr="00000000">
              <w:rPr>
                <w:b w:val="1"/>
                <w:bCs w:val="1"/>
                <w:color w:val="ff0000"/>
                <w:sz w:val="18"/>
                <w:szCs w:val="18"/>
                <w:rtl w:val="0"/>
              </w:rPr>
              <w:t xml:space="preserve">transformación</w:t>
            </w:r>
          </w:p>
          <w:p w:rsidR="00000000" w:rsidDel="00000000" w:rsidP="00000000" w:rsidRDefault="00000000" w:rsidRPr="00000000" w14:paraId="00000050">
            <w:pPr>
              <w:jc w:val="center"/>
              <w:rPr>
                <w:b w:val="1"/>
                <w:bCs w:val="1"/>
                <w:color w:val="ff0000"/>
                <w:sz w:val="18"/>
                <w:szCs w:val="18"/>
              </w:rPr>
            </w:pPr>
            <w:r w:rsidDel="00000000" w:rsidR="00000000" w:rsidRPr="00000000">
              <w:rPr>
                <w:b w:val="1"/>
                <w:bCs w:val="1"/>
                <w:color w:val="ff0000"/>
                <w:sz w:val="18"/>
                <w:szCs w:val="18"/>
                <w:rtl w:val="0"/>
              </w:rPr>
              <w:t xml:space="preserve">de grandes</w:t>
            </w:r>
          </w:p>
          <w:p w:rsidR="00000000" w:rsidDel="00000000" w:rsidP="00000000" w:rsidRDefault="00000000" w:rsidRPr="00000000" w14:paraId="00000051">
            <w:pPr>
              <w:jc w:val="center"/>
              <w:rPr>
                <w:b w:val="1"/>
                <w:bCs w:val="1"/>
                <w:color w:val="ff0000"/>
                <w:sz w:val="18"/>
                <w:szCs w:val="18"/>
              </w:rPr>
            </w:pPr>
            <w:r w:rsidDel="00000000" w:rsidR="00000000" w:rsidRPr="00000000">
              <w:rPr>
                <w:b w:val="1"/>
                <w:bCs w:val="1"/>
                <w:color w:val="ff0000"/>
                <w:sz w:val="18"/>
                <w:szCs w:val="18"/>
                <w:rtl w:val="0"/>
              </w:rPr>
              <w:t xml:space="preserve">volúmenes de</w:t>
            </w:r>
          </w:p>
          <w:p w:rsidR="00000000" w:rsidDel="00000000" w:rsidP="00000000" w:rsidRDefault="00000000" w:rsidRPr="00000000" w14:paraId="00000052">
            <w:pPr>
              <w:jc w:val="center"/>
              <w:rPr>
                <w:b w:val="1"/>
                <w:bCs w:val="1"/>
                <w:color w:val="ff0000"/>
                <w:sz w:val="18"/>
                <w:szCs w:val="18"/>
              </w:rPr>
            </w:pPr>
            <w:r w:rsidDel="00000000" w:rsidR="00000000" w:rsidRPr="00000000">
              <w:rPr>
                <w:b w:val="1"/>
                <w:bCs w:val="1"/>
                <w:color w:val="ff0000"/>
                <w:sz w:val="18"/>
                <w:szCs w:val="18"/>
                <w:rtl w:val="0"/>
              </w:rPr>
              <w:t xml:space="preserve">datos para la</w:t>
            </w:r>
          </w:p>
          <w:p w:rsidR="00000000" w:rsidDel="00000000" w:rsidP="00000000" w:rsidRDefault="00000000" w:rsidRPr="00000000" w14:paraId="00000053">
            <w:pPr>
              <w:jc w:val="center"/>
              <w:rPr>
                <w:b w:val="1"/>
                <w:bCs w:val="1"/>
                <w:color w:val="ff0000"/>
                <w:sz w:val="18"/>
                <w:szCs w:val="18"/>
              </w:rPr>
            </w:pPr>
            <w:r w:rsidDel="00000000" w:rsidR="00000000" w:rsidRPr="00000000">
              <w:rPr>
                <w:b w:val="1"/>
                <w:bCs w:val="1"/>
                <w:color w:val="ff0000"/>
                <w:sz w:val="18"/>
                <w:szCs w:val="18"/>
                <w:rtl w:val="0"/>
              </w:rPr>
              <w:t xml:space="preserve">obtención de</w:t>
            </w:r>
          </w:p>
          <w:p w:rsidR="00000000" w:rsidDel="00000000" w:rsidP="00000000" w:rsidRDefault="00000000" w:rsidRPr="00000000" w14:paraId="00000054">
            <w:pPr>
              <w:jc w:val="center"/>
              <w:rPr>
                <w:b w:val="1"/>
                <w:bCs w:val="1"/>
                <w:color w:val="ff0000"/>
                <w:sz w:val="18"/>
                <w:szCs w:val="18"/>
              </w:rPr>
            </w:pPr>
            <w:r w:rsidDel="00000000" w:rsidR="00000000" w:rsidRPr="00000000">
              <w:rPr>
                <w:b w:val="1"/>
                <w:bCs w:val="1"/>
                <w:color w:val="ff0000"/>
                <w:sz w:val="18"/>
                <w:szCs w:val="18"/>
                <w:rtl w:val="0"/>
              </w:rPr>
              <w:t xml:space="preserve">información y</w:t>
            </w:r>
          </w:p>
          <w:p w:rsidR="00000000" w:rsidDel="00000000" w:rsidP="00000000" w:rsidRDefault="00000000" w:rsidRPr="00000000" w14:paraId="00000055">
            <w:pPr>
              <w:jc w:val="center"/>
              <w:rPr>
                <w:b w:val="1"/>
                <w:bCs w:val="1"/>
                <w:color w:val="ff0000"/>
                <w:sz w:val="18"/>
                <w:szCs w:val="18"/>
              </w:rPr>
            </w:pPr>
            <w:r w:rsidDel="00000000" w:rsidR="00000000" w:rsidRPr="00000000">
              <w:rPr>
                <w:b w:val="1"/>
                <w:bCs w:val="1"/>
                <w:color w:val="ff0000"/>
                <w:sz w:val="18"/>
                <w:szCs w:val="18"/>
                <w:rtl w:val="0"/>
              </w:rPr>
              <w:t xml:space="preserve">conocimiento de</w:t>
            </w:r>
          </w:p>
          <w:p w:rsidR="00000000" w:rsidDel="00000000" w:rsidP="00000000" w:rsidRDefault="00000000" w:rsidRPr="00000000" w14:paraId="00000056">
            <w:pPr>
              <w:jc w:val="center"/>
              <w:rPr>
                <w:b w:val="1"/>
                <w:bCs w:val="1"/>
                <w:color w:val="ff0000"/>
                <w:sz w:val="18"/>
                <w:szCs w:val="18"/>
              </w:rPr>
            </w:pPr>
            <w:r w:rsidDel="00000000" w:rsidR="00000000" w:rsidRPr="00000000">
              <w:rPr>
                <w:b w:val="1"/>
                <w:bCs w:val="1"/>
                <w:color w:val="ff0000"/>
                <w:sz w:val="18"/>
                <w:szCs w:val="18"/>
                <w:rtl w:val="0"/>
              </w:rPr>
              <w:t xml:space="preserve">la organización a</w:t>
            </w:r>
          </w:p>
          <w:p w:rsidR="00000000" w:rsidDel="00000000" w:rsidP="00000000" w:rsidRDefault="00000000" w:rsidRPr="00000000" w14:paraId="00000057">
            <w:pPr>
              <w:jc w:val="center"/>
              <w:rPr>
                <w:b w:val="1"/>
                <w:bCs w:val="1"/>
                <w:color w:val="ff0000"/>
                <w:sz w:val="18"/>
                <w:szCs w:val="18"/>
              </w:rPr>
            </w:pPr>
            <w:r w:rsidDel="00000000" w:rsidR="00000000" w:rsidRPr="00000000">
              <w:rPr>
                <w:b w:val="1"/>
                <w:bCs w:val="1"/>
                <w:color w:val="ff0000"/>
                <w:sz w:val="18"/>
                <w:szCs w:val="18"/>
                <w:rtl w:val="0"/>
              </w:rPr>
              <w:t xml:space="preserve">fin de apoyar la</w:t>
            </w:r>
          </w:p>
          <w:p w:rsidR="00000000" w:rsidDel="00000000" w:rsidP="00000000" w:rsidRDefault="00000000" w:rsidRPr="00000000" w14:paraId="00000058">
            <w:pPr>
              <w:jc w:val="center"/>
              <w:rPr>
                <w:b w:val="1"/>
                <w:bCs w:val="1"/>
                <w:color w:val="ff0000"/>
                <w:sz w:val="18"/>
                <w:szCs w:val="18"/>
              </w:rPr>
            </w:pPr>
            <w:r w:rsidDel="00000000" w:rsidR="00000000" w:rsidRPr="00000000">
              <w:rPr>
                <w:b w:val="1"/>
                <w:bCs w:val="1"/>
                <w:color w:val="ff0000"/>
                <w:sz w:val="18"/>
                <w:szCs w:val="18"/>
                <w:rtl w:val="0"/>
              </w:rPr>
              <w:t xml:space="preserve">toma de</w:t>
            </w:r>
          </w:p>
          <w:p w:rsidR="00000000" w:rsidDel="00000000" w:rsidP="00000000" w:rsidRDefault="00000000" w:rsidRPr="00000000" w14:paraId="00000059">
            <w:pPr>
              <w:jc w:val="center"/>
              <w:rPr>
                <w:b w:val="1"/>
                <w:bCs w:val="1"/>
                <w:color w:val="ff0000"/>
                <w:sz w:val="18"/>
                <w:szCs w:val="18"/>
              </w:rPr>
            </w:pPr>
            <w:r w:rsidDel="00000000" w:rsidR="00000000" w:rsidRPr="00000000">
              <w:rPr>
                <w:b w:val="1"/>
                <w:bCs w:val="1"/>
                <w:color w:val="ff0000"/>
                <w:sz w:val="18"/>
                <w:szCs w:val="18"/>
                <w:rtl w:val="0"/>
              </w:rPr>
              <w:t xml:space="preserve">decisiones y la</w:t>
            </w:r>
          </w:p>
          <w:p w:rsidR="00000000" w:rsidDel="00000000" w:rsidP="00000000" w:rsidRDefault="00000000" w:rsidRPr="00000000" w14:paraId="0000005A">
            <w:pPr>
              <w:jc w:val="center"/>
              <w:rPr>
                <w:b w:val="1"/>
                <w:bCs w:val="1"/>
                <w:color w:val="ff0000"/>
                <w:sz w:val="18"/>
                <w:szCs w:val="18"/>
              </w:rPr>
            </w:pPr>
            <w:r w:rsidDel="00000000" w:rsidR="00000000" w:rsidRPr="00000000">
              <w:rPr>
                <w:b w:val="1"/>
                <w:bCs w:val="1"/>
                <w:color w:val="ff0000"/>
                <w:sz w:val="18"/>
                <w:szCs w:val="18"/>
                <w:rtl w:val="0"/>
              </w:rPr>
              <w:t xml:space="preserve">mejora de los</w:t>
            </w:r>
          </w:p>
          <w:p w:rsidR="00000000" w:rsidDel="00000000" w:rsidP="00000000" w:rsidRDefault="00000000" w:rsidRPr="00000000" w14:paraId="0000005B">
            <w:pPr>
              <w:jc w:val="center"/>
              <w:rPr>
                <w:b w:val="1"/>
                <w:bCs w:val="1"/>
                <w:color w:val="ff0000"/>
                <w:sz w:val="18"/>
                <w:szCs w:val="18"/>
              </w:rPr>
            </w:pPr>
            <w:r w:rsidDel="00000000" w:rsidR="00000000" w:rsidRPr="00000000">
              <w:rPr>
                <w:b w:val="1"/>
                <w:bCs w:val="1"/>
                <w:color w:val="ff0000"/>
                <w:sz w:val="18"/>
                <w:szCs w:val="18"/>
                <w:rtl w:val="0"/>
              </w:rPr>
              <w:t xml:space="preserve">procesos de</w:t>
            </w:r>
          </w:p>
          <w:p w:rsidR="00000000" w:rsidDel="00000000" w:rsidP="00000000" w:rsidRDefault="00000000" w:rsidRPr="00000000" w14:paraId="0000005C">
            <w:pPr>
              <w:jc w:val="center"/>
              <w:rPr>
                <w:b w:val="1"/>
                <w:bCs w:val="1"/>
                <w:color w:val="ff0000"/>
                <w:sz w:val="18"/>
                <w:szCs w:val="18"/>
              </w:rPr>
            </w:pPr>
            <w:r w:rsidDel="00000000" w:rsidR="00000000" w:rsidRPr="00000000">
              <w:rPr>
                <w:b w:val="1"/>
                <w:bCs w:val="1"/>
                <w:color w:val="ff0000"/>
                <w:sz w:val="18"/>
                <w:szCs w:val="18"/>
                <w:rtl w:val="0"/>
              </w:rPr>
              <w:t xml:space="preserve">negocios, de</w:t>
            </w:r>
          </w:p>
          <w:p w:rsidR="00000000" w:rsidDel="00000000" w:rsidP="00000000" w:rsidRDefault="00000000" w:rsidRPr="00000000" w14:paraId="0000005D">
            <w:pPr>
              <w:jc w:val="center"/>
              <w:rPr>
                <w:b w:val="1"/>
                <w:bCs w:val="1"/>
                <w:color w:val="ff0000"/>
                <w:sz w:val="18"/>
                <w:szCs w:val="18"/>
              </w:rPr>
            </w:pPr>
            <w:r w:rsidDel="00000000" w:rsidR="00000000" w:rsidRPr="00000000">
              <w:rPr>
                <w:b w:val="1"/>
                <w:bCs w:val="1"/>
                <w:color w:val="ff0000"/>
                <w:sz w:val="18"/>
                <w:szCs w:val="18"/>
                <w:rtl w:val="0"/>
              </w:rPr>
              <w:t xml:space="preserve">acuerdo a las</w:t>
            </w:r>
          </w:p>
          <w:p w:rsidR="00000000" w:rsidDel="00000000" w:rsidP="00000000" w:rsidRDefault="00000000" w:rsidRPr="00000000" w14:paraId="0000005E">
            <w:pPr>
              <w:jc w:val="center"/>
              <w:rPr>
                <w:b w:val="1"/>
                <w:bCs w:val="1"/>
                <w:color w:val="ff0000"/>
                <w:sz w:val="18"/>
                <w:szCs w:val="18"/>
              </w:rPr>
            </w:pPr>
            <w:r w:rsidDel="00000000" w:rsidR="00000000" w:rsidRPr="00000000">
              <w:rPr>
                <w:b w:val="1"/>
                <w:bCs w:val="1"/>
                <w:color w:val="ff0000"/>
                <w:sz w:val="18"/>
                <w:szCs w:val="18"/>
                <w:rtl w:val="0"/>
              </w:rPr>
              <w:t xml:space="preserve">necesidades de</w:t>
            </w:r>
          </w:p>
          <w:p w:rsidR="00000000" w:rsidDel="00000000" w:rsidP="00000000" w:rsidRDefault="00000000" w:rsidRPr="00000000" w14:paraId="0000005F">
            <w:pPr>
              <w:jc w:val="center"/>
              <w:rPr>
                <w:b w:val="1"/>
                <w:bCs w:val="1"/>
                <w:color w:val="ff0000"/>
                <w:sz w:val="18"/>
                <w:szCs w:val="18"/>
              </w:rPr>
            </w:pPr>
            <w:r w:rsidDel="00000000" w:rsidR="00000000" w:rsidRPr="00000000">
              <w:rPr>
                <w:b w:val="1"/>
                <w:bCs w:val="1"/>
                <w:color w:val="ff0000"/>
                <w:sz w:val="18"/>
                <w:szCs w:val="18"/>
                <w:rtl w:val="0"/>
              </w:rPr>
              <w:t xml:space="preserve">la organización.</w:t>
            </w:r>
          </w:p>
          <w:p w:rsidR="00000000" w:rsidDel="00000000" w:rsidP="00000000" w:rsidRDefault="00000000" w:rsidRPr="00000000" w14:paraId="00000060">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61">
            <w:pPr>
              <w:jc w:val="center"/>
              <w:rPr>
                <w:b w:val="1"/>
                <w:bCs w:val="1"/>
                <w:color w:val="ff0000"/>
                <w:sz w:val="18"/>
                <w:szCs w:val="18"/>
              </w:rPr>
            </w:pPr>
            <w:r w:rsidDel="00000000" w:rsidR="00000000" w:rsidRPr="00000000">
              <w:rPr>
                <w:rtl w:val="0"/>
              </w:rPr>
            </w:r>
          </w:p>
          <w:p w:rsidR="00000000" w:rsidDel="00000000" w:rsidP="00000000" w:rsidRDefault="00000000" w:rsidRPr="00000000" w14:paraId="00000062">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Se lleva de la mejor manera esta competencia dado que se tiene noción de cómo transformar grandes volúmenes de datos, esto con el fin de convertir datos en información</w:t>
            </w:r>
          </w:p>
        </w:tc>
      </w:tr>
      <w:tr>
        <w:trPr>
          <w:cantSplit w:val="0"/>
          <w:trHeight w:val="591" w:hRule="atLeast"/>
          <w:tblHeader w:val="0"/>
        </w:trPr>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Desarrollo de</w:t>
            </w:r>
          </w:p>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Software y Backend</w:t>
            </w:r>
          </w:p>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La competencia más interesante a nivel personal, por lo que estudié bastante sobre el tema y potencie al máximo mis habilidades en esta área </w:t>
            </w:r>
          </w:p>
        </w:tc>
      </w:tr>
      <w:tr>
        <w:trPr>
          <w:cantSplit w:val="0"/>
          <w:trHeight w:val="2371.9921875" w:hRule="atLeast"/>
          <w:tblHeader w:val="0"/>
        </w:trPr>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Ofrecer</w:t>
            </w:r>
          </w:p>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propuestas de</w:t>
            </w:r>
          </w:p>
          <w:p w:rsidR="00000000" w:rsidDel="00000000" w:rsidP="00000000" w:rsidRDefault="00000000" w:rsidRPr="00000000" w14:paraId="00000074">
            <w:pPr>
              <w:jc w:val="center"/>
              <w:rPr>
                <w:b w:val="1"/>
                <w:bCs w:val="1"/>
                <w:sz w:val="18"/>
                <w:szCs w:val="18"/>
              </w:rPr>
            </w:pPr>
            <w:r w:rsidDel="00000000" w:rsidR="00000000" w:rsidRPr="00000000">
              <w:rPr>
                <w:b w:val="1"/>
                <w:bCs w:val="1"/>
                <w:sz w:val="18"/>
                <w:szCs w:val="18"/>
                <w:rtl w:val="0"/>
              </w:rPr>
              <w:t xml:space="preserve">solución</w:t>
            </w:r>
          </w:p>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informática</w:t>
            </w:r>
          </w:p>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analizando de</w:t>
            </w:r>
          </w:p>
          <w:p w:rsidR="00000000" w:rsidDel="00000000" w:rsidP="00000000" w:rsidRDefault="00000000" w:rsidRPr="00000000" w14:paraId="00000077">
            <w:pPr>
              <w:jc w:val="center"/>
              <w:rPr>
                <w:b w:val="1"/>
                <w:bCs w:val="1"/>
                <w:sz w:val="18"/>
                <w:szCs w:val="18"/>
              </w:rPr>
            </w:pPr>
            <w:r w:rsidDel="00000000" w:rsidR="00000000" w:rsidRPr="00000000">
              <w:rPr>
                <w:b w:val="1"/>
                <w:bCs w:val="1"/>
                <w:sz w:val="18"/>
                <w:szCs w:val="18"/>
                <w:rtl w:val="0"/>
              </w:rPr>
              <w:t xml:space="preserve">forma integral</w:t>
            </w:r>
          </w:p>
          <w:p w:rsidR="00000000" w:rsidDel="00000000" w:rsidP="00000000" w:rsidRDefault="00000000" w:rsidRPr="00000000" w14:paraId="00000078">
            <w:pPr>
              <w:jc w:val="center"/>
              <w:rPr>
                <w:b w:val="1"/>
                <w:bCs w:val="1"/>
                <w:sz w:val="18"/>
                <w:szCs w:val="18"/>
              </w:rPr>
            </w:pPr>
            <w:r w:rsidDel="00000000" w:rsidR="00000000" w:rsidRPr="00000000">
              <w:rPr>
                <w:b w:val="1"/>
                <w:bCs w:val="1"/>
                <w:sz w:val="18"/>
                <w:szCs w:val="18"/>
                <w:rtl w:val="0"/>
              </w:rPr>
              <w:t xml:space="preserve">los procesos de</w:t>
            </w:r>
          </w:p>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acuerdo a los</w:t>
            </w:r>
          </w:p>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requerimientos</w:t>
            </w:r>
          </w:p>
          <w:p w:rsidR="00000000" w:rsidDel="00000000" w:rsidP="00000000" w:rsidRDefault="00000000" w:rsidRPr="00000000" w14:paraId="0000007B">
            <w:pPr>
              <w:jc w:val="center"/>
              <w:rPr>
                <w:b w:val="1"/>
                <w:bCs w:val="1"/>
                <w:sz w:val="18"/>
                <w:szCs w:val="18"/>
              </w:rPr>
            </w:pPr>
            <w:r w:rsidDel="00000000" w:rsidR="00000000" w:rsidRPr="00000000">
              <w:rPr>
                <w:b w:val="1"/>
                <w:bCs w:val="1"/>
                <w:sz w:val="18"/>
                <w:szCs w:val="18"/>
                <w:rtl w:val="0"/>
              </w:rPr>
              <w:t xml:space="preserve">de la</w:t>
            </w:r>
          </w:p>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organización.</w:t>
            </w:r>
          </w:p>
        </w:tc>
        <w:tc>
          <w:tcPr/>
          <w:p w:rsidR="00000000" w:rsidDel="00000000" w:rsidP="00000000" w:rsidRDefault="00000000" w:rsidRPr="00000000" w14:paraId="0000007D">
            <w:pPr>
              <w:jc w:val="center"/>
              <w:rPr>
                <w:b w:val="1"/>
                <w:bCs w:val="1"/>
                <w:sz w:val="18"/>
                <w:szCs w:val="18"/>
              </w:rPr>
            </w:pPr>
            <w:r w:rsidDel="00000000" w:rsidR="00000000" w:rsidRPr="00000000">
              <w:rPr>
                <w:rtl w:val="0"/>
              </w:rPr>
            </w:r>
          </w:p>
        </w:tc>
        <w:tc>
          <w:tcPr/>
          <w:p w:rsidR="00000000" w:rsidDel="00000000" w:rsidP="00000000" w:rsidRDefault="00000000" w:rsidRPr="00000000" w14:paraId="0000007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Competencia que se logra de buena manera, aplicando la base de reconocer los principales requerimientos de la empresa</w:t>
            </w:r>
          </w:p>
        </w:tc>
      </w:tr>
      <w:tr>
        <w:trPr>
          <w:cantSplit w:val="0"/>
          <w:trHeight w:val="591" w:hRule="atLeast"/>
          <w:tblHeader w:val="0"/>
        </w:trPr>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Gestionar</w:t>
            </w:r>
          </w:p>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proyectos</w:t>
            </w:r>
          </w:p>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informáticos,</w:t>
            </w:r>
          </w:p>
          <w:p w:rsidR="00000000" w:rsidDel="00000000" w:rsidP="00000000" w:rsidRDefault="00000000" w:rsidRPr="00000000" w14:paraId="00000086">
            <w:pPr>
              <w:jc w:val="center"/>
              <w:rPr>
                <w:b w:val="1"/>
                <w:bCs w:val="1"/>
                <w:sz w:val="18"/>
                <w:szCs w:val="18"/>
              </w:rPr>
            </w:pPr>
            <w:r w:rsidDel="00000000" w:rsidR="00000000" w:rsidRPr="00000000">
              <w:rPr>
                <w:b w:val="1"/>
                <w:bCs w:val="1"/>
                <w:sz w:val="18"/>
                <w:szCs w:val="18"/>
                <w:rtl w:val="0"/>
              </w:rPr>
              <w:t xml:space="preserve">ofreciendo</w:t>
            </w:r>
          </w:p>
          <w:p w:rsidR="00000000" w:rsidDel="00000000" w:rsidP="00000000" w:rsidRDefault="00000000" w:rsidRPr="00000000" w14:paraId="00000087">
            <w:pPr>
              <w:jc w:val="center"/>
              <w:rPr>
                <w:b w:val="1"/>
                <w:bCs w:val="1"/>
                <w:sz w:val="18"/>
                <w:szCs w:val="18"/>
              </w:rPr>
            </w:pPr>
            <w:r w:rsidDel="00000000" w:rsidR="00000000" w:rsidRPr="00000000">
              <w:rPr>
                <w:b w:val="1"/>
                <w:bCs w:val="1"/>
                <w:sz w:val="18"/>
                <w:szCs w:val="18"/>
                <w:rtl w:val="0"/>
              </w:rPr>
              <w:t xml:space="preserve">alternativas para</w:t>
            </w:r>
          </w:p>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la toma de</w:t>
            </w:r>
          </w:p>
          <w:p w:rsidR="00000000" w:rsidDel="00000000" w:rsidP="00000000" w:rsidRDefault="00000000" w:rsidRPr="00000000" w14:paraId="00000089">
            <w:pPr>
              <w:jc w:val="center"/>
              <w:rPr>
                <w:b w:val="1"/>
                <w:bCs w:val="1"/>
                <w:sz w:val="18"/>
                <w:szCs w:val="18"/>
              </w:rPr>
            </w:pPr>
            <w:r w:rsidDel="00000000" w:rsidR="00000000" w:rsidRPr="00000000">
              <w:rPr>
                <w:b w:val="1"/>
                <w:bCs w:val="1"/>
                <w:sz w:val="18"/>
                <w:szCs w:val="18"/>
                <w:rtl w:val="0"/>
              </w:rPr>
              <w:t xml:space="preserve">decisiones de</w:t>
            </w:r>
          </w:p>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acuerdo a los</w:t>
            </w:r>
          </w:p>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requerimientos</w:t>
            </w:r>
          </w:p>
          <w:p w:rsidR="00000000" w:rsidDel="00000000" w:rsidP="00000000" w:rsidRDefault="00000000" w:rsidRPr="00000000" w14:paraId="0000008C">
            <w:pPr>
              <w:jc w:val="center"/>
              <w:rPr>
                <w:b w:val="1"/>
                <w:bCs w:val="1"/>
                <w:sz w:val="18"/>
                <w:szCs w:val="18"/>
              </w:rPr>
            </w:pPr>
            <w:r w:rsidDel="00000000" w:rsidR="00000000" w:rsidRPr="00000000">
              <w:rPr>
                <w:b w:val="1"/>
                <w:bCs w:val="1"/>
                <w:sz w:val="18"/>
                <w:szCs w:val="18"/>
                <w:rtl w:val="0"/>
              </w:rPr>
              <w:t xml:space="preserve">de la</w:t>
            </w:r>
          </w:p>
          <w:p w:rsidR="00000000" w:rsidDel="00000000" w:rsidP="00000000" w:rsidRDefault="00000000" w:rsidRPr="00000000" w14:paraId="0000008D">
            <w:pPr>
              <w:jc w:val="center"/>
              <w:rPr>
                <w:b w:val="1"/>
                <w:bCs w:val="1"/>
                <w:sz w:val="18"/>
                <w:szCs w:val="18"/>
              </w:rPr>
            </w:pPr>
            <w:r w:rsidDel="00000000" w:rsidR="00000000" w:rsidRPr="00000000">
              <w:rPr>
                <w:b w:val="1"/>
                <w:bCs w:val="1"/>
                <w:sz w:val="18"/>
                <w:szCs w:val="18"/>
                <w:rtl w:val="0"/>
              </w:rPr>
              <w:t xml:space="preserve">organización.</w:t>
            </w:r>
          </w:p>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1">
            <w:pPr>
              <w:jc w:val="center"/>
              <w:rPr>
                <w:b w:val="1"/>
                <w:bCs w:val="1"/>
                <w:sz w:val="18"/>
                <w:szCs w:val="18"/>
              </w:rPr>
            </w:pPr>
            <w:r w:rsidDel="00000000" w:rsidR="00000000" w:rsidRPr="00000000">
              <w:rPr>
                <w:rtl w:val="0"/>
              </w:rPr>
            </w:r>
          </w:p>
        </w:tc>
        <w:tc>
          <w:tcPr/>
          <w:p w:rsidR="00000000" w:rsidDel="00000000" w:rsidP="00000000" w:rsidRDefault="00000000" w:rsidRPr="00000000" w14:paraId="00000092">
            <w:pPr>
              <w:jc w:val="center"/>
              <w:rPr>
                <w:b w:val="1"/>
                <w:bCs w:val="1"/>
                <w:sz w:val="18"/>
                <w:szCs w:val="18"/>
              </w:rPr>
            </w:pPr>
            <w:r w:rsidDel="00000000" w:rsidR="00000000" w:rsidRPr="00000000">
              <w:rPr>
                <w:rtl w:val="0"/>
              </w:rPr>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b w:val="1"/>
                <w:bCs w:val="1"/>
                <w:sz w:val="18"/>
                <w:szCs w:val="18"/>
                <w:rtl w:val="0"/>
              </w:rPr>
              <w:t xml:space="preserve">Competencia que se tiene bastante nivel, más no está perfeccionada ya que se requiere más experiencia en el área para poder llevar proyectos exitosos</w:t>
            </w:r>
          </w:p>
        </w:tc>
      </w:tr>
      <w:tr>
        <w:trPr>
          <w:cantSplit w:val="0"/>
          <w:trHeight w:val="576" w:hRule="atLeast"/>
          <w:tblHeader w:val="0"/>
        </w:trPr>
        <w:tc>
          <w:tcPr/>
          <w:p w:rsidR="00000000" w:rsidDel="00000000" w:rsidP="00000000" w:rsidRDefault="00000000" w:rsidRPr="00000000" w14:paraId="00000095">
            <w:pPr>
              <w:jc w:val="center"/>
              <w:rPr>
                <w:b w:val="1"/>
                <w:bCs w:val="1"/>
                <w:sz w:val="18"/>
                <w:szCs w:val="18"/>
              </w:rPr>
            </w:pPr>
            <w:r w:rsidDel="00000000" w:rsidR="00000000" w:rsidRPr="00000000">
              <w:rPr>
                <w:b w:val="1"/>
                <w:bCs w:val="1"/>
                <w:sz w:val="18"/>
                <w:szCs w:val="18"/>
                <w:rtl w:val="0"/>
              </w:rPr>
              <w:t xml:space="preserve">Construir</w:t>
            </w:r>
          </w:p>
          <w:p w:rsidR="00000000" w:rsidDel="00000000" w:rsidP="00000000" w:rsidRDefault="00000000" w:rsidRPr="00000000" w14:paraId="00000096">
            <w:pPr>
              <w:jc w:val="center"/>
              <w:rPr>
                <w:b w:val="1"/>
                <w:bCs w:val="1"/>
                <w:sz w:val="18"/>
                <w:szCs w:val="18"/>
              </w:rPr>
            </w:pPr>
            <w:r w:rsidDel="00000000" w:rsidR="00000000" w:rsidRPr="00000000">
              <w:rPr>
                <w:b w:val="1"/>
                <w:bCs w:val="1"/>
                <w:sz w:val="18"/>
                <w:szCs w:val="18"/>
                <w:rtl w:val="0"/>
              </w:rPr>
              <w:t xml:space="preserve">modelos de</w:t>
            </w:r>
          </w:p>
          <w:p w:rsidR="00000000" w:rsidDel="00000000" w:rsidP="00000000" w:rsidRDefault="00000000" w:rsidRPr="00000000" w14:paraId="00000097">
            <w:pPr>
              <w:jc w:val="center"/>
              <w:rPr>
                <w:b w:val="1"/>
                <w:bCs w:val="1"/>
                <w:sz w:val="18"/>
                <w:szCs w:val="18"/>
              </w:rPr>
            </w:pPr>
            <w:r w:rsidDel="00000000" w:rsidR="00000000" w:rsidRPr="00000000">
              <w:rPr>
                <w:b w:val="1"/>
                <w:bCs w:val="1"/>
                <w:sz w:val="18"/>
                <w:szCs w:val="18"/>
                <w:rtl w:val="0"/>
              </w:rPr>
              <w:t xml:space="preserve">datos para</w:t>
            </w:r>
          </w:p>
          <w:p w:rsidR="00000000" w:rsidDel="00000000" w:rsidP="00000000" w:rsidRDefault="00000000" w:rsidRPr="00000000" w14:paraId="00000098">
            <w:pPr>
              <w:jc w:val="center"/>
              <w:rPr>
                <w:b w:val="1"/>
                <w:bCs w:val="1"/>
                <w:sz w:val="18"/>
                <w:szCs w:val="18"/>
              </w:rPr>
            </w:pPr>
            <w:r w:rsidDel="00000000" w:rsidR="00000000" w:rsidRPr="00000000">
              <w:rPr>
                <w:b w:val="1"/>
                <w:bCs w:val="1"/>
                <w:sz w:val="18"/>
                <w:szCs w:val="18"/>
                <w:rtl w:val="0"/>
              </w:rPr>
              <w:t xml:space="preserve">soportar los</w:t>
            </w:r>
          </w:p>
          <w:p w:rsidR="00000000" w:rsidDel="00000000" w:rsidP="00000000" w:rsidRDefault="00000000" w:rsidRPr="00000000" w14:paraId="00000099">
            <w:pPr>
              <w:jc w:val="center"/>
              <w:rPr>
                <w:b w:val="1"/>
                <w:bCs w:val="1"/>
                <w:sz w:val="18"/>
                <w:szCs w:val="18"/>
              </w:rPr>
            </w:pPr>
            <w:r w:rsidDel="00000000" w:rsidR="00000000" w:rsidRPr="00000000">
              <w:rPr>
                <w:b w:val="1"/>
                <w:bCs w:val="1"/>
                <w:sz w:val="18"/>
                <w:szCs w:val="18"/>
                <w:rtl w:val="0"/>
              </w:rPr>
              <w:t xml:space="preserve">requerimientos</w:t>
            </w:r>
          </w:p>
          <w:p w:rsidR="00000000" w:rsidDel="00000000" w:rsidP="00000000" w:rsidRDefault="00000000" w:rsidRPr="00000000" w14:paraId="0000009A">
            <w:pPr>
              <w:jc w:val="center"/>
              <w:rPr>
                <w:b w:val="1"/>
                <w:bCs w:val="1"/>
                <w:sz w:val="18"/>
                <w:szCs w:val="18"/>
              </w:rPr>
            </w:pPr>
            <w:r w:rsidDel="00000000" w:rsidR="00000000" w:rsidRPr="00000000">
              <w:rPr>
                <w:b w:val="1"/>
                <w:bCs w:val="1"/>
                <w:sz w:val="18"/>
                <w:szCs w:val="18"/>
                <w:rtl w:val="0"/>
              </w:rPr>
              <w:t xml:space="preserve">de la</w:t>
            </w:r>
          </w:p>
          <w:p w:rsidR="00000000" w:rsidDel="00000000" w:rsidP="00000000" w:rsidRDefault="00000000" w:rsidRPr="00000000" w14:paraId="0000009B">
            <w:pPr>
              <w:jc w:val="center"/>
              <w:rPr>
                <w:b w:val="1"/>
                <w:bCs w:val="1"/>
                <w:sz w:val="18"/>
                <w:szCs w:val="18"/>
              </w:rPr>
            </w:pPr>
            <w:r w:rsidDel="00000000" w:rsidR="00000000" w:rsidRPr="00000000">
              <w:rPr>
                <w:b w:val="1"/>
                <w:bCs w:val="1"/>
                <w:sz w:val="18"/>
                <w:szCs w:val="18"/>
                <w:rtl w:val="0"/>
              </w:rPr>
              <w:t xml:space="preserve">organización de</w:t>
            </w:r>
          </w:p>
          <w:p w:rsidR="00000000" w:rsidDel="00000000" w:rsidP="00000000" w:rsidRDefault="00000000" w:rsidRPr="00000000" w14:paraId="0000009C">
            <w:pPr>
              <w:jc w:val="center"/>
              <w:rPr>
                <w:b w:val="1"/>
                <w:bCs w:val="1"/>
                <w:sz w:val="18"/>
                <w:szCs w:val="18"/>
              </w:rPr>
            </w:pPr>
            <w:r w:rsidDel="00000000" w:rsidR="00000000" w:rsidRPr="00000000">
              <w:rPr>
                <w:b w:val="1"/>
                <w:bCs w:val="1"/>
                <w:sz w:val="18"/>
                <w:szCs w:val="18"/>
                <w:rtl w:val="0"/>
              </w:rPr>
              <w:t xml:space="preserve">acuerdo a un</w:t>
            </w:r>
          </w:p>
          <w:p w:rsidR="00000000" w:rsidDel="00000000" w:rsidP="00000000" w:rsidRDefault="00000000" w:rsidRPr="00000000" w14:paraId="0000009D">
            <w:pPr>
              <w:jc w:val="center"/>
              <w:rPr>
                <w:b w:val="1"/>
                <w:bCs w:val="1"/>
                <w:sz w:val="18"/>
                <w:szCs w:val="18"/>
              </w:rPr>
            </w:pPr>
            <w:r w:rsidDel="00000000" w:rsidR="00000000" w:rsidRPr="00000000">
              <w:rPr>
                <w:b w:val="1"/>
                <w:bCs w:val="1"/>
                <w:sz w:val="18"/>
                <w:szCs w:val="18"/>
                <w:rtl w:val="0"/>
              </w:rPr>
              <w:t xml:space="preserve">diseño definido y</w:t>
            </w:r>
          </w:p>
          <w:p w:rsidR="00000000" w:rsidDel="00000000" w:rsidP="00000000" w:rsidRDefault="00000000" w:rsidRPr="00000000" w14:paraId="0000009E">
            <w:pPr>
              <w:jc w:val="center"/>
              <w:rPr>
                <w:b w:val="1"/>
                <w:bCs w:val="1"/>
                <w:sz w:val="18"/>
                <w:szCs w:val="18"/>
              </w:rPr>
            </w:pPr>
            <w:r w:rsidDel="00000000" w:rsidR="00000000" w:rsidRPr="00000000">
              <w:rPr>
                <w:b w:val="1"/>
                <w:bCs w:val="1"/>
                <w:sz w:val="18"/>
                <w:szCs w:val="18"/>
                <w:rtl w:val="0"/>
              </w:rPr>
              <w:t xml:space="preserve">escalable en el</w:t>
            </w:r>
          </w:p>
          <w:p w:rsidR="00000000" w:rsidDel="00000000" w:rsidP="00000000" w:rsidRDefault="00000000" w:rsidRPr="00000000" w14:paraId="0000009F">
            <w:pPr>
              <w:jc w:val="center"/>
              <w:rPr>
                <w:b w:val="1"/>
                <w:bCs w:val="1"/>
                <w:sz w:val="18"/>
                <w:szCs w:val="18"/>
              </w:rPr>
            </w:pPr>
            <w:r w:rsidDel="00000000" w:rsidR="00000000" w:rsidRPr="00000000">
              <w:rPr>
                <w:b w:val="1"/>
                <w:bCs w:val="1"/>
                <w:sz w:val="18"/>
                <w:szCs w:val="18"/>
                <w:rtl w:val="0"/>
              </w:rPr>
              <w:t xml:space="preserve">tiempo.</w:t>
            </w:r>
          </w:p>
          <w:p w:rsidR="00000000" w:rsidDel="00000000" w:rsidP="00000000" w:rsidRDefault="00000000" w:rsidRPr="00000000" w14:paraId="000000A0">
            <w:pPr>
              <w:jc w:val="center"/>
              <w:rPr>
                <w:b w:val="1"/>
                <w:bCs w:val="1"/>
                <w:sz w:val="18"/>
                <w:szCs w:val="18"/>
              </w:rPr>
            </w:pPr>
            <w:r w:rsidDel="00000000" w:rsidR="00000000" w:rsidRPr="00000000">
              <w:rPr>
                <w:rtl w:val="0"/>
              </w:rPr>
            </w:r>
          </w:p>
        </w:tc>
        <w:tc>
          <w:tcPr/>
          <w:p w:rsidR="00000000" w:rsidDel="00000000" w:rsidP="00000000" w:rsidRDefault="00000000" w:rsidRPr="00000000" w14:paraId="000000A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jc w:val="center"/>
              <w:rPr>
                <w:b w:val="1"/>
                <w:bCs w:val="1"/>
                <w:sz w:val="18"/>
                <w:szCs w:val="18"/>
              </w:rPr>
            </w:pPr>
            <w:r w:rsidDel="00000000" w:rsidR="00000000" w:rsidRPr="00000000">
              <w:rPr>
                <w:rtl w:val="0"/>
              </w:rPr>
            </w:r>
          </w:p>
        </w:tc>
        <w:tc>
          <w:tcPr/>
          <w:p w:rsidR="00000000" w:rsidDel="00000000" w:rsidP="00000000" w:rsidRDefault="00000000" w:rsidRPr="00000000" w14:paraId="000000A5">
            <w:pPr>
              <w:jc w:val="center"/>
              <w:rPr>
                <w:b w:val="1"/>
                <w:bCs w:val="1"/>
                <w:sz w:val="18"/>
                <w:szCs w:val="18"/>
              </w:rPr>
            </w:pPr>
            <w:r w:rsidDel="00000000" w:rsidR="00000000" w:rsidRPr="00000000">
              <w:rPr>
                <w:rtl w:val="0"/>
              </w:rPr>
            </w:r>
          </w:p>
        </w:tc>
        <w:tc>
          <w:tcPr/>
          <w:p w:rsidR="00000000" w:rsidDel="00000000" w:rsidP="00000000" w:rsidRDefault="00000000" w:rsidRPr="00000000" w14:paraId="000000A6">
            <w:pPr>
              <w:jc w:val="center"/>
              <w:rPr>
                <w:b w:val="1"/>
                <w:bCs w:val="1"/>
                <w:sz w:val="18"/>
                <w:szCs w:val="18"/>
              </w:rPr>
            </w:pPr>
            <w:r w:rsidDel="00000000" w:rsidR="00000000" w:rsidRPr="00000000">
              <w:rPr>
                <w:b w:val="1"/>
                <w:bCs w:val="1"/>
                <w:sz w:val="18"/>
                <w:szCs w:val="18"/>
                <w:rtl w:val="0"/>
              </w:rPr>
              <w:t xml:space="preserve">Competencia que se logra de manera excelente ya que es uno de los pilares más importantes de la carrera, así mismo el área de datos es una de las favoritas personales </w:t>
            </w:r>
          </w:p>
        </w:tc>
      </w:tr>
      <w:tr>
        <w:trPr>
          <w:cantSplit w:val="0"/>
          <w:trHeight w:val="591" w:hRule="atLeast"/>
          <w:tblHeader w:val="0"/>
        </w:trPr>
        <w:tc>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Construir el</w:t>
            </w:r>
          </w:p>
          <w:p w:rsidR="00000000" w:rsidDel="00000000" w:rsidP="00000000" w:rsidRDefault="00000000" w:rsidRPr="00000000" w14:paraId="000000A8">
            <w:pPr>
              <w:jc w:val="center"/>
              <w:rPr>
                <w:b w:val="1"/>
                <w:bCs w:val="1"/>
                <w:sz w:val="18"/>
                <w:szCs w:val="18"/>
              </w:rPr>
            </w:pPr>
            <w:r w:rsidDel="00000000" w:rsidR="00000000" w:rsidRPr="00000000">
              <w:rPr>
                <w:b w:val="1"/>
                <w:bCs w:val="1"/>
                <w:sz w:val="18"/>
                <w:szCs w:val="18"/>
                <w:rtl w:val="0"/>
              </w:rPr>
              <w:t xml:space="preserve">modelo</w:t>
            </w:r>
          </w:p>
          <w:p w:rsidR="00000000" w:rsidDel="00000000" w:rsidP="00000000" w:rsidRDefault="00000000" w:rsidRPr="00000000" w14:paraId="000000A9">
            <w:pPr>
              <w:jc w:val="center"/>
              <w:rPr>
                <w:b w:val="1"/>
                <w:bCs w:val="1"/>
                <w:sz w:val="18"/>
                <w:szCs w:val="18"/>
              </w:rPr>
            </w:pPr>
            <w:r w:rsidDel="00000000" w:rsidR="00000000" w:rsidRPr="00000000">
              <w:rPr>
                <w:b w:val="1"/>
                <w:bCs w:val="1"/>
                <w:sz w:val="18"/>
                <w:szCs w:val="18"/>
                <w:rtl w:val="0"/>
              </w:rPr>
              <w:t xml:space="preserve">arquitectónico</w:t>
            </w:r>
          </w:p>
          <w:p w:rsidR="00000000" w:rsidDel="00000000" w:rsidP="00000000" w:rsidRDefault="00000000" w:rsidRPr="00000000" w14:paraId="000000AA">
            <w:pPr>
              <w:jc w:val="center"/>
              <w:rPr>
                <w:b w:val="1"/>
                <w:bCs w:val="1"/>
                <w:sz w:val="18"/>
                <w:szCs w:val="18"/>
              </w:rPr>
            </w:pPr>
            <w:r w:rsidDel="00000000" w:rsidR="00000000" w:rsidRPr="00000000">
              <w:rPr>
                <w:b w:val="1"/>
                <w:bCs w:val="1"/>
                <w:sz w:val="18"/>
                <w:szCs w:val="18"/>
                <w:rtl w:val="0"/>
              </w:rPr>
              <w:t xml:space="preserve">de una solución</w:t>
            </w:r>
          </w:p>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sistémica que</w:t>
            </w:r>
          </w:p>
          <w:p w:rsidR="00000000" w:rsidDel="00000000" w:rsidP="00000000" w:rsidRDefault="00000000" w:rsidRPr="00000000" w14:paraId="000000AC">
            <w:pPr>
              <w:jc w:val="center"/>
              <w:rPr>
                <w:b w:val="1"/>
                <w:bCs w:val="1"/>
                <w:sz w:val="18"/>
                <w:szCs w:val="18"/>
              </w:rPr>
            </w:pPr>
            <w:r w:rsidDel="00000000" w:rsidR="00000000" w:rsidRPr="00000000">
              <w:rPr>
                <w:b w:val="1"/>
                <w:bCs w:val="1"/>
                <w:sz w:val="18"/>
                <w:szCs w:val="18"/>
                <w:rtl w:val="0"/>
              </w:rPr>
              <w:t xml:space="preserve">soporte los</w:t>
            </w:r>
          </w:p>
          <w:p w:rsidR="00000000" w:rsidDel="00000000" w:rsidP="00000000" w:rsidRDefault="00000000" w:rsidRPr="00000000" w14:paraId="000000AD">
            <w:pPr>
              <w:jc w:val="center"/>
              <w:rPr>
                <w:b w:val="1"/>
                <w:bCs w:val="1"/>
                <w:sz w:val="18"/>
                <w:szCs w:val="18"/>
              </w:rPr>
            </w:pPr>
            <w:r w:rsidDel="00000000" w:rsidR="00000000" w:rsidRPr="00000000">
              <w:rPr>
                <w:b w:val="1"/>
                <w:bCs w:val="1"/>
                <w:sz w:val="18"/>
                <w:szCs w:val="18"/>
                <w:rtl w:val="0"/>
              </w:rPr>
              <w:t xml:space="preserve">procesos de</w:t>
            </w:r>
          </w:p>
          <w:p w:rsidR="00000000" w:rsidDel="00000000" w:rsidP="00000000" w:rsidRDefault="00000000" w:rsidRPr="00000000" w14:paraId="000000AE">
            <w:pPr>
              <w:jc w:val="center"/>
              <w:rPr>
                <w:b w:val="1"/>
                <w:bCs w:val="1"/>
                <w:sz w:val="18"/>
                <w:szCs w:val="18"/>
              </w:rPr>
            </w:pPr>
            <w:r w:rsidDel="00000000" w:rsidR="00000000" w:rsidRPr="00000000">
              <w:rPr>
                <w:b w:val="1"/>
                <w:bCs w:val="1"/>
                <w:sz w:val="18"/>
                <w:szCs w:val="18"/>
                <w:rtl w:val="0"/>
              </w:rPr>
              <w:t xml:space="preserve">negocio de</w:t>
            </w:r>
          </w:p>
          <w:p w:rsidR="00000000" w:rsidDel="00000000" w:rsidP="00000000" w:rsidRDefault="00000000" w:rsidRPr="00000000" w14:paraId="000000AF">
            <w:pPr>
              <w:jc w:val="center"/>
              <w:rPr>
                <w:b w:val="1"/>
                <w:bCs w:val="1"/>
                <w:sz w:val="18"/>
                <w:szCs w:val="18"/>
              </w:rPr>
            </w:pPr>
            <w:r w:rsidDel="00000000" w:rsidR="00000000" w:rsidRPr="00000000">
              <w:rPr>
                <w:b w:val="1"/>
                <w:bCs w:val="1"/>
                <w:sz w:val="18"/>
                <w:szCs w:val="18"/>
                <w:rtl w:val="0"/>
              </w:rPr>
              <w:t xml:space="preserve">acuerdo los</w:t>
            </w:r>
          </w:p>
          <w:p w:rsidR="00000000" w:rsidDel="00000000" w:rsidP="00000000" w:rsidRDefault="00000000" w:rsidRPr="00000000" w14:paraId="000000B0">
            <w:pPr>
              <w:jc w:val="center"/>
              <w:rPr>
                <w:b w:val="1"/>
                <w:bCs w:val="1"/>
                <w:sz w:val="18"/>
                <w:szCs w:val="18"/>
              </w:rPr>
            </w:pPr>
            <w:r w:rsidDel="00000000" w:rsidR="00000000" w:rsidRPr="00000000">
              <w:rPr>
                <w:b w:val="1"/>
                <w:bCs w:val="1"/>
                <w:sz w:val="18"/>
                <w:szCs w:val="18"/>
                <w:rtl w:val="0"/>
              </w:rPr>
              <w:t xml:space="preserve">requerimientos</w:t>
            </w:r>
          </w:p>
          <w:p w:rsidR="00000000" w:rsidDel="00000000" w:rsidP="00000000" w:rsidRDefault="00000000" w:rsidRPr="00000000" w14:paraId="000000B1">
            <w:pPr>
              <w:jc w:val="center"/>
              <w:rPr>
                <w:b w:val="1"/>
                <w:bCs w:val="1"/>
                <w:sz w:val="18"/>
                <w:szCs w:val="18"/>
              </w:rPr>
            </w:pPr>
            <w:r w:rsidDel="00000000" w:rsidR="00000000" w:rsidRPr="00000000">
              <w:rPr>
                <w:b w:val="1"/>
                <w:bCs w:val="1"/>
                <w:sz w:val="18"/>
                <w:szCs w:val="18"/>
                <w:rtl w:val="0"/>
              </w:rPr>
              <w:t xml:space="preserve">de la</w:t>
            </w:r>
          </w:p>
          <w:p w:rsidR="00000000" w:rsidDel="00000000" w:rsidP="00000000" w:rsidRDefault="00000000" w:rsidRPr="00000000" w14:paraId="000000B2">
            <w:pPr>
              <w:jc w:val="center"/>
              <w:rPr>
                <w:b w:val="1"/>
                <w:bCs w:val="1"/>
                <w:sz w:val="18"/>
                <w:szCs w:val="18"/>
              </w:rPr>
            </w:pPr>
            <w:r w:rsidDel="00000000" w:rsidR="00000000" w:rsidRPr="00000000">
              <w:rPr>
                <w:b w:val="1"/>
                <w:bCs w:val="1"/>
                <w:sz w:val="18"/>
                <w:szCs w:val="18"/>
                <w:rtl w:val="0"/>
              </w:rPr>
              <w:t xml:space="preserve">organización y</w:t>
            </w:r>
          </w:p>
          <w:p w:rsidR="00000000" w:rsidDel="00000000" w:rsidP="00000000" w:rsidRDefault="00000000" w:rsidRPr="00000000" w14:paraId="000000B3">
            <w:pPr>
              <w:jc w:val="center"/>
              <w:rPr>
                <w:b w:val="1"/>
                <w:bCs w:val="1"/>
                <w:sz w:val="18"/>
                <w:szCs w:val="18"/>
              </w:rPr>
            </w:pPr>
            <w:r w:rsidDel="00000000" w:rsidR="00000000" w:rsidRPr="00000000">
              <w:rPr>
                <w:b w:val="1"/>
                <w:bCs w:val="1"/>
                <w:sz w:val="18"/>
                <w:szCs w:val="18"/>
                <w:rtl w:val="0"/>
              </w:rPr>
              <w:t xml:space="preserve">estándares</w:t>
            </w:r>
          </w:p>
          <w:p w:rsidR="00000000" w:rsidDel="00000000" w:rsidP="00000000" w:rsidRDefault="00000000" w:rsidRPr="00000000" w14:paraId="000000B4">
            <w:pPr>
              <w:jc w:val="center"/>
              <w:rPr>
                <w:b w:val="1"/>
                <w:bCs w:val="1"/>
                <w:sz w:val="18"/>
                <w:szCs w:val="18"/>
              </w:rPr>
            </w:pPr>
            <w:r w:rsidDel="00000000" w:rsidR="00000000" w:rsidRPr="00000000">
              <w:rPr>
                <w:b w:val="1"/>
                <w:bCs w:val="1"/>
                <w:sz w:val="18"/>
                <w:szCs w:val="18"/>
                <w:rtl w:val="0"/>
              </w:rPr>
              <w:t xml:space="preserve">industria.</w:t>
            </w:r>
          </w:p>
          <w:p w:rsidR="00000000" w:rsidDel="00000000" w:rsidP="00000000" w:rsidRDefault="00000000" w:rsidRPr="00000000" w14:paraId="000000B5">
            <w:pPr>
              <w:jc w:val="center"/>
              <w:rPr>
                <w:b w:val="1"/>
                <w:bCs w:val="1"/>
                <w:sz w:val="18"/>
                <w:szCs w:val="18"/>
              </w:rPr>
            </w:pPr>
            <w:r w:rsidDel="00000000" w:rsidR="00000000" w:rsidRPr="00000000">
              <w:rPr>
                <w:rtl w:val="0"/>
              </w:rPr>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8">
            <w:pPr>
              <w:jc w:val="center"/>
              <w:rPr>
                <w:b w:val="1"/>
                <w:bCs w:val="1"/>
                <w:sz w:val="18"/>
                <w:szCs w:val="18"/>
              </w:rPr>
            </w:pPr>
            <w:r w:rsidDel="00000000" w:rsidR="00000000" w:rsidRPr="00000000">
              <w:rPr>
                <w:rtl w:val="0"/>
              </w:rPr>
            </w:r>
          </w:p>
        </w:tc>
        <w:tc>
          <w:tcPr/>
          <w:p w:rsidR="00000000" w:rsidDel="00000000" w:rsidP="00000000" w:rsidRDefault="00000000" w:rsidRPr="00000000" w14:paraId="000000B9">
            <w:pPr>
              <w:jc w:val="center"/>
              <w:rPr>
                <w:b w:val="1"/>
                <w:bCs w:val="1"/>
                <w:sz w:val="18"/>
                <w:szCs w:val="18"/>
              </w:rPr>
            </w:pPr>
            <w:r w:rsidDel="00000000" w:rsidR="00000000" w:rsidRPr="00000000">
              <w:rPr>
                <w:rtl w:val="0"/>
              </w:rPr>
            </w:r>
          </w:p>
        </w:tc>
        <w:tc>
          <w:tcPr/>
          <w:p w:rsidR="00000000" w:rsidDel="00000000" w:rsidP="00000000" w:rsidRDefault="00000000" w:rsidRPr="00000000" w14:paraId="000000BA">
            <w:pPr>
              <w:jc w:val="center"/>
              <w:rPr>
                <w:b w:val="1"/>
                <w:bCs w:val="1"/>
                <w:sz w:val="18"/>
                <w:szCs w:val="18"/>
              </w:rPr>
            </w:pPr>
            <w:r w:rsidDel="00000000" w:rsidR="00000000" w:rsidRPr="00000000">
              <w:rPr>
                <w:rtl w:val="0"/>
              </w:rPr>
            </w:r>
          </w:p>
        </w:tc>
        <w:tc>
          <w:tcPr/>
          <w:p w:rsidR="00000000" w:rsidDel="00000000" w:rsidP="00000000" w:rsidRDefault="00000000" w:rsidRPr="00000000" w14:paraId="000000BB">
            <w:pPr>
              <w:jc w:val="center"/>
              <w:rPr>
                <w:b w:val="1"/>
                <w:bCs w:val="1"/>
                <w:sz w:val="18"/>
                <w:szCs w:val="18"/>
              </w:rPr>
            </w:pPr>
            <w:r w:rsidDel="00000000" w:rsidR="00000000" w:rsidRPr="00000000">
              <w:rPr>
                <w:b w:val="1"/>
                <w:bCs w:val="1"/>
                <w:sz w:val="18"/>
                <w:szCs w:val="18"/>
                <w:rtl w:val="0"/>
              </w:rPr>
              <w:t xml:space="preserve">Competencia que se logra de buena manera, siguiendo al pie de la letra los requerimientos y los estándares de la industria </w:t>
            </w:r>
          </w:p>
        </w:tc>
      </w:tr>
      <w:tr>
        <w:trPr>
          <w:cantSplit w:val="0"/>
          <w:trHeight w:val="591" w:hRule="atLeast"/>
          <w:tblHeader w:val="0"/>
        </w:trPr>
        <w:tc>
          <w:tcPr/>
          <w:p w:rsidR="00000000" w:rsidDel="00000000" w:rsidP="00000000" w:rsidRDefault="00000000" w:rsidRPr="00000000" w14:paraId="000000BC">
            <w:pPr>
              <w:jc w:val="center"/>
              <w:rPr>
                <w:b w:val="1"/>
                <w:bCs w:val="1"/>
                <w:sz w:val="18"/>
                <w:szCs w:val="18"/>
              </w:rPr>
            </w:pPr>
            <w:r w:rsidDel="00000000" w:rsidR="00000000" w:rsidRPr="00000000">
              <w:rPr>
                <w:b w:val="1"/>
                <w:bCs w:val="1"/>
                <w:sz w:val="18"/>
                <w:szCs w:val="18"/>
                <w:rtl w:val="0"/>
              </w:rPr>
              <w:t xml:space="preserve">Modelado y Base de</w:t>
            </w:r>
          </w:p>
          <w:p w:rsidR="00000000" w:rsidDel="00000000" w:rsidP="00000000" w:rsidRDefault="00000000" w:rsidRPr="00000000" w14:paraId="000000BD">
            <w:pPr>
              <w:jc w:val="center"/>
              <w:rPr>
                <w:b w:val="1"/>
                <w:bCs w:val="1"/>
                <w:sz w:val="18"/>
                <w:szCs w:val="18"/>
              </w:rPr>
            </w:pPr>
            <w:r w:rsidDel="00000000" w:rsidR="00000000" w:rsidRPr="00000000">
              <w:rPr>
                <w:b w:val="1"/>
                <w:bCs w:val="1"/>
                <w:sz w:val="18"/>
                <w:szCs w:val="18"/>
                <w:rtl w:val="0"/>
              </w:rPr>
              <w:t xml:space="preserve">Datos</w:t>
            </w:r>
          </w:p>
          <w:p w:rsidR="00000000" w:rsidDel="00000000" w:rsidP="00000000" w:rsidRDefault="00000000" w:rsidRPr="00000000" w14:paraId="000000BE">
            <w:pPr>
              <w:jc w:val="center"/>
              <w:rPr>
                <w:b w:val="1"/>
                <w:bCs w:val="1"/>
                <w:sz w:val="18"/>
                <w:szCs w:val="18"/>
              </w:rPr>
            </w:pPr>
            <w:r w:rsidDel="00000000" w:rsidR="00000000" w:rsidRPr="00000000">
              <w:rPr>
                <w:rtl w:val="0"/>
              </w:rPr>
            </w:r>
          </w:p>
        </w:tc>
        <w:tc>
          <w:tcPr/>
          <w:p w:rsidR="00000000" w:rsidDel="00000000" w:rsidP="00000000" w:rsidRDefault="00000000" w:rsidRPr="00000000" w14:paraId="000000B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C0">
            <w:pPr>
              <w:jc w:val="center"/>
              <w:rPr>
                <w:b w:val="1"/>
                <w:bCs w:val="1"/>
                <w:sz w:val="18"/>
                <w:szCs w:val="18"/>
              </w:rPr>
            </w:pPr>
            <w:r w:rsidDel="00000000" w:rsidR="00000000" w:rsidRPr="00000000">
              <w:rPr>
                <w:rtl w:val="0"/>
              </w:rPr>
            </w:r>
          </w:p>
        </w:tc>
        <w:tc>
          <w:tcPr/>
          <w:p w:rsidR="00000000" w:rsidDel="00000000" w:rsidP="00000000" w:rsidRDefault="00000000" w:rsidRPr="00000000" w14:paraId="000000C1">
            <w:pPr>
              <w:jc w:val="center"/>
              <w:rPr>
                <w:b w:val="1"/>
                <w:bCs w:val="1"/>
                <w:sz w:val="18"/>
                <w:szCs w:val="18"/>
              </w:rPr>
            </w:pPr>
            <w:r w:rsidDel="00000000" w:rsidR="00000000" w:rsidRPr="00000000">
              <w:rPr>
                <w:rtl w:val="0"/>
              </w:rPr>
            </w:r>
          </w:p>
        </w:tc>
        <w:tc>
          <w:tcPr/>
          <w:p w:rsidR="00000000" w:rsidDel="00000000" w:rsidP="00000000" w:rsidRDefault="00000000" w:rsidRPr="00000000" w14:paraId="000000C2">
            <w:pPr>
              <w:jc w:val="center"/>
              <w:rPr>
                <w:b w:val="1"/>
                <w:bCs w:val="1"/>
                <w:sz w:val="18"/>
                <w:szCs w:val="18"/>
              </w:rPr>
            </w:pPr>
            <w:r w:rsidDel="00000000" w:rsidR="00000000" w:rsidRPr="00000000">
              <w:rPr>
                <w:rtl w:val="0"/>
              </w:rPr>
            </w:r>
          </w:p>
        </w:tc>
        <w:tc>
          <w:tcPr/>
          <w:p w:rsidR="00000000" w:rsidDel="00000000" w:rsidP="00000000" w:rsidRDefault="00000000" w:rsidRPr="00000000" w14:paraId="000000C3">
            <w:pPr>
              <w:jc w:val="center"/>
              <w:rPr>
                <w:b w:val="1"/>
                <w:bCs w:val="1"/>
                <w:sz w:val="18"/>
                <w:szCs w:val="18"/>
              </w:rPr>
            </w:pPr>
            <w:r w:rsidDel="00000000" w:rsidR="00000000" w:rsidRPr="00000000">
              <w:rPr>
                <w:rtl w:val="0"/>
              </w:rPr>
            </w:r>
          </w:p>
        </w:tc>
        <w:tc>
          <w:tcPr/>
          <w:p w:rsidR="00000000" w:rsidDel="00000000" w:rsidP="00000000" w:rsidRDefault="00000000" w:rsidRPr="00000000" w14:paraId="000000C4">
            <w:pPr>
              <w:jc w:val="center"/>
              <w:rPr>
                <w:b w:val="1"/>
                <w:bCs w:val="1"/>
                <w:sz w:val="18"/>
                <w:szCs w:val="18"/>
              </w:rPr>
            </w:pPr>
            <w:r w:rsidDel="00000000" w:rsidR="00000000" w:rsidRPr="00000000">
              <w:rPr>
                <w:b w:val="1"/>
                <w:bCs w:val="1"/>
                <w:sz w:val="18"/>
                <w:szCs w:val="18"/>
                <w:rtl w:val="0"/>
              </w:rPr>
              <w:t xml:space="preserve">Competencia que se logra de  manera excelente ya que se aplica en la práctica profesional que realice y en lo que me gustaría especializarme, tuve mucho aprendizaje autodidacta</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CA">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D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D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D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Eq8O98qD9Pn5xfkeql1t8eaKg==">CgMxLjAyDmguc2xubDFxdWxwajE2Mg5oLngzYjN1MGJjNWM0YTgAciExY1N1ZTN1bVN3RE1VUTdPUWxPLXVETGlGR2hxOFdzX3Q=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