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9A0AB" w14:textId="77777777" w:rsidR="004155E5" w:rsidRDefault="004155E5" w:rsidP="004155E5">
      <w:r>
        <w:t>Dominio</w:t>
      </w:r>
    </w:p>
    <w:p w14:paraId="38B1454E" w14:textId="7407F937" w:rsidR="004155E5" w:rsidRDefault="004155E5" w:rsidP="004155E5">
      <w:pPr>
        <w:tabs>
          <w:tab w:val="left" w:pos="2552"/>
        </w:tabs>
      </w:pPr>
      <w:r>
        <w:t xml:space="preserve">en el </w:t>
      </w:r>
      <w:proofErr w:type="spellStart"/>
      <w:r>
        <w:t>ambito</w:t>
      </w:r>
      <w:proofErr w:type="spellEnd"/>
      <w:r>
        <w:t xml:space="preserve"> de las bases de datos un dominio hace referencia a una serie de restricciones que </w:t>
      </w:r>
      <w:proofErr w:type="spellStart"/>
      <w:r>
        <w:t>tendra</w:t>
      </w:r>
      <w:proofErr w:type="spellEnd"/>
      <w:r>
        <w:t xml:space="preserve"> un atributo en específico de una entidad, como por ejemplo el tipo de dato, los posibles valores permitidos(</w:t>
      </w:r>
      <w:proofErr w:type="spellStart"/>
      <w:r>
        <w:t>segun</w:t>
      </w:r>
      <w:proofErr w:type="spellEnd"/>
      <w:r>
        <w:t xml:space="preserve"> el tipo de dato establecido) para ese atributo, etc, esto garantiza la integridad, consistencia y uniformidad de los datos.</w:t>
      </w:r>
    </w:p>
    <w:p w14:paraId="5B031BD2" w14:textId="77777777" w:rsidR="004155E5" w:rsidRDefault="004155E5" w:rsidP="004155E5">
      <w:pPr>
        <w:tabs>
          <w:tab w:val="left" w:pos="2552"/>
        </w:tabs>
      </w:pPr>
    </w:p>
    <w:p w14:paraId="03BCA465" w14:textId="77777777" w:rsidR="004155E5" w:rsidRPr="004155E5" w:rsidRDefault="004155E5" w:rsidP="004155E5">
      <w:pPr>
        <w:tabs>
          <w:tab w:val="left" w:pos="2552"/>
        </w:tabs>
        <w:rPr>
          <w:b/>
          <w:bCs/>
          <w:color w:val="0070C0"/>
        </w:rPr>
      </w:pPr>
      <w:proofErr w:type="spellStart"/>
      <w:r w:rsidRPr="004155E5">
        <w:rPr>
          <w:b/>
          <w:bCs/>
          <w:color w:val="0070C0"/>
        </w:rPr>
        <w:t>Explicacion</w:t>
      </w:r>
      <w:proofErr w:type="spellEnd"/>
      <w:r w:rsidRPr="004155E5">
        <w:rPr>
          <w:b/>
          <w:bCs/>
          <w:color w:val="0070C0"/>
        </w:rPr>
        <w:t xml:space="preserve"> de los tipos de relaciones</w:t>
      </w:r>
    </w:p>
    <w:p w14:paraId="76FB6F1C" w14:textId="77777777" w:rsidR="004155E5" w:rsidRDefault="004155E5" w:rsidP="004155E5">
      <w:pPr>
        <w:tabs>
          <w:tab w:val="left" w:pos="2552"/>
        </w:tabs>
      </w:pPr>
      <w:r>
        <w:t>1. (0,1) - Relación opcional de uno a uno:</w:t>
      </w:r>
    </w:p>
    <w:p w14:paraId="59D8F46B" w14:textId="750431A8" w:rsidR="004155E5" w:rsidRDefault="004155E5" w:rsidP="004155E5">
      <w:pPr>
        <w:tabs>
          <w:tab w:val="left" w:pos="2552"/>
        </w:tabs>
      </w:pPr>
      <w:r>
        <w:t>Un ejemplar de una entidad puede estar relacionado con ningún o con uno solo de la otra entidad.</w:t>
      </w:r>
    </w:p>
    <w:p w14:paraId="64AC12B6" w14:textId="214F29D2" w:rsidR="004155E5" w:rsidRDefault="004155E5" w:rsidP="004155E5">
      <w:pPr>
        <w:tabs>
          <w:tab w:val="left" w:pos="2552"/>
        </w:tabs>
      </w:pPr>
      <w:r>
        <w:t>Ejemplo: Un empleado puede tener una oficina asignada o no tenerla (si trabaja remotamente). La relación entre empleado y oficina sería opcional (0) para la oficina y como máximo 1.</w:t>
      </w:r>
    </w:p>
    <w:p w14:paraId="3856C083" w14:textId="77777777" w:rsidR="004155E5" w:rsidRDefault="004155E5" w:rsidP="004155E5">
      <w:pPr>
        <w:tabs>
          <w:tab w:val="left" w:pos="2552"/>
        </w:tabs>
      </w:pPr>
    </w:p>
    <w:p w14:paraId="732426BF" w14:textId="77777777" w:rsidR="004155E5" w:rsidRDefault="004155E5" w:rsidP="004155E5">
      <w:pPr>
        <w:tabs>
          <w:tab w:val="left" w:pos="2552"/>
        </w:tabs>
      </w:pPr>
      <w:r>
        <w:t>2. (1,1) - Relación obligatoria de uno a uno:</w:t>
      </w:r>
    </w:p>
    <w:p w14:paraId="164F4292" w14:textId="3CF1E81A" w:rsidR="004155E5" w:rsidRDefault="004155E5" w:rsidP="004155E5">
      <w:pPr>
        <w:tabs>
          <w:tab w:val="left" w:pos="2552"/>
        </w:tabs>
      </w:pPr>
      <w:r>
        <w:t>Un ejemplar de una entidad debe estar relacionado con exactamente uno de la otra entidad.</w:t>
      </w:r>
    </w:p>
    <w:p w14:paraId="79B99C86" w14:textId="77777777" w:rsidR="004155E5" w:rsidRDefault="004155E5" w:rsidP="004155E5">
      <w:pPr>
        <w:tabs>
          <w:tab w:val="left" w:pos="2552"/>
        </w:tabs>
      </w:pPr>
      <w:r>
        <w:t>Ejemplo: Un pasaporte debe pertenecer a exactamente un ciudadano, y cada ciudadano tiene exactamente un pasaporte.</w:t>
      </w:r>
    </w:p>
    <w:p w14:paraId="5CA84024" w14:textId="77777777" w:rsidR="004155E5" w:rsidRDefault="004155E5" w:rsidP="004155E5">
      <w:pPr>
        <w:tabs>
          <w:tab w:val="left" w:pos="2552"/>
        </w:tabs>
      </w:pPr>
    </w:p>
    <w:p w14:paraId="3DB199F7" w14:textId="77777777" w:rsidR="004155E5" w:rsidRDefault="004155E5" w:rsidP="004155E5">
      <w:pPr>
        <w:tabs>
          <w:tab w:val="left" w:pos="2552"/>
        </w:tabs>
      </w:pPr>
      <w:r>
        <w:t>3. (0,N) - Relación opcional de uno a muchos:</w:t>
      </w:r>
    </w:p>
    <w:p w14:paraId="1A8504EB" w14:textId="276200D8" w:rsidR="004155E5" w:rsidRDefault="004155E5" w:rsidP="004155E5">
      <w:pPr>
        <w:tabs>
          <w:tab w:val="left" w:pos="2552"/>
        </w:tabs>
      </w:pPr>
      <w:r>
        <w:t>Un ejemplar de una entidad puede estar relacionado con ningún o con muchos de la otra entidad.</w:t>
      </w:r>
    </w:p>
    <w:p w14:paraId="5AD161C9" w14:textId="75C7184F" w:rsidR="004155E5" w:rsidRDefault="004155E5" w:rsidP="004155E5">
      <w:pPr>
        <w:tabs>
          <w:tab w:val="left" w:pos="2552"/>
        </w:tabs>
      </w:pPr>
      <w:r>
        <w:t>Ejemplo: Un profesor puede estar asignado a ningún o a varios cursos. Es opcional para el profesor dar cursos, pero puede estar asociado a varios cursos.</w:t>
      </w:r>
    </w:p>
    <w:p w14:paraId="025076AB" w14:textId="77777777" w:rsidR="004155E5" w:rsidRDefault="004155E5" w:rsidP="004155E5">
      <w:pPr>
        <w:tabs>
          <w:tab w:val="left" w:pos="2552"/>
        </w:tabs>
      </w:pPr>
    </w:p>
    <w:p w14:paraId="2DA154F5" w14:textId="77777777" w:rsidR="004155E5" w:rsidRDefault="004155E5" w:rsidP="004155E5">
      <w:pPr>
        <w:tabs>
          <w:tab w:val="left" w:pos="2552"/>
        </w:tabs>
      </w:pPr>
      <w:r>
        <w:t>4. (1,N) - Relación obligatoria de uno a muchos:</w:t>
      </w:r>
    </w:p>
    <w:p w14:paraId="6D74EB3B" w14:textId="63E52681" w:rsidR="004155E5" w:rsidRDefault="004155E5" w:rsidP="004155E5">
      <w:pPr>
        <w:tabs>
          <w:tab w:val="left" w:pos="2552"/>
        </w:tabs>
      </w:pPr>
      <w:r>
        <w:t>Un ejemplar de una entidad debe estar relacionado con al menos uno y hasta muchos de la otra entidad.</w:t>
      </w:r>
    </w:p>
    <w:p w14:paraId="39712D0C" w14:textId="77777777" w:rsidR="004155E5" w:rsidRDefault="004155E5" w:rsidP="004155E5">
      <w:pPr>
        <w:tabs>
          <w:tab w:val="left" w:pos="2552"/>
        </w:tabs>
      </w:pPr>
      <w:r>
        <w:t>Ejemplo: Un estudiante debe estar inscrito en al menos un curso, pero puede estar inscrito en varios cursos a la vez.</w:t>
      </w:r>
    </w:p>
    <w:p w14:paraId="5479B7B8" w14:textId="77777777" w:rsidR="004155E5" w:rsidRDefault="004155E5" w:rsidP="004155E5">
      <w:pPr>
        <w:tabs>
          <w:tab w:val="left" w:pos="2552"/>
        </w:tabs>
      </w:pPr>
    </w:p>
    <w:p w14:paraId="5C89F4B8" w14:textId="77777777" w:rsidR="004155E5" w:rsidRDefault="004155E5" w:rsidP="004155E5">
      <w:pPr>
        <w:tabs>
          <w:tab w:val="left" w:pos="2552"/>
        </w:tabs>
      </w:pPr>
      <w:r>
        <w:t>5. Cómo se representan:</w:t>
      </w:r>
    </w:p>
    <w:p w14:paraId="337E1FBF" w14:textId="77777777" w:rsidR="004155E5" w:rsidRDefault="004155E5" w:rsidP="004155E5">
      <w:pPr>
        <w:tabs>
          <w:tab w:val="left" w:pos="2552"/>
        </w:tabs>
      </w:pPr>
      <w:r>
        <w:t>Estos valores se colocan en el diagrama ER (entidad-relación) en la línea que conecta la entidad con el rombo (que representa la relación). Estos valores indican cuántas instancias de la entidad pueden estar asociadas con la otra entidad en la relación.</w:t>
      </w:r>
    </w:p>
    <w:p w14:paraId="0894A141" w14:textId="77777777" w:rsidR="004155E5" w:rsidRDefault="004155E5" w:rsidP="004155E5">
      <w:pPr>
        <w:tabs>
          <w:tab w:val="left" w:pos="2552"/>
        </w:tabs>
      </w:pPr>
      <w:r>
        <w:t>6. Contexto práctico:</w:t>
      </w:r>
    </w:p>
    <w:p w14:paraId="0A99E2EE" w14:textId="48FAFD4D" w:rsidR="004155E5" w:rsidRDefault="004155E5" w:rsidP="004155E5">
      <w:pPr>
        <w:tabs>
          <w:tab w:val="left" w:pos="2552"/>
        </w:tabs>
      </w:pPr>
      <w:r>
        <w:lastRenderedPageBreak/>
        <w:t>Estas notaciones son útiles cuando modelas tus relaciones en una base de datos. Ayudan a definir las restricciones y reglas para las relaciones entre tablas, lo cual garantiza la consistencia e integridad de los datos.</w:t>
      </w:r>
    </w:p>
    <w:p w14:paraId="267AD56F" w14:textId="628F0A7A" w:rsidR="004155E5" w:rsidRDefault="004155E5" w:rsidP="004155E5">
      <w:pPr>
        <w:tabs>
          <w:tab w:val="left" w:pos="2552"/>
        </w:tabs>
        <w:rPr>
          <w:b/>
          <w:bCs/>
          <w:color w:val="0070C0"/>
        </w:rPr>
      </w:pPr>
      <w:r w:rsidRPr="004155E5">
        <w:rPr>
          <w:b/>
          <w:bCs/>
          <w:color w:val="0070C0"/>
        </w:rPr>
        <w:t>Cardinalidad</w:t>
      </w:r>
    </w:p>
    <w:p w14:paraId="0821DEEE" w14:textId="0A7D3A11" w:rsidR="004155E5" w:rsidRDefault="004155E5" w:rsidP="004155E5">
      <w:pPr>
        <w:tabs>
          <w:tab w:val="left" w:pos="2552"/>
        </w:tabs>
        <w:rPr>
          <w:b/>
          <w:bCs/>
          <w:color w:val="0070C0"/>
        </w:rPr>
      </w:pPr>
      <w:r w:rsidRPr="004155E5">
        <w:rPr>
          <w:b/>
          <w:bCs/>
          <w:color w:val="0070C0"/>
        </w:rPr>
        <w:t>Pasos para Determinar la Cardinalidad Correcta</w:t>
      </w:r>
      <w:r>
        <w:rPr>
          <w:b/>
          <w:bCs/>
          <w:color w:val="0070C0"/>
        </w:rPr>
        <w:t xml:space="preserve"> </w:t>
      </w:r>
    </w:p>
    <w:p w14:paraId="3B6B711F" w14:textId="266D60B9" w:rsidR="004155E5" w:rsidRPr="004155E5" w:rsidRDefault="004155E5" w:rsidP="004155E5">
      <w:pPr>
        <w:tabs>
          <w:tab w:val="left" w:pos="2552"/>
        </w:tabs>
      </w:pPr>
      <w:r>
        <w:rPr>
          <w:b/>
          <w:bCs/>
          <w:color w:val="0070C0"/>
        </w:rPr>
        <w:t xml:space="preserve">1 </w:t>
      </w:r>
      <w:r>
        <w:rPr>
          <w:rStyle w:val="Textoennegrita"/>
        </w:rPr>
        <w:t>definir claramente las entidades y su relación en el mundo real</w:t>
      </w:r>
      <w:r>
        <w:t xml:space="preserve">: Pregúntate: ¿Cómo interactúan estas dos entidades en la realidad? Aquí es donde piensas en cómo se relacionan los objetos o personas en el sistema que estás modelando. </w:t>
      </w:r>
    </w:p>
    <w:p w14:paraId="07FD2862" w14:textId="35EDC643" w:rsidR="004155E5" w:rsidRPr="004155E5" w:rsidRDefault="004155E5" w:rsidP="004155E5">
      <w:pPr>
        <w:pStyle w:val="NormalWeb"/>
      </w:pPr>
      <w:r>
        <w:rPr>
          <w:b/>
          <w:bCs/>
          <w:color w:val="0070C0"/>
        </w:rPr>
        <w:t xml:space="preserve">2 </w:t>
      </w:r>
      <w:r w:rsidRPr="004155E5">
        <w:rPr>
          <w:b/>
          <w:bCs/>
        </w:rPr>
        <w:t>haz preguntas desde ambas perspectivas</w:t>
      </w:r>
      <w:r w:rsidRPr="004155E5">
        <w:t>: Para cada relación entre dos entidades, pregúntate:</w:t>
      </w:r>
    </w:p>
    <w:p w14:paraId="1602F499" w14:textId="77777777" w:rsidR="004155E5" w:rsidRPr="004155E5" w:rsidRDefault="004155E5" w:rsidP="00415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Desde la entidad A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¿Cuántos elementos de la entidad B pueden estar relacionados con un solo elemento de la entidad A?</w:t>
      </w:r>
    </w:p>
    <w:p w14:paraId="0A6E3F84" w14:textId="77777777" w:rsidR="004155E5" w:rsidRPr="004155E5" w:rsidRDefault="004155E5" w:rsidP="004155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Desde la entidad B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¿Cuántos elementos de la entidad A pueden estar relacionados con un solo elemento de la entidad B?</w:t>
      </w:r>
    </w:p>
    <w:p w14:paraId="42876BB1" w14:textId="77777777" w:rsidR="004155E5" w:rsidRPr="0013176A" w:rsidRDefault="004155E5" w:rsidP="0041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PE"/>
          <w14:ligatures w14:val="none"/>
        </w:rPr>
      </w:pPr>
      <w:r w:rsidRPr="0013176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PE"/>
          <w14:ligatures w14:val="none"/>
        </w:rPr>
        <w:t xml:space="preserve">Si las respuestas de ambas perspectivas son diferentes, entonces estás ante una relación </w:t>
      </w:r>
      <w:r w:rsidRPr="0013176A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PE"/>
          <w14:ligatures w14:val="none"/>
        </w:rPr>
        <w:t>uno a muchos</w:t>
      </w:r>
      <w:r w:rsidRPr="0013176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PE"/>
          <w14:ligatures w14:val="none"/>
        </w:rPr>
        <w:t xml:space="preserve"> (1 a N). Si son iguales, puede ser una relación </w:t>
      </w:r>
      <w:r w:rsidRPr="0013176A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PE"/>
          <w14:ligatures w14:val="none"/>
        </w:rPr>
        <w:t>uno a uno</w:t>
      </w:r>
      <w:r w:rsidRPr="0013176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PE"/>
          <w14:ligatures w14:val="none"/>
        </w:rPr>
        <w:t xml:space="preserve"> (1 a 1) o </w:t>
      </w:r>
      <w:r w:rsidRPr="0013176A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PE"/>
          <w14:ligatures w14:val="none"/>
        </w:rPr>
        <w:t>muchos a muchos</w:t>
      </w:r>
      <w:r w:rsidRPr="0013176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PE"/>
          <w14:ligatures w14:val="none"/>
        </w:rPr>
        <w:t xml:space="preserve"> (N a N).</w:t>
      </w:r>
    </w:p>
    <w:p w14:paraId="13CCB26B" w14:textId="31C67B1A" w:rsidR="004155E5" w:rsidRPr="004155E5" w:rsidRDefault="004155E5" w:rsidP="004155E5">
      <w:pPr>
        <w:pStyle w:val="NormalWeb"/>
      </w:pPr>
      <w:r>
        <w:t xml:space="preserve">3 </w:t>
      </w:r>
      <w:r w:rsidRPr="004155E5">
        <w:rPr>
          <w:b/>
          <w:bCs/>
        </w:rPr>
        <w:t xml:space="preserve">preguntar si la relación es opcional </w:t>
      </w:r>
      <w:proofErr w:type="spellStart"/>
      <w:r w:rsidRPr="004155E5">
        <w:rPr>
          <w:b/>
          <w:bCs/>
        </w:rPr>
        <w:t>o</w:t>
      </w:r>
      <w:proofErr w:type="spellEnd"/>
      <w:r w:rsidRPr="004155E5">
        <w:rPr>
          <w:b/>
          <w:bCs/>
        </w:rPr>
        <w:t xml:space="preserve"> obligatoria</w:t>
      </w:r>
      <w:r w:rsidRPr="004155E5">
        <w:t>: Esto te ayudará a saber si debes asignar cardinalidades como (0,1) o (1,1), etc.</w:t>
      </w:r>
    </w:p>
    <w:p w14:paraId="2EE57974" w14:textId="77777777" w:rsidR="004155E5" w:rsidRPr="004155E5" w:rsidRDefault="004155E5" w:rsidP="00415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¿Es obligatorio que cada entidad esté relacionada con la otra?</w:t>
      </w:r>
    </w:p>
    <w:p w14:paraId="34713507" w14:textId="77777777" w:rsidR="004155E5" w:rsidRDefault="004155E5" w:rsidP="004155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¿Pueden existir elementos de una entidad sin estar relacionados con la otra?</w:t>
      </w:r>
    </w:p>
    <w:p w14:paraId="1608E7A9" w14:textId="77777777" w:rsidR="004155E5" w:rsidRDefault="004155E5" w:rsidP="0041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</w:p>
    <w:p w14:paraId="7A0BD3A3" w14:textId="127B0F5C" w:rsidR="004155E5" w:rsidRPr="004155E5" w:rsidRDefault="004155E5" w:rsidP="0041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Evita la confusión mirando la relación en ambas direcciones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Veamos un ejemplo concreto usando los </w:t>
      </w:r>
      <w:r w:rsidRPr="004155E5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:lang w:eastAsia="es-PE"/>
          <w14:ligatures w14:val="none"/>
        </w:rPr>
        <w:t>videojuegos y consolas</w:t>
      </w:r>
      <w:r w:rsidRPr="004155E5">
        <w:rPr>
          <w:rFonts w:ascii="Times New Roman" w:eastAsia="Times New Roman" w:hAnsi="Times New Roman" w:cs="Times New Roman"/>
          <w:color w:val="0070C0"/>
          <w:kern w:val="0"/>
          <w:sz w:val="28"/>
          <w:szCs w:val="28"/>
          <w:lang w:eastAsia="es-PE"/>
          <w14:ligatures w14:val="none"/>
        </w:rPr>
        <w:t>:</w:t>
      </w:r>
    </w:p>
    <w:p w14:paraId="32C31505" w14:textId="77777777" w:rsidR="004155E5" w:rsidRPr="004155E5" w:rsidRDefault="004155E5" w:rsidP="00415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Pregunta 1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¿Cuántos videojuegos se pueden jugar en una consola?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Respuesta: Muchos videojuegos se pueden jugar en una consola. Por lo tanto, desde la perspectiva de la consola, un videojuego está relacionado con muchos videojuegos (1 a N).</w:t>
      </w:r>
    </w:p>
    <w:p w14:paraId="010A1D96" w14:textId="77777777" w:rsidR="004155E5" w:rsidRPr="004155E5" w:rsidRDefault="004155E5" w:rsidP="004155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Pregunta 2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¿Cuántas consolas pueden estar asociadas a un videojuego?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Respuesta: Un videojuego generalmente solo está disponible para una consola específica. Entonces, desde la perspectiva del videojuego, está relacionado solo con una consola (1 a 1).</w:t>
      </w:r>
    </w:p>
    <w:p w14:paraId="7C1DC2E1" w14:textId="77777777" w:rsidR="004155E5" w:rsidRPr="004155E5" w:rsidRDefault="004155E5" w:rsidP="0041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 estas dos respuestas, sabes que la relación </w:t>
      </w: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consola-videojuego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 </w:t>
      </w: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uno a muchos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(1 consola → muchos videojuegos).</w:t>
      </w:r>
    </w:p>
    <w:p w14:paraId="09DA2AFC" w14:textId="77777777" w:rsidR="004155E5" w:rsidRPr="004155E5" w:rsidRDefault="004155E5" w:rsidP="0041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73F8AD71" w14:textId="760C17DE" w:rsidR="004155E5" w:rsidRPr="004155E5" w:rsidRDefault="004155E5" w:rsidP="0041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242388AD" w14:textId="77777777" w:rsidR="004155E5" w:rsidRPr="004155E5" w:rsidRDefault="004155E5" w:rsidP="00415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s-PE"/>
          <w14:ligatures w14:val="none"/>
        </w:rPr>
        <w:lastRenderedPageBreak/>
        <w:t>Ejemplo de Videojuegos y Estados:</w:t>
      </w:r>
    </w:p>
    <w:p w14:paraId="023F13DE" w14:textId="77777777" w:rsidR="004155E5" w:rsidRPr="004155E5" w:rsidRDefault="004155E5" w:rsidP="00415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Pregunta 1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¿Cuántos videojuegos pueden estar en el mismo estado (como "nuevo" o "usado")?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Respuesta: Muchos videojuegos pueden estar en el mismo estado (1 estado → muchos videojuegos). Entonces, para un estado, tienes una relación </w:t>
      </w: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uno a muchos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48E9D5E8" w14:textId="77777777" w:rsidR="004155E5" w:rsidRPr="004155E5" w:rsidRDefault="004155E5" w:rsidP="00415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Pregunta 2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¿Cuántos estados puede tener un videojuego a la vez?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Respuesta: Un videojuego puede estar en un solo estado a la vez (1 a 1). Así que, para un videojuego, la relación es </w:t>
      </w: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uno a uno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4DC01035" w14:textId="77777777" w:rsidR="004155E5" w:rsidRPr="004155E5" w:rsidRDefault="004155E5" w:rsidP="0041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 esto, concluyes que la relación </w:t>
      </w: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estado-videojuego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 </w:t>
      </w: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uno a muchos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desde la perspectiva del estado.</w:t>
      </w:r>
    </w:p>
    <w:p w14:paraId="1E9A36E7" w14:textId="77777777" w:rsidR="004155E5" w:rsidRPr="004155E5" w:rsidRDefault="004155E5" w:rsidP="00415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es-PE"/>
          <w14:ligatures w14:val="none"/>
        </w:rPr>
        <w:t>Evitando Ambigüedades</w:t>
      </w:r>
    </w:p>
    <w:p w14:paraId="1D39068D" w14:textId="77777777" w:rsidR="004155E5" w:rsidRPr="004155E5" w:rsidRDefault="004155E5" w:rsidP="00415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Para evitar ambigüedades, asegúrate de que las relaciones sean claras desde ambas direcciones:</w:t>
      </w:r>
    </w:p>
    <w:p w14:paraId="2FBD0AE8" w14:textId="77777777" w:rsidR="004155E5" w:rsidRPr="004155E5" w:rsidRDefault="004155E5" w:rsidP="00415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Relación uno a uno (1 a 1)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Ambos lados de la relación tienen "uno" como máximo. Solo un ejemplar de una entidad puede estar relacionado con un ejemplar de la otra entidad.</w:t>
      </w:r>
    </w:p>
    <w:p w14:paraId="0258208B" w14:textId="77777777" w:rsidR="004155E5" w:rsidRPr="004155E5" w:rsidRDefault="004155E5" w:rsidP="00415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Relación uno a muchos (1 a N)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Un ejemplar de una entidad puede estar relacionado con muchos ejemplares de la otra entidad, pero no al revés.</w:t>
      </w:r>
    </w:p>
    <w:p w14:paraId="09E51D73" w14:textId="77777777" w:rsidR="004155E5" w:rsidRPr="004155E5" w:rsidRDefault="004155E5" w:rsidP="004155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4155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Relación muchos a muchos (N a N)</w:t>
      </w:r>
      <w:r w:rsidRPr="004155E5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Ambas entidades pueden estar relacionadas con múltiples ejemplares de la otra.</w:t>
      </w:r>
    </w:p>
    <w:p w14:paraId="29C97E5C" w14:textId="223641D8" w:rsidR="004155E5" w:rsidRDefault="00E577F1" w:rsidP="004155E5">
      <w:pPr>
        <w:tabs>
          <w:tab w:val="left" w:pos="2552"/>
        </w:tabs>
        <w:rPr>
          <w:b/>
          <w:bCs/>
          <w:color w:val="0070C0"/>
        </w:rPr>
      </w:pPr>
      <w:r>
        <w:rPr>
          <w:b/>
          <w:bCs/>
          <w:color w:val="0070C0"/>
        </w:rPr>
        <w:t>Puntos Clave</w:t>
      </w:r>
    </w:p>
    <w:p w14:paraId="16E2921D" w14:textId="0AC5CA80" w:rsidR="00E577F1" w:rsidRDefault="00E577F1" w:rsidP="004155E5">
      <w:pPr>
        <w:tabs>
          <w:tab w:val="left" w:pos="2552"/>
        </w:tabs>
        <w:rPr>
          <w:b/>
          <w:bCs/>
          <w:color w:val="FF0000"/>
        </w:rPr>
      </w:pPr>
      <w:r w:rsidRPr="00E577F1">
        <w:rPr>
          <w:b/>
          <w:bCs/>
          <w:color w:val="FF0000"/>
        </w:rPr>
        <w:t>Lo importante es definir claramente la relación entre las entidades, y luego elegir la perspectiva adecuada para que tenga sentido en tu diseño.</w:t>
      </w:r>
    </w:p>
    <w:p w14:paraId="2D90A863" w14:textId="629F85E0" w:rsidR="00E577F1" w:rsidRDefault="00E577F1" w:rsidP="004155E5">
      <w:pPr>
        <w:tabs>
          <w:tab w:val="left" w:pos="2552"/>
        </w:tabs>
        <w:rPr>
          <w:b/>
          <w:bCs/>
          <w:color w:val="FF0000"/>
        </w:rPr>
      </w:pPr>
      <w:r w:rsidRPr="00E577F1">
        <w:rPr>
          <w:b/>
          <w:bCs/>
          <w:color w:val="FF0000"/>
        </w:rPr>
        <w:t>La cardinalidad siempre es consistente y debe reflejar las reglas del dominio (como en tu ejemplo, donde un libro solo tiene un género, pero un género puede tener muchos libros).</w:t>
      </w:r>
    </w:p>
    <w:p w14:paraId="4C78CDCD" w14:textId="27C414FC" w:rsidR="00E577F1" w:rsidRDefault="00E577F1" w:rsidP="004155E5">
      <w:pPr>
        <w:tabs>
          <w:tab w:val="left" w:pos="2552"/>
        </w:tabs>
      </w:pPr>
      <w:r>
        <w:t>Esto evita la confusión porque no es que la cardinalidad cambie, solo la forma en la que la expresas según la entidad desde la que estás mirando.</w:t>
      </w:r>
    </w:p>
    <w:p w14:paraId="27003906" w14:textId="77777777" w:rsidR="008870FC" w:rsidRPr="008870FC" w:rsidRDefault="008870FC" w:rsidP="008870FC"/>
    <w:p w14:paraId="46197D2A" w14:textId="77777777" w:rsidR="008870FC" w:rsidRPr="008870FC" w:rsidRDefault="008870FC" w:rsidP="008870FC"/>
    <w:p w14:paraId="695309C8" w14:textId="77777777" w:rsidR="008870FC" w:rsidRPr="008870FC" w:rsidRDefault="008870FC" w:rsidP="008870FC"/>
    <w:p w14:paraId="1103B783" w14:textId="77777777" w:rsidR="008870FC" w:rsidRPr="008870FC" w:rsidRDefault="008870FC" w:rsidP="008870FC"/>
    <w:p w14:paraId="65D96931" w14:textId="77777777" w:rsidR="008870FC" w:rsidRDefault="008870FC" w:rsidP="008870FC"/>
    <w:p w14:paraId="42ABDB3B" w14:textId="56064CDC" w:rsidR="008870FC" w:rsidRDefault="008870FC" w:rsidP="008870FC">
      <w:pPr>
        <w:tabs>
          <w:tab w:val="left" w:pos="1110"/>
        </w:tabs>
      </w:pPr>
      <w:r>
        <w:tab/>
      </w:r>
    </w:p>
    <w:p w14:paraId="2EA02F78" w14:textId="77777777" w:rsidR="008870FC" w:rsidRDefault="008870FC" w:rsidP="008870FC">
      <w:pPr>
        <w:tabs>
          <w:tab w:val="left" w:pos="1110"/>
        </w:tabs>
      </w:pPr>
    </w:p>
    <w:p w14:paraId="749847D6" w14:textId="77777777" w:rsidR="008870FC" w:rsidRDefault="008870FC" w:rsidP="008870FC">
      <w:pPr>
        <w:tabs>
          <w:tab w:val="left" w:pos="1110"/>
        </w:tabs>
      </w:pPr>
    </w:p>
    <w:p w14:paraId="18A4492F" w14:textId="612F08A6" w:rsidR="008870FC" w:rsidRDefault="008870FC" w:rsidP="008870FC">
      <w:pPr>
        <w:tabs>
          <w:tab w:val="left" w:pos="1110"/>
        </w:tabs>
        <w:rPr>
          <w:b/>
          <w:bCs/>
          <w:color w:val="4472C4" w:themeColor="accent1"/>
          <w:sz w:val="28"/>
          <w:szCs w:val="28"/>
        </w:rPr>
      </w:pPr>
      <w:r w:rsidRPr="008870FC">
        <w:rPr>
          <w:b/>
          <w:bCs/>
          <w:color w:val="4472C4" w:themeColor="accent1"/>
          <w:sz w:val="28"/>
          <w:szCs w:val="28"/>
        </w:rPr>
        <w:lastRenderedPageBreak/>
        <w:t>Evaluando la cardinalidad</w:t>
      </w:r>
    </w:p>
    <w:p w14:paraId="007C5602" w14:textId="77777777" w:rsidR="008870FC" w:rsidRPr="008870FC" w:rsidRDefault="008870FC" w:rsidP="00887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Symbol" w:cs="Times New Roman"/>
          <w:kern w:val="0"/>
          <w:sz w:val="24"/>
          <w:szCs w:val="24"/>
          <w:lang w:eastAsia="es-PE"/>
          <w14:ligatures w14:val="none"/>
        </w:rPr>
        <w:t>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 </w:t>
      </w: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Preguntarse cuántos elementos de una entidad se asocian a una sola de la otra entidad y viceversa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3CFC33A3" w14:textId="77777777" w:rsidR="008870FC" w:rsidRPr="008870FC" w:rsidRDefault="008870FC" w:rsidP="00887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Correcto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Esta es una buena forma de abordar la cardinalidad. Analizar la relación desde ambas perspectivas es fundamental para determinar la cardinalidad correcta.</w:t>
      </w:r>
    </w:p>
    <w:p w14:paraId="3255D4CD" w14:textId="77777777" w:rsidR="008870FC" w:rsidRPr="008870FC" w:rsidRDefault="008870FC" w:rsidP="00887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Symbol" w:cs="Times New Roman"/>
          <w:kern w:val="0"/>
          <w:sz w:val="24"/>
          <w:szCs w:val="24"/>
          <w:lang w:eastAsia="es-PE"/>
          <w14:ligatures w14:val="none"/>
        </w:rPr>
        <w:t>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 </w:t>
      </w: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Establecer como cardinalidad la relación más general o la más próxima al comportamiento de la vida real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21D18096" w14:textId="77777777" w:rsidR="008870FC" w:rsidRPr="008870FC" w:rsidRDefault="008870FC" w:rsidP="00887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Correcto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Siempre debes considerar cómo se comportan realmente las entidades en el contexto de tu aplicación o sistema. La relación más general suele ser la que mejor representa la lógica de negocio.</w:t>
      </w:r>
    </w:p>
    <w:p w14:paraId="7D3EB23C" w14:textId="77777777" w:rsidR="008870FC" w:rsidRPr="008870FC" w:rsidRDefault="008870FC" w:rsidP="00887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Symbol" w:cs="Times New Roman"/>
          <w:kern w:val="0"/>
          <w:sz w:val="24"/>
          <w:szCs w:val="24"/>
          <w:lang w:eastAsia="es-PE"/>
          <w14:ligatures w14:val="none"/>
        </w:rPr>
        <w:t>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 </w:t>
      </w: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Relaciones de (1 a 1)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6948AD64" w14:textId="77777777" w:rsidR="008870FC" w:rsidRPr="008870FC" w:rsidRDefault="008870FC" w:rsidP="00887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Correcto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Si un elemento de una entidad se asocia con uno y solo un elemento de otra entidad y viceversa, la relación es (1 a 1).</w:t>
      </w:r>
    </w:p>
    <w:p w14:paraId="2430D070" w14:textId="77777777" w:rsidR="008870FC" w:rsidRPr="008870FC" w:rsidRDefault="008870FC" w:rsidP="00887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Symbol" w:cs="Times New Roman"/>
          <w:kern w:val="0"/>
          <w:sz w:val="24"/>
          <w:szCs w:val="24"/>
          <w:lang w:eastAsia="es-PE"/>
          <w14:ligatures w14:val="none"/>
        </w:rPr>
        <w:t>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 </w:t>
      </w: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Relaciones de (1 a M)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7FB91CDE" w14:textId="77777777" w:rsidR="008870FC" w:rsidRPr="008870FC" w:rsidRDefault="008870FC" w:rsidP="00887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Correcto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Si un elemento de una entidad se relaciona múltiples veces con un elemento de otra entidad, entonces la relación es (1 a M).</w:t>
      </w:r>
    </w:p>
    <w:p w14:paraId="7B957C16" w14:textId="77777777" w:rsidR="008870FC" w:rsidRPr="008870FC" w:rsidRDefault="008870FC" w:rsidP="00887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Symbol" w:cs="Times New Roman"/>
          <w:kern w:val="0"/>
          <w:sz w:val="24"/>
          <w:szCs w:val="24"/>
          <w:lang w:eastAsia="es-PE"/>
          <w14:ligatures w14:val="none"/>
        </w:rPr>
        <w:t>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 </w:t>
      </w: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Relaciones de (M a M)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30C6598B" w14:textId="77777777" w:rsidR="008870FC" w:rsidRPr="008870FC" w:rsidRDefault="008870FC" w:rsidP="00887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870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Correcto</w:t>
      </w:r>
      <w:r w:rsidRPr="008870F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Si hay múltiples relaciones entre dos entidades, se considera una relación de (M a M), donde múltiples elementos de una entidad se relacionan con múltiples elementos de la otra.</w:t>
      </w:r>
    </w:p>
    <w:p w14:paraId="3B879462" w14:textId="77777777" w:rsidR="008870FC" w:rsidRPr="008870FC" w:rsidRDefault="008870FC" w:rsidP="008870FC">
      <w:pPr>
        <w:tabs>
          <w:tab w:val="left" w:pos="1110"/>
        </w:tabs>
        <w:rPr>
          <w:b/>
          <w:bCs/>
          <w:color w:val="4472C4" w:themeColor="accent1"/>
          <w:sz w:val="28"/>
          <w:szCs w:val="28"/>
        </w:rPr>
      </w:pPr>
    </w:p>
    <w:p w14:paraId="121281C7" w14:textId="77777777" w:rsidR="008870FC" w:rsidRPr="008870FC" w:rsidRDefault="008870FC" w:rsidP="008870FC">
      <w:pPr>
        <w:tabs>
          <w:tab w:val="left" w:pos="1110"/>
        </w:tabs>
      </w:pPr>
    </w:p>
    <w:sectPr w:rsidR="008870FC" w:rsidRPr="008870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4AB5E7" w14:textId="77777777" w:rsidR="00F36E52" w:rsidRDefault="00F36E52" w:rsidP="004155E5">
      <w:pPr>
        <w:spacing w:after="0" w:line="240" w:lineRule="auto"/>
      </w:pPr>
      <w:r>
        <w:separator/>
      </w:r>
    </w:p>
  </w:endnote>
  <w:endnote w:type="continuationSeparator" w:id="0">
    <w:p w14:paraId="7CC18712" w14:textId="77777777" w:rsidR="00F36E52" w:rsidRDefault="00F36E52" w:rsidP="00415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0BA65" w14:textId="77777777" w:rsidR="00514E12" w:rsidRDefault="00514E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6BB84" w14:textId="77777777" w:rsidR="00514E12" w:rsidRDefault="00514E1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F0DB66" w14:textId="77777777" w:rsidR="00514E12" w:rsidRDefault="00514E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EEBBDB" w14:textId="77777777" w:rsidR="00F36E52" w:rsidRDefault="00F36E52" w:rsidP="004155E5">
      <w:pPr>
        <w:spacing w:after="0" w:line="240" w:lineRule="auto"/>
      </w:pPr>
      <w:r>
        <w:separator/>
      </w:r>
    </w:p>
  </w:footnote>
  <w:footnote w:type="continuationSeparator" w:id="0">
    <w:p w14:paraId="58EDA643" w14:textId="77777777" w:rsidR="00F36E52" w:rsidRDefault="00F36E52" w:rsidP="00415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27C6C" w14:textId="77777777" w:rsidR="00514E12" w:rsidRDefault="00514E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16A10" w14:textId="5BB70581" w:rsidR="004155E5" w:rsidRDefault="004155E5" w:rsidP="004155E5">
    <w:pPr>
      <w:pStyle w:val="Encabezado"/>
      <w:jc w:val="center"/>
      <w:rPr>
        <w:b/>
        <w:bCs/>
        <w:color w:val="0070C0"/>
        <w:sz w:val="28"/>
        <w:szCs w:val="28"/>
        <w:lang w:val="es-MX"/>
      </w:rPr>
    </w:pPr>
    <w:r w:rsidRPr="004155E5">
      <w:rPr>
        <w:b/>
        <w:bCs/>
        <w:color w:val="0070C0"/>
        <w:sz w:val="28"/>
        <w:szCs w:val="28"/>
        <w:lang w:val="es-MX"/>
      </w:rPr>
      <w:t xml:space="preserve">SQL </w:t>
    </w:r>
    <w:r w:rsidR="00514E12">
      <w:rPr>
        <w:b/>
        <w:bCs/>
        <w:color w:val="0070C0"/>
        <w:sz w:val="28"/>
        <w:szCs w:val="28"/>
        <w:lang w:val="es-MX"/>
      </w:rPr>
      <w:t>CARDINALIDAD</w:t>
    </w:r>
  </w:p>
  <w:p w14:paraId="18839467" w14:textId="77777777" w:rsidR="00514E12" w:rsidRPr="004155E5" w:rsidRDefault="00514E12" w:rsidP="004155E5">
    <w:pPr>
      <w:pStyle w:val="Encabezado"/>
      <w:jc w:val="center"/>
      <w:rPr>
        <w:b/>
        <w:bCs/>
        <w:color w:val="0070C0"/>
        <w:sz w:val="28"/>
        <w:szCs w:val="28"/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A7152E" w14:textId="77777777" w:rsidR="00514E12" w:rsidRDefault="00514E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77797"/>
    <w:multiLevelType w:val="multilevel"/>
    <w:tmpl w:val="7EF4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9485E"/>
    <w:multiLevelType w:val="multilevel"/>
    <w:tmpl w:val="12BA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B0F85"/>
    <w:multiLevelType w:val="multilevel"/>
    <w:tmpl w:val="08D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9436C"/>
    <w:multiLevelType w:val="multilevel"/>
    <w:tmpl w:val="966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722B8"/>
    <w:multiLevelType w:val="multilevel"/>
    <w:tmpl w:val="5AA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3314B"/>
    <w:multiLevelType w:val="multilevel"/>
    <w:tmpl w:val="AE5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870F5"/>
    <w:multiLevelType w:val="multilevel"/>
    <w:tmpl w:val="492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F3F93"/>
    <w:multiLevelType w:val="multilevel"/>
    <w:tmpl w:val="5CE8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C5CCB"/>
    <w:multiLevelType w:val="multilevel"/>
    <w:tmpl w:val="34F0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229AC"/>
    <w:multiLevelType w:val="multilevel"/>
    <w:tmpl w:val="B2E4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502021">
    <w:abstractNumId w:val="0"/>
  </w:num>
  <w:num w:numId="2" w16cid:durableId="1652172553">
    <w:abstractNumId w:val="9"/>
  </w:num>
  <w:num w:numId="3" w16cid:durableId="1703432127">
    <w:abstractNumId w:val="1"/>
  </w:num>
  <w:num w:numId="4" w16cid:durableId="1651209459">
    <w:abstractNumId w:val="8"/>
  </w:num>
  <w:num w:numId="5" w16cid:durableId="987629217">
    <w:abstractNumId w:val="6"/>
  </w:num>
  <w:num w:numId="6" w16cid:durableId="180239652">
    <w:abstractNumId w:val="2"/>
  </w:num>
  <w:num w:numId="7" w16cid:durableId="1334340422">
    <w:abstractNumId w:val="3"/>
  </w:num>
  <w:num w:numId="8" w16cid:durableId="685061087">
    <w:abstractNumId w:val="5"/>
  </w:num>
  <w:num w:numId="9" w16cid:durableId="913197954">
    <w:abstractNumId w:val="4"/>
  </w:num>
  <w:num w:numId="10" w16cid:durableId="206914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59"/>
    <w:rsid w:val="000659D5"/>
    <w:rsid w:val="0013176A"/>
    <w:rsid w:val="00210FBF"/>
    <w:rsid w:val="00215213"/>
    <w:rsid w:val="0023291A"/>
    <w:rsid w:val="00294AB6"/>
    <w:rsid w:val="004155E5"/>
    <w:rsid w:val="00514E12"/>
    <w:rsid w:val="00774559"/>
    <w:rsid w:val="008870FC"/>
    <w:rsid w:val="00C047C5"/>
    <w:rsid w:val="00C6309A"/>
    <w:rsid w:val="00CF6D2E"/>
    <w:rsid w:val="00E42EFF"/>
    <w:rsid w:val="00E577F1"/>
    <w:rsid w:val="00F3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D43CBD"/>
  <w15:chartTrackingRefBased/>
  <w15:docId w15:val="{DB1745F1-3546-47CE-A361-982591D6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155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5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5E5"/>
  </w:style>
  <w:style w:type="paragraph" w:styleId="Piedepgina">
    <w:name w:val="footer"/>
    <w:basedOn w:val="Normal"/>
    <w:link w:val="PiedepginaCar"/>
    <w:uiPriority w:val="99"/>
    <w:unhideWhenUsed/>
    <w:rsid w:val="004155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5E5"/>
  </w:style>
  <w:style w:type="character" w:styleId="Textoennegrita">
    <w:name w:val="Strong"/>
    <w:basedOn w:val="Fuentedeprrafopredeter"/>
    <w:uiPriority w:val="22"/>
    <w:qFormat/>
    <w:rsid w:val="004155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5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155E5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8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1019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Ortiz p</dc:creator>
  <cp:keywords/>
  <dc:description/>
  <cp:lastModifiedBy>Eduardo Ortiz p</cp:lastModifiedBy>
  <cp:revision>11</cp:revision>
  <dcterms:created xsi:type="dcterms:W3CDTF">2024-10-03T16:49:00Z</dcterms:created>
  <dcterms:modified xsi:type="dcterms:W3CDTF">2024-11-12T15:31:00Z</dcterms:modified>
</cp:coreProperties>
</file>