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17" w:rsidRPr="009604FC" w:rsidRDefault="00CE2D1D">
      <w:pPr>
        <w:rPr>
          <w:b/>
        </w:rPr>
      </w:pPr>
      <w:r w:rsidRPr="009604FC">
        <w:rPr>
          <w:b/>
        </w:rPr>
        <w:t>Note for publishing</w:t>
      </w:r>
    </w:p>
    <w:p w:rsidR="00B7221F" w:rsidRDefault="00B7221F">
      <w:r>
        <w:t>Due to the success of last</w:t>
      </w:r>
      <w:r w:rsidR="00A6162B">
        <w:t>s</w:t>
      </w:r>
      <w:r>
        <w:t xml:space="preserve"> year</w:t>
      </w:r>
      <w:r w:rsidR="005A0F35">
        <w:t>’s Urban Mobility Challenges Symposium</w:t>
      </w:r>
      <w:r>
        <w:t xml:space="preserve">, CARNET is organizing </w:t>
      </w:r>
      <w:r w:rsidR="005A0F35">
        <w:rPr>
          <w:b/>
        </w:rPr>
        <w:t xml:space="preserve">URBAN MOBILITY CHALLENGES: MOBILITY AS A SERVICE </w:t>
      </w:r>
      <w:r w:rsidR="005A0F35">
        <w:t xml:space="preserve">on </w:t>
      </w:r>
      <w:r w:rsidR="005A0F35">
        <w:rPr>
          <w:b/>
        </w:rPr>
        <w:t xml:space="preserve">November </w:t>
      </w:r>
      <w:r w:rsidR="005A0F35" w:rsidRPr="005A0F35">
        <w:rPr>
          <w:b/>
        </w:rPr>
        <w:t>13</w:t>
      </w:r>
      <w:r w:rsidR="005A0F35">
        <w:t xml:space="preserve">. </w:t>
      </w:r>
    </w:p>
    <w:p w:rsidR="008608C1" w:rsidRDefault="008608C1" w:rsidP="008608C1">
      <w:r>
        <w:t xml:space="preserve">Parallel to the symposium, </w:t>
      </w:r>
      <w:r w:rsidR="00A6162B">
        <w:t xml:space="preserve">an </w:t>
      </w:r>
      <w:r w:rsidR="00A6162B">
        <w:rPr>
          <w:b/>
        </w:rPr>
        <w:t>Open</w:t>
      </w:r>
      <w:r w:rsidRPr="006F26E9">
        <w:rPr>
          <w:b/>
        </w:rPr>
        <w:t>Space for Doctorates in Future Mobility</w:t>
      </w:r>
      <w:r>
        <w:t xml:space="preserve"> is organised. The event has the goal to bring together researchers in the field of mobility. CARNET is therefore looking for PhD students who want to present their project at the event</w:t>
      </w:r>
      <w:r w:rsidR="00A6162B">
        <w:rPr>
          <w:vertAlign w:val="superscript"/>
        </w:rPr>
        <w:t>*</w:t>
      </w:r>
      <w:r>
        <w:t xml:space="preserve">.  </w:t>
      </w:r>
    </w:p>
    <w:p w:rsidR="00B16266" w:rsidRDefault="008608C1">
      <w:r>
        <w:t xml:space="preserve">The </w:t>
      </w:r>
      <w:r w:rsidRPr="00177807">
        <w:rPr>
          <w:b/>
        </w:rPr>
        <w:t>relevance</w:t>
      </w:r>
      <w:r>
        <w:t xml:space="preserve"> of the symposium and </w:t>
      </w:r>
      <w:r w:rsidR="00A6162B">
        <w:t xml:space="preserve">the </w:t>
      </w:r>
      <w:r>
        <w:t xml:space="preserve">OpenSpace is derived from the current mobility challenges, which </w:t>
      </w:r>
      <w:r w:rsidR="00B7221F">
        <w:t xml:space="preserve">are increasingly pressing on the liveability of the urban space. Predictions for the future show that, if we continue to implement traditional policy responses, the situation won’t improve. Mobility as a service is one of the major solutions that could relieve the urban traffic system. </w:t>
      </w:r>
    </w:p>
    <w:p w:rsidR="00AF0BC6" w:rsidRDefault="006F3B48">
      <w:r>
        <w:t xml:space="preserve">This </w:t>
      </w:r>
      <w:r w:rsidRPr="00177807">
        <w:rPr>
          <w:b/>
        </w:rPr>
        <w:t>concept</w:t>
      </w:r>
      <w:r>
        <w:t xml:space="preserve"> is able to attract private capital into public transport; as private mobility services can be offered in combination with established public transport facilities. </w:t>
      </w:r>
      <w:r w:rsidR="004915FE">
        <w:t xml:space="preserve">This concept is also expected to be considerably less expensive than the traditional policies, which exists of building more roads </w:t>
      </w:r>
      <w:r w:rsidR="00AF0BC6">
        <w:t>and expanding public transport.</w:t>
      </w:r>
    </w:p>
    <w:p w:rsidR="00B7221F" w:rsidRDefault="004915FE">
      <w:r>
        <w:t>As a closer link between supply and demand will be reached, efficiency in mass transport will increase. Diverting the masses of travellers over less crowded routes has the potential to reduce congestion during peak hours. There might even be very positive changes in the city, as there will be less need for space for the car. This enables a city to make the urban space more green and pedestrian-friendly.</w:t>
      </w:r>
    </w:p>
    <w:p w:rsidR="004915FE" w:rsidRDefault="004915FE">
      <w:r>
        <w:t xml:space="preserve">Despite these positive expectations of </w:t>
      </w:r>
      <w:proofErr w:type="spellStart"/>
      <w:r>
        <w:t>MaaS</w:t>
      </w:r>
      <w:proofErr w:type="spellEnd"/>
      <w:r>
        <w:t xml:space="preserve">, there is still a lot of uncertainty in the development of the concept. The concept could take many forms and could be marketed to different types of customers. Some of its consequences are also uncertain, such as reduced needs for car possession, an increasing amount of journeys, or perhaps even a mode-shift away from public transport. </w:t>
      </w:r>
    </w:p>
    <w:p w:rsidR="00A75655" w:rsidRDefault="0044459C">
      <w:r>
        <w:t>The s</w:t>
      </w:r>
      <w:r w:rsidR="00A517C6">
        <w:t xml:space="preserve">ymposium </w:t>
      </w:r>
      <w:r w:rsidR="00A517C6" w:rsidRPr="00177807">
        <w:rPr>
          <w:b/>
        </w:rPr>
        <w:t>aims</w:t>
      </w:r>
      <w:r w:rsidR="00A517C6">
        <w:t xml:space="preserve"> to show what </w:t>
      </w:r>
      <w:proofErr w:type="spellStart"/>
      <w:r w:rsidR="00A517C6">
        <w:t>MaaS</w:t>
      </w:r>
      <w:proofErr w:type="spellEnd"/>
      <w:r w:rsidR="00A517C6">
        <w:t xml:space="preserve"> could look like from the perspective of the customer, to identify the stakeholders that are needed to deliver the product, and the benefits </w:t>
      </w:r>
      <w:proofErr w:type="spellStart"/>
      <w:r w:rsidR="00A517C6">
        <w:t>MaaS</w:t>
      </w:r>
      <w:proofErr w:type="spellEnd"/>
      <w:r w:rsidR="00A517C6">
        <w:t xml:space="preserve"> could provide to different stakeholders.</w:t>
      </w:r>
      <w:r w:rsidR="008245C2">
        <w:t xml:space="preserve"> </w:t>
      </w:r>
      <w:r w:rsidR="00A75655" w:rsidRPr="00A75655">
        <w:rPr>
          <w:b/>
        </w:rPr>
        <w:t xml:space="preserve">We strongly believe that Doctorate projects will be a valuable asset to the discussion on </w:t>
      </w:r>
      <w:proofErr w:type="spellStart"/>
      <w:r w:rsidR="00A75655" w:rsidRPr="00A75655">
        <w:rPr>
          <w:b/>
        </w:rPr>
        <w:t>MaaS</w:t>
      </w:r>
      <w:proofErr w:type="spellEnd"/>
      <w:r w:rsidR="00A75655" w:rsidRPr="00A75655">
        <w:rPr>
          <w:b/>
        </w:rPr>
        <w:t>.</w:t>
      </w:r>
    </w:p>
    <w:p w:rsidR="008608C1" w:rsidRPr="00A6162B" w:rsidRDefault="00A6162B" w:rsidP="00A6162B">
      <w:pPr>
        <w:rPr>
          <w:b/>
        </w:rPr>
      </w:pPr>
      <w:bookmarkStart w:id="0" w:name="_GoBack"/>
      <w:bookmarkEnd w:id="0"/>
      <w:r>
        <w:rPr>
          <w:b/>
        </w:rPr>
        <w:t xml:space="preserve"> </w:t>
      </w:r>
      <w:r w:rsidR="008608C1" w:rsidRPr="00A6162B">
        <w:rPr>
          <w:b/>
        </w:rPr>
        <w:t xml:space="preserve">If you </w:t>
      </w:r>
      <w:r w:rsidRPr="00A6162B">
        <w:rPr>
          <w:b/>
        </w:rPr>
        <w:t>are a doctorate and you want to participate in our OpenSpace</w:t>
      </w:r>
      <w:r w:rsidR="008608C1" w:rsidRPr="00A6162B">
        <w:rPr>
          <w:b/>
        </w:rPr>
        <w:t>, please contact info@carnetbarcelona.com.</w:t>
      </w:r>
    </w:p>
    <w:sectPr w:rsidR="008608C1" w:rsidRPr="00A616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923AA"/>
    <w:multiLevelType w:val="hybridMultilevel"/>
    <w:tmpl w:val="585AF7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1D"/>
    <w:rsid w:val="000A0102"/>
    <w:rsid w:val="00154E6C"/>
    <w:rsid w:val="00177807"/>
    <w:rsid w:val="002429D7"/>
    <w:rsid w:val="0044459C"/>
    <w:rsid w:val="004915FE"/>
    <w:rsid w:val="005509BD"/>
    <w:rsid w:val="0059462A"/>
    <w:rsid w:val="005A0F35"/>
    <w:rsid w:val="006F26E9"/>
    <w:rsid w:val="006F3B48"/>
    <w:rsid w:val="008245C2"/>
    <w:rsid w:val="008608C1"/>
    <w:rsid w:val="009604FC"/>
    <w:rsid w:val="00A517C6"/>
    <w:rsid w:val="00A6162B"/>
    <w:rsid w:val="00A75655"/>
    <w:rsid w:val="00AB530B"/>
    <w:rsid w:val="00AF0BC6"/>
    <w:rsid w:val="00B13C2D"/>
    <w:rsid w:val="00B16266"/>
    <w:rsid w:val="00B3526E"/>
    <w:rsid w:val="00B7221F"/>
    <w:rsid w:val="00C75800"/>
    <w:rsid w:val="00CE2D1D"/>
    <w:rsid w:val="00D15D69"/>
    <w:rsid w:val="00D55617"/>
    <w:rsid w:val="00DF0CC9"/>
    <w:rsid w:val="00ED543C"/>
    <w:rsid w:val="00F91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31D2"/>
  <w15:chartTrackingRefBased/>
  <w15:docId w15:val="{4FF0DE65-964B-4F0D-B461-05084814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2017-10-06T08:49:00Z</dcterms:created>
  <dcterms:modified xsi:type="dcterms:W3CDTF">2017-10-06T08:49:00Z</dcterms:modified>
</cp:coreProperties>
</file>