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6B2D5C"/>
          <w:sz w:val="24"/>
          <w:szCs w:val="24"/>
        </w:rPr>
        <w:t xml:space="preserve">DUOC UC · SEDE SAN BERNARDO</w:t>
      </w:r>
    </w:p>
    <w:p>
      <w:pPr>
        <w:spacing w:after="600"/>
        <w:jc w:val="center"/>
      </w:pPr>
      <w:r>
        <w:rPr>
          <w:rFonts w:ascii="Calibri" w:cs="Calibri" w:eastAsia="Calibri" w:hAnsi="Calibri"/>
          <w:color w:val="595959"/>
          <w:sz w:val="22"/>
          <w:szCs w:val="22"/>
        </w:rPr>
        <w:t xml:space="preserve">Asignatura Capstone (PTY4614) · Sección 001V</w:t>
      </w:r>
    </w:p>
    <w:p>
      <w:pPr>
        <w:pBdr>
          <w:top w:val="single" w:color="6B2D5C" w:sz="12" w:space="12"/>
        </w:pBdr>
        <w:spacing w:after="200" w:before="600"/>
        <w:jc w:val="center"/>
      </w:pPr>
      <w:r>
        <w:rPr>
          <w:rFonts w:ascii="Calibri" w:cs="Calibri" w:eastAsia="Calibri" w:hAnsi="Calibri"/>
          <w:b/>
          <w:bCs/>
          <w:color w:val="6B2D5C"/>
          <w:sz w:val="52"/>
          <w:szCs w:val="52"/>
        </w:rPr>
        <w:t xml:space="preserve">INFORME DE AVANCE</w:t>
      </w:r>
    </w:p>
    <w:p>
      <w:pPr>
        <w:spacing w:after="200"/>
        <w:jc w:val="center"/>
      </w:pPr>
      <w:r>
        <w:rPr>
          <w:rFonts w:ascii="Calibri" w:cs="Calibri" w:eastAsia="Calibri" w:hAnsi="Calibri"/>
          <w:color w:val="262626"/>
          <w:sz w:val="30"/>
          <w:szCs w:val="30"/>
        </w:rPr>
        <w:t xml:space="preserve">Fase 2 · Desarrollo del Proyecto APT</w:t>
      </w:r>
    </w:p>
    <w:p>
      <w:pPr>
        <w:pBdr>
          <w:bottom w:val="single" w:color="6B2D5C" w:sz="12" w:space="12"/>
        </w:pBdr>
        <w:spacing w:after="600" w:before="400"/>
        <w:jc w:val="center"/>
      </w:pPr>
      <w:r>
        <w:rPr>
          <w:rFonts w:ascii="Calibri" w:cs="Calibri" w:eastAsia="Calibri" w:hAnsi="Calibri"/>
          <w:b/>
          <w:bCs/>
          <w:color w:val="262626"/>
          <w:sz w:val="32"/>
          <w:szCs w:val="32"/>
        </w:rPr>
        <w:t xml:space="preserve">Sistema digital de gestión y agendamiento integrado “Nicolett Studio Fantasy”</w:t>
      </w:r>
    </w:p>
    <w:p>
      <w:pPr>
        <w:spacing w:after="80" w:before="600"/>
        <w:jc w:val="center"/>
      </w:pPr>
      <w:r>
        <w:rPr>
          <w:rFonts w:ascii="Calibri" w:cs="Calibri" w:eastAsia="Calibri" w:hAnsi="Calibri"/>
          <w:color w:val="595959"/>
          <w:sz w:val="20"/>
          <w:szCs w:val="20"/>
        </w:rPr>
        <w:t xml:space="preserve">Estudiante</w:t>
      </w:r>
    </w:p>
    <w:p>
      <w:pPr>
        <w:spacing w:after="240"/>
        <w:jc w:val="center"/>
      </w:pPr>
      <w:r>
        <w:rPr>
          <w:rFonts w:ascii="Calibri" w:cs="Calibri" w:eastAsia="Calibri" w:hAnsi="Calibri"/>
          <w:b/>
          <w:bCs/>
          <w:sz w:val="26"/>
          <w:szCs w:val="26"/>
        </w:rPr>
        <w:t xml:space="preserve">Carol García</w:t>
      </w:r>
    </w:p>
    <w:p>
      <w:pPr>
        <w:spacing w:after="80"/>
        <w:jc w:val="center"/>
      </w:pPr>
      <w:r>
        <w:rPr>
          <w:rFonts w:ascii="Calibri" w:cs="Calibri" w:eastAsia="Calibri" w:hAnsi="Calibri"/>
          <w:color w:val="595959"/>
          <w:sz w:val="20"/>
          <w:szCs w:val="20"/>
        </w:rPr>
        <w:t xml:space="preserve">Docente</w:t>
      </w:r>
    </w:p>
    <w:p>
      <w:pPr>
        <w:spacing w:after="240"/>
        <w:jc w:val="center"/>
      </w:pPr>
      <w:r>
        <w:rPr>
          <w:rFonts w:ascii="Calibri" w:cs="Calibri" w:eastAsia="Calibri" w:hAnsi="Calibri"/>
          <w:b/>
          <w:bCs/>
          <w:sz w:val="26"/>
          <w:szCs w:val="26"/>
        </w:rPr>
        <w:t xml:space="preserve">Fabián Alcántara</w:t>
      </w:r>
    </w:p>
    <w:p>
      <w:pPr>
        <w:spacing w:after="80"/>
        <w:jc w:val="center"/>
      </w:pPr>
      <w:r>
        <w:rPr>
          <w:rFonts w:ascii="Calibri" w:cs="Calibri" w:eastAsia="Calibri" w:hAnsi="Calibri"/>
          <w:color w:val="595959"/>
          <w:sz w:val="20"/>
          <w:szCs w:val="20"/>
        </w:rPr>
        <w:t xml:space="preserve">Fecha</w:t>
      </w:r>
    </w:p>
    <w:p>
      <w:pPr>
        <w:jc w:val="center"/>
      </w:pPr>
      <w:r>
        <w:rPr>
          <w:rFonts w:ascii="Calibri" w:cs="Calibri" w:eastAsia="Calibri" w:hAnsi="Calibri"/>
          <w:b/>
          <w:bCs/>
          <w:sz w:val="26"/>
          <w:szCs w:val="26"/>
        </w:rPr>
        <w:t xml:space="preserve">Octubre de 2026</w:t>
      </w:r>
    </w:p>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Índice</w:t>
      </w:r>
    </w:p>
    <w:p>
      <w:pPr>
        <w:tabs>
          <w:tab w:val="right" w:pos="9360" w:leader="dot"/>
        </w:tabs>
        <w:spacing w:after="40" w:before="160" w:line="300"/>
        <w:ind w:left="0"/>
      </w:pPr>
      <w:r>
        <w:rPr>
          <w:rFonts w:ascii="Calibri" w:cs="Calibri" w:eastAsia="Calibri" w:hAnsi="Calibri"/>
          <w:b/>
          <w:bCs/>
          <w:sz w:val="22"/>
          <w:szCs w:val="22"/>
        </w:rPr>
        <w:t xml:space="preserve">1. Abstract</w:t>
      </w:r>
      <w:r>
        <w:rPr>
          <w:rFonts w:ascii="Calibri" w:cs="Calibri" w:eastAsia="Calibri" w:hAnsi="Calibri"/>
          <w:b/>
          <w:bCs/>
          <w:sz w:val="22"/>
          <w:szCs w:val="22"/>
        </w:rPr>
        <w:tab/>
        <w:t xml:space="preserve">3</w:t>
      </w:r>
    </w:p>
    <w:p>
      <w:pPr>
        <w:tabs>
          <w:tab w:val="right" w:pos="9360" w:leader="dot"/>
        </w:tabs>
        <w:spacing w:after="40" w:before="40" w:line="300"/>
        <w:ind w:left="440"/>
      </w:pPr>
      <w:r>
        <w:rPr>
          <w:rFonts w:ascii="Calibri" w:cs="Calibri" w:eastAsia="Calibri" w:hAnsi="Calibri"/>
          <w:b w:val="false"/>
          <w:bCs w:val="false"/>
          <w:sz w:val="22"/>
          <w:szCs w:val="22"/>
        </w:rPr>
        <w:t xml:space="preserve">1.1 Resumen (español)</w:t>
      </w:r>
      <w:r>
        <w:rPr>
          <w:rFonts w:ascii="Calibri" w:cs="Calibri" w:eastAsia="Calibri" w:hAnsi="Calibri"/>
          <w:b w:val="false"/>
          <w:bCs w:val="false"/>
          <w:sz w:val="22"/>
          <w:szCs w:val="22"/>
        </w:rPr>
        <w:tab/>
        <w:t xml:space="preserve">3</w:t>
      </w:r>
    </w:p>
    <w:p>
      <w:pPr>
        <w:tabs>
          <w:tab w:val="right" w:pos="9360" w:leader="dot"/>
        </w:tabs>
        <w:spacing w:after="40" w:before="40" w:line="300"/>
        <w:ind w:left="440"/>
      </w:pPr>
      <w:r>
        <w:rPr>
          <w:rFonts w:ascii="Calibri" w:cs="Calibri" w:eastAsia="Calibri" w:hAnsi="Calibri"/>
          <w:b w:val="false"/>
          <w:bCs w:val="false"/>
          <w:sz w:val="22"/>
          <w:szCs w:val="22"/>
        </w:rPr>
        <w:t xml:space="preserve">1.2 Abstract (English)</w:t>
      </w:r>
      <w:r>
        <w:rPr>
          <w:rFonts w:ascii="Calibri" w:cs="Calibri" w:eastAsia="Calibri" w:hAnsi="Calibri"/>
          <w:b w:val="false"/>
          <w:bCs w:val="false"/>
          <w:sz w:val="22"/>
          <w:szCs w:val="22"/>
        </w:rPr>
        <w:tab/>
        <w:t xml:space="preserve">3</w:t>
      </w:r>
    </w:p>
    <w:p>
      <w:pPr>
        <w:tabs>
          <w:tab w:val="right" w:pos="9360" w:leader="dot"/>
        </w:tabs>
        <w:spacing w:after="40" w:before="160" w:line="300"/>
        <w:ind w:left="0"/>
      </w:pPr>
      <w:r>
        <w:rPr>
          <w:rFonts w:ascii="Calibri" w:cs="Calibri" w:eastAsia="Calibri" w:hAnsi="Calibri"/>
          <w:b/>
          <w:bCs/>
          <w:sz w:val="22"/>
          <w:szCs w:val="22"/>
        </w:rPr>
        <w:t xml:space="preserve">2. Desarrollo de ingeniería</w:t>
      </w:r>
      <w:r>
        <w:rPr>
          <w:rFonts w:ascii="Calibri" w:cs="Calibri" w:eastAsia="Calibri" w:hAnsi="Calibri"/>
          <w:b/>
          <w:bCs/>
          <w:sz w:val="22"/>
          <w:szCs w:val="22"/>
        </w:rPr>
        <w:tab/>
        <w:t xml:space="preserve">4</w:t>
      </w:r>
    </w:p>
    <w:p>
      <w:pPr>
        <w:tabs>
          <w:tab w:val="right" w:pos="9360" w:leader="dot"/>
        </w:tabs>
        <w:spacing w:after="40" w:before="40" w:line="300"/>
        <w:ind w:left="440"/>
      </w:pPr>
      <w:r>
        <w:rPr>
          <w:rFonts w:ascii="Calibri" w:cs="Calibri" w:eastAsia="Calibri" w:hAnsi="Calibri"/>
          <w:b w:val="false"/>
          <w:bCs w:val="false"/>
          <w:sz w:val="22"/>
          <w:szCs w:val="22"/>
        </w:rPr>
        <w:t xml:space="preserve">2.1 Resumen de avance del Proyecto APT</w:t>
      </w:r>
      <w:r>
        <w:rPr>
          <w:rFonts w:ascii="Calibri" w:cs="Calibri" w:eastAsia="Calibri" w:hAnsi="Calibri"/>
          <w:b w:val="false"/>
          <w:bCs w:val="false"/>
          <w:sz w:val="22"/>
          <w:szCs w:val="22"/>
        </w:rPr>
        <w:tab/>
        <w:t xml:space="preserve">4</w:t>
      </w:r>
    </w:p>
    <w:p>
      <w:pPr>
        <w:tabs>
          <w:tab w:val="right" w:pos="9360" w:leader="dot"/>
        </w:tabs>
        <w:spacing w:after="40" w:before="40" w:line="300"/>
        <w:ind w:left="440"/>
      </w:pPr>
      <w:r>
        <w:rPr>
          <w:rFonts w:ascii="Calibri" w:cs="Calibri" w:eastAsia="Calibri" w:hAnsi="Calibri"/>
          <w:b w:val="false"/>
          <w:bCs w:val="false"/>
          <w:sz w:val="22"/>
          <w:szCs w:val="22"/>
        </w:rPr>
        <w:t xml:space="preserve">2.2 Monitoreo del plan de trabajo</w:t>
      </w:r>
      <w:r>
        <w:rPr>
          <w:rFonts w:ascii="Calibri" w:cs="Calibri" w:eastAsia="Calibri" w:hAnsi="Calibri"/>
          <w:b w:val="false"/>
          <w:bCs w:val="false"/>
          <w:sz w:val="22"/>
          <w:szCs w:val="22"/>
        </w:rPr>
        <w:tab/>
        <w:t xml:space="preserve">8</w:t>
      </w:r>
    </w:p>
    <w:p>
      <w:pPr>
        <w:tabs>
          <w:tab w:val="right" w:pos="9360" w:leader="dot"/>
        </w:tabs>
        <w:spacing w:after="40" w:before="40" w:line="300"/>
        <w:ind w:left="440"/>
      </w:pPr>
      <w:r>
        <w:rPr>
          <w:rFonts w:ascii="Calibri" w:cs="Calibri" w:eastAsia="Calibri" w:hAnsi="Calibri"/>
          <w:b w:val="false"/>
          <w:bCs w:val="false"/>
          <w:sz w:val="22"/>
          <w:szCs w:val="22"/>
        </w:rPr>
        <w:t xml:space="preserve">2.3 Ajustes a partir del monitoreo</w:t>
      </w:r>
      <w:r>
        <w:rPr>
          <w:rFonts w:ascii="Calibri" w:cs="Calibri" w:eastAsia="Calibri" w:hAnsi="Calibri"/>
          <w:b w:val="false"/>
          <w:bCs w:val="false"/>
          <w:sz w:val="22"/>
          <w:szCs w:val="22"/>
        </w:rPr>
        <w:tab/>
        <w:t xml:space="preserve">11</w:t>
      </w:r>
    </w:p>
    <w:p>
      <w:pPr>
        <w:tabs>
          <w:tab w:val="right" w:pos="9360" w:leader="dot"/>
        </w:tabs>
        <w:spacing w:after="40" w:before="160" w:line="300"/>
        <w:ind w:left="0"/>
      </w:pPr>
      <w:r>
        <w:rPr>
          <w:rFonts w:ascii="Calibri" w:cs="Calibri" w:eastAsia="Calibri" w:hAnsi="Calibri"/>
          <w:b/>
          <w:bCs/>
          <w:sz w:val="22"/>
          <w:szCs w:val="22"/>
        </w:rPr>
        <w:t xml:space="preserve">3. Individual Conclusions</w:t>
      </w:r>
      <w:r>
        <w:rPr>
          <w:rFonts w:ascii="Calibri" w:cs="Calibri" w:eastAsia="Calibri" w:hAnsi="Calibri"/>
          <w:b/>
          <w:bCs/>
          <w:sz w:val="22"/>
          <w:szCs w:val="22"/>
        </w:rPr>
        <w:tab/>
        <w:t xml:space="preserve">13</w:t>
      </w:r>
    </w:p>
    <w:p>
      <w:pPr>
        <w:tabs>
          <w:tab w:val="right" w:pos="9360" w:leader="dot"/>
        </w:tabs>
        <w:spacing w:after="40" w:before="160" w:line="300"/>
        <w:ind w:left="0"/>
      </w:pPr>
      <w:r>
        <w:rPr>
          <w:rFonts w:ascii="Calibri" w:cs="Calibri" w:eastAsia="Calibri" w:hAnsi="Calibri"/>
          <w:b/>
          <w:bCs/>
          <w:sz w:val="22"/>
          <w:szCs w:val="22"/>
        </w:rPr>
        <w:t xml:space="preserve">4. Reflection</w:t>
      </w:r>
      <w:r>
        <w:rPr>
          <w:rFonts w:ascii="Calibri" w:cs="Calibri" w:eastAsia="Calibri" w:hAnsi="Calibri"/>
          <w:b/>
          <w:bCs/>
          <w:sz w:val="22"/>
          <w:szCs w:val="22"/>
        </w:rPr>
        <w:tab/>
        <w:t xml:space="preserve">13</w:t>
      </w:r>
    </w:p>
    <w:p>
      <w:pPr>
        <w:tabs>
          <w:tab w:val="right" w:pos="9360" w:leader="dot"/>
        </w:tabs>
        <w:spacing w:after="40" w:before="160" w:line="300"/>
        <w:ind w:left="0"/>
      </w:pPr>
      <w:r>
        <w:rPr>
          <w:rFonts w:ascii="Calibri" w:cs="Calibri" w:eastAsia="Calibri" w:hAnsi="Calibri"/>
          <w:b/>
          <w:bCs/>
          <w:sz w:val="22"/>
          <w:szCs w:val="22"/>
        </w:rPr>
        <w:t xml:space="preserve">5. Fuentes y bibliografía</w:t>
      </w:r>
      <w:r>
        <w:rPr>
          <w:rFonts w:ascii="Calibri" w:cs="Calibri" w:eastAsia="Calibri" w:hAnsi="Calibri"/>
          <w:b/>
          <w:bCs/>
          <w:sz w:val="22"/>
          <w:szCs w:val="22"/>
        </w:rPr>
        <w:tab/>
        <w:t xml:space="preserve">15</w:t>
      </w:r>
    </w:p>
    <w:p>
      <w:pPr>
        <w:tabs>
          <w:tab w:val="right" w:pos="9360" w:leader="dot"/>
        </w:tabs>
        <w:spacing w:after="40" w:before="160" w:line="300"/>
        <w:ind w:left="0"/>
      </w:pPr>
      <w:r>
        <w:rPr>
          <w:rFonts w:ascii="Calibri" w:cs="Calibri" w:eastAsia="Calibri" w:hAnsi="Calibri"/>
          <w:b/>
          <w:bCs/>
          <w:sz w:val="22"/>
          <w:szCs w:val="22"/>
        </w:rPr>
        <w:t xml:space="preserve">6. Anexos</w:t>
      </w:r>
      <w:r>
        <w:rPr>
          <w:rFonts w:ascii="Calibri" w:cs="Calibri" w:eastAsia="Calibri" w:hAnsi="Calibri"/>
          <w:b/>
          <w:bCs/>
          <w:sz w:val="22"/>
          <w:szCs w:val="22"/>
        </w:rPr>
        <w:tab/>
        <w:t xml:space="preserve">16</w:t>
      </w:r>
    </w:p>
    <w:p>
      <w:pPr>
        <w:pStyle w:val="Heading1"/>
        <w:keepNext/>
        <w:pageBreakBefore/>
      </w:pPr>
      <w:r>
        <w:rPr>
          <w:rFonts w:ascii="Calibri" w:cs="Calibri" w:eastAsia="Calibri" w:hAnsi="Calibri"/>
        </w:rPr>
        <w:t xml:space="preserve">1. Abstract</w:t>
      </w:r>
    </w:p>
    <w:p>
      <w:pPr>
        <w:pStyle w:val="Heading2"/>
        <w:keepNext/>
      </w:pPr>
      <w:r>
        <w:rPr>
          <w:rFonts w:ascii="Calibri" w:cs="Calibri" w:eastAsia="Calibri" w:hAnsi="Calibri"/>
        </w:rPr>
        <w:t xml:space="preserve">1.1 Resumen (español)</w:t>
      </w:r>
    </w:p>
    <w:p>
      <w:pPr>
        <w:spacing w:after="120" w:line="360"/>
        <w:jc w:val="both"/>
      </w:pPr>
      <w:r>
        <w:rPr>
          <w:rFonts w:ascii="Calibri" w:cs="Calibri" w:eastAsia="Calibri" w:hAnsi="Calibri"/>
          <w:sz w:val="22"/>
          <w:szCs w:val="22"/>
        </w:rPr>
        <w:t xml:space="preserve">El presente informe da cuenta del avance del Proyecto APT “Sistema digital de gestión y agendamiento integrado Nicolett Studio Fantasy”, una plataforma web para el centro de belleza Nicolett Studio Fantasy, ubicado en Buin. La solución reemplaza el agendamiento manual, origen de duplicidades y cruces de horario, por un sistema centralizado de reservas en línea con registro de atenciones, historial de clientas y control de acceso por roles (administradora, profesional y clienta).</w:t>
      </w:r>
    </w:p>
    <w:p>
      <w:pPr>
        <w:spacing w:after="120" w:line="360"/>
        <w:jc w:val="both"/>
      </w:pPr>
      <w:r>
        <w:rPr>
          <w:rFonts w:ascii="Calibri" w:cs="Calibri" w:eastAsia="Calibri" w:hAnsi="Calibri"/>
          <w:sz w:val="22"/>
          <w:szCs w:val="22"/>
        </w:rPr>
        <w:t xml:space="preserve">El proyecto se desarrolla de forma individual bajo el marco ágil Scrum, entre agosto y diciembre de 2026. A la fecha se completaron la fase inicial y el Sprint 0 (requerimientos, visión, backlog, arquitectura, modelo de datos y mockups) y se encuentra en ejecución el Sprint 1, centrado en la autenticación, el control de roles y el agendamiento en línea. La solución se construye con Django (Python) en el backend y un frontend empaquetado con Webpack, con su código versionado en GitHub. El informe presenta el resumen de avance, el monitoreo del plan de trabajo, los ajustes realizados y las conclusiones y reflexiones individuales.</w:t>
      </w:r>
    </w:p>
    <w:p>
      <w:pPr>
        <w:spacing w:after="120" w:line="360"/>
        <w:jc w:val="left"/>
      </w:pPr>
      <w:r>
        <w:rPr>
          <w:rFonts w:ascii="Calibri" w:cs="Calibri" w:eastAsia="Calibri" w:hAnsi="Calibri"/>
          <w:b/>
          <w:bCs/>
          <w:sz w:val="22"/>
          <w:szCs w:val="22"/>
        </w:rPr>
        <w:t xml:space="preserve">Palabras clave:</w:t>
      </w:r>
      <w:r>
        <w:rPr>
          <w:rFonts w:ascii="Calibri" w:cs="Calibri" w:eastAsia="Calibri" w:hAnsi="Calibri"/>
          <w:sz w:val="22"/>
          <w:szCs w:val="22"/>
        </w:rPr>
        <w:t xml:space="preserve"> agendamiento en línea, Scrum, Django, gestión de citas, aplicación web.</w:t>
      </w:r>
    </w:p>
    <w:p>
      <w:pPr>
        <w:pStyle w:val="Heading2"/>
        <w:keepNext/>
      </w:pPr>
      <w:r>
        <w:rPr>
          <w:rFonts w:ascii="Calibri" w:cs="Calibri" w:eastAsia="Calibri" w:hAnsi="Calibri"/>
        </w:rPr>
        <w:t xml:space="preserve">1.2 Abstract (English)</w:t>
      </w:r>
    </w:p>
    <w:p>
      <w:pPr>
        <w:spacing w:after="120" w:line="360"/>
        <w:jc w:val="both"/>
      </w:pPr>
      <w:r>
        <w:rPr>
          <w:rFonts w:ascii="Calibri" w:cs="Calibri" w:eastAsia="Calibri" w:hAnsi="Calibri"/>
          <w:sz w:val="22"/>
          <w:szCs w:val="22"/>
        </w:rPr>
        <w:t xml:space="preserve">This report describes the progress of the APT Project “Integrated digital management and booking system for Nicolett Studio Fantasy”, a web platform for the beauty salon Nicolett Studio Fantasy, located in Buin, Chile. The solution replaces the manual appointment book, which causes duplicated bookings and schedule overlaps, with a centralized online booking system that keeps a record of every service, a client history and role-based access control (administrator, professional and client).</w:t>
      </w:r>
    </w:p>
    <w:p>
      <w:pPr>
        <w:spacing w:after="120" w:line="360"/>
        <w:jc w:val="both"/>
      </w:pPr>
      <w:r>
        <w:rPr>
          <w:rFonts w:ascii="Calibri" w:cs="Calibri" w:eastAsia="Calibri" w:hAnsi="Calibri"/>
          <w:sz w:val="22"/>
          <w:szCs w:val="22"/>
        </w:rPr>
        <w:t xml:space="preserve">The project is carried out individually using the Scrum agile framework between August and December 2026. So far, the initial phase and Sprint 0 have been completed (requirements, vision, backlog, architecture, data model and mockups), and Sprint 1 is under way, focused on authentication, role management and online booking. The system is built with Django (Python) for the backend and a frontend bundled with Webpack, and the source code is version-controlled on GitHub. The report presents the progress summary, the monitoring of the work plan, the adjustments made, and the individual conclusions and reflections.</w:t>
      </w:r>
    </w:p>
    <w:p>
      <w:pPr>
        <w:spacing w:after="120" w:line="360"/>
        <w:jc w:val="left"/>
      </w:pPr>
      <w:r>
        <w:rPr>
          <w:rFonts w:ascii="Calibri" w:cs="Calibri" w:eastAsia="Calibri" w:hAnsi="Calibri"/>
          <w:b/>
          <w:bCs/>
          <w:sz w:val="22"/>
          <w:szCs w:val="22"/>
        </w:rPr>
        <w:t xml:space="preserve">Keywords:</w:t>
      </w:r>
      <w:r>
        <w:rPr>
          <w:rFonts w:ascii="Calibri" w:cs="Calibri" w:eastAsia="Calibri" w:hAnsi="Calibri"/>
          <w:sz w:val="22"/>
          <w:szCs w:val="22"/>
        </w:rPr>
        <w:t xml:space="preserve"> online booking, Scrum, Django, appointment management, web application.</w:t>
      </w:r>
    </w:p>
    <w:p>
      <w:pPr>
        <w:pStyle w:val="Heading1"/>
        <w:keepNext/>
        <w:pageBreakBefore/>
      </w:pPr>
      <w:r>
        <w:rPr>
          <w:rFonts w:ascii="Calibri" w:cs="Calibri" w:eastAsia="Calibri" w:hAnsi="Calibri"/>
        </w:rPr>
        <w:t xml:space="preserve">2. Desarrollo de ingeniería</w:t>
      </w:r>
    </w:p>
    <w:p>
      <w:pPr>
        <w:pStyle w:val="Heading2"/>
        <w:keepNext/>
      </w:pPr>
      <w:r>
        <w:rPr>
          <w:rFonts w:ascii="Calibri" w:cs="Calibri" w:eastAsia="Calibri" w:hAnsi="Calibri"/>
        </w:rPr>
        <w:t xml:space="preserve">2.1 Resumen de avance del Proyecto APT</w:t>
      </w:r>
    </w:p>
    <w:p>
      <w:pPr>
        <w:pStyle w:val="Heading3"/>
        <w:keepNext/>
      </w:pPr>
      <w:r>
        <w:rPr>
          <w:rFonts w:ascii="Calibri" w:cs="Calibri" w:eastAsia="Calibri" w:hAnsi="Calibri"/>
        </w:rPr>
        <w:t xml:space="preserve">2.1.1 Contexto del proyecto</w:t>
      </w:r>
    </w:p>
    <w:p>
      <w:pPr>
        <w:spacing w:after="120" w:line="360"/>
        <w:jc w:val="both"/>
      </w:pPr>
      <w:r>
        <w:rPr>
          <w:rFonts w:ascii="Calibri" w:cs="Calibri" w:eastAsia="Calibri" w:hAnsi="Calibri"/>
          <w:sz w:val="22"/>
          <w:szCs w:val="22"/>
        </w:rPr>
        <w:t xml:space="preserve">Nicolett Studio Fantasy opera con un sistema de agendamiento manual que genera sobreposición y duplicidad de citas, afecta la puntualidad que requieren segmentos clave como las madres que asisten con sus hijos y no deja un registro centralizado de los servicios prestados, sus tarifas y los profesionales a cargo (Proyecto APT Nicolett Studio Fantasy, 2026a). El propósito del proyecto es entregar una plataforma web que centralice el control de citas, el historial de clientas y la gestión operativa del salón, de forma accesible desde computador y celular, y escalable para la futura ampliación del local.</w:t>
      </w:r>
    </w:p>
    <w:p>
      <w:pPr>
        <w:spacing w:after="120" w:line="360"/>
        <w:jc w:val="both"/>
      </w:pPr>
      <w:r>
        <w:rPr>
          <w:rFonts w:ascii="Calibri" w:cs="Calibri" w:eastAsia="Calibri" w:hAnsi="Calibri"/>
          <w:sz w:val="22"/>
          <w:szCs w:val="22"/>
        </w:rPr>
        <w:t xml:space="preserve">Los usuarios del sistema se organizan en tres roles: </w:t>
      </w:r>
      <w:r>
        <w:rPr>
          <w:rFonts w:ascii="Calibri" w:cs="Calibri" w:eastAsia="Calibri" w:hAnsi="Calibri"/>
          <w:b/>
          <w:bCs/>
          <w:sz w:val="22"/>
          <w:szCs w:val="22"/>
        </w:rPr>
        <w:t xml:space="preserve">administradoras</w:t>
      </w:r>
      <w:r>
        <w:rPr>
          <w:rFonts w:ascii="Calibri" w:cs="Calibri" w:eastAsia="Calibri" w:hAnsi="Calibri"/>
          <w:sz w:val="22"/>
          <w:szCs w:val="22"/>
        </w:rPr>
        <w:t xml:space="preserve">, con todas las facultades sobre los registros; </w:t>
      </w:r>
      <w:r>
        <w:rPr>
          <w:rFonts w:ascii="Calibri" w:cs="Calibri" w:eastAsia="Calibri" w:hAnsi="Calibri"/>
          <w:b/>
          <w:bCs/>
          <w:sz w:val="22"/>
          <w:szCs w:val="22"/>
        </w:rPr>
        <w:t xml:space="preserve">profesionales</w:t>
      </w:r>
      <w:r>
        <w:rPr>
          <w:rFonts w:ascii="Calibri" w:cs="Calibri" w:eastAsia="Calibri" w:hAnsi="Calibri"/>
          <w:sz w:val="22"/>
          <w:szCs w:val="22"/>
        </w:rPr>
        <w:t xml:space="preserve">, que gestionan su propio calendario y sus clientas; y </w:t>
      </w:r>
      <w:r>
        <w:rPr>
          <w:rFonts w:ascii="Calibri" w:cs="Calibri" w:eastAsia="Calibri" w:hAnsi="Calibri"/>
          <w:b/>
          <w:bCs/>
          <w:sz w:val="22"/>
          <w:szCs w:val="22"/>
        </w:rPr>
        <w:t xml:space="preserve">clientas</w:t>
      </w:r>
      <w:r>
        <w:rPr>
          <w:rFonts w:ascii="Calibri" w:cs="Calibri" w:eastAsia="Calibri" w:hAnsi="Calibri"/>
          <w:sz w:val="22"/>
          <w:szCs w:val="22"/>
        </w:rPr>
        <w:t xml:space="preserve">, que administran su cuenta y pueden agendar, editar, cancelar y reagendar sus citas.</w:t>
      </w:r>
    </w:p>
    <w:p>
      <w:pPr>
        <w:pStyle w:val="Heading3"/>
        <w:keepNext/>
      </w:pPr>
      <w:r>
        <w:rPr>
          <w:rFonts w:ascii="Calibri" w:cs="Calibri" w:eastAsia="Calibri" w:hAnsi="Calibri"/>
        </w:rPr>
        <w:t xml:space="preserve">2.1.2 Actividades realizadas</w:t>
      </w:r>
    </w:p>
    <w:p>
      <w:pPr>
        <w:keepNext/>
        <w:spacing w:after="120" w:line="360"/>
        <w:jc w:val="both"/>
      </w:pPr>
      <w:r>
        <w:rPr>
          <w:rFonts w:ascii="Calibri" w:cs="Calibri" w:eastAsia="Calibri" w:hAnsi="Calibri"/>
          <w:sz w:val="22"/>
          <w:szCs w:val="22"/>
        </w:rPr>
        <w:t xml:space="preserve">Hasta la fecha se han ejecutado las siguientes actividades, de acuerdo con la Carta Gantt del proyecto (Proyecto APT Nicolett Studio Fantasy, 2026e):</w:t>
      </w:r>
    </w:p>
    <w:p>
      <w:pPr>
        <w:pStyle w:val="ListParagraph"/>
        <w:numPr>
          <w:ilvl w:val="0"/>
          <w:numId w:val="2"/>
        </w:numPr>
        <w:spacing w:after="60" w:line="360"/>
        <w:jc w:val="both"/>
      </w:pPr>
      <w:r>
        <w:rPr>
          <w:rFonts w:ascii="Calibri" w:cs="Calibri" w:eastAsia="Calibri" w:hAnsi="Calibri"/>
          <w:b/>
          <w:bCs/>
          <w:sz w:val="22"/>
          <w:szCs w:val="22"/>
        </w:rPr>
        <w:t xml:space="preserve">Fase inicial (24 ago – 9 sep):</w:t>
      </w:r>
      <w:r>
        <w:rPr>
          <w:rFonts w:ascii="Calibri" w:cs="Calibri" w:eastAsia="Calibri" w:hAnsi="Calibri"/>
          <w:sz w:val="22"/>
          <w:szCs w:val="22"/>
        </w:rPr>
        <w:t xml:space="preserve"> constitución del equipo Scrum y asignación de roles; levantamiento de requerimientos con la propietaria del salón; Acta de Constitución; Documento de Visión y Roles SCRUM v1.0; análisis de las problemáticas actuales y de los segmentos de clientas; y elaboración del Product Backlog inicial, con 51 elementos organizados por fase y Sprint.</w:t>
      </w:r>
    </w:p>
    <w:p>
      <w:pPr>
        <w:pStyle w:val="ListParagraph"/>
        <w:numPr>
          <w:ilvl w:val="0"/>
          <w:numId w:val="2"/>
        </w:numPr>
        <w:spacing w:after="60" w:line="360"/>
        <w:jc w:val="both"/>
      </w:pPr>
      <w:r>
        <w:rPr>
          <w:rFonts w:ascii="Calibri" w:cs="Calibri" w:eastAsia="Calibri" w:hAnsi="Calibri"/>
          <w:b/>
          <w:bCs/>
          <w:sz w:val="22"/>
          <w:szCs w:val="22"/>
        </w:rPr>
        <w:t xml:space="preserve">Sprint 0 (10 – 28 sep):</w:t>
      </w:r>
      <w:r>
        <w:rPr>
          <w:rFonts w:ascii="Calibri" w:cs="Calibri" w:eastAsia="Calibri" w:hAnsi="Calibri"/>
          <w:sz w:val="22"/>
          <w:szCs w:val="22"/>
        </w:rPr>
        <w:t xml:space="preserve"> Definición de Terminado (DoD) de siete criterios; configuración del repositorio Git y GitHub; diseño de la arquitectura y selección de tecnologías (Django y Webpack); diseño del modelo de datos relacional; y diseño conceptual de la interfaz con wireframes y mockups para web y móvil.</w:t>
      </w:r>
    </w:p>
    <w:p>
      <w:pPr>
        <w:pStyle w:val="ListParagraph"/>
        <w:numPr>
          <w:ilvl w:val="0"/>
          <w:numId w:val="2"/>
        </w:numPr>
        <w:spacing w:after="60" w:line="360"/>
        <w:jc w:val="both"/>
      </w:pPr>
      <w:r>
        <w:rPr>
          <w:rFonts w:ascii="Calibri" w:cs="Calibri" w:eastAsia="Calibri" w:hAnsi="Calibri"/>
          <w:b/>
          <w:bCs/>
          <w:sz w:val="22"/>
          <w:szCs w:val="22"/>
        </w:rPr>
        <w:t xml:space="preserve">Sprint 1 (29 sep – 14 oct, en ejecución):</w:t>
      </w:r>
      <w:r>
        <w:rPr>
          <w:rFonts w:ascii="Calibri" w:cs="Calibri" w:eastAsia="Calibri" w:hAnsi="Calibri"/>
          <w:sz w:val="22"/>
          <w:szCs w:val="22"/>
        </w:rPr>
        <w:t xml:space="preserve"> planificación del Sprint Backlog 1 con 6 historias de usuario (29 puntos de historia, estimadas con Planning Poker) y 14 tareas (52 horas); configuración del entorno y del framework base; construcción de la base de datos y las migraciones iniciales; y desarrollo del backend en Django, organizado en los módulos ventas, segur y load_data, que incluye la sección de productos y el empaquetado del frontend con Webpack.</w:t>
      </w:r>
    </w:p>
    <w:p>
      <w:pPr>
        <w:pStyle w:val="ListParagraph"/>
        <w:numPr>
          <w:ilvl w:val="0"/>
          <w:numId w:val="2"/>
        </w:numPr>
        <w:spacing w:after="60" w:line="360"/>
        <w:jc w:val="both"/>
      </w:pPr>
      <w:r>
        <w:rPr>
          <w:rFonts w:ascii="Calibri" w:cs="Calibri" w:eastAsia="Calibri" w:hAnsi="Calibri"/>
          <w:b/>
          <w:bCs/>
          <w:sz w:val="22"/>
          <w:szCs w:val="22"/>
        </w:rPr>
        <w:t xml:space="preserve">Gestión del repositorio:</w:t>
      </w:r>
      <w:r>
        <w:rPr>
          <w:rFonts w:ascii="Calibri" w:cs="Calibri" w:eastAsia="Calibri" w:hAnsi="Calibri"/>
          <w:sz w:val="22"/>
          <w:szCs w:val="22"/>
        </w:rPr>
        <w:t xml:space="preserve"> versionamiento continuo del código en GitHub y reorganización del repositorio por fases (Fase 1, Fase 2 y Fase 3), cada una con sus carpetas de evidencias individuales y grupales.</w:t>
      </w:r>
    </w:p>
    <w:p>
      <w:pPr>
        <w:pStyle w:val="Heading3"/>
        <w:keepNext/>
      </w:pPr>
      <w:r>
        <w:rPr>
          <w:rFonts w:ascii="Calibri" w:cs="Calibri" w:eastAsia="Calibri" w:hAnsi="Calibri"/>
        </w:rPr>
        <w:t xml:space="preserve">2.1.3 Objetivos del proyecto y avance</w:t>
      </w:r>
    </w:p>
    <w:p>
      <w:pPr>
        <w:keepNext/>
        <w:spacing w:after="120" w:line="360"/>
        <w:jc w:val="both"/>
      </w:pPr>
      <w:r>
        <w:rPr>
          <w:rFonts w:ascii="Calibri" w:cs="Calibri" w:eastAsia="Calibri" w:hAnsi="Calibri"/>
          <w:sz w:val="22"/>
          <w:szCs w:val="22"/>
        </w:rPr>
        <w:t xml:space="preserve">Los objetivos definidos en el Acta de Constitución se mantienen sin modificaciones. La tabla 1 resume su estado de avance a la fecha.</w:t>
      </w:r>
    </w:p>
    <w:p>
      <w:pPr>
        <w:keepNext/>
        <w:spacing w:after="200" w:before="60" w:line="240"/>
        <w:jc w:val="left"/>
      </w:pPr>
      <w:r>
        <w:rPr>
          <w:rFonts w:ascii="Calibri" w:cs="Calibri" w:eastAsia="Calibri" w:hAnsi="Calibri"/>
          <w:i/>
          <w:iCs/>
          <w:color w:val="595959"/>
          <w:sz w:val="18"/>
          <w:szCs w:val="18"/>
        </w:rPr>
        <w:t xml:space="preserve">Tabla 1. Estado de avance de los objetivos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760"/>
      </w:tblGrid>
      <w:tr>
        <w:trPr>
          <w:cantSplit/>
          <w:tblHeader/>
        </w:trPr>
        <w:tc>
          <w:tcPr>
            <w:tcW w:type="dxa" w:w="17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Objetivo</w:t>
            </w:r>
          </w:p>
        </w:tc>
        <w:tc>
          <w:tcPr>
            <w:tcW w:type="dxa" w:w="39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Indicador de éxito</w:t>
            </w:r>
          </w:p>
        </w:tc>
        <w:tc>
          <w:tcPr>
            <w:tcW w:type="dxa" w:w="376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Estado de avance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Alcance</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Plataforma web responsive con catálogo de servicios, agendamiento en línea sin duplicidad de citas, registro de atenciones, roles y recordatorio de 30/31 días.</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En desarrollo.</w:t>
            </w:r>
            <w:r>
              <w:rPr>
                <w:rFonts w:ascii="Calibri" w:cs="Calibri" w:eastAsia="Calibri" w:hAnsi="Calibri"/>
                <w:sz w:val="18"/>
                <w:szCs w:val="18"/>
              </w:rPr>
              <w:t xml:space="preserve"> Requerimientos, arquitectura y diseño completados; núcleo de autenticación y agendamiento en ejecución (Sprint 1).</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Cronograma</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Cumplir las fases de planificación, desarrollo, pruebas y entrega según los hitos de la asignatura.</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Cumplimiento parcial.</w:t>
            </w:r>
            <w:r>
              <w:rPr>
                <w:rFonts w:ascii="Calibri" w:cs="Calibri" w:eastAsia="Calibri" w:hAnsi="Calibri"/>
                <w:sz w:val="18"/>
                <w:szCs w:val="18"/>
              </w:rPr>
              <w:t xml:space="preserve"> Fase inicial y Sprint 0 en plazo; algunas actividades del Sprint 1 presentan retraso (ver sección 2.3.3).</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Costo</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Desarrollo sin costos económicos, con herramientas de código abierto y planes gratuitos.</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Cumplido.</w:t>
            </w:r>
            <w:r>
              <w:rPr>
                <w:rFonts w:ascii="Calibri" w:cs="Calibri" w:eastAsia="Calibri" w:hAnsi="Calibri"/>
                <w:sz w:val="18"/>
                <w:szCs w:val="18"/>
              </w:rPr>
              <w:t xml:space="preserve"> Se utilizan Python, Django, Webpack, Git y GitHub, sin costo directo ($0 CLP).</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Calidad</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Sitio funcional, seguro, responsive y sin errores críticos, según los requerimientos no funcionales.</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En curso.</w:t>
            </w:r>
            <w:r>
              <w:rPr>
                <w:rFonts w:ascii="Calibri" w:cs="Calibri" w:eastAsia="Calibri" w:hAnsi="Calibri"/>
                <w:sz w:val="18"/>
                <w:szCs w:val="18"/>
              </w:rPr>
              <w:t xml:space="preserve"> DoD definido, control de versiones activo y pruebas unitarias del Sprint 1 en ejecución.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Satisfacción</w:t>
            </w:r>
          </w:p>
        </w:tc>
        <w:tc>
          <w:tcPr>
            <w:tcW w:type="dxa" w:w="3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Clientas que agendan de forma autónoma y administración con historial; medido con la encuesta de reseñas (QR) del salón.</w:t>
            </w:r>
          </w:p>
        </w:tc>
        <w:tc>
          <w:tcPr>
            <w:tcW w:type="dxa" w:w="37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Por medir.</w:t>
            </w:r>
            <w:r>
              <w:rPr>
                <w:rFonts w:ascii="Calibri" w:cs="Calibri" w:eastAsia="Calibri" w:hAnsi="Calibri"/>
                <w:sz w:val="18"/>
                <w:szCs w:val="18"/>
              </w:rPr>
              <w:t xml:space="preserve"> Se evaluará en las pruebas de aceptación con la propietaria (fase final).</w:t>
            </w:r>
          </w:p>
        </w:tc>
      </w:tr>
    </w:tbl>
    <w:p>
      <w:pPr>
        <w:spacing w:after="160" w:line="240"/>
      </w:pPr>
    </w:p>
    <w:p>
      <w:pPr>
        <w:pStyle w:val="Heading3"/>
        <w:keepNext/>
      </w:pPr>
      <w:r>
        <w:rPr>
          <w:rFonts w:ascii="Calibri" w:cs="Calibri" w:eastAsia="Calibri" w:hAnsi="Calibri"/>
        </w:rPr>
        <w:t xml:space="preserve">2.1.4 Metodología de trabajo</w:t>
      </w:r>
    </w:p>
    <w:p>
      <w:pPr>
        <w:keepNext/>
        <w:spacing w:after="120" w:line="360"/>
        <w:jc w:val="both"/>
      </w:pPr>
      <w:r>
        <w:rPr>
          <w:rFonts w:ascii="Calibri" w:cs="Calibri" w:eastAsia="Calibri" w:hAnsi="Calibri"/>
          <w:sz w:val="22"/>
          <w:szCs w:val="22"/>
        </w:rPr>
        <w:t xml:space="preserve">El proyecto aplica </w:t>
      </w:r>
      <w:r>
        <w:rPr>
          <w:rFonts w:ascii="Calibri" w:cs="Calibri" w:eastAsia="Calibri" w:hAnsi="Calibri"/>
          <w:b/>
          <w:bCs/>
          <w:sz w:val="22"/>
          <w:szCs w:val="22"/>
        </w:rPr>
        <w:t xml:space="preserve">Scrum</w:t>
      </w:r>
      <w:r>
        <w:rPr>
          <w:rFonts w:ascii="Calibri" w:cs="Calibri" w:eastAsia="Calibri" w:hAnsi="Calibri"/>
          <w:sz w:val="22"/>
          <w:szCs w:val="22"/>
        </w:rPr>
        <w:t xml:space="preserve"> (Schwaber &amp; Sutherland, 2020), un marco ágil adecuado para un producto cuyos requerimientos pueden evolucionar, como ocurre con esta solución, que debe escalar hacia inventario, ventas y nuevos segmentos de clientas. La metodología definida en la Fase 1 se mantiene sin cambios. Sus elementos principales son:</w:t>
      </w:r>
    </w:p>
    <w:p>
      <w:pPr>
        <w:pStyle w:val="ListParagraph"/>
        <w:numPr>
          <w:ilvl w:val="0"/>
          <w:numId w:val="2"/>
        </w:numPr>
        <w:spacing w:after="60" w:line="360"/>
        <w:jc w:val="both"/>
      </w:pPr>
      <w:r>
        <w:rPr>
          <w:rFonts w:ascii="Calibri" w:cs="Calibri" w:eastAsia="Calibri" w:hAnsi="Calibri"/>
          <w:b/>
          <w:bCs/>
          <w:sz w:val="22"/>
          <w:szCs w:val="22"/>
        </w:rPr>
        <w:t xml:space="preserve">Roles:</w:t>
      </w:r>
      <w:r>
        <w:rPr>
          <w:rFonts w:ascii="Calibri" w:cs="Calibri" w:eastAsia="Calibri" w:hAnsi="Calibri"/>
          <w:sz w:val="22"/>
          <w:szCs w:val="22"/>
        </w:rPr>
        <w:t xml:space="preserve"> la propietaria del salón actúa como Product Owner, valida los requerimientos y prioriza el backlog; la estudiante asume los roles de líder de proyecto (Scrum Master), analista, desarrolladora full stack y encargada de UX/UI y calidad.</w:t>
      </w:r>
    </w:p>
    <w:p>
      <w:pPr>
        <w:pStyle w:val="ListParagraph"/>
        <w:numPr>
          <w:ilvl w:val="0"/>
          <w:numId w:val="2"/>
        </w:numPr>
        <w:spacing w:after="60" w:line="360"/>
        <w:jc w:val="both"/>
      </w:pPr>
      <w:r>
        <w:rPr>
          <w:rFonts w:ascii="Calibri" w:cs="Calibri" w:eastAsia="Calibri" w:hAnsi="Calibri"/>
          <w:b/>
          <w:bCs/>
          <w:sz w:val="22"/>
          <w:szCs w:val="22"/>
        </w:rPr>
        <w:t xml:space="preserve">Artefactos:</w:t>
      </w:r>
      <w:r>
        <w:rPr>
          <w:rFonts w:ascii="Calibri" w:cs="Calibri" w:eastAsia="Calibri" w:hAnsi="Calibri"/>
          <w:sz w:val="22"/>
          <w:szCs w:val="22"/>
        </w:rPr>
        <w:t xml:space="preserve"> Product Backlog priorizado, Sprint Backlog por cada Sprint, gráfico burndown y Definición de Terminado (DoD).</w:t>
      </w:r>
    </w:p>
    <w:p>
      <w:pPr>
        <w:pStyle w:val="ListParagraph"/>
        <w:numPr>
          <w:ilvl w:val="0"/>
          <w:numId w:val="2"/>
        </w:numPr>
        <w:spacing w:after="60" w:line="360"/>
        <w:jc w:val="both"/>
      </w:pPr>
      <w:r>
        <w:rPr>
          <w:rFonts w:ascii="Calibri" w:cs="Calibri" w:eastAsia="Calibri" w:hAnsi="Calibri"/>
          <w:b/>
          <w:bCs/>
          <w:sz w:val="22"/>
          <w:szCs w:val="22"/>
        </w:rPr>
        <w:t xml:space="preserve">Estimación:</w:t>
      </w:r>
      <w:r>
        <w:rPr>
          <w:rFonts w:ascii="Calibri" w:cs="Calibri" w:eastAsia="Calibri" w:hAnsi="Calibri"/>
          <w:sz w:val="22"/>
          <w:szCs w:val="22"/>
        </w:rPr>
        <w:t xml:space="preserve"> Planning Poker con la secuencia de Fibonacci, tomando como historia de referencia HU-05 “Ver información de contacto” (1 punto).</w:t>
      </w:r>
    </w:p>
    <w:p>
      <w:pPr>
        <w:pStyle w:val="ListParagraph"/>
        <w:numPr>
          <w:ilvl w:val="0"/>
          <w:numId w:val="2"/>
        </w:numPr>
        <w:spacing w:after="60" w:line="360"/>
        <w:jc w:val="both"/>
      </w:pPr>
      <w:r>
        <w:rPr>
          <w:rFonts w:ascii="Calibri" w:cs="Calibri" w:eastAsia="Calibri" w:hAnsi="Calibri"/>
          <w:b/>
          <w:bCs/>
          <w:sz w:val="22"/>
          <w:szCs w:val="22"/>
        </w:rPr>
        <w:t xml:space="preserve">Eventos:</w:t>
      </w:r>
      <w:r>
        <w:rPr>
          <w:rFonts w:ascii="Calibri" w:cs="Calibri" w:eastAsia="Calibri" w:hAnsi="Calibri"/>
          <w:sz w:val="22"/>
          <w:szCs w:val="22"/>
        </w:rPr>
        <w:t xml:space="preserve"> planificación del Sprint, revisión del incremento con la docente guía al cierre de cada Sprint y retrospectiva documentada como evidencia.</w:t>
      </w:r>
    </w:p>
    <w:p>
      <w:pPr>
        <w:pStyle w:val="ListParagraph"/>
        <w:numPr>
          <w:ilvl w:val="0"/>
          <w:numId w:val="2"/>
        </w:numPr>
        <w:spacing w:after="60" w:line="360"/>
        <w:jc w:val="both"/>
      </w:pPr>
      <w:r>
        <w:rPr>
          <w:rFonts w:ascii="Calibri" w:cs="Calibri" w:eastAsia="Calibri" w:hAnsi="Calibri"/>
          <w:b/>
          <w:bCs/>
          <w:sz w:val="22"/>
          <w:szCs w:val="22"/>
        </w:rPr>
        <w:t xml:space="preserve">Herramientas:</w:t>
      </w:r>
      <w:r>
        <w:rPr>
          <w:rFonts w:ascii="Calibri" w:cs="Calibri" w:eastAsia="Calibri" w:hAnsi="Calibri"/>
          <w:sz w:val="22"/>
          <w:szCs w:val="22"/>
        </w:rPr>
        <w:t xml:space="preserve"> Trello (tablero), Microsoft Project (Carta Gantt), Git y GitHub (control de versiones), Django y Webpack (desarrollo).</w:t>
      </w:r>
    </w:p>
    <w:p>
      <w:pPr>
        <w:keepNext/>
        <w:spacing w:after="200" w:before="60" w:line="240"/>
        <w:jc w:val="left"/>
      </w:pPr>
      <w:r>
        <w:rPr>
          <w:rFonts w:ascii="Calibri" w:cs="Calibri" w:eastAsia="Calibri" w:hAnsi="Calibri"/>
          <w:i/>
          <w:iCs/>
          <w:color w:val="595959"/>
          <w:sz w:val="18"/>
          <w:szCs w:val="18"/>
        </w:rPr>
        <w:t xml:space="preserve">Tabla 2. Calendario de Sprints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rPr>
          <w:cantSplit/>
          <w:tblHeader/>
        </w:trPr>
        <w:tc>
          <w:tcPr>
            <w:tcW w:type="dxa" w:w="20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Etapa</w:t>
            </w:r>
          </w:p>
        </w:tc>
        <w:tc>
          <w:tcPr>
            <w:tcW w:type="dxa" w:w="23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Fechas</w:t>
            </w:r>
          </w:p>
        </w:tc>
        <w:tc>
          <w:tcPr>
            <w:tcW w:type="dxa" w:w="506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Foco principal</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Fase inicial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24 ago – 9 sep</w:t>
            </w:r>
          </w:p>
        </w:tc>
        <w:tc>
          <w:tcPr>
            <w:tcW w:type="dxa" w:w="5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Requerimientos, visión, alcance y Product Backlog.</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Sprint 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10 – 28 sep</w:t>
            </w:r>
          </w:p>
        </w:tc>
        <w:tc>
          <w:tcPr>
            <w:tcW w:type="dxa" w:w="5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Repositorio, arquitectura, modelo de datos y mockups.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Sprint 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29 sep – 14 oct</w:t>
            </w:r>
          </w:p>
        </w:tc>
        <w:tc>
          <w:tcPr>
            <w:tcW w:type="dxa" w:w="5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Autenticación, roles y agendamiento en línea.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Sprint 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15 – 30 oct</w:t>
            </w:r>
          </w:p>
        </w:tc>
        <w:tc>
          <w:tcPr>
            <w:tcW w:type="dxa" w:w="5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Historiales de clientas y alertas de seguimiento.</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Sprint 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2 – 17 nov</w:t>
            </w:r>
          </w:p>
        </w:tc>
        <w:tc>
          <w:tcPr>
            <w:tcW w:type="dxa" w:w="5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Fidelización, segmentación, catálogo y diseño responsive.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Sprint 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18 – 27 nov</w:t>
            </w:r>
          </w:p>
        </w:tc>
        <w:tc>
          <w:tcPr>
            <w:tcW w:type="dxa" w:w="5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Pruebas de sistema, rendimiento, seguridad y Docker.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Fase final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30 nov – 9 dic</w:t>
            </w:r>
          </w:p>
        </w:tc>
        <w:tc>
          <w:tcPr>
            <w:tcW w:type="dxa" w:w="50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Aceptación, documentación, despliegue, entrega y defensa.</w:t>
            </w:r>
          </w:p>
        </w:tc>
      </w:tr>
    </w:tbl>
    <w:p>
      <w:pPr>
        <w:spacing w:after="160" w:line="240"/>
      </w:pPr>
    </w:p>
    <w:p>
      <w:pPr>
        <w:pStyle w:val="Heading3"/>
        <w:keepNext/>
      </w:pPr>
      <w:r>
        <w:rPr>
          <w:rFonts w:ascii="Calibri" w:cs="Calibri" w:eastAsia="Calibri" w:hAnsi="Calibri"/>
        </w:rPr>
        <w:t xml:space="preserve">2.1.5 Evidencias de avance</w:t>
      </w:r>
    </w:p>
    <w:p>
      <w:pPr>
        <w:keepNext/>
        <w:spacing w:after="120" w:line="360"/>
        <w:jc w:val="both"/>
      </w:pPr>
      <w:r>
        <w:rPr>
          <w:rFonts w:ascii="Calibri" w:cs="Calibri" w:eastAsia="Calibri" w:hAnsi="Calibri"/>
          <w:sz w:val="22"/>
          <w:szCs w:val="22"/>
        </w:rPr>
        <w:t xml:space="preserve">Las evidencias seleccionadas permiten verificar tanto la planificación como la construcción del producto. La tabla 3 las describe y justifica de qué manera dan cuenta del desarrollo del proyecto.</w:t>
      </w:r>
    </w:p>
    <w:p>
      <w:pPr>
        <w:keepNext/>
        <w:spacing w:after="200" w:before="60" w:line="240"/>
        <w:jc w:val="left"/>
      </w:pPr>
      <w:r>
        <w:rPr>
          <w:rFonts w:ascii="Calibri" w:cs="Calibri" w:eastAsia="Calibri" w:hAnsi="Calibri"/>
          <w:i/>
          <w:iCs/>
          <w:color w:val="595959"/>
          <w:sz w:val="18"/>
          <w:szCs w:val="18"/>
        </w:rPr>
        <w:t xml:space="preserve">Tabla 3. Evidencias de avance presentadas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4260"/>
        <w:gridCol w:w="2300"/>
      </w:tblGrid>
      <w:tr>
        <w:trPr>
          <w:cantSplit/>
          <w:tblHeader/>
        </w:trPr>
        <w:tc>
          <w:tcPr>
            <w:tcW w:type="dxa" w:w="5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N°</w:t>
            </w:r>
          </w:p>
        </w:tc>
        <w:tc>
          <w:tcPr>
            <w:tcW w:type="dxa" w:w="23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Evidencia</w:t>
            </w:r>
          </w:p>
        </w:tc>
        <w:tc>
          <w:tcPr>
            <w:tcW w:type="dxa" w:w="426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Cómo da cuenta del avance</w:t>
            </w:r>
          </w:p>
        </w:tc>
        <w:tc>
          <w:tcPr>
            <w:tcW w:type="dxa" w:w="23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Ubicación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E1</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Acta de Constitución</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Formaliza propósito, alcance, objetivos, riesgos, hitos y roles. Es la base contra la que se mide el avance.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Anexo 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Documento de Visión y Roles SCRUM v1.0</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Define la visión del producto, los grupos objetivo y las responsabilidades de cada rol.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Anexo 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E3</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Product Backlog (51 elementos) y Sprint Backlogs 0 a 4</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Muestran la priorización, la estimación por Planning Poker y las tareas con horas de cada Sprint (Sprint 1: 29 puntos y 52 horas).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Anexo 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E4</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Definición de Terminado (DoD)</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Establece los siete criterios que debe cumplir cada elemento del backlog para considerarse terminado.</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Anexo 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E5</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Carta Gantt (24 ago – 9 dic 2026)</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Calendario de 7 etapas y 47 actividades; permite comparar lo planificado con el estado real.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Anexo 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Repositorio GitHub con código Django y frontend Webpack</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Evidencia directa de la construcción del producto: módulos del backend, sección de productos y historial de commits.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Repositorio y Anexo B</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E7</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Capturas del sistema en funcionamiento</w:t>
            </w:r>
          </w:p>
        </w:tc>
        <w:tc>
          <w:tcPr>
            <w:tcW w:type="dxa" w:w="4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Evidencia visual de las funcionalidades ya construidas.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Anexo B</w:t>
            </w:r>
          </w:p>
        </w:tc>
      </w:tr>
    </w:tbl>
    <w:p>
      <w:pPr>
        <w:spacing w:after="160" w:line="240"/>
      </w:pPr>
    </w:p>
    <w:p>
      <w:pPr>
        <w:pStyle w:val="Heading3"/>
        <w:keepNext/>
      </w:pPr>
      <w:r>
        <w:rPr>
          <w:rFonts w:ascii="Calibri" w:cs="Calibri" w:eastAsia="Calibri" w:hAnsi="Calibri"/>
        </w:rPr>
        <w:t xml:space="preserve">2.1.6 Aseguramiento de la calidad</w:t>
      </w:r>
    </w:p>
    <w:p>
      <w:pPr>
        <w:keepNext/>
        <w:spacing w:after="120" w:line="360"/>
        <w:jc w:val="both"/>
      </w:pPr>
      <w:r>
        <w:rPr>
          <w:rFonts w:ascii="Calibri" w:cs="Calibri" w:eastAsia="Calibri" w:hAnsi="Calibri"/>
          <w:sz w:val="22"/>
          <w:szCs w:val="22"/>
        </w:rPr>
        <w:t xml:space="preserve">La calidad del proyecto se resguarda mediante prácticas propias de la disciplina: control de versiones con Git y GitHub, que permite trazar cada cambio; arquitectura modular en Django, que separa responsabilidades y facilita el mantenimiento; migraciones de base de datos versionadas; una Definición de Terminado explícita; pruebas unitarias planificadas para los módulos críticos (tareas T7.2 y T12.3); y revisión del incremento con la docente al cierre de cada Sprint. La tabla 4 relaciona estas prácticas con los indicadores de calidad de las competencias del perfil de egreso que aplican a esta etapa del proyecto.</w:t>
      </w:r>
    </w:p>
    <w:p>
      <w:pPr>
        <w:keepNext/>
        <w:spacing w:after="200" w:before="60" w:line="240"/>
        <w:jc w:val="left"/>
      </w:pPr>
      <w:r>
        <w:rPr>
          <w:rFonts w:ascii="Calibri" w:cs="Calibri" w:eastAsia="Calibri" w:hAnsi="Calibri"/>
          <w:i/>
          <w:iCs/>
          <w:color w:val="595959"/>
          <w:sz w:val="18"/>
          <w:szCs w:val="18"/>
        </w:rPr>
        <w:t xml:space="preserve">Tabla 4. Indicadores de calidad del perfil de egreso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4560"/>
      </w:tblGrid>
      <w:tr>
        <w:trPr>
          <w:cantSplit/>
          <w:tblHeader/>
        </w:trPr>
        <w:tc>
          <w:tcPr>
            <w:tcW w:type="dxa" w:w="35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Indicador de calidad</w:t>
            </w:r>
          </w:p>
        </w:tc>
        <w:tc>
          <w:tcPr>
            <w:tcW w:type="dxa" w:w="13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Estado</w:t>
            </w:r>
          </w:p>
        </w:tc>
        <w:tc>
          <w:tcPr>
            <w:tcW w:type="dxa" w:w="456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Evidencia o fundamento</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1.1 Diseña pruebas de validación</w:t>
            </w:r>
          </w:p>
        </w:tc>
        <w:tc>
          <w:tcPr>
            <w:tcW w:type="dxa" w:w="13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8"/>
                <w:szCs w:val="18"/>
              </w:rPr>
              <w:t xml:space="preserve">Presente</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Tareas de pruebas unitarias por Sprint (T7.2, T12.3) y plan de pruebas del Sprint 4.</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1.2 Aplica pruebas de validación</w:t>
            </w:r>
          </w:p>
        </w:tc>
        <w:tc>
          <w:tcPr>
            <w:tcW w:type="dxa" w:w="13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20" w:line="240"/>
              <w:jc w:val="center"/>
            </w:pPr>
            <w:r>
              <w:rPr>
                <w:rFonts w:ascii="Calibri" w:cs="Calibri" w:eastAsia="Calibri" w:hAnsi="Calibri"/>
                <w:b/>
                <w:bCs/>
                <w:sz w:val="18"/>
                <w:szCs w:val="18"/>
              </w:rPr>
              <w:t xml:space="preserve">En curso</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Pruebas unitarias de autenticación y reservas, en ejecución en el Sprint 1.</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2.1 Planifica proyectos informáticos</w:t>
            </w:r>
          </w:p>
        </w:tc>
        <w:tc>
          <w:tcPr>
            <w:tcW w:type="dxa" w:w="13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8"/>
                <w:szCs w:val="18"/>
              </w:rPr>
              <w:t xml:space="preserve">Presente</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Acta de Constitución, Carta Gantt, Product Backlog y Sprint Backlogs.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2.2 Controla proyectos informáticos</w:t>
            </w:r>
          </w:p>
        </w:tc>
        <w:tc>
          <w:tcPr>
            <w:tcW w:type="dxa" w:w="13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8"/>
                <w:szCs w:val="18"/>
              </w:rPr>
              <w:t xml:space="preserve">Presente</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Monitoreo del plan de trabajo (sección 2.2), burndown y revisiones con la docente.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3.1 Diseña modelos de datos</w:t>
            </w:r>
          </w:p>
        </w:tc>
        <w:tc>
          <w:tcPr>
            <w:tcW w:type="dxa" w:w="13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8"/>
                <w:szCs w:val="18"/>
              </w:rPr>
              <w:t xml:space="preserve">Presente</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Modelo de datos relacional diseñado en el Sprint 0.</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3.2 Implementa modelos de datos</w:t>
            </w:r>
          </w:p>
        </w:tc>
        <w:tc>
          <w:tcPr>
            <w:tcW w:type="dxa" w:w="13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8"/>
                <w:szCs w:val="18"/>
              </w:rPr>
              <w:t xml:space="preserve">Presente</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Base de datos y migraciones iniciales construidas con Django.</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4.1 Construye una solución de software</w:t>
            </w:r>
          </w:p>
        </w:tc>
        <w:tc>
          <w:tcPr>
            <w:tcW w:type="dxa" w:w="13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20" w:line="240"/>
              <w:jc w:val="center"/>
            </w:pPr>
            <w:r>
              <w:rPr>
                <w:rFonts w:ascii="Calibri" w:cs="Calibri" w:eastAsia="Calibri" w:hAnsi="Calibri"/>
                <w:b/>
                <w:bCs/>
                <w:sz w:val="18"/>
                <w:szCs w:val="18"/>
              </w:rPr>
              <w:t xml:space="preserve">En curso</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Backend en Django con sus módulos y sección de productos.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4.2 Integra componentes de la solución</w:t>
            </w:r>
          </w:p>
        </w:tc>
        <w:tc>
          <w:tcPr>
            <w:tcW w:type="dxa" w:w="13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20" w:line="240"/>
              <w:jc w:val="center"/>
            </w:pPr>
            <w:r>
              <w:rPr>
                <w:rFonts w:ascii="Calibri" w:cs="Calibri" w:eastAsia="Calibri" w:hAnsi="Calibri"/>
                <w:b/>
                <w:bCs/>
                <w:sz w:val="18"/>
                <w:szCs w:val="18"/>
              </w:rPr>
              <w:t xml:space="preserve">En curso</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Integración del frontend empaquetado con Webpack y el backend.</w:t>
            </w:r>
          </w:p>
        </w:tc>
      </w:tr>
    </w:tbl>
    <w:p>
      <w:pPr>
        <w:spacing w:after="120" w:before="120" w:line="360"/>
        <w:jc w:val="both"/>
      </w:pPr>
      <w:r>
        <w:rPr>
          <w:rFonts w:ascii="Calibri" w:cs="Calibri" w:eastAsia="Calibri" w:hAnsi="Calibri"/>
          <w:sz w:val="22"/>
          <w:szCs w:val="22"/>
        </w:rPr>
        <w:t xml:space="preserve">Los indicadores 1.3 (mejoras a partir de las pruebas) y 4.3 (implantación de la solución) corresponden a los Sprints 3 y 4 y a la fase final, por lo que no se evalúan en este informe.</w:t>
      </w:r>
    </w:p>
    <w:p>
      <w:pPr>
        <w:sectPr>
          <w:footerReference w:type="default" r:id="rId7"/>
          <w:type w:val="nextPage"/>
          <w:pgSz w:w="12240" w:h="15840" w:orient="portrait"/>
          <w:pgMar w:top="1440" w:right="1440" w:bottom="1440" w:left="1440" w:header="708" w:footer="708" w:gutter="0"/>
          <w:pgNumType/>
          <w:docGrid w:linePitch="360"/>
        </w:sectPr>
      </w:pPr>
    </w:p>
    <w:p>
      <w:pPr>
        <w:pStyle w:val="Heading2"/>
        <w:keepNext/>
      </w:pPr>
      <w:r>
        <w:rPr>
          <w:rFonts w:ascii="Calibri" w:cs="Calibri" w:eastAsia="Calibri" w:hAnsi="Calibri"/>
        </w:rPr>
        <w:t xml:space="preserve">2.2 Monitoreo del plan de trabajo</w:t>
      </w:r>
    </w:p>
    <w:p>
      <w:pPr>
        <w:keepNext/>
        <w:spacing w:after="120" w:line="360"/>
        <w:jc w:val="both"/>
      </w:pPr>
      <w:r>
        <w:rPr>
          <w:rFonts w:ascii="Calibri" w:cs="Calibri" w:eastAsia="Calibri" w:hAnsi="Calibri"/>
          <w:sz w:val="22"/>
          <w:szCs w:val="22"/>
        </w:rPr>
        <w:t xml:space="preserve">La tabla 5 presenta el plan de trabajo con el estado de avance de cada actividad a la fecha de este informe (octubre de 2026). Al tratarse de un proyecto individual, la estudiante es responsable de todas las actividades. Los estados utilizados son: Completado, En curso, Con retraso, No iniciado y Ajustada.</w:t>
      </w:r>
    </w:p>
    <w:p>
      <w:pPr>
        <w:keepNext/>
        <w:spacing w:after="200" w:before="60" w:line="240"/>
        <w:jc w:val="left"/>
      </w:pPr>
      <w:r>
        <w:rPr>
          <w:rFonts w:ascii="Calibri" w:cs="Calibri" w:eastAsia="Calibri" w:hAnsi="Calibri"/>
          <w:i/>
          <w:iCs/>
          <w:color w:val="595959"/>
          <w:sz w:val="18"/>
          <w:szCs w:val="18"/>
        </w:rPr>
        <w:t xml:space="preserve">Tabla 5. Plan de trabajo: estado de avance y ajustes</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1500"/>
        <w:gridCol w:w="1300"/>
        <w:gridCol w:w="1100"/>
        <w:gridCol w:w="2600"/>
        <w:gridCol w:w="1200"/>
        <w:gridCol w:w="1400"/>
      </w:tblGrid>
      <w:tr>
        <w:trPr>
          <w:cantSplit/>
          <w:tblHeader/>
        </w:trPr>
        <w:tc>
          <w:tcPr>
            <w:tcW w:type="dxa" w:w="15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7"/>
                <w:szCs w:val="17"/>
              </w:rPr>
              <w:t xml:space="preserve">Competencia</w:t>
            </w:r>
          </w:p>
        </w:tc>
        <w:tc>
          <w:tcPr>
            <w:tcW w:type="dxa" w:w="29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7"/>
                <w:szCs w:val="17"/>
              </w:rPr>
              <w:t xml:space="preserve">Actividades</w:t>
            </w:r>
          </w:p>
        </w:tc>
        <w:tc>
          <w:tcPr>
            <w:tcW w:type="dxa" w:w="15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7"/>
                <w:szCs w:val="17"/>
              </w:rPr>
              <w:t xml:space="preserve">Recursos</w:t>
            </w:r>
          </w:p>
        </w:tc>
        <w:tc>
          <w:tcPr>
            <w:tcW w:type="dxa" w:w="13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7"/>
                <w:szCs w:val="17"/>
              </w:rPr>
              <w:t xml:space="preserve">Duración de la actividad</w:t>
            </w:r>
          </w:p>
        </w:tc>
        <w:tc>
          <w:tcPr>
            <w:tcW w:type="dxa" w:w="11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7"/>
                <w:szCs w:val="17"/>
              </w:rPr>
              <w:t xml:space="preserve">Responsable</w:t>
            </w:r>
          </w:p>
        </w:tc>
        <w:tc>
          <w:tcPr>
            <w:tcW w:type="dxa" w:w="26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7"/>
                <w:szCs w:val="17"/>
              </w:rPr>
              <w:t xml:space="preserve">Observaciones</w:t>
            </w:r>
          </w:p>
        </w:tc>
        <w:tc>
          <w:tcPr>
            <w:tcW w:type="dxa" w:w="12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7"/>
                <w:szCs w:val="17"/>
              </w:rPr>
              <w:t xml:space="preserve">Estado de avance</w:t>
            </w:r>
          </w:p>
        </w:tc>
        <w:tc>
          <w:tcPr>
            <w:tcW w:type="dxa" w:w="14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7"/>
                <w:szCs w:val="17"/>
              </w:rPr>
              <w:t xml:space="preserve">Ajustes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Gestionar proyectos informáticos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Constitución del equipo Scrum, asignación de roles y Acta de Constitución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Plantillas de la asignatura, Word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24–25 ago (2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Facilitador: lineamientos claros de la asignatura.</w:t>
            </w:r>
          </w:p>
        </w:tc>
        <w:tc>
          <w:tcPr>
            <w:tcW w:type="dxa" w:w="12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Completado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Gestionar proyectos informáticos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Kickoff y levantamiento de requerimientos con la propietaria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Reuniones, información del negocio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26–27 ago (2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Facilitador: acceso directo a la propietaria como Product Owner.</w:t>
            </w:r>
          </w:p>
        </w:tc>
        <w:tc>
          <w:tcPr>
            <w:tcW w:type="dxa" w:w="12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Completado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Gestionar proyectos informáticos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Visión, objetivos y alcance; análisis de problemáticas y segmentos de clientas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Word, Documento de Visión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28 ago–2 sep (4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Documento de Visión y Roles v1.0.</w:t>
            </w:r>
          </w:p>
        </w:tc>
        <w:tc>
          <w:tcPr>
            <w:tcW w:type="dxa" w:w="12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Completado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Gestionar proyectos informáticos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Product Backlog inicial y aprobación de la planificación con la docente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Excel, Trello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3–9 sep (5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Backlog priorizado en planilla y tablero.</w:t>
            </w:r>
          </w:p>
        </w:tc>
        <w:tc>
          <w:tcPr>
            <w:tcW w:type="dxa" w:w="12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Completado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Desarrollar solución de software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Configuración de Git y GitHub, y estructura de ramas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Git, GitHub</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10–11 sep (2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Repositorio con historial de commits.</w:t>
            </w:r>
          </w:p>
        </w:tc>
        <w:tc>
          <w:tcPr>
            <w:tcW w:type="dxa" w:w="12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Completado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Repositorio reorganizado por fases en octubre.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Desarrollar solución de software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Arquitectura de software y selección de tecnologías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Django, Webpack</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14–15 sep (2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Facilitador: tecnologías de código abierto, sin costo.</w:t>
            </w:r>
          </w:p>
        </w:tc>
        <w:tc>
          <w:tcPr>
            <w:tcW w:type="dxa" w:w="12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Completado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Construir modelos de datos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Diseño del modelo de datos relacional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Diagrama entidad-relación</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16–17 sep (2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Base para evitar la duplicidad de horas.</w:t>
            </w:r>
          </w:p>
        </w:tc>
        <w:tc>
          <w:tcPr>
            <w:tcW w:type="dxa" w:w="12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Completado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Desarrollar solución de software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Diseño conceptual, wireframes y mockups (web y móvil)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Herramienta de prototipado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16–22 sep (5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Considera el flujo de reserva para madres con hijos.</w:t>
            </w:r>
          </w:p>
        </w:tc>
        <w:tc>
          <w:tcPr>
            <w:tcW w:type="dxa" w:w="12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Completado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Gestionar proyectos informáticos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Validación de arquitectura y prototipos; planificación del Sprint 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Planning Poker</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23–28 sep (4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Sprint Backlog 1 elaborado el 24-09-2026.</w:t>
            </w:r>
          </w:p>
        </w:tc>
        <w:tc>
          <w:tcPr>
            <w:tcW w:type="dxa" w:w="12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Completado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Desarrollar solución de software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Configuración del entorno de desarrollo y framework base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Python, Django, Git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29–30 sep (2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c>
          <w:tcPr>
            <w:tcW w:type="dxa" w:w="12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Completado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Construir modelos de datos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Base de datos y migraciones iniciales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Django ORM, migraciones, load_data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1–2 oct (2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Módulo load_data para la carga inicial de datos.</w:t>
            </w:r>
          </w:p>
        </w:tc>
        <w:tc>
          <w:tcPr>
            <w:tcW w:type="dxa" w:w="1200"/>
            <w:tcBorders>
              <w:top w:val="single" w:color="BFBFBF" w:sz="4"/>
              <w:left w:val="single" w:color="BFBFBF" w:sz="4"/>
              <w:bottom w:val="single" w:color="BFBFBF" w:sz="4"/>
              <w:right w:val="single" w:color="BFBFBF" w:sz="4"/>
            </w:tcBorders>
            <w:shd w:fill="D9EAD3"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Completado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Desarrollar solución de software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Autenticación, registro y control de roles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Django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1–2 oct (2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Dificultad: complejidad de los permisos por rol.</w:t>
            </w:r>
          </w:p>
        </w:tc>
        <w:tc>
          <w:tcPr>
            <w:tcW w:type="dxa" w:w="1200"/>
            <w:tcBorders>
              <w:top w:val="single" w:color="BFBFBF" w:sz="4"/>
              <w:left w:val="single" w:color="BFBFBF" w:sz="4"/>
              <w:bottom w:val="single" w:color="BFBFBF" w:sz="4"/>
              <w:right w:val="single" w:color="BFBFBF" w:sz="4"/>
            </w:tcBorders>
            <w:shd w:fill="F4CCCC"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Con retraso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Alcance acotado a HU-01, 02, 03 y 12.</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Desarrollar solución de software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Sistema de reservas en línea con validación de cruces de horario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Django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5–6 oct (2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Dificultad: validación de disponibilidad (riesgo identificado en el Acta).</w:t>
            </w:r>
          </w:p>
        </w:tc>
        <w:tc>
          <w:tcPr>
            <w:tcW w:type="dxa" w:w="1200"/>
            <w:tcBorders>
              <w:top w:val="single" w:color="BFBFBF" w:sz="4"/>
              <w:left w:val="single" w:color="BFBFBF" w:sz="4"/>
              <w:bottom w:val="single" w:color="BFBFBF" w:sz="4"/>
              <w:right w:val="single" w:color="BFBFBF" w:sz="4"/>
            </w:tcBorders>
            <w:shd w:fill="F4CCCC"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Con retraso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Se prioriza como núcleo del Sprint 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Desarrollar solución de software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Catálogo de servicios y galería de trabajos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Django, Webpack</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5–6 oct (2 días, original)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Planificado en el Sprint 1.</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Ajustada</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Reprogramado al Sprint 3 (2–17 nov).</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Desarrollar solución de software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Panel operativo inicial para la propietaria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Django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7–8 oct (2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Depende de la finalización de reservas.</w:t>
            </w:r>
          </w:p>
        </w:tc>
        <w:tc>
          <w:tcPr>
            <w:tcW w:type="dxa" w:w="12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En curso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Realizar pruebas de certificación</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Pruebas unitarias de autenticación y reservas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Framework de pruebas de Django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9–12 oct (2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Depende del cierre de autenticación y reservas.</w:t>
            </w:r>
          </w:p>
        </w:tc>
        <w:tc>
          <w:tcPr>
            <w:tcW w:type="dxa" w:w="1200"/>
            <w:tcBorders>
              <w:top w:val="single" w:color="BFBFBF" w:sz="4"/>
              <w:left w:val="single" w:color="BFBFBF" w:sz="4"/>
              <w:bottom w:val="single" w:color="BFBFBF" w:sz="4"/>
              <w:right w:val="single" w:color="BFBFBF" w:sz="4"/>
            </w:tcBorders>
            <w:shd w:fill="F4CCCC"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Con retraso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Gestionar proyectos informáticos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Revisión del incremento del Sprint 1 con la docente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Demostración del sistema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13–14 oct (2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Instancia de retroalimentación para replanificar.</w:t>
            </w:r>
          </w:p>
        </w:tc>
        <w:tc>
          <w:tcPr>
            <w:tcW w:type="dxa" w:w="12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No iniciado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Desarrollar solución de software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Sprint 2: historial por clienta y registro de tratamientos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Django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15–20 oct (4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c>
          <w:tcPr>
            <w:tcW w:type="dxa" w:w="12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No iniciado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Desarrollar solución de software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Motor de alertas automáticas (seguimiento a 30 días)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Django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19–22 oct (4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Iniciado antes de lo planificado.</w:t>
            </w:r>
          </w:p>
        </w:tc>
        <w:tc>
          <w:tcPr>
            <w:tcW w:type="dxa" w:w="12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En curso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Realizar pruebas de certificación</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Sprint 2: pruebas de integración, correcciones y revisión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Framework de pruebas de Django</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23–30 oct (6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c>
          <w:tcPr>
            <w:tcW w:type="dxa" w:w="12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No iniciado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Desarrollar solución de software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Sprint 3: fidelización, segmentación, catálogo, diseño responsive y pruebas de sistema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Django, Webpack</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2–17 nov (12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Incorpora el catálogo reprogramado.</w:t>
            </w:r>
          </w:p>
        </w:tc>
        <w:tc>
          <w:tcPr>
            <w:tcW w:type="dxa" w:w="12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No iniciado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Realizar pruebas de certificación</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Sprint 4: pruebas de extremo a extremo, rendimiento y seguridad; ajustes finales; Docker</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Docker, herramientas de prueba</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18–27 nov (8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c>
          <w:tcPr>
            <w:tcW w:type="dxa" w:w="12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No iniciado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Gestionar proyectos informáticos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Fase final: aceptación con la propietaria, documentación, despliegue, entrega y defensa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Entorno de producción, Word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30 nov–9 dic (7 días)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c>
          <w:tcPr>
            <w:tcW w:type="dxa" w:w="12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No iniciado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Desarrollar solución de software</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Integración del medio de pago (abono de $5.000 con Transbank)</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Transbank (por confirmar)</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Por definir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Dependencia de un servicio externo; fecha por definir con la propietaria.</w:t>
            </w:r>
          </w:p>
        </w:tc>
        <w:tc>
          <w:tcPr>
            <w:tcW w:type="dxa" w:w="1200"/>
            <w:tcBorders>
              <w:top w:val="single" w:color="BFBFBF" w:sz="4"/>
              <w:left w:val="single" w:color="BFBFBF" w:sz="4"/>
              <w:bottom w:val="single" w:color="BFBFBF" w:sz="4"/>
              <w:right w:val="single" w:color="BFBFBF" w:sz="4"/>
            </w:tcBorders>
            <w:shd w:fill="E7E6E6"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No iniciado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Gestionar proyectos informáticos</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Reorganización del repositorio GitHub por fases y evidencias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GitHub</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Octubre (1 día)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Carol García</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Actividad nueva, no incluida en la Carta Gantt.</w:t>
            </w:r>
          </w:p>
        </w:tc>
        <w:tc>
          <w:tcPr>
            <w:tcW w:type="dxa" w:w="12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20" w:line="240"/>
              <w:jc w:val="center"/>
            </w:pPr>
            <w:r>
              <w:rPr>
                <w:rFonts w:ascii="Calibri" w:cs="Calibri" w:eastAsia="Calibri" w:hAnsi="Calibri"/>
                <w:b/>
                <w:bCs/>
                <w:sz w:val="17"/>
                <w:szCs w:val="17"/>
              </w:rPr>
              <w:t xml:space="preserve">En curso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7"/>
                <w:szCs w:val="17"/>
              </w:rPr>
              <w:t xml:space="preserve">Nueva actividad incorporada al plan.</w:t>
            </w:r>
          </w:p>
        </w:tc>
      </w:tr>
    </w:tbl>
    <w:p>
      <w:pPr>
        <w:sectPr>
          <w:footerReference w:type="default" r:id="rId8"/>
          <w:type w:val="nextPage"/>
          <w:pgSz w:w="15840" w:h="12240" w:orient="landscape"/>
          <w:pgMar w:top="1134" w:right="1134" w:bottom="1134" w:left="1134" w:header="708" w:footer="708" w:gutter="0"/>
          <w:pgNumType/>
          <w:docGrid w:linePitch="360"/>
        </w:sectPr>
      </w:pPr>
    </w:p>
    <w:p>
      <w:pPr>
        <w:pStyle w:val="Heading2"/>
        <w:keepNext/>
      </w:pPr>
      <w:r>
        <w:rPr>
          <w:rFonts w:ascii="Calibri" w:cs="Calibri" w:eastAsia="Calibri" w:hAnsi="Calibri"/>
        </w:rPr>
        <w:t xml:space="preserve">2.3 Ajustes a partir del monitoreo</w:t>
      </w:r>
    </w:p>
    <w:p>
      <w:pPr>
        <w:pStyle w:val="Heading3"/>
        <w:keepNext/>
      </w:pPr>
      <w:r>
        <w:rPr>
          <w:rFonts w:ascii="Calibri" w:cs="Calibri" w:eastAsia="Calibri" w:hAnsi="Calibri"/>
        </w:rPr>
        <w:t xml:space="preserve">2.3.1 Factores facilitadores y dificultades</w:t>
      </w:r>
    </w:p>
    <w:p>
      <w:pPr>
        <w:keepNext/>
        <w:spacing w:after="120" w:line="360"/>
        <w:jc w:val="left"/>
      </w:pPr>
      <w:r>
        <w:rPr>
          <w:rFonts w:ascii="Calibri" w:cs="Calibri" w:eastAsia="Calibri" w:hAnsi="Calibri"/>
          <w:b/>
          <w:bCs/>
          <w:sz w:val="22"/>
          <w:szCs w:val="22"/>
        </w:rPr>
        <w:t xml:space="preserve">Factores que han facilitado el desarrollo del plan:</w:t>
      </w:r>
    </w:p>
    <w:p>
      <w:pPr>
        <w:pStyle w:val="ListParagraph"/>
        <w:numPr>
          <w:ilvl w:val="0"/>
          <w:numId w:val="2"/>
        </w:numPr>
        <w:spacing w:after="60" w:line="360"/>
        <w:jc w:val="both"/>
      </w:pPr>
      <w:r>
        <w:rPr>
          <w:rFonts w:ascii="Calibri" w:cs="Calibri" w:eastAsia="Calibri" w:hAnsi="Calibri"/>
          <w:sz w:val="22"/>
          <w:szCs w:val="22"/>
        </w:rPr>
        <w:t xml:space="preserve">Una planificación detallada desde el inicio (Acta, Carta Gantt, Product Backlog y DoD), que permite saber qué construir y cuándo una tarea está terminada.</w:t>
      </w:r>
    </w:p>
    <w:p>
      <w:pPr>
        <w:pStyle w:val="ListParagraph"/>
        <w:numPr>
          <w:ilvl w:val="0"/>
          <w:numId w:val="2"/>
        </w:numPr>
        <w:spacing w:after="60" w:line="360"/>
        <w:jc w:val="both"/>
      </w:pPr>
      <w:r>
        <w:rPr>
          <w:rFonts w:ascii="Calibri" w:cs="Calibri" w:eastAsia="Calibri" w:hAnsi="Calibri"/>
          <w:sz w:val="22"/>
          <w:szCs w:val="22"/>
        </w:rPr>
        <w:t xml:space="preserve">El uso de tecnologías de código abierto conocidas y modulares (Django y Webpack), que permiten avanzar por funcionalidades sin costo.</w:t>
      </w:r>
    </w:p>
    <w:p>
      <w:pPr>
        <w:pStyle w:val="ListParagraph"/>
        <w:numPr>
          <w:ilvl w:val="0"/>
          <w:numId w:val="2"/>
        </w:numPr>
        <w:spacing w:after="60" w:line="360"/>
        <w:jc w:val="both"/>
      </w:pPr>
      <w:r>
        <w:rPr>
          <w:rFonts w:ascii="Calibri" w:cs="Calibri" w:eastAsia="Calibri" w:hAnsi="Calibri"/>
          <w:sz w:val="22"/>
          <w:szCs w:val="22"/>
        </w:rPr>
        <w:t xml:space="preserve">El acceso directo a la propietaria del salón como Product Owner, que aporta la información real del negocio (servicios, precios y procesos).</w:t>
      </w:r>
    </w:p>
    <w:p>
      <w:pPr>
        <w:pStyle w:val="ListParagraph"/>
        <w:numPr>
          <w:ilvl w:val="0"/>
          <w:numId w:val="2"/>
        </w:numPr>
        <w:spacing w:after="60" w:line="360"/>
        <w:jc w:val="both"/>
      </w:pPr>
      <w:r>
        <w:rPr>
          <w:rFonts w:ascii="Calibri" w:cs="Calibri" w:eastAsia="Calibri" w:hAnsi="Calibri"/>
          <w:sz w:val="22"/>
          <w:szCs w:val="22"/>
        </w:rPr>
        <w:t xml:space="preserve">Los mockups elaborados en el Sprint 0, que redujeron las decisiones de diseño durante la programación.</w:t>
      </w:r>
    </w:p>
    <w:p>
      <w:pPr>
        <w:keepNext/>
        <w:spacing w:after="120" w:before="120" w:line="360"/>
        <w:jc w:val="left"/>
      </w:pPr>
      <w:r>
        <w:rPr>
          <w:rFonts w:ascii="Calibri" w:cs="Calibri" w:eastAsia="Calibri" w:hAnsi="Calibri"/>
          <w:b/>
          <w:bCs/>
          <w:sz w:val="22"/>
          <w:szCs w:val="22"/>
        </w:rPr>
        <w:t xml:space="preserve">Dificultades y acciones para abordarlas:</w:t>
      </w:r>
    </w:p>
    <w:p>
      <w:pPr>
        <w:keepNext/>
        <w:spacing w:after="200" w:before="60" w:line="240"/>
        <w:jc w:val="left"/>
      </w:pPr>
      <w:r>
        <w:rPr>
          <w:rFonts w:ascii="Calibri" w:cs="Calibri" w:eastAsia="Calibri" w:hAnsi="Calibri"/>
          <w:i/>
          <w:iCs/>
          <w:color w:val="595959"/>
          <w:sz w:val="18"/>
          <w:szCs w:val="18"/>
        </w:rPr>
        <w:t xml:space="preserve">Tabla 6. Dificultades detectadas y 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Dificultad</w:t>
            </w:r>
          </w:p>
        </w:tc>
        <w:tc>
          <w:tcPr>
            <w:tcW w:type="dxa" w:w="636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Acción tomada o por tomar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Complejidad técnica del motor de agendamiento y de la validación de cruces de horario (riesgo identificado en el Acta).</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Concentrar el Sprint 1 en el núcleo del sistema, desarrollar las pruebas unitarias del módulo de reservas (T7.2) y presentar el incremento a la docente para recibir retroalimentación.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Trabajo individual sin respaldo: cualquier retraso afecta directamente al cronograma.</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Planificar la carga semanal en bloques de tiempo definidos, priorizar según el Product Backlog, registrar el avance en GitHub y Trello, y solicitar retroalimentación de la docente y de los pares.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Desfase de algunas actividades del Sprint 1 respecto de la Carta Gantt.</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Reprogramar el catálogo de servicios al Sprint 3 y acotar el alcance del Sprint 1 (ver sección 2.3.2).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Desalineación entre documentos de planificación (planilla del Product Backlog y Sprint Backlogs).</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Tomar los Sprint Backlogs como fuente vigente y actualizar la planilla del Product Backlog, para mantener la trazabilidad.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Organización de las evidencias en GitHub.</w:t>
            </w:r>
          </w:p>
        </w:tc>
        <w:tc>
          <w:tcPr>
            <w:tcW w:type="dxa" w:w="63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Reorganizar el repositorio por fases, con carpetas de evidencias individuales y grupales, y un archivo README en cada subcarpeta.</w:t>
            </w:r>
          </w:p>
        </w:tc>
      </w:tr>
    </w:tbl>
    <w:p>
      <w:pPr>
        <w:spacing w:after="160" w:line="240"/>
      </w:pPr>
    </w:p>
    <w:p>
      <w:pPr>
        <w:pStyle w:val="Heading3"/>
        <w:keepNext/>
      </w:pPr>
      <w:r>
        <w:rPr>
          <w:rFonts w:ascii="Calibri" w:cs="Calibri" w:eastAsia="Calibri" w:hAnsi="Calibri"/>
        </w:rPr>
        <w:t xml:space="preserve">2.3.2 Actividades ajustadas o eliminadas</w:t>
      </w:r>
    </w:p>
    <w:p>
      <w:pPr>
        <w:keepNext/>
        <w:spacing w:after="120" w:line="360"/>
        <w:jc w:val="both"/>
      </w:pPr>
      <w:r>
        <w:rPr>
          <w:rFonts w:ascii="Calibri" w:cs="Calibri" w:eastAsia="Calibri" w:hAnsi="Calibri"/>
          <w:sz w:val="22"/>
          <w:szCs w:val="22"/>
        </w:rPr>
        <w:t xml:space="preserve">No se eliminaron actividades del plan. Se realizaron los siguientes ajustes, todos derivados del análisis de dificultades y facilitadores descrito en la sección anterior:</w:t>
      </w:r>
    </w:p>
    <w:p>
      <w:pPr>
        <w:keepNext/>
        <w:spacing w:after="200" w:before="60" w:line="240"/>
        <w:jc w:val="left"/>
      </w:pPr>
      <w:r>
        <w:rPr>
          <w:rFonts w:ascii="Calibri" w:cs="Calibri" w:eastAsia="Calibri" w:hAnsi="Calibri"/>
          <w:i/>
          <w:iCs/>
          <w:color w:val="595959"/>
          <w:sz w:val="18"/>
          <w:szCs w:val="18"/>
        </w:rPr>
        <w:t xml:space="preserve">Tabla 7. Ajustes realizados al plan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460"/>
      </w:tblGrid>
      <w:tr>
        <w:trPr>
          <w:cantSplit/>
          <w:tblHeader/>
        </w:trPr>
        <w:tc>
          <w:tcPr>
            <w:tcW w:type="dxa" w:w="5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N°</w:t>
            </w:r>
          </w:p>
        </w:tc>
        <w:tc>
          <w:tcPr>
            <w:tcW w:type="dxa" w:w="34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Ajuste</w:t>
            </w:r>
          </w:p>
        </w:tc>
        <w:tc>
          <w:tcPr>
            <w:tcW w:type="dxa" w:w="546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Justificación</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1</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El catálogo de servicios y la galería de trabajos pasan del Sprint 1 (Carta Gantt) al Sprint 3 (HU-04, HU-05, HU-17 y HU-18).</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El valor central para la clienta y la propietaria es un agendamiento que nunca duplique horas. Concentrar el Sprint 1 en autenticación, roles y reservas reduce el riesgo técnico más alto del proyecto y la carga de una sola desarrolladora.</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2</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El Sprint 1 se acota a 6 historias de usuario (29 puntos y 52 horas). La modificación y cancelación de citas (HU-11) pasa al Sprint 3.</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Al detallar el Sprint Backlog 1 con Planning Poker, el esfuerzo realista de una sola persona exige limitar el incremento a lo imprescindible para un agendamiento funcional.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3</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Nueva actividad: reorganización del repositorio GitHub por fases y evidencias.</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La asignatura exige evidencias ordenadas por fase y tipo; un repositorio claro asegura la trazabilidad y la calidad del código.</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4</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Nueva actividad: alinear la planilla del Product Backlog con los Sprint Backlogs.</w:t>
            </w:r>
          </w:p>
        </w:tc>
        <w:tc>
          <w:tcPr>
            <w:tcW w:type="dxa" w:w="54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Evita inconsistencias entre documentos y permite medir el avance contra una única fuente.</w:t>
            </w:r>
          </w:p>
        </w:tc>
      </w:tr>
    </w:tbl>
    <w:p>
      <w:pPr>
        <w:spacing w:after="160" w:line="240"/>
      </w:pPr>
    </w:p>
    <w:p>
      <w:pPr>
        <w:pStyle w:val="Heading3"/>
        <w:keepNext/>
      </w:pPr>
      <w:r>
        <w:rPr>
          <w:rFonts w:ascii="Calibri" w:cs="Calibri" w:eastAsia="Calibri" w:hAnsi="Calibri"/>
        </w:rPr>
        <w:t xml:space="preserve">2.3.3 Actividades no iniciadas o retrasadas</w:t>
      </w:r>
    </w:p>
    <w:p>
      <w:pPr>
        <w:spacing w:after="120" w:line="360"/>
        <w:jc w:val="both"/>
      </w:pPr>
      <w:r>
        <w:rPr>
          <w:rFonts w:ascii="Calibri" w:cs="Calibri" w:eastAsia="Calibri" w:hAnsi="Calibri"/>
          <w:b/>
          <w:bCs/>
          <w:sz w:val="22"/>
          <w:szCs w:val="22"/>
        </w:rPr>
        <w:t xml:space="preserve">Actividades retrasadas.</w:t>
      </w:r>
      <w:r>
        <w:rPr>
          <w:rFonts w:ascii="Calibri" w:cs="Calibri" w:eastAsia="Calibri" w:hAnsi="Calibri"/>
          <w:sz w:val="22"/>
          <w:szCs w:val="22"/>
        </w:rPr>
        <w:t xml:space="preserve"> De acuerdo con la Carta Gantt, la autenticación y control de roles (1–2 oct), el sistema de reservas (5–6 oct) y las pruebas unitarias (9–12 oct) debían estar terminados al 12 de octubre y siguen en ejecución. El motivo principal es la complejidad técnica de la validación de disponibilidad y de los permisos por rol, sumada a que todo el trabajo recae en una sola persona. Para no afectar el proyecto, se acotó el alcance del Sprint 1, se prioriza el núcleo de reservas, y se aprovechará la revisión del Sprint 1 con la docente (13–14 oct) para validar el incremento y replanificar si es necesario.</w:t>
      </w:r>
    </w:p>
    <w:p>
      <w:pPr>
        <w:spacing w:after="120" w:line="360"/>
        <w:jc w:val="both"/>
      </w:pPr>
      <w:r>
        <w:rPr>
          <w:rFonts w:ascii="Calibri" w:cs="Calibri" w:eastAsia="Calibri" w:hAnsi="Calibri"/>
          <w:b/>
          <w:bCs/>
          <w:sz w:val="22"/>
          <w:szCs w:val="22"/>
        </w:rPr>
        <w:t xml:space="preserve">Actividades no iniciadas.</w:t>
      </w:r>
      <w:r>
        <w:rPr>
          <w:rFonts w:ascii="Calibri" w:cs="Calibri" w:eastAsia="Calibri" w:hAnsi="Calibri"/>
          <w:sz w:val="22"/>
          <w:szCs w:val="22"/>
        </w:rPr>
        <w:t xml:space="preserve"> Los Sprints 2, 3 y 4 y la fase final no han comenzado porque, según el calendario, inician desde el 15 de octubre, con excepción del motor de alertas, que se adelantó. La integración del medio de pago con Transbank está pendiente de definir con la propietaria, por depender de un servicio externo. Para avanzar sin afectar el proyecto, se mantendrán los plazos de la Carta Gantt, se aplicará la DoD en cada historia para evitar arrastrar trabajo inconcluso y se ejecutarán las pruebas de forma continua en cada Sprint.</w:t>
      </w:r>
    </w:p>
    <w:p>
      <w:pPr>
        <w:pStyle w:val="Heading1"/>
        <w:keepNext/>
        <w:pageBreakBefore/>
      </w:pPr>
      <w:r>
        <w:rPr>
          <w:rFonts w:ascii="Calibri" w:cs="Calibri" w:eastAsia="Calibri" w:hAnsi="Calibri"/>
        </w:rPr>
        <w:t xml:space="preserve">3. Individual Conclusions</w:t>
      </w:r>
    </w:p>
    <w:p>
      <w:pPr>
        <w:spacing w:after="120" w:line="360"/>
        <w:jc w:val="both"/>
      </w:pPr>
      <w:r>
        <w:rPr>
          <w:rFonts w:ascii="Calibri" w:cs="Calibri" w:eastAsia="Calibri" w:hAnsi="Calibri"/>
          <w:sz w:val="22"/>
          <w:szCs w:val="22"/>
        </w:rPr>
        <w:t xml:space="preserve">At this stage of the project, I can conclude that the digital management and booking system for Nicolett Studio Fantasy is progressing in line with its main objectives, although with some delays in the first development Sprint. The initial phase and Sprint 0 have been completed: I gathered the requirements with the salon owner, formalized the scope and vision of the project, designed the architecture and the data model, and finished the interface mockups. These foundations allowed me to start building the core of the system, which includes authentication, role-based access control and online booking, using Django for the backend and Webpack for the frontend.</w:t>
      </w:r>
    </w:p>
    <w:p>
      <w:pPr>
        <w:spacing w:after="120" w:line="360"/>
        <w:jc w:val="both"/>
      </w:pPr>
      <w:r>
        <w:rPr>
          <w:rFonts w:ascii="Calibri" w:cs="Calibri" w:eastAsia="Calibri" w:hAnsi="Calibri"/>
          <w:sz w:val="22"/>
          <w:szCs w:val="22"/>
        </w:rPr>
        <w:t xml:space="preserve">Applying Scrum has helped me keep the work organized and measurable. The Product Backlog, the Sprint Backlogs, the Definition of Done and the burndown charts gave me clear criteria to decide what to build first and when a task is really finished. Working alone has been the biggest challenge, because there is no backup and every delay directly affects the schedule. For that reason, I adjusted the scope of Sprint 1 and moved the service catalog and the gallery to Sprint 3, so that I can focus on the feature that matters most to the client: a booking engine that never creates overlapping appointments.</w:t>
      </w:r>
    </w:p>
    <w:p>
      <w:pPr>
        <w:spacing w:after="120" w:line="360"/>
        <w:jc w:val="both"/>
      </w:pPr>
      <w:r>
        <w:rPr>
          <w:rFonts w:ascii="Calibri" w:cs="Calibri" w:eastAsia="Calibri" w:hAnsi="Calibri"/>
          <w:sz w:val="22"/>
          <w:szCs w:val="22"/>
        </w:rPr>
        <w:t xml:space="preserve">From a technical point of view, I strengthened my skills in modular backend design, relational data modeling and version control with Git and GitHub. In the coming weeks, my priorities are to finish Sprint 1, run and document the unit tests of the authentication and booking modules, and start the follow-up history and the automatic alerts planned for Sprint 2. I am confident that, by following this plan and using my teacher’s feedback, I will deliver a functional, tested and deployable system by December 2026.</w:t>
      </w:r>
    </w:p>
    <w:p>
      <w:pPr>
        <w:pStyle w:val="Heading1"/>
        <w:keepNext/>
      </w:pPr>
      <w:r>
        <w:rPr>
          <w:rFonts w:ascii="Calibri" w:cs="Calibri" w:eastAsia="Calibri" w:hAnsi="Calibri"/>
        </w:rPr>
        <w:t xml:space="preserve">4. Reflection</w:t>
      </w:r>
    </w:p>
    <w:p>
      <w:pPr>
        <w:spacing w:after="120" w:line="360"/>
        <w:jc w:val="both"/>
      </w:pPr>
      <w:r>
        <w:rPr>
          <w:rFonts w:ascii="Calibri" w:cs="Calibri" w:eastAsia="Calibri" w:hAnsi="Calibri"/>
          <w:sz w:val="22"/>
          <w:szCs w:val="22"/>
        </w:rPr>
        <w:t xml:space="preserve">Looking back at this stage of my APT project, I feel that my work has been good and that I learn something new every day. This project is more than a technical exercise: it is a real solution for a real business, and knowing that the salon owner and her clients will use it motivates me to keep improving it.</w:t>
      </w:r>
    </w:p>
    <w:p>
      <w:pPr>
        <w:spacing w:after="120" w:line="360"/>
        <w:jc w:val="both"/>
      </w:pPr>
      <w:r>
        <w:rPr>
          <w:rFonts w:ascii="Calibri" w:cs="Calibri" w:eastAsia="Calibri" w:hAnsi="Calibri"/>
          <w:sz w:val="22"/>
          <w:szCs w:val="22"/>
        </w:rPr>
        <w:t xml:space="preserve">I have also learned that resilience is as important as technical skill. There were moments when the complexity of the booking engine and the amount of work I carry alone made me fall behind my own schedule. Instead of stopping, I reviewed my plan, reprioritized the backlog and organized my evidence so that my progress is visible and traceable. I do not stop until I reach my purpose, which is to finish this project.</w:t>
      </w:r>
    </w:p>
    <w:p>
      <w:pPr>
        <w:spacing w:after="120" w:line="360"/>
        <w:jc w:val="both"/>
      </w:pPr>
      <w:r>
        <w:rPr>
          <w:rFonts w:ascii="Calibri" w:cs="Calibri" w:eastAsia="Calibri" w:hAnsi="Calibri"/>
          <w:sz w:val="22"/>
          <w:szCs w:val="22"/>
        </w:rPr>
        <w:t xml:space="preserve">Regarding teamwork, I develop this project individually, so there are no tasks to redistribute among team members and a group evaluation does not apply. The positive side is autonomy: I make decisions quickly and I understand every part of the system, from the database to the user interface. The area to improve is planning. Since the whole workload falls on me, I need to estimate my time more realistically and ask for feedback earlier.</w:t>
      </w:r>
    </w:p>
    <w:p>
      <w:pPr>
        <w:spacing w:after="120" w:line="360"/>
        <w:jc w:val="both"/>
      </w:pPr>
      <w:r>
        <w:rPr>
          <w:rFonts w:ascii="Calibri" w:cs="Calibri" w:eastAsia="Calibri" w:hAnsi="Calibri"/>
          <w:sz w:val="22"/>
          <w:szCs w:val="22"/>
        </w:rPr>
        <w:t xml:space="preserve">I still have some concerns about how to proceed. I would like to ask my teacher which aspects I should prioritize in the final delivery to meet the evaluation criteria, and I would like to ask my peers how they have organized their documentation and integrated the backend with the frontend. Finally, I have defined new tasks for myself: complete the documentation, keep the evidence organized in GitHub, and carry out the final tests of the system.</w:t>
      </w:r>
    </w:p>
    <w:p>
      <w:pPr>
        <w:pStyle w:val="Heading1"/>
        <w:keepNext/>
        <w:pageBreakBefore/>
      </w:pPr>
      <w:r>
        <w:rPr>
          <w:rFonts w:ascii="Calibri" w:cs="Calibri" w:eastAsia="Calibri" w:hAnsi="Calibri"/>
        </w:rPr>
        <w:t xml:space="preserve">5. Fuentes y bibliografía</w:t>
      </w:r>
    </w:p>
    <w:p>
      <w:pPr>
        <w:spacing w:after="120" w:line="360"/>
        <w:ind w:left="720" w:hanging="720"/>
      </w:pPr>
      <w:r>
        <w:rPr>
          <w:rFonts w:ascii="Calibri" w:cs="Calibri" w:eastAsia="Calibri" w:hAnsi="Calibri"/>
          <w:sz w:val="22"/>
          <w:szCs w:val="22"/>
        </w:rPr>
        <w:t xml:space="preserve">Django Software Foundation. (s. f.). </w:t>
      </w:r>
      <w:r>
        <w:rPr>
          <w:rFonts w:ascii="Calibri" w:cs="Calibri" w:eastAsia="Calibri" w:hAnsi="Calibri"/>
          <w:i/>
          <w:iCs/>
          <w:sz w:val="22"/>
          <w:szCs w:val="22"/>
        </w:rPr>
        <w:t xml:space="preserve">Django documentation</w:t>
      </w:r>
      <w:r>
        <w:rPr>
          <w:rFonts w:ascii="Calibri" w:cs="Calibri" w:eastAsia="Calibri" w:hAnsi="Calibri"/>
          <w:sz w:val="22"/>
          <w:szCs w:val="22"/>
        </w:rPr>
        <w:t xml:space="preserve">. https://docs.djangoproject.com/</w:t>
      </w:r>
    </w:p>
    <w:p>
      <w:pPr>
        <w:spacing w:after="120" w:line="360"/>
        <w:ind w:left="720" w:hanging="720"/>
      </w:pPr>
      <w:r>
        <w:rPr>
          <w:rFonts w:ascii="Calibri" w:cs="Calibri" w:eastAsia="Calibri" w:hAnsi="Calibri"/>
          <w:sz w:val="22"/>
          <w:szCs w:val="22"/>
        </w:rPr>
        <w:t xml:space="preserve">Proyecto APT Nicolett Studio Fantasy. (2026a). </w:t>
      </w:r>
      <w:r>
        <w:rPr>
          <w:rFonts w:ascii="Calibri" w:cs="Calibri" w:eastAsia="Calibri" w:hAnsi="Calibri"/>
          <w:i/>
          <w:iCs/>
          <w:sz w:val="22"/>
          <w:szCs w:val="22"/>
        </w:rPr>
        <w:t xml:space="preserve">Acta de constitución del proyecto: Nicolett Studio Fantasy</w:t>
      </w:r>
      <w:r>
        <w:rPr>
          <w:rFonts w:ascii="Calibri" w:cs="Calibri" w:eastAsia="Calibri" w:hAnsi="Calibri"/>
          <w:sz w:val="22"/>
          <w:szCs w:val="22"/>
        </w:rPr>
        <w:t xml:space="preserve"> [Documento interno]. Duoc UC San Bernardo.</w:t>
      </w:r>
    </w:p>
    <w:p>
      <w:pPr>
        <w:spacing w:after="120" w:line="360"/>
        <w:ind w:left="720" w:hanging="720"/>
      </w:pPr>
      <w:r>
        <w:rPr>
          <w:rFonts w:ascii="Calibri" w:cs="Calibri" w:eastAsia="Calibri" w:hAnsi="Calibri"/>
          <w:sz w:val="22"/>
          <w:szCs w:val="22"/>
        </w:rPr>
        <w:t xml:space="preserve">Proyecto APT Nicolett Studio Fantasy. (2026b). </w:t>
      </w:r>
      <w:r>
        <w:rPr>
          <w:rFonts w:ascii="Calibri" w:cs="Calibri" w:eastAsia="Calibri" w:hAnsi="Calibri"/>
          <w:i/>
          <w:iCs/>
          <w:sz w:val="22"/>
          <w:szCs w:val="22"/>
        </w:rPr>
        <w:t xml:space="preserve">Documento de visión y roles SCRUM: Nicolett Studio Fantasy</w:t>
      </w:r>
      <w:r>
        <w:rPr>
          <w:rFonts w:ascii="Calibri" w:cs="Calibri" w:eastAsia="Calibri" w:hAnsi="Calibri"/>
          <w:sz w:val="22"/>
          <w:szCs w:val="22"/>
        </w:rPr>
        <w:t xml:space="preserve"> (v1.0) [Documento interno]. Duoc UC San Bernardo.</w:t>
      </w:r>
    </w:p>
    <w:p>
      <w:pPr>
        <w:spacing w:after="120" w:line="360"/>
        <w:ind w:left="720" w:hanging="720"/>
      </w:pPr>
      <w:r>
        <w:rPr>
          <w:rFonts w:ascii="Calibri" w:cs="Calibri" w:eastAsia="Calibri" w:hAnsi="Calibri"/>
          <w:sz w:val="22"/>
          <w:szCs w:val="22"/>
        </w:rPr>
        <w:t xml:space="preserve">Proyecto APT Nicolett Studio Fantasy. (2026c). </w:t>
      </w:r>
      <w:r>
        <w:rPr>
          <w:rFonts w:ascii="Calibri" w:cs="Calibri" w:eastAsia="Calibri" w:hAnsi="Calibri"/>
          <w:i/>
          <w:iCs/>
          <w:sz w:val="22"/>
          <w:szCs w:val="22"/>
        </w:rPr>
        <w:t xml:space="preserve">Definición de Terminado (DoD): Nicolett Studio Fantasy</w:t>
      </w:r>
      <w:r>
        <w:rPr>
          <w:rFonts w:ascii="Calibri" w:cs="Calibri" w:eastAsia="Calibri" w:hAnsi="Calibri"/>
          <w:sz w:val="22"/>
          <w:szCs w:val="22"/>
        </w:rPr>
        <w:t xml:space="preserve"> [Documento interno]. Duoc UC San Bernardo.</w:t>
      </w:r>
    </w:p>
    <w:p>
      <w:pPr>
        <w:spacing w:after="120" w:line="360"/>
        <w:ind w:left="720" w:hanging="720"/>
      </w:pPr>
      <w:r>
        <w:rPr>
          <w:rFonts w:ascii="Calibri" w:cs="Calibri" w:eastAsia="Calibri" w:hAnsi="Calibri"/>
          <w:sz w:val="22"/>
          <w:szCs w:val="22"/>
        </w:rPr>
        <w:t xml:space="preserve">Proyecto APT Nicolett Studio Fantasy. (2026d). </w:t>
      </w:r>
      <w:r>
        <w:rPr>
          <w:rFonts w:ascii="Calibri" w:cs="Calibri" w:eastAsia="Calibri" w:hAnsi="Calibri"/>
          <w:i/>
          <w:iCs/>
          <w:sz w:val="22"/>
          <w:szCs w:val="22"/>
        </w:rPr>
        <w:t xml:space="preserve">Product backlog y Sprint backlog 0 a 4: Nicolett Studio Fantasy</w:t>
      </w:r>
      <w:r>
        <w:rPr>
          <w:rFonts w:ascii="Calibri" w:cs="Calibri" w:eastAsia="Calibri" w:hAnsi="Calibri"/>
          <w:sz w:val="22"/>
          <w:szCs w:val="22"/>
        </w:rPr>
        <w:t xml:space="preserve"> [Documentos internos]. Duoc UC San Bernardo.</w:t>
      </w:r>
    </w:p>
    <w:p>
      <w:pPr>
        <w:spacing w:after="120" w:line="360"/>
        <w:ind w:left="720" w:hanging="720"/>
      </w:pPr>
      <w:r>
        <w:rPr>
          <w:rFonts w:ascii="Calibri" w:cs="Calibri" w:eastAsia="Calibri" w:hAnsi="Calibri"/>
          <w:sz w:val="22"/>
          <w:szCs w:val="22"/>
        </w:rPr>
        <w:t xml:space="preserve">Proyecto APT Nicolett Studio Fantasy. (2026e). </w:t>
      </w:r>
      <w:r>
        <w:rPr>
          <w:rFonts w:ascii="Calibri" w:cs="Calibri" w:eastAsia="Calibri" w:hAnsi="Calibri"/>
          <w:i/>
          <w:iCs/>
          <w:sz w:val="22"/>
          <w:szCs w:val="22"/>
        </w:rPr>
        <w:t xml:space="preserve">Carta Gantt: Nicolett Studio Fantasy</w:t>
      </w:r>
      <w:r>
        <w:rPr>
          <w:rFonts w:ascii="Calibri" w:cs="Calibri" w:eastAsia="Calibri" w:hAnsi="Calibri"/>
          <w:sz w:val="22"/>
          <w:szCs w:val="22"/>
        </w:rPr>
        <w:t xml:space="preserve"> [Archivo de Microsoft Project]. Duoc UC San Bernardo.</w:t>
      </w:r>
    </w:p>
    <w:p>
      <w:pPr>
        <w:spacing w:after="120" w:line="360"/>
        <w:ind w:left="720" w:hanging="720"/>
      </w:pPr>
      <w:r>
        <w:rPr>
          <w:rFonts w:ascii="Calibri" w:cs="Calibri" w:eastAsia="Calibri" w:hAnsi="Calibri"/>
          <w:sz w:val="22"/>
          <w:szCs w:val="22"/>
        </w:rPr>
        <w:t xml:space="preserve">Schwaber, K., &amp; Sutherland, J. (2020). </w:t>
      </w:r>
      <w:r>
        <w:rPr>
          <w:rFonts w:ascii="Calibri" w:cs="Calibri" w:eastAsia="Calibri" w:hAnsi="Calibri"/>
          <w:i/>
          <w:iCs/>
          <w:sz w:val="22"/>
          <w:szCs w:val="22"/>
        </w:rPr>
        <w:t xml:space="preserve">La guía de Scrum</w:t>
      </w:r>
      <w:r>
        <w:rPr>
          <w:rFonts w:ascii="Calibri" w:cs="Calibri" w:eastAsia="Calibri" w:hAnsi="Calibri"/>
          <w:sz w:val="22"/>
          <w:szCs w:val="22"/>
        </w:rPr>
        <w:t xml:space="preserve">. Scrum.org. https://scrumguides.org/</w:t>
      </w:r>
    </w:p>
    <w:p>
      <w:pPr>
        <w:spacing w:after="120" w:line="360"/>
        <w:ind w:left="720" w:hanging="720"/>
      </w:pPr>
      <w:r>
        <w:rPr>
          <w:rFonts w:ascii="Calibri" w:cs="Calibri" w:eastAsia="Calibri" w:hAnsi="Calibri"/>
          <w:sz w:val="22"/>
          <w:szCs w:val="22"/>
        </w:rPr>
        <w:t xml:space="preserve">webpack. (s. f.). </w:t>
      </w:r>
      <w:r>
        <w:rPr>
          <w:rFonts w:ascii="Calibri" w:cs="Calibri" w:eastAsia="Calibri" w:hAnsi="Calibri"/>
          <w:i/>
          <w:iCs/>
          <w:sz w:val="22"/>
          <w:szCs w:val="22"/>
        </w:rPr>
        <w:t xml:space="preserve">webpack documentation</w:t>
      </w:r>
      <w:r>
        <w:rPr>
          <w:rFonts w:ascii="Calibri" w:cs="Calibri" w:eastAsia="Calibri" w:hAnsi="Calibri"/>
          <w:sz w:val="22"/>
          <w:szCs w:val="22"/>
        </w:rPr>
        <w:t xml:space="preserve">. https://webpack.js.org/</w:t>
      </w:r>
    </w:p>
    <w:p>
      <w:pPr>
        <w:pStyle w:val="Heading1"/>
        <w:keepNext/>
        <w:pageBreakBefore/>
      </w:pPr>
      <w:r>
        <w:rPr>
          <w:rFonts w:ascii="Calibri" w:cs="Calibri" w:eastAsia="Calibri" w:hAnsi="Calibri"/>
        </w:rPr>
        <w:t xml:space="preserve">6. Anexos</w:t>
      </w:r>
    </w:p>
    <w:p>
      <w:pPr>
        <w:pStyle w:val="Heading2"/>
        <w:keepNext/>
      </w:pPr>
      <w:r>
        <w:rPr>
          <w:rFonts w:ascii="Calibri" w:cs="Calibri" w:eastAsia="Calibri" w:hAnsi="Calibri"/>
        </w:rPr>
        <w:t xml:space="preserve">Anexo A. Documentos de evidencia</w:t>
      </w:r>
    </w:p>
    <w:p>
      <w:pPr>
        <w:keepNext/>
        <w:spacing w:after="200" w:before="60" w:line="240"/>
        <w:jc w:val="left"/>
      </w:pPr>
      <w:r>
        <w:rPr>
          <w:rFonts w:ascii="Calibri" w:cs="Calibri" w:eastAsia="Calibri" w:hAnsi="Calibri"/>
          <w:i/>
          <w:iCs/>
          <w:color w:val="595959"/>
          <w:sz w:val="18"/>
          <w:szCs w:val="18"/>
        </w:rPr>
        <w:t xml:space="preserve">Tabla 8. Documentos del proyecto que respaldan este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560"/>
      </w:tblGrid>
      <w:tr>
        <w:trPr>
          <w:cantSplit/>
          <w:tblHeader/>
        </w:trPr>
        <w:tc>
          <w:tcPr>
            <w:tcW w:type="dxa" w:w="5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N°</w:t>
            </w:r>
          </w:p>
        </w:tc>
        <w:tc>
          <w:tcPr>
            <w:tcW w:type="dxa" w:w="430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Documento</w:t>
            </w:r>
          </w:p>
        </w:tc>
        <w:tc>
          <w:tcPr>
            <w:tcW w:type="dxa" w:w="4560"/>
            <w:tcBorders>
              <w:top w:val="single" w:color="BFBFBF" w:sz="4"/>
              <w:left w:val="single" w:color="BFBFBF" w:sz="4"/>
              <w:bottom w:val="single" w:color="BFBFBF" w:sz="4"/>
              <w:right w:val="single" w:color="BFBFBF" w:sz="4"/>
            </w:tcBorders>
            <w:shd w:fill="6B2D5C" w:color="auto" w:val="clear"/>
            <w:tcMar>
              <w:top w:type="dxa" w:w="60"/>
              <w:left w:type="dxa" w:w="90"/>
              <w:bottom w:type="dxa" w:w="60"/>
              <w:right w:type="dxa" w:w="90"/>
            </w:tcMar>
          </w:tcPr>
          <w:p>
            <w:pPr>
              <w:spacing w:after="20" w:line="240"/>
              <w:jc w:val="left"/>
            </w:pPr>
            <w:r>
              <w:rPr>
                <w:rFonts w:ascii="Calibri" w:cs="Calibri" w:eastAsia="Calibri" w:hAnsi="Calibri"/>
                <w:b/>
                <w:bCs/>
                <w:color w:val="FFFFFF"/>
                <w:sz w:val="18"/>
                <w:szCs w:val="18"/>
              </w:rPr>
              <w:t xml:space="preserve">Contenido</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Acta de Constitución – Nicolett Studio Fantasy</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Propósito, alcance, objetivos, riesgos, hitos, presupuesto y roles.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Documento de visión y roles SCRUM</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Visión del producto, grupos objetivo y definición de roles.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Product Backlog (Excel) y Product Backlog y Sprint Backlog 0 a 4</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Priorización, estimación, historias de usuario y tareas por Sprint.</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E4</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Definición de Terminado (DoD)</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Criterios de terminado para elementos del backlog, Sprint y entrega final.</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E5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Carta Gantt – Nicolett Studio Fantasy</w:t>
            </w:r>
          </w:p>
        </w:tc>
        <w:tc>
          <w:tcPr>
            <w:tcW w:type="dxa" w:w="45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line="240"/>
              <w:jc w:val="left"/>
            </w:pPr>
            <w:r>
              <w:rPr>
                <w:rFonts w:ascii="Calibri" w:cs="Calibri" w:eastAsia="Calibri" w:hAnsi="Calibri"/>
                <w:sz w:val="18"/>
                <w:szCs w:val="18"/>
              </w:rPr>
              <w:t xml:space="preserve">Calendario de etapas y actividades, del 24 de agosto al 9 de diciembre de 2026.</w:t>
            </w:r>
          </w:p>
        </w:tc>
      </w:tr>
    </w:tbl>
    <w:p>
      <w:pPr>
        <w:spacing w:after="200" w:line="240"/>
      </w:pPr>
    </w:p>
    <w:p>
      <w:pPr>
        <w:pStyle w:val="Heading2"/>
        <w:keepNext/>
      </w:pPr>
      <w:r>
        <w:rPr>
          <w:rFonts w:ascii="Calibri" w:cs="Calibri" w:eastAsia="Calibri" w:hAnsi="Calibri"/>
        </w:rPr>
        <w:t xml:space="preserve">Anexo B. Capturas del sistema y del repositorio</w:t>
      </w:r>
    </w:p>
    <w:p>
      <w:pPr>
        <w:spacing w:after="120" w:line="360"/>
        <w:jc w:val="both"/>
      </w:pPr>
      <w:r>
        <w:rPr>
          <w:rFonts w:ascii="Calibri" w:cs="Calibri" w:eastAsia="Calibri" w:hAnsi="Calibri"/>
          <w:sz w:val="22"/>
          <w:szCs w:val="22"/>
          <w:shd w:fill="FFFF00" w:color="auto" w:val="clear"/>
        </w:rPr>
        <w:t xml:space="preserve">[Insertar aquí una captura del sistema funcionando, por ejemplo la sección de productos.]</w:t>
      </w:r>
    </w:p>
    <w:p>
      <w:pPr>
        <w:keepNext w:val="false"/>
        <w:spacing w:after="200" w:before="60" w:line="240"/>
        <w:jc w:val="left"/>
      </w:pPr>
      <w:r>
        <w:rPr>
          <w:rFonts w:ascii="Calibri" w:cs="Calibri" w:eastAsia="Calibri" w:hAnsi="Calibri"/>
          <w:i/>
          <w:iCs/>
          <w:color w:val="595959"/>
          <w:sz w:val="18"/>
          <w:szCs w:val="18"/>
        </w:rPr>
        <w:t xml:space="preserve">Figura 1. </w:t>
      </w:r>
      <w:r>
        <w:rPr>
          <w:rFonts w:ascii="Calibri" w:cs="Calibri" w:eastAsia="Calibri" w:hAnsi="Calibri"/>
          <w:i/>
          <w:iCs/>
          <w:color w:val="595959"/>
          <w:sz w:val="18"/>
          <w:szCs w:val="18"/>
          <w:shd w:fill="FFFF00" w:color="auto" w:val="clear"/>
        </w:rPr>
        <w:t xml:space="preserve">[Escribir la descripción de la captura.]</w:t>
      </w:r>
    </w:p>
    <w:p>
      <w:pPr>
        <w:spacing w:after="120" w:line="360"/>
        <w:jc w:val="both"/>
      </w:pPr>
      <w:r>
        <w:rPr>
          <w:rFonts w:ascii="Calibri" w:cs="Calibri" w:eastAsia="Calibri" w:hAnsi="Calibri"/>
          <w:sz w:val="22"/>
          <w:szCs w:val="22"/>
          <w:shd w:fill="FFFF00" w:color="auto" w:val="clear"/>
        </w:rPr>
        <w:t xml:space="preserve">[Insertar aquí una captura del repositorio de GitHub con las carpetas Fase 1, Fase 2 y Fase 3.]</w:t>
      </w:r>
    </w:p>
    <w:p>
      <w:pPr>
        <w:keepNext w:val="false"/>
        <w:spacing w:after="200" w:before="60" w:line="240"/>
        <w:jc w:val="left"/>
      </w:pPr>
      <w:r>
        <w:rPr>
          <w:rFonts w:ascii="Calibri" w:cs="Calibri" w:eastAsia="Calibri" w:hAnsi="Calibri"/>
          <w:i/>
          <w:iCs/>
          <w:color w:val="595959"/>
          <w:sz w:val="18"/>
          <w:szCs w:val="18"/>
        </w:rPr>
        <w:t xml:space="preserve">Figura 2. </w:t>
      </w:r>
      <w:r>
        <w:rPr>
          <w:rFonts w:ascii="Calibri" w:cs="Calibri" w:eastAsia="Calibri" w:hAnsi="Calibri"/>
          <w:i/>
          <w:iCs/>
          <w:color w:val="595959"/>
          <w:sz w:val="18"/>
          <w:szCs w:val="18"/>
          <w:shd w:fill="FFFF00" w:color="auto" w:val="clear"/>
        </w:rPr>
        <w:t xml:space="preserve">[Escribir la descripción de la captura.]</w:t>
      </w:r>
    </w:p>
    <w:sectPr>
      <w:footerReference w:type="default" r:id="rId9"/>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Calibri" w:cs="Calibri" w:eastAsia="Calibri" w:hAnsi="Calibri"/>
        <w:color w:val="595959"/>
        <w:sz w:val="18"/>
        <w:szCs w:val="18"/>
      </w:rPr>
      <w:t xml:space="preserve">Informe de avance · Fase 2 · Nicolett Studio Fantasy  |  Página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Calibri" w:cs="Calibri" w:eastAsia="Calibri" w:hAnsi="Calibri"/>
        <w:color w:val="595959"/>
        <w:sz w:val="18"/>
        <w:szCs w:val="18"/>
      </w:rPr>
      <w:t xml:space="preserve">Informe de avance · Fase 2 · Nicolett Studio Fantasy  |  Página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jc w:val="center"/>
    </w:pPr>
    <w:r>
      <w:rPr>
        <w:rFonts w:ascii="Calibri" w:cs="Calibri" w:eastAsia="Calibri" w:hAnsi="Calibri"/>
        <w:color w:val="595959"/>
        <w:sz w:val="18"/>
        <w:szCs w:val="18"/>
      </w:rPr>
      <w:t xml:space="preserve">Informe de avance · Fase 2 · Nicolett Studio Fantasy  |  Página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rPr>
      <w:rFonts w:ascii="Calibri" w:cs="Calibri" w:eastAsia="Calibri" w:hAnsi="Calibri"/>
      <w:color w:val="595959"/>
      <w:sz w:val="18"/>
      <w:szCs w:val="18"/>
    </w:rPr>
  </w:style>
  <w:style w:type="paragraph" w:styleId="Heading1">
    <w:name w:val="Heading 1"/>
    <w:basedOn w:val="Normal"/>
    <w:next w:val="Normal"/>
    <w:qFormat/>
    <w:pPr>
      <w:spacing w:after="200" w:before="240"/>
      <w:outlineLvl w:val="0"/>
    </w:pPr>
    <w:rPr>
      <w:rFonts w:ascii="Calibri" w:cs="Calibri" w:eastAsia="Calibri" w:hAnsi="Calibri"/>
      <w:b/>
      <w:bCs/>
      <w:color w:val="6B2D5C"/>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6B2D5C"/>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Fase 2 – Nicolett Studio Fantasy</dc:title>
  <dc:creator>Carol García</dc:creator>
  <cp:lastModifiedBy>Un-named</cp:lastModifiedBy>
  <cp:revision>1</cp:revision>
  <dcterms:created xsi:type="dcterms:W3CDTF">2026-10-13T03:03:33.280Z</dcterms:created>
  <dcterms:modified xsi:type="dcterms:W3CDTF">2026-10-13T03:03:33.280Z</dcterms:modified>
</cp:coreProperties>
</file>

<file path=docProps/custom.xml><?xml version="1.0" encoding="utf-8"?>
<Properties xmlns="http://schemas.openxmlformats.org/officeDocument/2006/custom-properties" xmlns:vt="http://schemas.openxmlformats.org/officeDocument/2006/docPropsVTypes"/>
</file>