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Reporte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693670" cy="3783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003925" y="3105500"/>
                          <a:ext cx="3371400" cy="44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Wesley Mateus Cantarino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Presidente do Capítulo CAS - UFJF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4114800</wp:posOffset>
                </wp:positionH>
                <wp:positionV relativeFrom="paragraph">
                  <wp:posOffset>165100</wp:posOffset>
                </wp:positionV>
                <wp:extent cx="2693670" cy="378324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3670" cy="3783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Informações Básicas: </w:t>
      </w:r>
    </w:p>
    <w:p w:rsidR="00000000" w:rsidDel="00000000" w:rsidP="00000000" w:rsidRDefault="00000000" w:rsidRPr="00000000" w14:paraId="0000000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do reporte: 01/11/2018 até 30/11/2018</w:t>
      </w:r>
    </w:p>
    <w:p w:rsidR="00000000" w:rsidDel="00000000" w:rsidP="00000000" w:rsidRDefault="00000000" w:rsidRPr="00000000" w14:paraId="0000000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Wesley Mateus Cantarino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Membros do Capítulo:</w:t>
      </w:r>
    </w:p>
    <w:tbl>
      <w:tblPr>
        <w:tblStyle w:val="Table1"/>
        <w:tblW w:w="97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4425"/>
        <w:gridCol w:w="4863"/>
        <w:tblGridChange w:id="0">
          <w:tblGrid>
            <w:gridCol w:w="495"/>
            <w:gridCol w:w="4425"/>
            <w:gridCol w:w="4863"/>
          </w:tblGrid>
        </w:tblGridChange>
      </w:tblGrid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Wesley Mateus Cantarino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Presidente CAS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Dalila Marques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Gabriel Garcia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Heitor Cardoso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Isadora Esteves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Lucas Guilherme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Renato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Walmor Machado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Apoio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Planejamentos: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09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[Até 30/11/2018] [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Todo o capítulo] Apresentação/capacitação em técnicas e software para IOT.</w:t>
      </w:r>
    </w:p>
    <w:p w:rsidR="00000000" w:rsidDel="00000000" w:rsidP="00000000" w:rsidRDefault="00000000" w:rsidRPr="00000000" w14:paraId="00000028">
      <w:pPr>
        <w:ind w:left="180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364" w:hanging="353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Atividades realizadas: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[01/11/2018] [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Todo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capítulo] Medição e explicação sobre o funcionamento do sensor de nível e apresentação do nodeMCU.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[08/11/2018] [Todo capítulo] Práticas com Fritzing (software para desenho de circuitos), Programação usando arduino IDE e correção da equação do sensor de temperatura.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[22/11/2018] [Todo capítulo] O que é Firebase e como enviar dados e recebê-los.</w:t>
      </w:r>
    </w:p>
    <w:p w:rsidR="00000000" w:rsidDel="00000000" w:rsidP="00000000" w:rsidRDefault="00000000" w:rsidRPr="00000000" w14:paraId="0000002D">
      <w:pPr>
        <w:tabs>
          <w:tab w:val="left" w:pos="812"/>
        </w:tabs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2977" w:left="1440" w:right="1440" w:header="426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before="240" w:lineRule="auto"/>
      <w:ind w:left="-142"/>
      <w:jc w:val="center"/>
      <w:rPr>
        <w:rFonts w:ascii="Verdana" w:cs="Verdana" w:eastAsia="Verdana" w:hAnsi="Verdana"/>
        <w:color w:val="0066a1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0066a1"/>
        <w:sz w:val="16"/>
        <w:szCs w:val="16"/>
        <w:rtl w:val="0"/>
      </w:rPr>
      <w:t xml:space="preserve">Universidade Federal de Juiz de Fora • Juiz de Fora, MG – BRA • Ramo Estudantil IEEE / UFJF • www.ufjf.br/ramoieee</w:t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before="240" w:lineRule="auto"/>
      <w:jc w:val="center"/>
      <w:rPr>
        <w:rFonts w:ascii="Verdana" w:cs="Verdana" w:eastAsia="Verdana" w:hAnsi="Verdana"/>
        <w:color w:val="0066a1"/>
        <w:sz w:val="16"/>
        <w:szCs w:val="16"/>
      </w:rPr>
    </w:pPr>
    <w:r w:rsidDel="00000000" w:rsidR="00000000" w:rsidRPr="00000000">
      <w:rPr>
        <w:rFonts w:ascii="Verdana" w:cs="Verdana" w:eastAsia="Verdana" w:hAnsi="Verdana"/>
        <w:color w:val="0066a1"/>
        <w:sz w:val="16"/>
        <w:szCs w:val="16"/>
        <w:rtl w:val="0"/>
      </w:rPr>
      <w:t xml:space="preserve">Universidade Federal de Juiz de Fora • Juiz de Fora, MG - BRA •Ramo Estudantil IEEE / UFJF • www.ieee.org</w:t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-485774</wp:posOffset>
          </wp:positionH>
          <wp:positionV relativeFrom="paragraph">
            <wp:posOffset>-274319</wp:posOffset>
          </wp:positionV>
          <wp:extent cx="2219325" cy="80962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325" cy="809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5066665</wp:posOffset>
          </wp:positionH>
          <wp:positionV relativeFrom="paragraph">
            <wp:posOffset>-169544</wp:posOffset>
          </wp:positionV>
          <wp:extent cx="1000760" cy="924560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0760" cy="92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Reporte da CAS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167005</wp:posOffset>
          </wp:positionH>
          <wp:positionV relativeFrom="paragraph">
            <wp:posOffset>193675</wp:posOffset>
          </wp:positionV>
          <wp:extent cx="913130" cy="924560"/>
          <wp:effectExtent b="0" l="0" r="0" t="0"/>
          <wp:wrapSquare wrapText="bothSides" distB="0" distT="0" distL="114300" distR="114300"/>
          <wp:docPr id="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3130" cy="9245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Ramo Estudantil IEEE - UFJF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4819015</wp:posOffset>
          </wp:positionH>
          <wp:positionV relativeFrom="paragraph">
            <wp:posOffset>142240</wp:posOffset>
          </wp:positionV>
          <wp:extent cx="1496060" cy="444500"/>
          <wp:effectExtent b="0" l="0" r="0" t="0"/>
          <wp:wrapSquare wrapText="bothSides" distB="0" distT="0" distL="114300" distR="11430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6060" cy="444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ind w:left="720" w:firstLine="720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   </w:t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Chapter of Computer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-247649</wp:posOffset>
          </wp:positionH>
          <wp:positionV relativeFrom="paragraph">
            <wp:posOffset>11430</wp:posOffset>
          </wp:positionV>
          <wp:extent cx="1419225" cy="647065"/>
          <wp:effectExtent b="0" l="0" r="0" t="0"/>
          <wp:wrapSquare wrapText="bothSides" distB="0" distT="0" distL="114300" distR="11430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9225" cy="6470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4944745</wp:posOffset>
          </wp:positionH>
          <wp:positionV relativeFrom="paragraph">
            <wp:posOffset>11430</wp:posOffset>
          </wp:positionV>
          <wp:extent cx="1371600" cy="454025"/>
          <wp:effectExtent b="0" l="0" r="0" t="0"/>
          <wp:wrapSquare wrapText="bothSides" distB="0" distT="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4540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ind w:left="2160" w:firstLine="720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Ramo Estudantil IEEE/ UFJF </w:t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778" w:hanging="360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