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Ata de Reunião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3876675</wp:posOffset>
                </wp:positionH>
                <wp:positionV relativeFrom="paragraph">
                  <wp:posOffset>247650</wp:posOffset>
                </wp:positionV>
                <wp:extent cx="2333625" cy="51466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03928" y="3555210"/>
                          <a:ext cx="2684145" cy="449580"/>
                        </a:xfrm>
                        <a:custGeom>
                          <a:rect b="b" l="l" r="r" t="t"/>
                          <a:pathLst>
                            <a:path extrusionOk="0" h="449580" w="2684145">
                              <a:moveTo>
                                <a:pt x="0" y="0"/>
                              </a:moveTo>
                              <a:lnTo>
                                <a:pt x="0" y="449580"/>
                              </a:lnTo>
                              <a:lnTo>
                                <a:pt x="2684145" y="449580"/>
                              </a:lnTo>
                              <a:lnTo>
                                <a:pt x="2684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  <w:t xml:space="preserve">Wesley Mateus Cantarino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212121"/>
                                <w:sz w:val="22"/>
                                <w:highlight w:val="white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212121"/>
                                <w:sz w:val="22"/>
                                <w:highlight w:val="white"/>
                                <w:vertAlign w:val="baseline"/>
                              </w:rPr>
                              <w:t xml:space="preserve">residente do Capítulo CAS - UFJF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3876675</wp:posOffset>
                </wp:positionH>
                <wp:positionV relativeFrom="paragraph">
                  <wp:posOffset>247650</wp:posOffset>
                </wp:positionV>
                <wp:extent cx="2333625" cy="514668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3625" cy="5146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360" w:hanging="36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Informações Básicas: </w:t>
      </w:r>
    </w:p>
    <w:p w:rsidR="00000000" w:rsidDel="00000000" w:rsidP="00000000" w:rsidRDefault="00000000" w:rsidRPr="00000000" w14:paraId="00000004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Data: dd/mm/aaaa </w:t>
        <w:tab/>
      </w:r>
    </w:p>
    <w:p w:rsidR="00000000" w:rsidDel="00000000" w:rsidP="00000000" w:rsidRDefault="00000000" w:rsidRPr="00000000" w14:paraId="00000005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Autor: </w:t>
      </w:r>
    </w:p>
    <w:p w:rsidR="00000000" w:rsidDel="00000000" w:rsidP="00000000" w:rsidRDefault="00000000" w:rsidRPr="00000000" w14:paraId="00000006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da Reunião: dd/mm/aaaa</w:t>
        <w:tab/>
      </w:r>
    </w:p>
    <w:p w:rsidR="00000000" w:rsidDel="00000000" w:rsidP="00000000" w:rsidRDefault="00000000" w:rsidRPr="00000000" w14:paraId="00000007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da Reunião: </w:t>
        <w:tab/>
        <w:tab/>
      </w:r>
    </w:p>
    <w:p w:rsidR="00000000" w:rsidDel="00000000" w:rsidP="00000000" w:rsidRDefault="00000000" w:rsidRPr="00000000" w14:paraId="00000008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Membros Presentes:</w:t>
      </w:r>
    </w:p>
    <w:tbl>
      <w:tblPr>
        <w:tblStyle w:val="Table1"/>
        <w:tblW w:w="9915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4470"/>
        <w:gridCol w:w="4860"/>
        <w:tblGridChange w:id="0">
          <w:tblGrid>
            <w:gridCol w:w="585"/>
            <w:gridCol w:w="4470"/>
            <w:gridCol w:w="4860"/>
          </w:tblGrid>
        </w:tblGridChange>
      </w:tblGrid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Renato Luiz Faraco Filho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Presidente CAS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Vice-presidente CAS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Secretário CAS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Tesoureiro CAS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Diretor de Marketing CAS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Responsável projeto CAS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Apoio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Apoio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Apoio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Apoio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Apoio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Apoio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Apoio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Apoio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Apoio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Apoio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Apoio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Apoio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Apoio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Apoio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Apoio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Legenda: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× = 10min ou mais de atraso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Pautas da Reunião: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tabs>
          <w:tab w:val="left" w:pos="798"/>
        </w:tabs>
        <w:ind w:left="851" w:hanging="425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tabs>
          <w:tab w:val="left" w:pos="798"/>
        </w:tabs>
        <w:ind w:left="851" w:hanging="425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364" w:hanging="353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Resultados das Pautas: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tabs>
          <w:tab w:val="left" w:pos="812"/>
        </w:tabs>
        <w:ind w:left="851" w:hanging="425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tabs>
          <w:tab w:val="left" w:pos="812"/>
        </w:tabs>
        <w:ind w:left="851" w:hanging="425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2977" w:left="1440" w:right="1440" w:header="426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pacing w:before="240" w:lineRule="auto"/>
      <w:ind w:left="-142"/>
      <w:jc w:val="center"/>
      <w:rPr>
        <w:rFonts w:ascii="Verdana" w:cs="Verdana" w:eastAsia="Verdana" w:hAnsi="Verdana"/>
        <w:color w:val="0066a1"/>
        <w:sz w:val="16"/>
        <w:szCs w:val="16"/>
      </w:rPr>
    </w:pPr>
    <w:r w:rsidDel="00000000" w:rsidR="00000000" w:rsidRPr="00000000">
      <w:rPr>
        <w:rFonts w:ascii="Verdana" w:cs="Verdana" w:eastAsia="Verdana" w:hAnsi="Verdana"/>
        <w:color w:val="0066a1"/>
        <w:sz w:val="16"/>
        <w:szCs w:val="16"/>
        <w:rtl w:val="0"/>
      </w:rPr>
      <w:t xml:space="preserve">Universidade Federal de Juiz de Fora • Juiz de Fora, MG – BRA • Ramo Estudantil IEEE / UFJF • www.ufjf.br/ramoieee</w:t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spacing w:before="240" w:lineRule="auto"/>
      <w:jc w:val="center"/>
      <w:rPr>
        <w:rFonts w:ascii="Verdana" w:cs="Verdana" w:eastAsia="Verdana" w:hAnsi="Verdana"/>
        <w:color w:val="0066a1"/>
        <w:sz w:val="16"/>
        <w:szCs w:val="16"/>
      </w:rPr>
    </w:pPr>
    <w:r w:rsidDel="00000000" w:rsidR="00000000" w:rsidRPr="00000000">
      <w:rPr>
        <w:rFonts w:ascii="Verdana" w:cs="Verdana" w:eastAsia="Verdana" w:hAnsi="Verdana"/>
        <w:color w:val="0066a1"/>
        <w:sz w:val="16"/>
        <w:szCs w:val="16"/>
        <w:rtl w:val="0"/>
      </w:rPr>
      <w:t xml:space="preserve">Universidade Federal de Juiz de Fora • Juiz de Fora, MG - BRA •Ramo Estudantil IEEE / UFJF • www.ieee.org</w:t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spacing w:after="0" w:lineRule="auto"/>
      <w:jc w:val="center"/>
      <w:rPr>
        <w:rFonts w:ascii="Times New Roman" w:cs="Times New Roman" w:eastAsia="Times New Roman" w:hAnsi="Times New Roman"/>
        <w:b w:val="1"/>
        <w:sz w:val="40"/>
        <w:szCs w:val="4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-485774</wp:posOffset>
          </wp:positionH>
          <wp:positionV relativeFrom="paragraph">
            <wp:posOffset>-274319</wp:posOffset>
          </wp:positionV>
          <wp:extent cx="2219325" cy="809625"/>
          <wp:effectExtent b="0" l="0" r="0" t="0"/>
          <wp:wrapSquare wrapText="bothSides" distB="0" distT="0" distL="114300" distR="11430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19325" cy="8096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5066665</wp:posOffset>
          </wp:positionH>
          <wp:positionV relativeFrom="paragraph">
            <wp:posOffset>-169544</wp:posOffset>
          </wp:positionV>
          <wp:extent cx="1000760" cy="924560"/>
          <wp:effectExtent b="0" l="0" r="0" t="0"/>
          <wp:wrapSquare wrapText="bothSides" distB="0" distT="0" distL="114300" distR="11430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0760" cy="9245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2">
    <w:pPr>
      <w:jc w:val="center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rtl w:val="0"/>
      </w:rPr>
      <w:t xml:space="preserve">Reunião da CAS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167005</wp:posOffset>
          </wp:positionH>
          <wp:positionV relativeFrom="paragraph">
            <wp:posOffset>193675</wp:posOffset>
          </wp:positionV>
          <wp:extent cx="913130" cy="924560"/>
          <wp:effectExtent b="0" l="0" r="0" t="0"/>
          <wp:wrapSquare wrapText="bothSides" distB="0" distT="0" distL="114300" distR="114300"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3130" cy="9245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Ramo Estudantil IEEE - UFJF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4819015</wp:posOffset>
          </wp:positionH>
          <wp:positionV relativeFrom="paragraph">
            <wp:posOffset>142240</wp:posOffset>
          </wp:positionV>
          <wp:extent cx="1496060" cy="44450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6060" cy="444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ind w:left="720" w:firstLine="720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rtl w:val="0"/>
      </w:rPr>
      <w:t xml:space="preserve">   </w:t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Chapter of Computer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-247649</wp:posOffset>
          </wp:positionH>
          <wp:positionV relativeFrom="paragraph">
            <wp:posOffset>11430</wp:posOffset>
          </wp:positionV>
          <wp:extent cx="1419225" cy="647065"/>
          <wp:effectExtent b="0" l="0" r="0" t="0"/>
          <wp:wrapSquare wrapText="bothSides" distB="0" distT="0" distL="114300" distR="11430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9225" cy="6470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4944745</wp:posOffset>
          </wp:positionH>
          <wp:positionV relativeFrom="paragraph">
            <wp:posOffset>11430</wp:posOffset>
          </wp:positionV>
          <wp:extent cx="1371600" cy="454025"/>
          <wp:effectExtent b="0" l="0" r="0" t="0"/>
          <wp:wrapSquare wrapText="bothSides" distB="0" distT="0" distL="114300" distR="11430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4540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7">
    <w:pPr>
      <w:ind w:left="2160" w:firstLine="720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Ramo Estudantil IEEE/ UFJF </w:t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778" w:hanging="360"/>
      </w:pPr>
      <w:rPr>
        <w:sz w:val="24"/>
        <w:szCs w:val="24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6.png"/><Relationship Id="rId4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