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DD94" w14:textId="1F436CC9" w:rsidR="00D058AF" w:rsidRDefault="00C21BBB">
      <w:r>
        <w:t>Video Info</w:t>
      </w:r>
    </w:p>
    <w:p w14:paraId="3CCDA111" w14:textId="77777777" w:rsidR="00C21BBB" w:rsidRDefault="00C21BBB"/>
    <w:p w14:paraId="639E7332" w14:textId="12536E18" w:rsidR="00C21BBB" w:rsidRDefault="00C21BBB">
      <w:r>
        <w:t>Resolution: 1024x1024</w:t>
      </w:r>
    </w:p>
    <w:p w14:paraId="177DB389" w14:textId="3F497F92" w:rsidR="00C21BBB" w:rsidRDefault="00C21BBB">
      <w:r>
        <w:t>Magnification: 10X</w:t>
      </w:r>
    </w:p>
    <w:p w14:paraId="53AEC919" w14:textId="7A0C6851" w:rsidR="00C21BBB" w:rsidRDefault="00C21BBB">
      <w:r>
        <w:t>Frames Per Second: 9</w:t>
      </w:r>
    </w:p>
    <w:p w14:paraId="42B6748B" w14:textId="28124F46" w:rsidR="00C21BBB" w:rsidRDefault="00C21BBB">
      <w:r>
        <w:t>Negative Phase Contrast</w:t>
      </w:r>
    </w:p>
    <w:p w14:paraId="508E8005" w14:textId="4D539F9B" w:rsidR="00C21BBB" w:rsidRDefault="00C21BBB">
      <w:r>
        <w:t>1:16 Dilution Rate</w:t>
      </w:r>
    </w:p>
    <w:sectPr w:rsidR="00C2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AF"/>
    <w:rsid w:val="0008683E"/>
    <w:rsid w:val="001D16F0"/>
    <w:rsid w:val="0029540C"/>
    <w:rsid w:val="005F7D49"/>
    <w:rsid w:val="009B3E8E"/>
    <w:rsid w:val="00A31367"/>
    <w:rsid w:val="00C21BBB"/>
    <w:rsid w:val="00D0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B8B7"/>
  <w15:chartTrackingRefBased/>
  <w15:docId w15:val="{528F9A1E-78BA-4542-94C7-EDA5182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5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Cashwell, Kylie</dc:creator>
  <cp:keywords/>
  <dc:description/>
  <cp:lastModifiedBy>Hart, David Marvin</cp:lastModifiedBy>
  <cp:revision>2</cp:revision>
  <dcterms:created xsi:type="dcterms:W3CDTF">2024-12-13T16:15:00Z</dcterms:created>
  <dcterms:modified xsi:type="dcterms:W3CDTF">2025-09-10T15:55:00Z</dcterms:modified>
</cp:coreProperties>
</file>