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04F75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ED7D31" w:themeColor="accent2"/>
          <w:kern w:val="0"/>
          <w:sz w:val="32"/>
          <w:szCs w:val="32"/>
          <w:lang w:val="en-US" w:eastAsia="zh-CN" w:bidi="ar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pict>
          <v:shape id="_x0000_s1026" o:spid="_x0000_s1026" o:spt="75" type="#_x0000_t75" style="position:absolute;left:0pt;margin-left:-76.6pt;margin-top:-51.1pt;height:33.35pt;width:83.1pt;mso-wrap-distance-left:9pt;mso-wrap-distance-right:9pt;z-index:251660288;mso-width-relative:page;mso-height-relative:page;" o:ole="t" filled="f" o:preferrelative="t" stroked="f" coordsize="21600,21600" wrapcoords="21591 -2 0 0 0 21600 21591 21602 8 21602 21599 21600 21599 0 8 -2 21591 -2">
            <v:path/>
            <v:fill on="f" focussize="0,0"/>
            <v:stroke on="f"/>
            <v:imagedata r:id="rId6" o:title=""/>
            <o:lock v:ext="edit" aspectratio="t"/>
            <w10:wrap type="through"/>
          </v:shape>
          <o:OLEObject Type="Embed" ProgID="PBrush" ShapeID="_x0000_s1026" DrawAspect="Content" ObjectID="_1468075725" r:id="rId5">
            <o:LockedField>false</o:LockedField>
          </o:OLEObject>
        </w:pict>
      </w:r>
      <w:r>
        <w:rPr>
          <w:rFonts w:hint="default" w:ascii="Times New Roman" w:hAnsi="Times New Roman" w:eastAsia="SimSun" w:cs="Times New Roman"/>
          <w:b/>
          <w:bCs/>
          <w:color w:val="ED7D31" w:themeColor="accent2"/>
          <w:kern w:val="0"/>
          <w:sz w:val="32"/>
          <w:szCs w:val="32"/>
          <w:lang w:val="en-US" w:eastAsia="zh-CN" w:bidi="ar"/>
          <w14:textFill>
            <w14:solidFill>
              <w14:schemeClr w14:val="accent2"/>
            </w14:solidFill>
          </w14:textFill>
        </w:rPr>
        <w:t>Documentation PetroConnect - Réunion du 12 Mars 2025</w:t>
      </w:r>
    </w:p>
    <w:p w14:paraId="70772280"/>
    <w:p w14:paraId="0BFDB92E"/>
    <w:p w14:paraId="578D234B"/>
    <w:p w14:paraId="77304A78">
      <w:pPr>
        <w:rPr>
          <w:rFonts w:hint="default" w:asciiTheme="majorAscii" w:hAnsiTheme="majorAscii"/>
        </w:rPr>
      </w:pPr>
    </w:p>
    <w:p w14:paraId="12FB30F2"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>Cette documentation explique ce que nous avons développé pour PetroConnect jusqu’à présent. Elle est conçue pour être facile à comprendre, même sans connaissances techniques, et détaille les fonctionnalités, des exemples d’utilisation, la sécurité, et nos plans futurs.</w:t>
      </w:r>
    </w:p>
    <w:p w14:paraId="2020FA74">
      <w:pPr>
        <w:rPr>
          <w:rFonts w:hint="default" w:asciiTheme="majorAscii" w:hAnsiTheme="majorAscii"/>
        </w:rPr>
      </w:pPr>
    </w:p>
    <w:p w14:paraId="3FC24C1F">
      <w:pPr>
        <w:rPr>
          <w:rFonts w:hint="default" w:asciiTheme="majorAscii" w:hAnsiTheme="majorAscii"/>
        </w:rPr>
      </w:pPr>
    </w:p>
    <w:p w14:paraId="0D898C2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BF9000" w:themeColor="accent4" w:themeShade="BF"/>
        </w:rPr>
      </w:pPr>
      <w:r>
        <w:rPr>
          <w:rFonts w:hint="default" w:ascii="Times New Roman" w:hAnsi="Times New Roman" w:cs="Times New Roman"/>
          <w:color w:val="BF9000" w:themeColor="accent4" w:themeShade="BF"/>
        </w:rPr>
        <w:t>1. Ce que PetroConnect Peut Faire Aujourd’hui</w:t>
      </w:r>
    </w:p>
    <w:p w14:paraId="49685A4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1.1 Gestion des Utilisateurs par les Managers</w:t>
      </w:r>
    </w:p>
    <w:p w14:paraId="22347B6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Les managers peuvent :</w:t>
      </w:r>
    </w:p>
    <w:p w14:paraId="1812D3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Ajouter un nouvel employé</w:t>
      </w:r>
      <w:r>
        <w:t xml:space="preserve"> : Entrer le nom, le prénom, l’email et le rôle (ex. : Technicien, Manager). Un email avec un lien d’activation est envoyé immédiatement à l’employé.</w:t>
      </w:r>
    </w:p>
    <w:p w14:paraId="0DFBC8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Modifier un employé</w:t>
      </w:r>
      <w:r>
        <w:t xml:space="preserve"> : Changer les informations si nécessaire.</w:t>
      </w:r>
    </w:p>
    <w:p w14:paraId="3C91AD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Consulter les employés</w:t>
      </w:r>
      <w:r>
        <w:t xml:space="preserve"> : Voir la liste de tous les employés avec leurs détails.</w:t>
      </w:r>
    </w:p>
    <w:p w14:paraId="3F98CE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Supprimer un employé</w:t>
      </w:r>
      <w:r>
        <w:t xml:space="preserve"> : Retirer un employé de la plateforme (avec une confirmation).</w:t>
      </w:r>
    </w:p>
    <w:p w14:paraId="7448B86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1.2 Système d’Email et de Notifications</w:t>
      </w:r>
    </w:p>
    <w:p w14:paraId="0F06F9F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Quand un manager crée un nouvel employé, un email est envoyé avec un bouton "Activer mon compte".</w:t>
      </w:r>
    </w:p>
    <w:p w14:paraId="257C86E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L’employé clique sur ce bouton, choisit un mot de passe, et active son compte.</w:t>
      </w:r>
    </w:p>
    <w:p w14:paraId="2654A7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Une notification apparaît instantanément pour le manager : "L’employé [Nom] a activé son compte !".</w:t>
      </w:r>
    </w:p>
    <w:p w14:paraId="2974236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Ce système est prêt à être utilisé pour d’autres alertes ou rappels dans le futur.</w:t>
      </w:r>
    </w:p>
    <w:p w14:paraId="3AFF81B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1.3 Profil Utilisateur</w:t>
      </w:r>
    </w:p>
    <w:p w14:paraId="1A3C4E9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Chaque employé a un espace personnel où il peut :</w:t>
      </w:r>
    </w:p>
    <w:p w14:paraId="6853D98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Voir ses informations</w:t>
      </w:r>
      <w:r>
        <w:t xml:space="preserve"> : Nom, prénom, email, téléphone, et un identifiant unique (format : ITA-MAG-NUM, ex. : ITA-MAG-2025).</w:t>
      </w:r>
    </w:p>
    <w:p w14:paraId="0DFD565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Modifier ses informations</w:t>
      </w:r>
      <w:r>
        <w:t xml:space="preserve"> : Changer son téléphone ou autres détails en cliquant sur "Modifier".</w:t>
      </w:r>
    </w:p>
    <w:p w14:paraId="79CE387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Gérer des documents</w:t>
      </w:r>
      <w:r>
        <w:t xml:space="preserve"> (en cours) : </w:t>
      </w:r>
    </w:p>
    <w:p w14:paraId="10A72A2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Une section avec un onglet pour voir et ajouter des documents comme les justificatifs d’absence.</w:t>
      </w:r>
    </w:p>
    <w:p w14:paraId="037FD34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Cette partie est encore en test : les employés peuvent voir une liste, mais l’ajout est en développement.</w:t>
      </w:r>
    </w:p>
    <w:p w14:paraId="6C66D1B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20E5C4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6E80B02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BF9000" w:themeColor="accent4" w:themeShade="BF"/>
        </w:rPr>
      </w:pPr>
      <w:r>
        <w:rPr>
          <w:rFonts w:hint="default" w:ascii="Times New Roman" w:hAnsi="Times New Roman" w:cs="Times New Roman"/>
          <w:color w:val="BF9000" w:themeColor="accent4" w:themeShade="BF"/>
        </w:rPr>
        <w:t>2. Exemples d’Utilisation (Scénarios)</w:t>
      </w:r>
    </w:p>
    <w:p w14:paraId="1E8650D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Scénario 1 : Ajout d’un Nouvel Employé</w:t>
      </w:r>
    </w:p>
    <w:p w14:paraId="0AE9AA5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Qui</w:t>
      </w:r>
      <w:r>
        <w:t xml:space="preserve"> : </w:t>
      </w:r>
      <w:r>
        <w:rPr>
          <w:rFonts w:hint="default"/>
          <w:lang w:val="en-US"/>
        </w:rPr>
        <w:t>Mr Fahmi</w:t>
      </w:r>
      <w:r>
        <w:t xml:space="preserve">, </w:t>
      </w:r>
      <w:r>
        <w:rPr>
          <w:lang w:eastAsia="fr-FR"/>
        </w:rPr>
        <w:t>Manager qhse</w:t>
      </w:r>
      <w:r>
        <w:t>.</w:t>
      </w:r>
    </w:p>
    <w:p w14:paraId="0953369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Que fait-elle</w:t>
      </w:r>
      <w:r>
        <w:t xml:space="preserve"> : Marie va dans "Gérer les utilisateurs", clique sur "Ajouter", et entre : </w:t>
      </w:r>
    </w:p>
    <w:p w14:paraId="08F7949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Nom : </w:t>
      </w:r>
      <w:r>
        <w:rPr>
          <w:rFonts w:hint="default"/>
          <w:lang w:val="en-US"/>
        </w:rPr>
        <w:t>Chouchen</w:t>
      </w:r>
    </w:p>
    <w:p w14:paraId="42FCC23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Prénom : </w:t>
      </w:r>
      <w:r>
        <w:rPr>
          <w:rFonts w:hint="default"/>
          <w:lang w:val="en-US"/>
        </w:rPr>
        <w:t>Nader</w:t>
      </w:r>
    </w:p>
    <w:p w14:paraId="5AA8BCE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Email : </w:t>
      </w:r>
      <w:r>
        <w:fldChar w:fldCharType="begin"/>
      </w:r>
      <w:r>
        <w:instrText xml:space="preserve"> HYPERLINK "mailto:paul.martin@petro.com" \t "_blank" </w:instrText>
      </w:r>
      <w:r>
        <w:fldChar w:fldCharType="separate"/>
      </w:r>
      <w:r>
        <w:rPr>
          <w:rFonts w:hint="default"/>
          <w:lang w:val="en-US"/>
        </w:rPr>
        <w:t>Nader.</w:t>
      </w:r>
      <w:r>
        <w:fldChar w:fldCharType="end"/>
      </w:r>
      <w:r>
        <w:rPr>
          <w:rFonts w:hint="default"/>
          <w:lang w:val="en-US"/>
        </w:rPr>
        <w:t>chouchen@gmail.com</w:t>
      </w:r>
    </w:p>
    <w:p w14:paraId="19BAB31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Rôle : </w:t>
      </w:r>
      <w:r>
        <w:rPr>
          <w:lang w:eastAsia="fr-FR"/>
        </w:rPr>
        <w:t>Chef de base</w:t>
      </w:r>
    </w:p>
    <w:p w14:paraId="45857FF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Résultat</w:t>
      </w:r>
      <w:r>
        <w:t xml:space="preserve"> : Un email est envoyé à </w:t>
      </w:r>
      <w:r>
        <w:rPr>
          <w:rFonts w:hint="default"/>
          <w:lang w:val="en-US"/>
        </w:rPr>
        <w:t>Nader</w:t>
      </w:r>
      <w:r>
        <w:t xml:space="preserve">. Il active son compte, et </w:t>
      </w:r>
      <w:r>
        <w:rPr>
          <w:rFonts w:hint="default"/>
          <w:lang w:val="en-US"/>
        </w:rPr>
        <w:t xml:space="preserve">Fahmi </w:t>
      </w:r>
      <w:r>
        <w:t>reçoit une notification.</w:t>
      </w:r>
    </w:p>
    <w:p w14:paraId="6CD5ED0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Scénario 2 : Mise à Jour du Profil</w:t>
      </w:r>
    </w:p>
    <w:p w14:paraId="71BF988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Qui</w:t>
      </w:r>
      <w:r>
        <w:t xml:space="preserve"> : </w:t>
      </w:r>
      <w:r>
        <w:rPr>
          <w:rFonts w:hint="default"/>
          <w:lang w:val="en-US"/>
        </w:rPr>
        <w:t>Mohamed Amin bouali</w:t>
      </w:r>
      <w:r>
        <w:t>, employé.</w:t>
      </w:r>
    </w:p>
    <w:p w14:paraId="4EFA207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Que fait-il</w:t>
      </w:r>
      <w:r>
        <w:t xml:space="preserve"> : </w:t>
      </w:r>
      <w:r>
        <w:rPr>
          <w:rFonts w:hint="default"/>
          <w:lang w:val="en-US"/>
        </w:rPr>
        <w:t xml:space="preserve">Mohamed </w:t>
      </w:r>
      <w:r>
        <w:t>va dans "Mon Profil", voit son email (</w:t>
      </w:r>
      <w:r>
        <w:fldChar w:fldCharType="begin"/>
      </w:r>
      <w:r>
        <w:instrText xml:space="preserve"> HYPERLINK "mailto:paul.martin@petro.com" \t "_blank" </w:instrText>
      </w:r>
      <w:r>
        <w:fldChar w:fldCharType="separate"/>
      </w:r>
      <w:r>
        <w:rPr>
          <w:rStyle w:val="9"/>
          <w:rFonts w:hint="default"/>
          <w:lang w:val="en-US"/>
        </w:rPr>
        <w:t>mohamed.amin</w:t>
      </w:r>
      <w:r>
        <w:rPr>
          <w:rStyle w:val="9"/>
        </w:rPr>
        <w:t>@petro.com</w:t>
      </w:r>
      <w:r>
        <w:fldChar w:fldCharType="end"/>
      </w:r>
      <w:r>
        <w:t>) et son ID (ITA-</w:t>
      </w:r>
      <w:r>
        <w:rPr>
          <w:rFonts w:hint="default"/>
          <w:lang w:val="en-US"/>
        </w:rPr>
        <w:t>MAG</w:t>
      </w:r>
      <w:r>
        <w:t>-2025). Il clique sur "Modifier", ajoute son téléphone (+</w:t>
      </w:r>
      <w:r>
        <w:rPr>
          <w:rFonts w:hint="default"/>
          <w:lang w:val="en-US"/>
        </w:rPr>
        <w:t>21</w:t>
      </w:r>
      <w:r>
        <w:t xml:space="preserve">6 </w:t>
      </w:r>
      <w:r>
        <w:rPr>
          <w:rFonts w:hint="default"/>
          <w:lang w:val="en-US"/>
        </w:rPr>
        <w:t>29 881 469</w:t>
      </w:r>
      <w:r>
        <w:t>), et sauvegarde.</w:t>
      </w:r>
    </w:p>
    <w:p w14:paraId="1F2F75F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Résultat</w:t>
      </w:r>
      <w:r>
        <w:t xml:space="preserve"> : Ses informations sont mises à jour avec un message de confirmation.</w:t>
      </w:r>
    </w:p>
    <w:p w14:paraId="7B9A1BB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Scénario 3 : Gestion des Documents (Test)</w:t>
      </w:r>
    </w:p>
    <w:p w14:paraId="2F4E5D2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Qui</w:t>
      </w:r>
      <w:r>
        <w:t xml:space="preserve"> : </w:t>
      </w:r>
      <w:r>
        <w:rPr>
          <w:rFonts w:hint="default"/>
          <w:lang w:val="en-US"/>
        </w:rPr>
        <w:t>Mohamed Amin</w:t>
      </w:r>
      <w:r>
        <w:t>.</w:t>
      </w:r>
    </w:p>
    <w:p w14:paraId="748E768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Que fait-il</w:t>
      </w:r>
      <w:r>
        <w:t xml:space="preserve"> : </w:t>
      </w:r>
      <w:r>
        <w:rPr>
          <w:rFonts w:hint="default"/>
          <w:lang w:val="en-US"/>
        </w:rPr>
        <w:t xml:space="preserve">Mohamed Amin </w:t>
      </w:r>
      <w:r>
        <w:t>va dans l’onglet "Documents", voit une liste vide (car en test). Bientôt, il pourra ajouter un justificatif d’absence.</w:t>
      </w:r>
    </w:p>
    <w:p w14:paraId="5ABD958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Résultat</w:t>
      </w:r>
      <w:r>
        <w:t xml:space="preserve"> : Une fois finalisé, il pourra télécharger un fichier et le voir dans sa liste.</w:t>
      </w:r>
    </w:p>
    <w:p w14:paraId="3E2039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0DF9C4F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BF9000" w:themeColor="accent4" w:themeShade="BF"/>
        </w:rPr>
      </w:pPr>
      <w:r>
        <w:rPr>
          <w:rFonts w:hint="default" w:ascii="Times New Roman" w:hAnsi="Times New Roman" w:cs="Times New Roman"/>
          <w:color w:val="BF9000" w:themeColor="accent4" w:themeShade="BF"/>
        </w:rPr>
        <w:t>3. Sécurité et Gestion des Accès</w:t>
      </w:r>
    </w:p>
    <w:p w14:paraId="76CBB52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Nous mettons l’accent sur la sécurité pour protéger vos données :</w:t>
      </w:r>
    </w:p>
    <w:p w14:paraId="117CFCE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Qui peut faire quoi</w:t>
      </w:r>
      <w:r>
        <w:t xml:space="preserve"> : </w:t>
      </w:r>
    </w:p>
    <w:p w14:paraId="01A214F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Les managers peuvent ajouter, modifier, consulter et supprimer des employés.</w:t>
      </w:r>
    </w:p>
    <w:p w14:paraId="5456E55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Les employés ne peuvent modifier que leur propre profil.</w:t>
      </w:r>
    </w:p>
    <w:p w14:paraId="6A0C64E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Chaque personne doit se connecter avec un email et un mot de passe.</w:t>
      </w:r>
    </w:p>
    <w:p w14:paraId="29289EF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Protection des actions</w:t>
      </w:r>
      <w:r>
        <w:t xml:space="preserve"> : </w:t>
      </w:r>
    </w:p>
    <w:p w14:paraId="509ECDC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Avant de supprimer un employé, un message demande : "Êtes-vous sûr ? Cette action est définitive."</w:t>
      </w:r>
    </w:p>
    <w:p w14:paraId="64D73F2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Les mots de passe doivent inclure lettres, chiffres et caractères spéciaux pour être sécurisés.</w:t>
      </w:r>
    </w:p>
    <w:p w14:paraId="74BDE86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Sécurité des données</w:t>
      </w:r>
      <w:r>
        <w:t xml:space="preserve"> : </w:t>
      </w:r>
    </w:p>
    <w:p w14:paraId="741BD0A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Toutes les informations (noms, emails, documents) sont stockées en sécurité.</w:t>
      </w:r>
    </w:p>
    <w:p w14:paraId="75F4C744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Les emails et notifications vont uniquement aux personnes autorisées.</w:t>
      </w:r>
    </w:p>
    <w:p w14:paraId="7A0D1FB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bookmarkStart w:id="0" w:name="_GoBack"/>
      <w:bookmarkEnd w:id="0"/>
      <w:r>
        <w:rPr>
          <w:rStyle w:val="11"/>
        </w:rPr>
        <w:t>Prochaines améliorations détaillées</w:t>
      </w:r>
      <w:r>
        <w:t xml:space="preserve"> : </w:t>
      </w:r>
    </w:p>
    <w:p w14:paraId="4081E5B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Ajouter des niveaux d’accès (ex. : "Lecture seule" pour certains).</w:t>
      </w:r>
    </w:p>
    <w:p w14:paraId="1C4F9140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Vérifier l’identité à chaque connexion avec un code ou une étape supplémentaire.</w:t>
      </w:r>
    </w:p>
    <w:p w14:paraId="2980E5D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Protéger les documents avec une validation par le manager ou un mot de passe.</w:t>
      </w:r>
    </w:p>
    <w:p w14:paraId="4CA72E1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220EDD4">
      <w:pPr>
        <w:keepNext w:val="0"/>
        <w:keepLines w:val="0"/>
        <w:widowControl/>
        <w:numPr>
          <w:ilvl w:val="0"/>
          <w:numId w:val="14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BF9000" w:themeColor="accent4" w:themeShade="BF"/>
          <w:sz w:val="32"/>
          <w:szCs w:val="32"/>
        </w:rPr>
        <w:t>Prochaines Étapes</w:t>
      </w:r>
      <w:r>
        <w:rPr>
          <w:rFonts w:hint="default" w:ascii="Times New Roman" w:hAnsi="Times New Roman" w:cs="Times New Roman"/>
          <w:b w:val="0"/>
          <w:bCs w:val="0"/>
          <w:color w:val="BF9000" w:themeColor="accent4" w:themeShade="BF"/>
          <w:sz w:val="32"/>
          <w:szCs w:val="32"/>
          <w:lang w:val="en-US"/>
        </w:rPr>
        <w:t xml:space="preserve"> stratigiques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</w:t>
      </w:r>
    </w:p>
    <w:p w14:paraId="51F3ED4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61E170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eastAsia="SimSun" w:cs="SimSun" w:asciiTheme="majorAscii" w:hAnsiTheme="majorAscii"/>
          <w:kern w:val="0"/>
          <w:sz w:val="24"/>
          <w:szCs w:val="24"/>
          <w:lang w:val="en-US" w:eastAsia="zh-CN" w:bidi="ar"/>
        </w:rPr>
        <w:t>notre stratégie pour développer PetroConnect est l’intégrons les fonctionnalités étape par étape pour faciliter les tests et l’adoption</w:t>
      </w:r>
    </w:p>
    <w:p w14:paraId="43FEC08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1. Approche d’Intégration Progressive</w:t>
      </w:r>
    </w:p>
    <w:p w14:paraId="32DEF01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Nous construisons PetroConnect en ajoutant une fonctionnalité à la fois. Cette méthode nous permet :</w:t>
      </w:r>
    </w:p>
    <w:p w14:paraId="49AF7FA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De tester chaque partie soigneusement avant de passer à la suivante.</w:t>
      </w:r>
    </w:p>
    <w:p w14:paraId="5AEBFC7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D’adapter la plateforme à vos besoins avec vos retours.</w:t>
      </w:r>
    </w:p>
    <w:p w14:paraId="01F477C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De garantir une intégration fluide avec les systèmes existants.</w:t>
      </w:r>
    </w:p>
    <w:p w14:paraId="1BF3359B">
      <w:pPr>
        <w:pStyle w:val="3"/>
        <w:keepNext w:val="0"/>
        <w:keepLines w:val="0"/>
        <w:widowControl/>
        <w:suppressLineNumbers w:val="0"/>
      </w:pPr>
      <w:r>
        <w:t>Pourquoi cette approche ?</w:t>
      </w:r>
    </w:p>
    <w:p w14:paraId="6C4114B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Elle réduit les erreurs et les complications.</w:t>
      </w:r>
    </w:p>
    <w:p w14:paraId="40ACB32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Elle vous donne le temps de vous familiariser avec chaque nouveauté.</w:t>
      </w:r>
    </w:p>
    <w:p w14:paraId="018A17C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Elle permet d’ajuster rapidement si quelque chose ne fonctionne pas comme prévu.</w:t>
      </w:r>
    </w:p>
    <w:p w14:paraId="029296B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62E3913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</w:p>
    <w:p w14:paraId="6DF1BD7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2. Prochaines Fonctionnalités Proposées</w:t>
      </w:r>
    </w:p>
    <w:p w14:paraId="0DFE257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Nous suggérons d’ajouter les fonctionnalités suivantes dans les prochaines phases. Voici des descriptions et des scénarios pour mieux comprendre comment elles pourraient être intégrées.</w:t>
      </w:r>
    </w:p>
    <w:p w14:paraId="26BEF70A">
      <w:pPr>
        <w:pStyle w:val="3"/>
        <w:keepNext w:val="0"/>
        <w:keepLines w:val="0"/>
        <w:widowControl/>
        <w:suppressLineNumbers w:val="0"/>
        <w:rPr>
          <w:color w:val="808080" w:themeColor="background1" w:themeShade="80"/>
        </w:rPr>
      </w:pPr>
      <w:r>
        <w:rPr>
          <w:color w:val="808080" w:themeColor="background1" w:themeShade="80"/>
        </w:rPr>
        <w:t>2.1 Planification des Activités</w:t>
      </w:r>
    </w:p>
    <w:p w14:paraId="273215F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Cette fonctionnalité aidera à organiser les opérations de votre entreprise. Elle inclut :</w:t>
      </w:r>
    </w:p>
    <w:p w14:paraId="3D58273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Élaboration des listes</w:t>
      </w:r>
      <w:r>
        <w:t xml:space="preserve"> : Créer des listes d’équipements (ex. : pompes, outils) et de personnel (ex. : techniciens, superviseurs).</w:t>
      </w:r>
    </w:p>
    <w:p w14:paraId="3B624CD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Planification des réalisations</w:t>
      </w:r>
      <w:r>
        <w:t xml:space="preserve"> : Utiliser un graphique Gantt pour suivre les tâches dans le temps.</w:t>
      </w:r>
    </w:p>
    <w:p w14:paraId="4B62B9C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Planification de mobilisation</w:t>
      </w:r>
      <w:r>
        <w:t xml:space="preserve"> : Organiser le déplacement d’équipements et de personnel sur les sites.</w:t>
      </w:r>
    </w:p>
    <w:p w14:paraId="5F23CC0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Réception et validation</w:t>
      </w:r>
      <w:r>
        <w:t xml:space="preserve"> : Permettre aux managers de vérifier les listes et plannings, avec des commentaires ou ajustements.</w:t>
      </w:r>
    </w:p>
    <w:p w14:paraId="0D2722CD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Scénarios :</w:t>
      </w:r>
    </w:p>
    <w:p w14:paraId="5A965CF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Scénario 1 : Création d’une liste d’équipements</w:t>
      </w:r>
      <w:r>
        <w:t xml:space="preserve"> </w:t>
      </w:r>
    </w:p>
    <w:p w14:paraId="56A843F8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Qui</w:t>
      </w:r>
      <w:r>
        <w:t xml:space="preserve"> : </w:t>
      </w:r>
      <w:r>
        <w:rPr>
          <w:rFonts w:hint="default"/>
          <w:lang w:val="en-US"/>
        </w:rPr>
        <w:t>salim</w:t>
      </w:r>
      <w:r>
        <w:t xml:space="preserve">, </w:t>
      </w:r>
      <w:r>
        <w:rPr>
          <w:lang w:eastAsia="fr-FR"/>
        </w:rPr>
        <w:t>Resp. Logistique</w:t>
      </w:r>
      <w:r>
        <w:t>.</w:t>
      </w:r>
    </w:p>
    <w:p w14:paraId="5253832D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Action</w:t>
      </w:r>
      <w:r>
        <w:t xml:space="preserve"> : </w:t>
      </w:r>
      <w:r>
        <w:rPr>
          <w:rFonts w:hint="default"/>
          <w:lang w:val="en-US"/>
        </w:rPr>
        <w:t xml:space="preserve">salim </w:t>
      </w:r>
      <w:r>
        <w:t xml:space="preserve">ouvre PetroConnect, va dans "Planification", clique sur "Nouvelle liste", et entre : </w:t>
      </w:r>
    </w:p>
    <w:p w14:paraId="15B4AF21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Équipements : 3 pompes, 2 grues.</w:t>
      </w:r>
    </w:p>
    <w:p w14:paraId="15627CE1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Personnel : 5 techniciens.</w:t>
      </w:r>
    </w:p>
    <w:p w14:paraId="649237C9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Résultat</w:t>
      </w:r>
      <w:r>
        <w:t xml:space="preserve"> : Une liste est créée et envoyée aux superviseurs pour validation</w:t>
      </w:r>
      <w:r>
        <w:rPr>
          <w:rFonts w:hint="default"/>
          <w:lang w:val="en-US"/>
        </w:rPr>
        <w:t>(qui et comment)</w:t>
      </w:r>
      <w:r>
        <w:t>.</w:t>
      </w:r>
    </w:p>
    <w:p w14:paraId="74FE799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Scénario 2 : Planification avec Gantt</w:t>
      </w:r>
      <w:r>
        <w:t xml:space="preserve"> </w:t>
      </w:r>
    </w:p>
    <w:p w14:paraId="04ECC5D4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Qui</w:t>
      </w:r>
      <w:r>
        <w:t xml:space="preserve"> : </w:t>
      </w:r>
      <w:r>
        <w:rPr>
          <w:rFonts w:hint="default"/>
          <w:lang w:val="en-US"/>
        </w:rPr>
        <w:t xml:space="preserve">ines </w:t>
      </w:r>
      <w:r>
        <w:t>, planificatrice.</w:t>
      </w:r>
    </w:p>
    <w:p w14:paraId="3DD4E60B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Action</w:t>
      </w:r>
      <w:r>
        <w:t xml:space="preserve"> : </w:t>
      </w:r>
      <w:r>
        <w:rPr>
          <w:rFonts w:hint="default"/>
          <w:lang w:val="en-US"/>
        </w:rPr>
        <w:t xml:space="preserve">ines </w:t>
      </w:r>
      <w:r>
        <w:t>utilise le graphique Gantt pour planifier l’installation des pompes du 15 au 20 mars.</w:t>
      </w:r>
    </w:p>
    <w:p w14:paraId="7AB0A928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Résultat</w:t>
      </w:r>
      <w:r>
        <w:t xml:space="preserve"> : Les dates sont visibles, et </w:t>
      </w:r>
      <w:r>
        <w:rPr>
          <w:rFonts w:hint="default"/>
          <w:lang w:val="en-US"/>
        </w:rPr>
        <w:t xml:space="preserve">salim </w:t>
      </w:r>
      <w:r>
        <w:t>peut ajouter un commentaire : "Confirmer les techniciens."</w:t>
      </w:r>
    </w:p>
    <w:p w14:paraId="371C68B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Scénario 3 : Mobilisation et validation</w:t>
      </w:r>
      <w:r>
        <w:t xml:space="preserve"> </w:t>
      </w:r>
    </w:p>
    <w:p w14:paraId="6C043FCF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Qui</w:t>
      </w:r>
      <w:r>
        <w:t xml:space="preserve"> : </w:t>
      </w:r>
      <w:r>
        <w:rPr>
          <w:rFonts w:hint="default"/>
          <w:lang w:val="en-US"/>
        </w:rPr>
        <w:t>salim</w:t>
      </w:r>
      <w:r>
        <w:t>.</w:t>
      </w:r>
    </w:p>
    <w:p w14:paraId="31098091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Action</w:t>
      </w:r>
      <w:r>
        <w:t xml:space="preserve"> : </w:t>
      </w:r>
      <w:r>
        <w:rPr>
          <w:rFonts w:hint="default"/>
          <w:lang w:val="en-US"/>
        </w:rPr>
        <w:t xml:space="preserve">salim </w:t>
      </w:r>
      <w:r>
        <w:t>planifie le déplacement des équipements à un site le 14 mars, valide la liste, et note : "Tout est prêt."</w:t>
      </w:r>
    </w:p>
    <w:p w14:paraId="3AAABC6C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Résultat</w:t>
      </w:r>
      <w:r>
        <w:t xml:space="preserve"> : L’équipe reçoit les instructions et commence les préparatifs.</w:t>
      </w:r>
    </w:p>
    <w:p w14:paraId="1FEFA51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Quels types d’équipements ou de personnel voulez-vous inclure dans les listes ?</w:t>
      </w:r>
    </w:p>
    <w:p w14:paraId="3E6BB61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Aimeriez-vous que les managers puissent approuver les plannings en un clic ?</w:t>
      </w:r>
    </w:p>
    <w:p w14:paraId="02E7F30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808080" w:themeColor="background1" w:themeShade="80"/>
        </w:rPr>
      </w:pPr>
      <w:r>
        <w:rPr>
          <w:rFonts w:hint="default" w:ascii="Times New Roman" w:hAnsi="Times New Roman" w:cs="Times New Roman"/>
          <w:color w:val="808080" w:themeColor="background1" w:themeShade="80"/>
        </w:rPr>
        <w:t>2.2 Gestion des Tâches et des Plannings</w:t>
      </w:r>
    </w:p>
    <w:p w14:paraId="191F77A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Cette fonctionnalité permettra de suivre les tâches quotidiennes et de gérer les horaires. Elle inclut :</w:t>
      </w:r>
    </w:p>
    <w:p w14:paraId="348BA41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Création de tâches</w:t>
      </w:r>
      <w:r>
        <w:t xml:space="preserve"> : Ajouter des tâches comme "Réparer une pompe" ou "Vérifier les stocks".</w:t>
      </w:r>
    </w:p>
    <w:p w14:paraId="5F900C2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Assignation</w:t>
      </w:r>
      <w:r>
        <w:t xml:space="preserve"> : Désigner des employés pour chaque tâche.</w:t>
      </w:r>
    </w:p>
    <w:p w14:paraId="23FD069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Suivi des progrès</w:t>
      </w:r>
      <w:r>
        <w:t xml:space="preserve"> : Marquer les tâches comme "En cours" ou "Terminée".</w:t>
      </w:r>
    </w:p>
    <w:p w14:paraId="346ABB0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Plannings personnalisés</w:t>
      </w:r>
      <w:r>
        <w:t xml:space="preserve"> : Créer des horaires pour chaque équipe ou site.</w:t>
      </w:r>
    </w:p>
    <w:p w14:paraId="483033FE">
      <w:pPr>
        <w:pStyle w:val="4"/>
        <w:keepNext w:val="0"/>
        <w:keepLines w:val="0"/>
        <w:widowControl/>
        <w:suppressLineNumbers w:val="0"/>
      </w:pPr>
      <w:r>
        <w:t>Scénarios :</w:t>
      </w:r>
    </w:p>
    <w:p w14:paraId="72C93A9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Scénario 1 : Création et assignation d’une tâche</w:t>
      </w:r>
      <w:r>
        <w:t xml:space="preserve"> </w:t>
      </w:r>
    </w:p>
    <w:p w14:paraId="1AE081C0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Qui</w:t>
      </w:r>
      <w:r>
        <w:t xml:space="preserve"> : Marie, manager technique.</w:t>
      </w:r>
    </w:p>
    <w:p w14:paraId="400A3791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Action</w:t>
      </w:r>
      <w:r>
        <w:t xml:space="preserve"> : Marie ajoute "Réparer la pompe 3", assigne Paul , et fixe une date limite au 16 mars.</w:t>
      </w:r>
    </w:p>
    <w:p w14:paraId="79EA336A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Résultat</w:t>
      </w:r>
      <w:r>
        <w:t xml:space="preserve"> : Paul reçoit une notification et commence la tâche.</w:t>
      </w:r>
    </w:p>
    <w:p w14:paraId="4B2A31D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Scénario 2 : Suivi des progrès</w:t>
      </w:r>
      <w:r>
        <w:t xml:space="preserve"> </w:t>
      </w:r>
    </w:p>
    <w:p w14:paraId="032C6B19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Qui</w:t>
      </w:r>
      <w:r>
        <w:t xml:space="preserve"> : Paul .</w:t>
      </w:r>
    </w:p>
    <w:p w14:paraId="065A6D1F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Action</w:t>
      </w:r>
      <w:r>
        <w:t xml:space="preserve"> : Paul marque "Réparer la pompe 3" comme "En cours", puis "Terminée" le 15 mars.</w:t>
      </w:r>
    </w:p>
    <w:p w14:paraId="3C17E97C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rPr>
          <w:rStyle w:val="11"/>
        </w:rPr>
        <w:t>Résultat</w:t>
      </w:r>
      <w:r>
        <w:t xml:space="preserve"> : Marie est notifiée, et la tâche disparaît de la liste active.</w:t>
      </w:r>
    </w:p>
    <w:p w14:paraId="1F270D4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Scénario 3 : Planning d’équipe</w:t>
      </w:r>
      <w:r>
        <w:t xml:space="preserve"> </w:t>
      </w:r>
    </w:p>
    <w:p w14:paraId="5381643D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Qui</w:t>
      </w:r>
      <w:r>
        <w:t xml:space="preserve"> : Sophie.</w:t>
      </w:r>
    </w:p>
    <w:p w14:paraId="679495AC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Action</w:t>
      </w:r>
      <w:r>
        <w:t xml:space="preserve"> : Sophie crée un planning pour l’équipe technique : 8h-16h du lundi au vendredi.</w:t>
      </w:r>
    </w:p>
    <w:p w14:paraId="3FE0E357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Résultat</w:t>
      </w:r>
      <w:r>
        <w:t xml:space="preserve"> : Tous les techniciens voient leur horaire dans PetroConnect.</w:t>
      </w:r>
    </w:p>
    <w:p w14:paraId="06E260EE">
      <w:pPr>
        <w:pStyle w:val="4"/>
        <w:keepNext w:val="0"/>
        <w:keepLines w:val="0"/>
        <w:widowControl/>
        <w:suppressLineNumbers w:val="0"/>
      </w:pPr>
      <w:r>
        <w:t>Questions pour vous :</w:t>
      </w:r>
    </w:p>
    <w:p w14:paraId="7F4522B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Quelles tâches sont les plus importantes à suivre pour votre équipe ?</w:t>
      </w:r>
    </w:p>
    <w:p w14:paraId="73252C6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Voulez-vous que les employés puissent signaler eux-mêmes les tâches terminées ?</w:t>
      </w:r>
    </w:p>
    <w:p w14:paraId="017C9F99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Aimeriez-vous des plannings visibles par site ou par département ?</w:t>
      </w:r>
    </w:p>
    <w:p w14:paraId="27836241">
      <w:pPr>
        <w:pStyle w:val="2"/>
        <w:keepNext w:val="0"/>
        <w:keepLines w:val="0"/>
        <w:widowControl/>
        <w:suppressLineNumbers w:val="0"/>
        <w:rPr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3. Prochaines Étapes</w:t>
      </w:r>
    </w:p>
    <w:p w14:paraId="3B4777AB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Intégrer la "Planification des activités" en priorité, avec vos retours.</w:t>
      </w:r>
    </w:p>
    <w:p w14:paraId="6A013C5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Développer la "Gestion des tâches et des plannings" ensuite, en fonction de vos besoins.</w:t>
      </w:r>
    </w:p>
    <w:p w14:paraId="232F11D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US"/>
        </w:rPr>
      </w:pPr>
      <w:r>
        <w:t>Continuer à renforcer la sécurité et l’accès à la plateforme.</w:t>
      </w:r>
    </w:p>
    <w:p w14:paraId="439A1CA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Finaliser les documents</w:t>
      </w:r>
      <w:r>
        <w:t xml:space="preserve"> : Permettre à chaque employé d’ajouter et de voir ses justificatifs d’absence, assurances, et dépenses.</w:t>
      </w:r>
    </w:p>
    <w:p w14:paraId="004353CD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Ajouter des rappels</w:t>
      </w:r>
      <w:r>
        <w:t xml:space="preserve"> : Envoyer des emails pour rappeler de soumettre des documents ou vérifier son profil.</w:t>
      </w:r>
    </w:p>
    <w:p w14:paraId="59EA5F9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Renforcer la sécurité</w:t>
      </w:r>
      <w:r>
        <w:t xml:space="preserve"> : Ajouter une double vérification (ex. : code par SMS) pour les managers.</w:t>
      </w:r>
    </w:p>
    <w:p w14:paraId="323FCFBB">
      <w:pPr>
        <w:keepNext w:val="0"/>
        <w:keepLines w:val="0"/>
        <w:widowControl/>
        <w:suppressLineNumbers w:val="0"/>
      </w:pPr>
    </w:p>
    <w:p w14:paraId="3A0F1BC1">
      <w:pPr>
        <w:keepNext w:val="0"/>
        <w:keepLines w:val="0"/>
        <w:widowControl/>
        <w:suppressLineNumbers w:val="0"/>
      </w:pPr>
    </w:p>
    <w:p w14:paraId="64101E43">
      <w:pPr>
        <w:pStyle w:val="2"/>
        <w:keepNext w:val="0"/>
        <w:keepLines w:val="0"/>
        <w:widowControl/>
        <w:suppressLineNumbers w:val="0"/>
        <w:rPr>
          <w:color w:val="BF9000" w:themeColor="accent4" w:themeShade="BF"/>
        </w:rPr>
      </w:pPr>
      <w:r>
        <w:rPr>
          <w:color w:val="BF9000" w:themeColor="accent4" w:themeShade="BF"/>
        </w:rPr>
        <w:t>5. Informations Techniques Simples</w:t>
      </w:r>
    </w:p>
    <w:p w14:paraId="38ED2575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Base de données</w:t>
      </w:r>
      <w:r>
        <w:t xml:space="preserve"> : PetroConnect utilise MongoDB, un système qui organise vos données comme un grand classeur numérique, facile à gérer.</w:t>
      </w:r>
    </w:p>
    <w:p w14:paraId="5E6B015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Support Cloud</w:t>
      </w:r>
      <w:r>
        <w:t xml:space="preserve"> : La plateforme peut fonctionner sur le cloud, ce qui permet de l’utiliser partout avec une connexion Internet (ordinateur, téléphone, tablette).</w:t>
      </w:r>
    </w:p>
    <w:p w14:paraId="100C1E4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Gestion des documents</w:t>
      </w:r>
      <w:r>
        <w:t xml:space="preserve"> : Comme PetroConnect transfère beaucoup de documents, nous centralisons tout pour que chaque personne autorisée puisse y accéder facilement.</w:t>
      </w:r>
    </w:p>
    <w:p w14:paraId="04C4F01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Demande de ressources</w:t>
      </w:r>
      <w:r>
        <w:t xml:space="preserve"> : </w:t>
      </w:r>
    </w:p>
    <w:p w14:paraId="1C60ABE8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Nous avons besoin </w:t>
      </w:r>
      <w:r>
        <w:rPr>
          <w:rFonts w:hint="default"/>
          <w:lang w:val="en-US"/>
        </w:rPr>
        <w:t xml:space="preserve">ressourse </w:t>
      </w:r>
      <w:r>
        <w:t xml:space="preserve"> pour héberger PetroConnect sur le cloud. Notre estimation : </w:t>
      </w:r>
    </w:p>
    <w:p w14:paraId="1CF8BA7F">
      <w:pPr>
        <w:keepNext w:val="0"/>
        <w:keepLines w:val="0"/>
        <w:widowControl/>
        <w:numPr>
          <w:ilvl w:val="2"/>
          <w:numId w:val="3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1"/>
        </w:rPr>
        <w:t>Coût d’hébergement</w:t>
      </w:r>
      <w:r>
        <w:t xml:space="preserve"> : Environ 275 $ pour un serveur fiable.</w:t>
      </w:r>
    </w:p>
    <w:p w14:paraId="358B7164">
      <w:pPr>
        <w:keepNext w:val="0"/>
        <w:keepLines w:val="0"/>
        <w:widowControl/>
        <w:numPr>
          <w:ilvl w:val="2"/>
          <w:numId w:val="3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1"/>
        </w:rPr>
        <w:t>Achat d’un domaine</w:t>
      </w:r>
      <w:r>
        <w:t xml:space="preserve"> : Environ 100 $ pour un nom comme "petroconnect.com".</w:t>
      </w:r>
    </w:p>
    <w:p w14:paraId="21531F04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Nous vous enverrons bientôt un document détaillé avec plus d’options et d’informations.</w:t>
      </w:r>
    </w:p>
    <w:p w14:paraId="775DEA43"/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4491F8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5BB404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85BB404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18561"/>
    <w:multiLevelType w:val="multilevel"/>
    <w:tmpl w:val="806185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17CF751"/>
    <w:multiLevelType w:val="multilevel"/>
    <w:tmpl w:val="917CF7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ABF8B25"/>
    <w:multiLevelType w:val="multilevel"/>
    <w:tmpl w:val="9ABF8B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BCDCE95"/>
    <w:multiLevelType w:val="multilevel"/>
    <w:tmpl w:val="ABCDCE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CC8D606"/>
    <w:multiLevelType w:val="multilevel"/>
    <w:tmpl w:val="ACC8D6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80373D7"/>
    <w:multiLevelType w:val="multilevel"/>
    <w:tmpl w:val="B80373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5EE5B99"/>
    <w:multiLevelType w:val="singleLevel"/>
    <w:tmpl w:val="C5EE5B99"/>
    <w:lvl w:ilvl="0" w:tentative="0">
      <w:start w:val="4"/>
      <w:numFmt w:val="decimal"/>
      <w:suff w:val="space"/>
      <w:lvlText w:val="%1."/>
      <w:lvlJc w:val="left"/>
    </w:lvl>
  </w:abstractNum>
  <w:abstractNum w:abstractNumId="7">
    <w:nsid w:val="D2732985"/>
    <w:multiLevelType w:val="multilevel"/>
    <w:tmpl w:val="D27329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ADE6B48"/>
    <w:multiLevelType w:val="multilevel"/>
    <w:tmpl w:val="DADE6B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6EC4A4D"/>
    <w:multiLevelType w:val="multilevel"/>
    <w:tmpl w:val="16EC4A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C829EEA"/>
    <w:multiLevelType w:val="multilevel"/>
    <w:tmpl w:val="1C829E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068CEF2"/>
    <w:multiLevelType w:val="multilevel"/>
    <w:tmpl w:val="2068CE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1B47489"/>
    <w:multiLevelType w:val="multilevel"/>
    <w:tmpl w:val="21B474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6A64873"/>
    <w:multiLevelType w:val="multilevel"/>
    <w:tmpl w:val="26A648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357B057B"/>
    <w:multiLevelType w:val="multilevel"/>
    <w:tmpl w:val="357B05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4B66AAE"/>
    <w:multiLevelType w:val="multilevel"/>
    <w:tmpl w:val="44B66A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6E51A47"/>
    <w:multiLevelType w:val="multilevel"/>
    <w:tmpl w:val="56E51A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6F307F59"/>
    <w:multiLevelType w:val="multilevel"/>
    <w:tmpl w:val="6F307F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7BEFEC56"/>
    <w:multiLevelType w:val="multilevel"/>
    <w:tmpl w:val="7BEFEC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8"/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4"/>
  </w:num>
  <w:num w:numId="16">
    <w:abstractNumId w:val="2"/>
  </w:num>
  <w:num w:numId="17">
    <w:abstractNumId w:val="3"/>
  </w:num>
  <w:num w:numId="18">
    <w:abstractNumId w:val="13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6"/>
  </w:num>
  <w:num w:numId="23">
    <w:abstractNumId w:val="11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9"/>
  </w:num>
  <w:num w:numId="28">
    <w:abstractNumId w:val="8"/>
  </w:num>
  <w:num w:numId="29">
    <w:abstractNumId w:val="4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226D1"/>
    <w:rsid w:val="15C226D1"/>
    <w:rsid w:val="24610061"/>
    <w:rsid w:val="25FC3B3F"/>
    <w:rsid w:val="3C0B0261"/>
    <w:rsid w:val="3DFA1395"/>
    <w:rsid w:val="45A8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paragraph" w:styleId="10">
    <w:name w:val="Normal (Web)"/>
    <w:basedOn w:val="1"/>
    <w:qFormat/>
    <w:uiPriority w:val="0"/>
    <w:rPr>
      <w:sz w:val="24"/>
      <w:szCs w:val="24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2025-03-10T02:14:00Z</dcterms:created>
  <dc:creator>Mohamed Amin Bouali</dc:creator>
  <cp:lastModifiedBy>Mohamed Amin Bouali</cp:lastModifiedBy>
  <dcterms:modified xsi:type="dcterms:W3CDTF">2025-03-27T03:41:23Z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430ACCB0D2954E5ABFA9DB6CDC174C7E_11</vt:lpwstr>
  </property>
</Properties>
</file>