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6AFE04" w:rsidR="00CB4A2C" w:rsidRDefault="00606190" w:rsidP="002638B2">
          <w:pPr>
            <w:pStyle w:val="NoSpacing"/>
            <w:ind w:right="657"/>
          </w:pPr>
          <w:r>
            <w:rPr>
              <w:noProof/>
            </w:rPr>
            <mc:AlternateContent>
              <mc:Choice Requires="wpg">
                <w:drawing>
                  <wp:anchor distT="0" distB="0" distL="114300" distR="114300" simplePos="0" relativeHeight="251686912" behindDoc="1" locked="0" layoutInCell="1" allowOverlap="1" wp14:anchorId="4D9FB03A" wp14:editId="17FA0E3E">
                    <wp:simplePos x="0" y="0"/>
                    <wp:positionH relativeFrom="page">
                      <wp:posOffset>285293</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92CDD" w14:textId="77777777" w:rsidR="00606190" w:rsidRDefault="00606190" w:rsidP="0060619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9FB03A" id="Group 11" o:spid="_x0000_s1026" style="position:absolute;margin-left:22.45pt;margin-top:0;width:172.8pt;height:718.55pt;z-index:-251629568;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EE92CDD" w14:textId="77777777" w:rsidR="00606190" w:rsidRDefault="00606190" w:rsidP="0060619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2A497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606190">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606190">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331406AF" w:rsidR="00CA74F4" w:rsidRDefault="00606190"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8960" behindDoc="0" locked="0" layoutInCell="1" allowOverlap="1" wp14:anchorId="22513940" wp14:editId="7B67B749">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40C4ED">
                    <wp:simplePos x="0" y="0"/>
                    <wp:positionH relativeFrom="page">
                      <wp:posOffset>3040609</wp:posOffset>
                    </wp:positionH>
                    <wp:positionV relativeFrom="page">
                      <wp:posOffset>1415974</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DF81C5A" w:rsidR="00B21BFE" w:rsidRPr="00606190"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606190">
                                  <w:rPr>
                                    <w:rFonts w:asciiTheme="majorHAnsi" w:hAnsiTheme="majorHAnsi" w:cs="Arial"/>
                                    <w:b/>
                                    <w:color w:val="624ABB"/>
                                    <w:sz w:val="56"/>
                                  </w:rPr>
                                  <w:t xml:space="preserve">CWE </w:t>
                                </w:r>
                                <w:r w:rsidR="00AB5F55" w:rsidRPr="00606190">
                                  <w:rPr>
                                    <w:rFonts w:asciiTheme="majorHAnsi" w:hAnsiTheme="majorHAnsi" w:cs="Arial"/>
                                    <w:b/>
                                    <w:color w:val="624ABB"/>
                                    <w:sz w:val="56"/>
                                  </w:rPr>
                                  <w:t>(</w:t>
                                </w:r>
                                <w:r w:rsidRPr="00606190">
                                  <w:rPr>
                                    <w:rFonts w:asciiTheme="majorHAnsi" w:hAnsiTheme="majorHAnsi" w:cs="Arial"/>
                                    <w:b/>
                                    <w:color w:val="624ABB"/>
                                    <w:sz w:val="56"/>
                                  </w:rPr>
                                  <w:t>20</w:t>
                                </w:r>
                                <w:r w:rsidR="004318CF" w:rsidRPr="00606190">
                                  <w:rPr>
                                    <w:rFonts w:asciiTheme="majorHAnsi" w:hAnsiTheme="majorHAnsi" w:cs="Arial"/>
                                    <w:b/>
                                    <w:color w:val="624ABB"/>
                                    <w:sz w:val="56"/>
                                  </w:rPr>
                                  <w:t>20</w:t>
                                </w:r>
                                <w:r w:rsidR="00AB5F55" w:rsidRPr="00606190">
                                  <w:rPr>
                                    <w:rFonts w:asciiTheme="majorHAnsi" w:hAnsiTheme="majorHAnsi" w:cs="Arial"/>
                                    <w:b/>
                                    <w:color w:val="624ABB"/>
                                    <w:sz w:val="56"/>
                                  </w:rPr>
                                  <w:t>)</w:t>
                                </w:r>
                                <w:r w:rsidRPr="00606190">
                                  <w:rPr>
                                    <w:rFonts w:asciiTheme="majorHAnsi" w:hAnsiTheme="majorHAnsi" w:cs="Arial"/>
                                    <w:b/>
                                    <w:color w:val="624ABB"/>
                                    <w:sz w:val="56"/>
                                  </w:rPr>
                                  <w:t xml:space="preserve"> Top 25</w:t>
                                </w:r>
                              </w:p>
                              <w:p w14:paraId="5709D450" w14:textId="1BF730A7" w:rsidR="00B21BFE" w:rsidRPr="00606190" w:rsidRDefault="00AB5F55" w:rsidP="00CA74F4">
                                <w:pPr>
                                  <w:ind w:left="0" w:right="72"/>
                                  <w:rPr>
                                    <w:rFonts w:asciiTheme="majorHAnsi" w:hAnsiTheme="majorHAnsi" w:cs="Arial"/>
                                    <w:b/>
                                    <w:color w:val="624ABB"/>
                                    <w:sz w:val="56"/>
                                  </w:rPr>
                                </w:pPr>
                                <w:r w:rsidRPr="00606190">
                                  <w:rPr>
                                    <w:rFonts w:asciiTheme="majorHAnsi" w:hAnsiTheme="majorHAnsi" w:cs="Arial"/>
                                    <w:b/>
                                    <w:color w:val="624ABB"/>
                                    <w:sz w:val="56"/>
                                  </w:rPr>
                                  <w:t>Compliance</w:t>
                                </w:r>
                                <w:r w:rsidR="00B21BFE" w:rsidRPr="00606190">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39.4pt;margin-top:111.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" filled="f" stroked="f" strokeweight=".5pt">
                    <v:textbox inset="0,0,0,0">
                      <w:txbxContent>
                        <w:p w14:paraId="50FD87B7" w14:textId="1DF81C5A" w:rsidR="00B21BFE" w:rsidRPr="00606190"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606190">
                            <w:rPr>
                              <w:rFonts w:asciiTheme="majorHAnsi" w:hAnsiTheme="majorHAnsi" w:cs="Arial"/>
                              <w:b/>
                              <w:color w:val="624ABB"/>
                              <w:sz w:val="56"/>
                            </w:rPr>
                            <w:t xml:space="preserve">CWE </w:t>
                          </w:r>
                          <w:r w:rsidR="00AB5F55" w:rsidRPr="00606190">
                            <w:rPr>
                              <w:rFonts w:asciiTheme="majorHAnsi" w:hAnsiTheme="majorHAnsi" w:cs="Arial"/>
                              <w:b/>
                              <w:color w:val="624ABB"/>
                              <w:sz w:val="56"/>
                            </w:rPr>
                            <w:t>(</w:t>
                          </w:r>
                          <w:r w:rsidRPr="00606190">
                            <w:rPr>
                              <w:rFonts w:asciiTheme="majorHAnsi" w:hAnsiTheme="majorHAnsi" w:cs="Arial"/>
                              <w:b/>
                              <w:color w:val="624ABB"/>
                              <w:sz w:val="56"/>
                            </w:rPr>
                            <w:t>20</w:t>
                          </w:r>
                          <w:r w:rsidR="004318CF" w:rsidRPr="00606190">
                            <w:rPr>
                              <w:rFonts w:asciiTheme="majorHAnsi" w:hAnsiTheme="majorHAnsi" w:cs="Arial"/>
                              <w:b/>
                              <w:color w:val="624ABB"/>
                              <w:sz w:val="56"/>
                            </w:rPr>
                            <w:t>20</w:t>
                          </w:r>
                          <w:r w:rsidR="00AB5F55" w:rsidRPr="00606190">
                            <w:rPr>
                              <w:rFonts w:asciiTheme="majorHAnsi" w:hAnsiTheme="majorHAnsi" w:cs="Arial"/>
                              <w:b/>
                              <w:color w:val="624ABB"/>
                              <w:sz w:val="56"/>
                            </w:rPr>
                            <w:t>)</w:t>
                          </w:r>
                          <w:r w:rsidRPr="00606190">
                            <w:rPr>
                              <w:rFonts w:asciiTheme="majorHAnsi" w:hAnsiTheme="majorHAnsi" w:cs="Arial"/>
                              <w:b/>
                              <w:color w:val="624ABB"/>
                              <w:sz w:val="56"/>
                            </w:rPr>
                            <w:t xml:space="preserve"> Top 25</w:t>
                          </w:r>
                        </w:p>
                        <w:p w14:paraId="5709D450" w14:textId="1BF730A7" w:rsidR="00B21BFE" w:rsidRPr="00606190" w:rsidRDefault="00AB5F55" w:rsidP="00CA74F4">
                          <w:pPr>
                            <w:ind w:left="0" w:right="72"/>
                            <w:rPr>
                              <w:rFonts w:asciiTheme="majorHAnsi" w:hAnsiTheme="majorHAnsi" w:cs="Arial"/>
                              <w:b/>
                              <w:color w:val="624ABB"/>
                              <w:sz w:val="56"/>
                            </w:rPr>
                          </w:pPr>
                          <w:r w:rsidRPr="00606190">
                            <w:rPr>
                              <w:rFonts w:asciiTheme="majorHAnsi" w:hAnsiTheme="majorHAnsi" w:cs="Arial"/>
                              <w:b/>
                              <w:color w:val="624ABB"/>
                              <w:sz w:val="56"/>
                            </w:rPr>
                            <w:t>Compliance</w:t>
                          </w:r>
                          <w:r w:rsidR="00B21BFE" w:rsidRPr="00606190">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1A02342F">
                    <wp:simplePos x="0" y="0"/>
                    <wp:positionH relativeFrom="column">
                      <wp:posOffset>3137307</wp:posOffset>
                    </wp:positionH>
                    <wp:positionV relativeFrom="paragraph">
                      <wp:posOffset>92329</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7.05pt;margin-top:7.2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02033A2A">
                    <wp:simplePos x="0" y="0"/>
                    <wp:positionH relativeFrom="column">
                      <wp:posOffset>2502586</wp:posOffset>
                    </wp:positionH>
                    <wp:positionV relativeFrom="paragraph">
                      <wp:posOffset>92075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7.05pt;margin-top:7.2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680B4DA4">
                    <wp:simplePos x="0" y="0"/>
                    <wp:positionH relativeFrom="column">
                      <wp:posOffset>2594153</wp:posOffset>
                    </wp:positionH>
                    <wp:positionV relativeFrom="paragraph">
                      <wp:posOffset>87529</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4.25pt;margin-top:6.9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AF5DE53" w14:textId="77777777" w:rsidR="004318CF"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r w:rsidR="00D36C46">
        <w:t>Table of Content</w:t>
      </w:r>
      <w:bookmarkEnd w:id="1"/>
      <w:bookmarkEnd w:id="2"/>
      <w:bookmarkEnd w:id="3"/>
      <w:bookmarkEnd w:id="4"/>
      <w:bookmarkEnd w:id="5"/>
      <w:bookmarkEnd w:id="6"/>
      <w:bookmarkEnd w:id="7"/>
      <w:bookmarkEnd w:id="8"/>
      <w:bookmarkEnd w:id="9"/>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155EDE50" w14:textId="77777777" w:rsidR="004318CF" w:rsidRPr="00606190" w:rsidRDefault="004318CF">
      <w:pPr>
        <w:pStyle w:val="TOC1"/>
        <w:rPr>
          <w:rFonts w:asciiTheme="minorHAnsi" w:eastAsiaTheme="minorEastAsia" w:hAnsiTheme="minorHAnsi" w:cstheme="minorBidi"/>
          <w:b w:val="0"/>
          <w:caps w:val="0"/>
          <w:noProof/>
          <w:color w:val="624ABB"/>
          <w:sz w:val="22"/>
          <w:szCs w:val="22"/>
          <w:lang w:eastAsia="en-US"/>
        </w:rPr>
      </w:pPr>
      <w:r w:rsidRPr="00606190">
        <w:rPr>
          <w:noProof/>
          <w:color w:val="624ABB"/>
        </w:rPr>
        <w:t>Table of Content</w:t>
      </w:r>
    </w:p>
    <w:p w14:paraId="73835377" w14:textId="77777777" w:rsidR="004318CF" w:rsidRPr="00606190" w:rsidRDefault="004318CF">
      <w:pPr>
        <w:pStyle w:val="TOC1"/>
        <w:tabs>
          <w:tab w:val="left" w:pos="737"/>
        </w:tabs>
        <w:rPr>
          <w:rFonts w:asciiTheme="minorHAnsi" w:eastAsiaTheme="minorEastAsia" w:hAnsiTheme="minorHAnsi" w:cstheme="minorBidi"/>
          <w:b w:val="0"/>
          <w:caps w:val="0"/>
          <w:noProof/>
          <w:color w:val="624ABB"/>
          <w:sz w:val="22"/>
          <w:szCs w:val="22"/>
          <w:lang w:eastAsia="en-US"/>
        </w:rPr>
      </w:pPr>
      <w:r w:rsidRPr="00606190">
        <w:rPr>
          <w:noProof/>
          <w:color w:val="624ABB"/>
        </w:rPr>
        <w:t>1.</w:t>
      </w:r>
      <w:r w:rsidRPr="00606190">
        <w:rPr>
          <w:rFonts w:asciiTheme="minorHAnsi" w:eastAsiaTheme="minorEastAsia" w:hAnsiTheme="minorHAnsi" w:cstheme="minorBidi"/>
          <w:b w:val="0"/>
          <w:caps w:val="0"/>
          <w:noProof/>
          <w:color w:val="624ABB"/>
          <w:sz w:val="22"/>
          <w:szCs w:val="22"/>
          <w:lang w:eastAsia="en-US"/>
        </w:rPr>
        <w:tab/>
      </w:r>
      <w:r w:rsidRPr="00606190">
        <w:rPr>
          <w:noProof/>
          <w:color w:val="624ABB"/>
        </w:rPr>
        <w:t>Introduction</w:t>
      </w:r>
    </w:p>
    <w:p w14:paraId="1025E31C" w14:textId="77777777" w:rsidR="004318CF" w:rsidRPr="00606190" w:rsidRDefault="004318CF">
      <w:pPr>
        <w:pStyle w:val="TOC2"/>
        <w:tabs>
          <w:tab w:val="left" w:pos="1200"/>
        </w:tabs>
        <w:rPr>
          <w:rFonts w:asciiTheme="minorHAnsi" w:eastAsiaTheme="minorEastAsia" w:hAnsiTheme="minorHAnsi" w:cstheme="minorBidi"/>
          <w:smallCaps w:val="0"/>
          <w:noProof/>
          <w:color w:val="624ABB"/>
          <w:sz w:val="22"/>
          <w:szCs w:val="22"/>
          <w:lang w:eastAsia="en-US"/>
        </w:rPr>
      </w:pPr>
      <w:r w:rsidRPr="00606190">
        <w:rPr>
          <w:noProof/>
          <w:color w:val="624ABB"/>
          <w14:scene3d>
            <w14:camera w14:prst="orthographicFront"/>
            <w14:lightRig w14:rig="threePt" w14:dir="t">
              <w14:rot w14:lat="0" w14:lon="0" w14:rev="0"/>
            </w14:lightRig>
          </w14:scene3d>
        </w:rPr>
        <w:t>1.1.</w:t>
      </w:r>
      <w:r w:rsidRPr="00606190">
        <w:rPr>
          <w:rFonts w:asciiTheme="minorHAnsi" w:eastAsiaTheme="minorEastAsia" w:hAnsiTheme="minorHAnsi" w:cstheme="minorBidi"/>
          <w:smallCaps w:val="0"/>
          <w:noProof/>
          <w:color w:val="624ABB"/>
          <w:sz w:val="22"/>
          <w:szCs w:val="22"/>
          <w:lang w:eastAsia="en-US"/>
        </w:rPr>
        <w:tab/>
      </w:r>
      <w:r w:rsidRPr="00606190">
        <w:rPr>
          <w:noProof/>
          <w:color w:val="624ABB"/>
        </w:rPr>
        <w:t>Application Characteristics</w:t>
      </w:r>
    </w:p>
    <w:p w14:paraId="18866BC9" w14:textId="77777777" w:rsidR="004318CF" w:rsidRPr="00606190" w:rsidRDefault="004318CF">
      <w:pPr>
        <w:pStyle w:val="TOC1"/>
        <w:tabs>
          <w:tab w:val="left" w:pos="737"/>
        </w:tabs>
        <w:rPr>
          <w:rFonts w:asciiTheme="minorHAnsi" w:eastAsiaTheme="minorEastAsia" w:hAnsiTheme="minorHAnsi" w:cstheme="minorBidi"/>
          <w:b w:val="0"/>
          <w:caps w:val="0"/>
          <w:noProof/>
          <w:color w:val="624ABB"/>
          <w:sz w:val="22"/>
          <w:szCs w:val="22"/>
          <w:lang w:eastAsia="en-US"/>
        </w:rPr>
      </w:pPr>
      <w:r w:rsidRPr="00606190">
        <w:rPr>
          <w:rFonts w:asciiTheme="minorHAnsi" w:hAnsiTheme="minorHAnsi"/>
          <w:noProof/>
          <w:color w:val="624ABB"/>
        </w:rPr>
        <w:t>2.</w:t>
      </w:r>
      <w:r w:rsidRPr="00606190">
        <w:rPr>
          <w:rFonts w:asciiTheme="minorHAnsi" w:eastAsiaTheme="minorEastAsia" w:hAnsiTheme="minorHAnsi" w:cstheme="minorBidi"/>
          <w:b w:val="0"/>
          <w:caps w:val="0"/>
          <w:noProof/>
          <w:color w:val="624ABB"/>
          <w:sz w:val="22"/>
          <w:szCs w:val="22"/>
          <w:lang w:eastAsia="en-US"/>
        </w:rPr>
        <w:tab/>
      </w:r>
      <w:r w:rsidRPr="00606190">
        <w:rPr>
          <w:noProof/>
          <w:color w:val="624ABB"/>
        </w:rPr>
        <w:t>CWE (2020) Top 25 Summary</w:t>
      </w:r>
    </w:p>
    <w:p w14:paraId="77E1C3DA" w14:textId="77777777" w:rsidR="004318CF" w:rsidRPr="00606190" w:rsidRDefault="004318CF">
      <w:pPr>
        <w:pStyle w:val="TOC2"/>
        <w:tabs>
          <w:tab w:val="left" w:pos="1200"/>
        </w:tabs>
        <w:rPr>
          <w:rFonts w:asciiTheme="minorHAnsi" w:eastAsiaTheme="minorEastAsia" w:hAnsiTheme="minorHAnsi" w:cstheme="minorBidi"/>
          <w:smallCaps w:val="0"/>
          <w:noProof/>
          <w:color w:val="624ABB"/>
          <w:sz w:val="22"/>
          <w:szCs w:val="22"/>
          <w:lang w:eastAsia="en-US"/>
        </w:rPr>
      </w:pPr>
      <w:r w:rsidRPr="00606190">
        <w:rPr>
          <w:rFonts w:eastAsia="Calibri"/>
          <w:noProof/>
          <w:color w:val="624ABB"/>
          <w14:scene3d>
            <w14:camera w14:prst="orthographicFront"/>
            <w14:lightRig w14:rig="threePt" w14:dir="t">
              <w14:rot w14:lat="0" w14:lon="0" w14:rev="0"/>
            </w14:lightRig>
          </w14:scene3d>
        </w:rPr>
        <w:t>2.1.</w:t>
      </w:r>
      <w:r w:rsidRPr="00606190">
        <w:rPr>
          <w:rFonts w:asciiTheme="minorHAnsi" w:eastAsiaTheme="minorEastAsia" w:hAnsiTheme="minorHAnsi" w:cstheme="minorBidi"/>
          <w:smallCaps w:val="0"/>
          <w:noProof/>
          <w:color w:val="624ABB"/>
          <w:sz w:val="22"/>
          <w:szCs w:val="22"/>
          <w:lang w:eastAsia="en-US"/>
        </w:rPr>
        <w:tab/>
      </w:r>
      <w:r w:rsidRPr="00606190">
        <w:rPr>
          <w:rFonts w:eastAsia="Calibri"/>
          <w:noProof/>
          <w:color w:val="624ABB"/>
        </w:rPr>
        <w:t>CWE (2020) Top 25 Vulnerabilities Summary</w:t>
      </w:r>
    </w:p>
    <w:p w14:paraId="2B236720" w14:textId="77777777" w:rsidR="004318CF" w:rsidRPr="00606190" w:rsidRDefault="004318CF">
      <w:pPr>
        <w:pStyle w:val="TOC1"/>
        <w:tabs>
          <w:tab w:val="left" w:pos="737"/>
        </w:tabs>
        <w:rPr>
          <w:rFonts w:asciiTheme="minorHAnsi" w:eastAsiaTheme="minorEastAsia" w:hAnsiTheme="minorHAnsi" w:cstheme="minorBidi"/>
          <w:b w:val="0"/>
          <w:caps w:val="0"/>
          <w:noProof/>
          <w:color w:val="624ABB"/>
          <w:sz w:val="22"/>
          <w:szCs w:val="22"/>
          <w:lang w:eastAsia="en-US"/>
        </w:rPr>
      </w:pPr>
      <w:r w:rsidRPr="00606190">
        <w:rPr>
          <w:rFonts w:eastAsia="Calibri"/>
          <w:noProof/>
          <w:color w:val="624ABB"/>
        </w:rPr>
        <w:t>3.</w:t>
      </w:r>
      <w:r w:rsidRPr="00606190">
        <w:rPr>
          <w:rFonts w:asciiTheme="minorHAnsi" w:eastAsiaTheme="minorEastAsia" w:hAnsiTheme="minorHAnsi" w:cstheme="minorBidi"/>
          <w:b w:val="0"/>
          <w:caps w:val="0"/>
          <w:noProof/>
          <w:color w:val="624ABB"/>
          <w:sz w:val="22"/>
          <w:szCs w:val="22"/>
          <w:lang w:eastAsia="en-US"/>
        </w:rPr>
        <w:tab/>
      </w:r>
      <w:r w:rsidRPr="00606190">
        <w:rPr>
          <w:rFonts w:eastAsia="Calibri"/>
          <w:noProof/>
          <w:color w:val="624ABB"/>
        </w:rPr>
        <w:t>CAST Findings for CWE (2020) Top 25</w:t>
      </w:r>
    </w:p>
    <w:p w14:paraId="083803E1" w14:textId="77777777" w:rsidR="004318CF" w:rsidRPr="00606190" w:rsidRDefault="004318CF">
      <w:pPr>
        <w:pStyle w:val="TOC1"/>
        <w:tabs>
          <w:tab w:val="left" w:pos="737"/>
        </w:tabs>
        <w:rPr>
          <w:rFonts w:asciiTheme="minorHAnsi" w:eastAsiaTheme="minorEastAsia" w:hAnsiTheme="minorHAnsi" w:cstheme="minorBidi"/>
          <w:b w:val="0"/>
          <w:caps w:val="0"/>
          <w:noProof/>
          <w:color w:val="624ABB"/>
          <w:sz w:val="22"/>
          <w:szCs w:val="22"/>
          <w:lang w:eastAsia="en-US"/>
        </w:rPr>
      </w:pPr>
      <w:r w:rsidRPr="00606190">
        <w:rPr>
          <w:noProof/>
          <w:color w:val="624ABB"/>
        </w:rPr>
        <w:t>4.</w:t>
      </w:r>
      <w:r w:rsidRPr="00606190">
        <w:rPr>
          <w:rFonts w:asciiTheme="minorHAnsi" w:eastAsiaTheme="minorEastAsia" w:hAnsiTheme="minorHAnsi" w:cstheme="minorBidi"/>
          <w:b w:val="0"/>
          <w:caps w:val="0"/>
          <w:noProof/>
          <w:color w:val="624ABB"/>
          <w:sz w:val="22"/>
          <w:szCs w:val="22"/>
          <w:lang w:eastAsia="en-US"/>
        </w:rPr>
        <w:tab/>
      </w:r>
      <w:r w:rsidRPr="00606190">
        <w:rPr>
          <w:noProof/>
          <w:color w:val="624ABB"/>
        </w:rPr>
        <w:t>Appendix</w:t>
      </w:r>
    </w:p>
    <w:p w14:paraId="67F98CA0" w14:textId="77777777" w:rsidR="004318CF" w:rsidRPr="00606190" w:rsidRDefault="004318CF">
      <w:pPr>
        <w:pStyle w:val="TOC2"/>
        <w:tabs>
          <w:tab w:val="left" w:pos="1200"/>
        </w:tabs>
        <w:rPr>
          <w:rFonts w:asciiTheme="minorHAnsi" w:eastAsiaTheme="minorEastAsia" w:hAnsiTheme="minorHAnsi" w:cstheme="minorBidi"/>
          <w:smallCaps w:val="0"/>
          <w:noProof/>
          <w:color w:val="624ABB"/>
          <w:sz w:val="22"/>
          <w:szCs w:val="22"/>
          <w:lang w:eastAsia="en-US"/>
        </w:rPr>
      </w:pPr>
      <w:r w:rsidRPr="00606190">
        <w:rPr>
          <w:noProof/>
          <w:color w:val="624ABB"/>
          <w14:scene3d>
            <w14:camera w14:prst="orthographicFront"/>
            <w14:lightRig w14:rig="threePt" w14:dir="t">
              <w14:rot w14:lat="0" w14:lon="0" w14:rev="0"/>
            </w14:lightRig>
          </w14:scene3d>
        </w:rPr>
        <w:t>4.1.</w:t>
      </w:r>
      <w:r w:rsidRPr="00606190">
        <w:rPr>
          <w:rFonts w:asciiTheme="minorHAnsi" w:eastAsiaTheme="minorEastAsia" w:hAnsiTheme="minorHAnsi" w:cstheme="minorBidi"/>
          <w:smallCaps w:val="0"/>
          <w:noProof/>
          <w:color w:val="624ABB"/>
          <w:sz w:val="22"/>
          <w:szCs w:val="22"/>
          <w:lang w:eastAsia="en-US"/>
        </w:rPr>
        <w:tab/>
      </w:r>
      <w:r w:rsidRPr="00606190">
        <w:rPr>
          <w:noProof/>
          <w:color w:val="624ABB"/>
        </w:rPr>
        <w:t>About CAST Software Intelligence</w:t>
      </w:r>
    </w:p>
    <w:p w14:paraId="6B94D7AC" w14:textId="77777777" w:rsidR="004318CF" w:rsidRPr="00606190" w:rsidRDefault="004318CF">
      <w:pPr>
        <w:pStyle w:val="TOC2"/>
        <w:tabs>
          <w:tab w:val="left" w:pos="1200"/>
        </w:tabs>
        <w:rPr>
          <w:rFonts w:asciiTheme="minorHAnsi" w:eastAsiaTheme="minorEastAsia" w:hAnsiTheme="minorHAnsi" w:cstheme="minorBidi"/>
          <w:smallCaps w:val="0"/>
          <w:noProof/>
          <w:color w:val="624ABB"/>
          <w:sz w:val="22"/>
          <w:szCs w:val="22"/>
          <w:lang w:eastAsia="en-US"/>
        </w:rPr>
      </w:pPr>
      <w:r w:rsidRPr="00606190">
        <w:rPr>
          <w:noProof/>
          <w:color w:val="624ABB"/>
          <w14:scene3d>
            <w14:camera w14:prst="orthographicFront"/>
            <w14:lightRig w14:rig="threePt" w14:dir="t">
              <w14:rot w14:lat="0" w14:lon="0" w14:rev="0"/>
            </w14:lightRig>
          </w14:scene3d>
        </w:rPr>
        <w:t>4.2.</w:t>
      </w:r>
      <w:r w:rsidRPr="00606190">
        <w:rPr>
          <w:rFonts w:asciiTheme="minorHAnsi" w:eastAsiaTheme="minorEastAsia" w:hAnsiTheme="minorHAnsi" w:cstheme="minorBidi"/>
          <w:smallCaps w:val="0"/>
          <w:noProof/>
          <w:color w:val="624ABB"/>
          <w:sz w:val="22"/>
          <w:szCs w:val="22"/>
          <w:lang w:eastAsia="en-US"/>
        </w:rPr>
        <w:tab/>
      </w:r>
      <w:r w:rsidRPr="00606190">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0" w:name="_Toc531862287"/>
      <w:bookmarkStart w:id="11" w:name="_Toc14694635"/>
      <w:bookmarkStart w:id="12" w:name="_Toc14781232"/>
      <w:bookmarkStart w:id="13" w:name="_Toc14781367"/>
      <w:bookmarkStart w:id="14" w:name="_Toc15304885"/>
      <w:bookmarkStart w:id="15" w:name="_Toc15306072"/>
      <w:bookmarkStart w:id="16" w:name="_Toc21073275"/>
      <w:bookmarkStart w:id="17" w:name="_Toc21074671"/>
      <w:bookmarkStart w:id="18" w:name="_Toc55302800"/>
      <w:r w:rsidR="005773E4">
        <w:t>Introduction</w:t>
      </w:r>
      <w:bookmarkEnd w:id="10"/>
      <w:bookmarkEnd w:id="11"/>
      <w:bookmarkEnd w:id="12"/>
      <w:bookmarkEnd w:id="13"/>
      <w:bookmarkEnd w:id="14"/>
      <w:bookmarkEnd w:id="15"/>
      <w:bookmarkEnd w:id="16"/>
      <w:bookmarkEnd w:id="17"/>
      <w:bookmarkEnd w:id="18"/>
    </w:p>
    <w:p w14:paraId="168849DF" w14:textId="06053B76" w:rsidR="007374BB" w:rsidRDefault="007374BB" w:rsidP="007374BB">
      <w:pPr>
        <w:spacing w:after="0" w:line="240" w:lineRule="auto"/>
        <w:ind w:right="657"/>
      </w:pPr>
      <w:bookmarkStart w:id="19" w:name="_Hlk530663297"/>
      <w:bookmarkStart w:id="20" w:name="_Toc380677725"/>
      <w:bookmarkStart w:id="21"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94636"/>
      <w:bookmarkStart w:id="23" w:name="_Toc14781233"/>
      <w:bookmarkStart w:id="24" w:name="_Toc14781368"/>
      <w:bookmarkStart w:id="25" w:name="_Toc15304886"/>
      <w:bookmarkStart w:id="26" w:name="_Toc15306073"/>
      <w:bookmarkStart w:id="27" w:name="_Toc21073276"/>
      <w:bookmarkStart w:id="28" w:name="_Toc21074672"/>
      <w:bookmarkStart w:id="29" w:name="_Toc55302801"/>
      <w:bookmarkEnd w:id="19"/>
      <w:r w:rsidRPr="005773E4">
        <w:rPr>
          <w:lang w:val="en-US"/>
        </w:rPr>
        <w:t xml:space="preserve">Application </w:t>
      </w:r>
      <w:bookmarkEnd w:id="20"/>
      <w:r w:rsidR="005773E4">
        <w:rPr>
          <w:lang w:val="en-US"/>
        </w:rPr>
        <w:t>Characteristics</w:t>
      </w:r>
      <w:bookmarkEnd w:id="21"/>
      <w:bookmarkEnd w:id="22"/>
      <w:bookmarkEnd w:id="23"/>
      <w:bookmarkEnd w:id="24"/>
      <w:bookmarkEnd w:id="25"/>
      <w:bookmarkEnd w:id="26"/>
      <w:bookmarkEnd w:id="27"/>
      <w:bookmarkEnd w:id="28"/>
      <w:bookmarkEnd w:id="2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253CC48" w:rsidR="004708D5" w:rsidRPr="005773E4" w:rsidRDefault="00EE0F23" w:rsidP="00EE0F23">
      <w:pPr>
        <w:pStyle w:val="Heading1"/>
        <w:rPr>
          <w:rFonts w:asciiTheme="minorHAnsi" w:hAnsiTheme="minorHAnsi"/>
          <w:noProof/>
          <w:sz w:val="22"/>
        </w:rPr>
      </w:pPr>
      <w:bookmarkStart w:id="30" w:name="_Toc531862289"/>
      <w:bookmarkStart w:id="31" w:name="_Toc14694637"/>
      <w:bookmarkStart w:id="32" w:name="_Toc14781234"/>
      <w:bookmarkStart w:id="33" w:name="_Toc14781369"/>
      <w:bookmarkStart w:id="34" w:name="_Toc15304887"/>
      <w:bookmarkStart w:id="35" w:name="_Toc15306074"/>
      <w:bookmarkStart w:id="36" w:name="_Toc21073277"/>
      <w:bookmarkStart w:id="37" w:name="_Toc21074673"/>
      <w:bookmarkStart w:id="38" w:name="_Toc55302802"/>
      <w:r>
        <w:lastRenderedPageBreak/>
        <w:t xml:space="preserve">CWE </w:t>
      </w:r>
      <w:r w:rsidR="00AE23F0">
        <w:t>(</w:t>
      </w:r>
      <w:r w:rsidR="00D52D69">
        <w:t>20</w:t>
      </w:r>
      <w:r w:rsidR="004318CF">
        <w:t>20</w:t>
      </w:r>
      <w:r w:rsidR="00AE23F0">
        <w:t>)</w:t>
      </w:r>
      <w:r w:rsidR="00D52D69">
        <w:t xml:space="preserve"> To</w:t>
      </w:r>
      <w:r>
        <w:t>p</w:t>
      </w:r>
      <w:r w:rsidR="00D52D69">
        <w:t xml:space="preserve"> </w:t>
      </w:r>
      <w:r>
        <w:t xml:space="preserve">25 </w:t>
      </w:r>
      <w:bookmarkEnd w:id="30"/>
      <w:bookmarkEnd w:id="31"/>
      <w:r w:rsidR="00F74A5D">
        <w:t>Summary</w:t>
      </w:r>
      <w:bookmarkEnd w:id="32"/>
      <w:bookmarkEnd w:id="33"/>
      <w:bookmarkEnd w:id="34"/>
      <w:bookmarkEnd w:id="35"/>
      <w:bookmarkEnd w:id="36"/>
      <w:bookmarkEnd w:id="37"/>
      <w:bookmarkEnd w:id="38"/>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2" w:history="1">
        <w:r w:rsidRPr="007374BB">
          <w:rPr>
            <w:rStyle w:val="Hyperlink"/>
            <w:noProof/>
            <w:szCs w:val="18"/>
          </w:rPr>
          <w:t>here</w:t>
        </w:r>
      </w:hyperlink>
      <w:r w:rsidRPr="007374BB">
        <w:rPr>
          <w:noProof/>
          <w:szCs w:val="18"/>
        </w:rPr>
        <w:t>.</w:t>
      </w:r>
    </w:p>
    <w:p w14:paraId="4D6664C1" w14:textId="1839744D" w:rsidR="000B1DF2" w:rsidRPr="00212651" w:rsidRDefault="007D72C7" w:rsidP="002638B2">
      <w:pPr>
        <w:pStyle w:val="Heading2"/>
        <w:spacing w:after="0"/>
        <w:ind w:left="540" w:right="657" w:hanging="540"/>
        <w:rPr>
          <w:rFonts w:eastAsia="Calibri"/>
        </w:rPr>
      </w:pPr>
      <w:bookmarkStart w:id="39" w:name="_Toc531862290"/>
      <w:bookmarkStart w:id="40" w:name="_Toc14694638"/>
      <w:bookmarkStart w:id="41" w:name="_Toc14781235"/>
      <w:bookmarkStart w:id="42" w:name="_Toc14781370"/>
      <w:bookmarkStart w:id="43" w:name="_Toc15304888"/>
      <w:bookmarkStart w:id="44" w:name="_Toc15306075"/>
      <w:bookmarkStart w:id="45" w:name="_Toc21073278"/>
      <w:bookmarkStart w:id="46" w:name="_Toc21074674"/>
      <w:bookmarkStart w:id="47" w:name="_Toc55302803"/>
      <w:r>
        <w:rPr>
          <w:rFonts w:eastAsia="Calibri"/>
          <w:lang w:val="en-US"/>
        </w:rPr>
        <w:t>CWE</w:t>
      </w:r>
      <w:r w:rsidR="00E26A78">
        <w:rPr>
          <w:rFonts w:eastAsia="Calibri"/>
          <w:lang w:val="en-US"/>
        </w:rPr>
        <w:t xml:space="preserve"> </w:t>
      </w:r>
      <w:r w:rsidR="00AE23F0">
        <w:rPr>
          <w:rFonts w:eastAsia="Calibri"/>
          <w:lang w:val="en-US"/>
        </w:rPr>
        <w:t>(</w:t>
      </w:r>
      <w:r w:rsidR="004318CF">
        <w:rPr>
          <w:rFonts w:eastAsia="Calibri"/>
          <w:lang w:val="en-US"/>
        </w:rPr>
        <w:t>2020</w:t>
      </w:r>
      <w:r w:rsidR="00AE23F0">
        <w:rPr>
          <w:rFonts w:eastAsia="Calibri"/>
          <w:lang w:val="en-US"/>
        </w:rPr>
        <w:t>)</w:t>
      </w:r>
      <w:r>
        <w:rPr>
          <w:rFonts w:eastAsia="Calibri"/>
          <w:lang w:val="en-US"/>
        </w:rPr>
        <w:t xml:space="preserve"> Top 25</w:t>
      </w:r>
      <w:bookmarkEnd w:id="39"/>
      <w:bookmarkEnd w:id="40"/>
      <w:bookmarkEnd w:id="41"/>
      <w:bookmarkEnd w:id="42"/>
      <w:r w:rsidR="00AE23F0">
        <w:rPr>
          <w:rFonts w:eastAsia="Calibri"/>
          <w:lang w:val="en-US"/>
        </w:rPr>
        <w:t xml:space="preserve"> Vulnerabilities Summary</w:t>
      </w:r>
      <w:bookmarkEnd w:id="43"/>
      <w:bookmarkEnd w:id="44"/>
      <w:bookmarkEnd w:id="45"/>
      <w:bookmarkEnd w:id="46"/>
      <w:bookmarkEnd w:id="4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102131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4318CF">
        <w:rPr>
          <w:rFonts w:cstheme="minorHAnsi"/>
          <w:szCs w:val="18"/>
        </w:rPr>
        <w:t>2020</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0-Top25"/>
      </w:tblPr>
      <w:tblGrid>
        <w:gridCol w:w="4585"/>
        <w:gridCol w:w="1440"/>
        <w:gridCol w:w="1530"/>
        <w:gridCol w:w="1445"/>
      </w:tblGrid>
      <w:tr w:rsidR="007023C3" w:rsidRPr="0016377C" w14:paraId="447182E1" w14:textId="77777777" w:rsidTr="005F3C0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right w:val="single" w:sz="4" w:space="0" w:color="B2B9FF"/>
            </w:tcBorders>
            <w:shd w:val="clear" w:color="auto" w:fill="C7C9E0"/>
            <w:vAlign w:val="center"/>
          </w:tcPr>
          <w:p w14:paraId="3AE27C17" w14:textId="5C5868E9" w:rsidR="007023C3" w:rsidRPr="0016377C" w:rsidRDefault="00893033" w:rsidP="002B6474">
            <w:pPr>
              <w:ind w:left="330" w:right="657"/>
              <w:jc w:val="left"/>
              <w:rPr>
                <w:rFonts w:cs="Open Sans"/>
                <w:sz w:val="16"/>
                <w:szCs w:val="18"/>
              </w:rPr>
            </w:pPr>
            <w:r w:rsidRPr="0016377C">
              <w:rPr>
                <w:rFonts w:cs="Open Sans"/>
                <w:sz w:val="16"/>
                <w:szCs w:val="18"/>
              </w:rPr>
              <w:t>CWE-20</w:t>
            </w:r>
            <w:r w:rsidR="004318CF">
              <w:rPr>
                <w:rFonts w:cs="Open Sans"/>
                <w:sz w:val="16"/>
                <w:szCs w:val="18"/>
              </w:rPr>
              <w:t>20</w:t>
            </w:r>
            <w:r w:rsidRPr="0016377C">
              <w:rPr>
                <w:rFonts w:cs="Open Sans"/>
                <w:sz w:val="16"/>
                <w:szCs w:val="18"/>
              </w:rPr>
              <w:t>-Top25</w:t>
            </w:r>
          </w:p>
        </w:tc>
        <w:tc>
          <w:tcPr>
            <w:tcW w:w="1440" w:type="dxa"/>
            <w:tcBorders>
              <w:left w:val="single" w:sz="4" w:space="0" w:color="B2B9FF"/>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5F3C06">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29CB227D" w:rsidR="00EE0F23" w:rsidRDefault="004305AC" w:rsidP="00EE0F23">
      <w:pPr>
        <w:pStyle w:val="Heading1"/>
        <w:rPr>
          <w:rFonts w:eastAsia="Calibri"/>
        </w:rPr>
      </w:pPr>
      <w:bookmarkStart w:id="48" w:name="_Toc14694639"/>
      <w:bookmarkStart w:id="49" w:name="_Toc14781236"/>
      <w:bookmarkStart w:id="50" w:name="_Toc14781371"/>
      <w:bookmarkStart w:id="51" w:name="_Toc15304889"/>
      <w:bookmarkStart w:id="52" w:name="_Toc15306076"/>
      <w:bookmarkStart w:id="53" w:name="_Toc21073279"/>
      <w:bookmarkStart w:id="54" w:name="_Toc21074675"/>
      <w:bookmarkStart w:id="55" w:name="_Toc55302804"/>
      <w:bookmarkStart w:id="56" w:name="_Toc531862291"/>
      <w:r>
        <w:rPr>
          <w:rFonts w:eastAsia="Calibri"/>
        </w:rPr>
        <w:lastRenderedPageBreak/>
        <w:t xml:space="preserve">CAST Findings for </w:t>
      </w:r>
      <w:r w:rsidR="00EE0F23">
        <w:rPr>
          <w:rFonts w:eastAsia="Calibri"/>
        </w:rPr>
        <w:t xml:space="preserve">CWE </w:t>
      </w:r>
      <w:r>
        <w:rPr>
          <w:rFonts w:eastAsia="Calibri"/>
        </w:rPr>
        <w:t>(</w:t>
      </w:r>
      <w:r w:rsidR="004318CF">
        <w:rPr>
          <w:rFonts w:eastAsia="Calibri"/>
        </w:rPr>
        <w:t>2020</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8"/>
      <w:bookmarkEnd w:id="49"/>
      <w:bookmarkEnd w:id="50"/>
      <w:bookmarkEnd w:id="51"/>
      <w:bookmarkEnd w:id="52"/>
      <w:bookmarkEnd w:id="53"/>
      <w:bookmarkEnd w:id="54"/>
      <w:bookmarkEnd w:id="55"/>
    </w:p>
    <w:p w14:paraId="2BB65601" w14:textId="77777777" w:rsidR="00B14DDB" w:rsidRDefault="00B14DDB" w:rsidP="00B14DDB">
      <w:pPr>
        <w:pStyle w:val="BodyContent"/>
        <w:ind w:right="657"/>
        <w:rPr>
          <w:rFonts w:ascii="Verdana" w:hAnsi="Verdana" w:cstheme="minorHAnsi"/>
          <w:sz w:val="18"/>
          <w:szCs w:val="18"/>
        </w:rPr>
      </w:pPr>
    </w:p>
    <w:p w14:paraId="279F2135" w14:textId="5423BB80" w:rsidR="00EE0F23" w:rsidRPr="00B14DDB" w:rsidRDefault="00B14DDB" w:rsidP="00B14DDB">
      <w:pPr>
        <w:pStyle w:val="BodyContent"/>
        <w:ind w:right="657"/>
        <w:rPr>
          <w:rFonts w:ascii="Verdana" w:hAnsi="Verdana" w:cstheme="minorHAnsi"/>
          <w:sz w:val="18"/>
          <w:szCs w:val="18"/>
        </w:rPr>
      </w:pPr>
      <w:bookmarkStart w:id="57"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57"/>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w:t>
      </w:r>
      <w:r w:rsidR="004318CF">
        <w:rPr>
          <w:rFonts w:ascii="Verdana" w:hAnsi="Verdana" w:cstheme="minorHAnsi"/>
          <w:sz w:val="18"/>
          <w:szCs w:val="18"/>
        </w:rPr>
        <w:t>20</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0-Top25"/>
      </w:tblPr>
      <w:tblGrid>
        <w:gridCol w:w="4585"/>
        <w:gridCol w:w="1440"/>
        <w:gridCol w:w="1530"/>
        <w:gridCol w:w="1445"/>
      </w:tblGrid>
      <w:tr w:rsidR="00EE0F23" w:rsidRPr="0016377C" w14:paraId="4693DA61" w14:textId="77777777" w:rsidTr="005F3C0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5F3C06">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5FD13C8C"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w:t>
      </w:r>
      <w:r w:rsidR="004318CF">
        <w:rPr>
          <w:i/>
          <w:sz w:val="14"/>
        </w:rPr>
        <w:t>20</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58" w:name="_Toc531862316"/>
      <w:bookmarkStart w:id="59" w:name="_Toc14694640"/>
      <w:bookmarkStart w:id="60" w:name="_Toc14781237"/>
      <w:bookmarkStart w:id="61" w:name="_Toc14781372"/>
      <w:bookmarkStart w:id="62" w:name="_Toc15304890"/>
      <w:bookmarkStart w:id="63" w:name="_Toc15306077"/>
      <w:bookmarkStart w:id="64" w:name="_Toc21073280"/>
      <w:bookmarkStart w:id="65" w:name="_Toc21074676"/>
      <w:bookmarkStart w:id="66" w:name="_Toc55302805"/>
      <w:bookmarkEnd w:id="56"/>
      <w:r>
        <w:lastRenderedPageBreak/>
        <w:t>A</w:t>
      </w:r>
      <w:r w:rsidR="00CA74F4">
        <w:t>ppendix</w:t>
      </w:r>
      <w:bookmarkEnd w:id="58"/>
      <w:bookmarkEnd w:id="59"/>
      <w:bookmarkEnd w:id="60"/>
      <w:bookmarkEnd w:id="61"/>
      <w:bookmarkEnd w:id="62"/>
      <w:bookmarkEnd w:id="63"/>
      <w:bookmarkEnd w:id="64"/>
      <w:bookmarkEnd w:id="65"/>
      <w:bookmarkEnd w:id="66"/>
      <w:r w:rsidR="00CA74F4">
        <w:t xml:space="preserve"> </w:t>
      </w:r>
    </w:p>
    <w:p w14:paraId="057D58EF" w14:textId="77777777" w:rsidR="001913AA" w:rsidRDefault="001913AA" w:rsidP="001913AA">
      <w:pPr>
        <w:pStyle w:val="Heading2"/>
        <w:tabs>
          <w:tab w:val="clear" w:pos="-1605"/>
          <w:tab w:val="num" w:pos="432"/>
        </w:tabs>
        <w:ind w:left="432" w:right="657"/>
      </w:pPr>
      <w:bookmarkStart w:id="67" w:name="_Toc14688965"/>
      <w:bookmarkStart w:id="68" w:name="_Toc14689045"/>
      <w:bookmarkStart w:id="69" w:name="_Toc14680777"/>
      <w:bookmarkStart w:id="70" w:name="_Toc14685932"/>
      <w:bookmarkStart w:id="71" w:name="_Toc14687791"/>
      <w:bookmarkStart w:id="72" w:name="_Toc14694641"/>
      <w:bookmarkStart w:id="73" w:name="_Toc14781238"/>
      <w:bookmarkStart w:id="74" w:name="_Toc14781373"/>
      <w:bookmarkStart w:id="75" w:name="_Toc15304891"/>
      <w:bookmarkStart w:id="76" w:name="_Toc15306078"/>
      <w:bookmarkStart w:id="77" w:name="_Toc21073281"/>
      <w:bookmarkStart w:id="78" w:name="_Toc21074677"/>
      <w:bookmarkStart w:id="79" w:name="_Toc55302806"/>
      <w:r w:rsidRPr="0095797F">
        <w:t>About CAST Software Intelligence</w:t>
      </w:r>
      <w:bookmarkEnd w:id="67"/>
      <w:bookmarkEnd w:id="68"/>
      <w:bookmarkEnd w:id="69"/>
      <w:bookmarkEnd w:id="70"/>
      <w:bookmarkEnd w:id="71"/>
      <w:bookmarkEnd w:id="72"/>
      <w:bookmarkEnd w:id="73"/>
      <w:bookmarkEnd w:id="74"/>
      <w:bookmarkEnd w:id="75"/>
      <w:bookmarkEnd w:id="76"/>
      <w:bookmarkEnd w:id="77"/>
      <w:bookmarkEnd w:id="78"/>
      <w:bookmarkEnd w:id="79"/>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0" w:name="_Toc14688966"/>
      <w:bookmarkStart w:id="81" w:name="_Toc14689046"/>
      <w:bookmarkStart w:id="82" w:name="_Toc14680778"/>
      <w:bookmarkStart w:id="83" w:name="_Toc14685933"/>
      <w:bookmarkStart w:id="84" w:name="_Toc14687792"/>
      <w:bookmarkStart w:id="85" w:name="_Toc14694642"/>
      <w:bookmarkStart w:id="86" w:name="_Toc14781239"/>
      <w:bookmarkStart w:id="87" w:name="_Toc14781374"/>
      <w:bookmarkStart w:id="88" w:name="_Toc15304892"/>
      <w:bookmarkStart w:id="89" w:name="_Toc15306079"/>
      <w:bookmarkStart w:id="90" w:name="_Toc21073282"/>
      <w:bookmarkStart w:id="91" w:name="_Toc21074678"/>
      <w:bookmarkStart w:id="92" w:name="_Toc55302807"/>
      <w:r w:rsidRPr="0095797F">
        <w:t>About CAST Security</w:t>
      </w:r>
      <w:bookmarkEnd w:id="80"/>
      <w:bookmarkEnd w:id="81"/>
      <w:bookmarkEnd w:id="82"/>
      <w:bookmarkEnd w:id="83"/>
      <w:bookmarkEnd w:id="84"/>
      <w:bookmarkEnd w:id="85"/>
      <w:bookmarkEnd w:id="86"/>
      <w:bookmarkEnd w:id="87"/>
      <w:bookmarkEnd w:id="88"/>
      <w:bookmarkEnd w:id="89"/>
      <w:bookmarkEnd w:id="90"/>
      <w:bookmarkEnd w:id="91"/>
      <w:bookmarkEnd w:id="92"/>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3CE0B" w14:textId="77777777" w:rsidR="00757F39" w:rsidRDefault="00757F39">
      <w:r>
        <w:separator/>
      </w:r>
    </w:p>
  </w:endnote>
  <w:endnote w:type="continuationSeparator" w:id="0">
    <w:p w14:paraId="37E1A172" w14:textId="77777777" w:rsidR="00757F39" w:rsidRDefault="0075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69D894A"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4A8E00F" w:rsidR="00B21BFE" w:rsidRDefault="00606190">
    <w:pPr>
      <w:pStyle w:val="Footer"/>
    </w:pPr>
    <w:r>
      <w:rPr>
        <w:noProof/>
      </w:rPr>
      <w:drawing>
        <wp:anchor distT="0" distB="0" distL="114300" distR="114300" simplePos="0" relativeHeight="251658240" behindDoc="0" locked="0" layoutInCell="1" allowOverlap="1" wp14:anchorId="06208797" wp14:editId="6BE7D816">
          <wp:simplePos x="0" y="0"/>
          <wp:positionH relativeFrom="margin">
            <wp:align>left</wp:align>
          </wp:positionH>
          <wp:positionV relativeFrom="paragraph">
            <wp:posOffset>101727</wp:posOffset>
          </wp:positionV>
          <wp:extent cx="754801" cy="266400"/>
          <wp:effectExtent l="0" t="0" r="0" b="0"/>
          <wp:wrapNone/>
          <wp:docPr id="10126143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14315" name="Picture 1012614315"/>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4D68B" w14:textId="77777777" w:rsidR="00757F39" w:rsidRDefault="00757F39">
      <w:r>
        <w:separator/>
      </w:r>
    </w:p>
  </w:footnote>
  <w:footnote w:type="continuationSeparator" w:id="0">
    <w:p w14:paraId="7A91E29D" w14:textId="77777777" w:rsidR="00757F39" w:rsidRDefault="00757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4F99F646"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4318CF">
      <w:rPr>
        <w:rFonts w:asciiTheme="majorHAnsi" w:hAnsiTheme="majorHAnsi"/>
        <w:noProof/>
        <w:sz w:val="20"/>
        <w:szCs w:val="24"/>
      </w:rPr>
      <w:t>2020</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80940">
    <w:abstractNumId w:val="2"/>
  </w:num>
  <w:num w:numId="2" w16cid:durableId="826937945">
    <w:abstractNumId w:val="11"/>
  </w:num>
  <w:num w:numId="3" w16cid:durableId="160699057">
    <w:abstractNumId w:val="13"/>
  </w:num>
  <w:num w:numId="4" w16cid:durableId="933585119">
    <w:abstractNumId w:val="8"/>
  </w:num>
  <w:num w:numId="5" w16cid:durableId="1747191920">
    <w:abstractNumId w:val="1"/>
  </w:num>
  <w:num w:numId="6" w16cid:durableId="407651798">
    <w:abstractNumId w:val="0"/>
  </w:num>
  <w:num w:numId="7" w16cid:durableId="294414900">
    <w:abstractNumId w:val="16"/>
  </w:num>
  <w:num w:numId="8" w16cid:durableId="2099401705">
    <w:abstractNumId w:val="18"/>
  </w:num>
  <w:num w:numId="9" w16cid:durableId="1117063289">
    <w:abstractNumId w:val="12"/>
  </w:num>
  <w:num w:numId="10" w16cid:durableId="315454150">
    <w:abstractNumId w:val="5"/>
  </w:num>
  <w:num w:numId="11" w16cid:durableId="563878024">
    <w:abstractNumId w:val="20"/>
  </w:num>
  <w:num w:numId="12" w16cid:durableId="1205017775">
    <w:abstractNumId w:val="17"/>
  </w:num>
  <w:num w:numId="13" w16cid:durableId="1389693534">
    <w:abstractNumId w:val="21"/>
  </w:num>
  <w:num w:numId="14" w16cid:durableId="160123622">
    <w:abstractNumId w:val="14"/>
  </w:num>
  <w:num w:numId="15" w16cid:durableId="1193882335">
    <w:abstractNumId w:val="4"/>
  </w:num>
  <w:num w:numId="16" w16cid:durableId="577666948">
    <w:abstractNumId w:val="6"/>
  </w:num>
  <w:num w:numId="17" w16cid:durableId="794063556">
    <w:abstractNumId w:val="15"/>
  </w:num>
  <w:num w:numId="18" w16cid:durableId="431752503">
    <w:abstractNumId w:val="7"/>
  </w:num>
  <w:num w:numId="19" w16cid:durableId="729814051">
    <w:abstractNumId w:val="3"/>
  </w:num>
  <w:num w:numId="20" w16cid:durableId="1660843386">
    <w:abstractNumId w:val="10"/>
  </w:num>
  <w:num w:numId="21" w16cid:durableId="249627006">
    <w:abstractNumId w:val="2"/>
  </w:num>
  <w:num w:numId="22" w16cid:durableId="1746032639">
    <w:abstractNumId w:val="19"/>
  </w:num>
  <w:num w:numId="23" w16cid:durableId="486089543">
    <w:abstractNumId w:val="2"/>
  </w:num>
  <w:num w:numId="24" w16cid:durableId="1611667365">
    <w:abstractNumId w:val="2"/>
  </w:num>
  <w:num w:numId="25" w16cid:durableId="1492058539">
    <w:abstractNumId w:val="2"/>
  </w:num>
  <w:num w:numId="26" w16cid:durableId="1441876490">
    <w:abstractNumId w:val="2"/>
  </w:num>
  <w:num w:numId="27" w16cid:durableId="1731003662">
    <w:abstractNumId w:val="2"/>
  </w:num>
  <w:num w:numId="28" w16cid:durableId="1406998374">
    <w:abstractNumId w:val="2"/>
  </w:num>
  <w:num w:numId="29" w16cid:durableId="903181404">
    <w:abstractNumId w:val="2"/>
  </w:num>
  <w:num w:numId="30" w16cid:durableId="615061905">
    <w:abstractNumId w:val="2"/>
  </w:num>
  <w:num w:numId="31" w16cid:durableId="2009407568">
    <w:abstractNumId w:val="2"/>
  </w:num>
  <w:num w:numId="32" w16cid:durableId="471484841">
    <w:abstractNumId w:val="2"/>
  </w:num>
  <w:num w:numId="33" w16cid:durableId="1458184676">
    <w:abstractNumId w:val="2"/>
  </w:num>
  <w:num w:numId="34" w16cid:durableId="63527162">
    <w:abstractNumId w:val="2"/>
  </w:num>
  <w:num w:numId="35" w16cid:durableId="1874224348">
    <w:abstractNumId w:val="2"/>
  </w:num>
  <w:num w:numId="36" w16cid:durableId="1563441220">
    <w:abstractNumId w:val="2"/>
  </w:num>
  <w:num w:numId="37" w16cid:durableId="1568570254">
    <w:abstractNumId w:val="2"/>
  </w:num>
  <w:num w:numId="38" w16cid:durableId="1681545920">
    <w:abstractNumId w:val="2"/>
  </w:num>
  <w:num w:numId="39" w16cid:durableId="1142842937">
    <w:abstractNumId w:val="2"/>
  </w:num>
  <w:num w:numId="40" w16cid:durableId="907308469">
    <w:abstractNumId w:val="2"/>
  </w:num>
  <w:num w:numId="41" w16cid:durableId="241722395">
    <w:abstractNumId w:val="2"/>
  </w:num>
  <w:num w:numId="42" w16cid:durableId="1552426004">
    <w:abstractNumId w:val="2"/>
  </w:num>
  <w:num w:numId="43" w16cid:durableId="134224579">
    <w:abstractNumId w:val="9"/>
  </w:num>
  <w:num w:numId="44" w16cid:durableId="1420128981">
    <w:abstractNumId w:val="2"/>
  </w:num>
  <w:num w:numId="45" w16cid:durableId="133377613">
    <w:abstractNumId w:val="2"/>
  </w:num>
  <w:num w:numId="46" w16cid:durableId="17085284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2FE6"/>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5300"/>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3C06"/>
    <w:rsid w:val="005F4001"/>
    <w:rsid w:val="005F4988"/>
    <w:rsid w:val="00601E04"/>
    <w:rsid w:val="00602063"/>
    <w:rsid w:val="0060266E"/>
    <w:rsid w:val="00605968"/>
    <w:rsid w:val="0060617D"/>
    <w:rsid w:val="00606190"/>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57F39"/>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0DE9"/>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06190"/>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606190"/>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606190"/>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06190"/>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606190"/>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200.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600</TotalTime>
  <Pages>6</Pages>
  <Words>529</Words>
  <Characters>3018</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120</cp:revision>
  <cp:lastPrinted>2014-04-04T13:22:00Z</cp:lastPrinted>
  <dcterms:created xsi:type="dcterms:W3CDTF">2018-09-23T06:31:00Z</dcterms:created>
  <dcterms:modified xsi:type="dcterms:W3CDTF">2025-03-04T05:08:00Z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