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1F3DE0D" w:rsidR="00CB4A2C" w:rsidRDefault="00EE7930" w:rsidP="002638B2">
          <w:pPr>
            <w:pStyle w:val="NoSpacing"/>
            <w:ind w:right="657"/>
          </w:pPr>
          <w:r>
            <w:rPr>
              <w:noProof/>
            </w:rPr>
            <mc:AlternateContent>
              <mc:Choice Requires="wpg">
                <w:drawing>
                  <wp:anchor distT="0" distB="0" distL="114300" distR="114300" simplePos="0" relativeHeight="251687936" behindDoc="1" locked="0" layoutInCell="1" allowOverlap="1" wp14:anchorId="639A9015" wp14:editId="2886B3AC">
                    <wp:simplePos x="0" y="0"/>
                    <wp:positionH relativeFrom="page">
                      <wp:posOffset>259308</wp:posOffset>
                    </wp:positionH>
                    <wp:positionV relativeFrom="page">
                      <wp:posOffset>274927</wp:posOffset>
                    </wp:positionV>
                    <wp:extent cx="2194560" cy="9125712"/>
                    <wp:effectExtent l="0" t="0" r="635" b="1397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rgbClr val="B2B9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solidFill>
                                <a:srgbClr val="46358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6E1A4C" w14:textId="77777777" w:rsidR="00EE7930" w:rsidRDefault="00EE7930" w:rsidP="00EE7930">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rgbClr val="B2B9FF">
                                      <a:alpha val="20000"/>
                                    </a:srgbClr>
                                  </a:solidFill>
                                  <a:ln w="0">
                                    <a:solidFill>
                                      <a:srgbClr val="866EC2">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rgbClr val="B2B9FF">
                                      <a:alpha val="20000"/>
                                    </a:srgbClr>
                                  </a:solidFill>
                                  <a:ln w="0">
                                    <a:solidFill>
                                      <a:srgbClr val="463589">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rgbClr val="866EC2">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rgbClr val="B2B9FF">
                                      <a:alpha val="20000"/>
                                    </a:srgbClr>
                                  </a:solidFill>
                                  <a:ln w="0">
                                    <a:solidFill>
                                      <a:srgbClr val="866EC2">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rgbClr val="B2B9FF">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rgbClr val="866EC2">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B2B9FF">
                                      <a:alpha val="20000"/>
                                    </a:srgbClr>
                                  </a:solidFill>
                                  <a:ln w="0">
                                    <a:solidFill>
                                      <a:srgbClr val="7030A0">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rgbClr val="B2B9FF">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18678"/>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rgbClr val="B2B9FF">
                                      <a:alpha val="20000"/>
                                    </a:srgbClr>
                                  </a:solidFill>
                                  <a:ln w="0">
                                    <a:solidFill>
                                      <a:srgbClr val="B2B9FF">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rgbClr val="B2B9FF">
                                      <a:alpha val="20000"/>
                                    </a:srgbClr>
                                  </a:solidFill>
                                  <a:ln w="0">
                                    <a:solidFill>
                                      <a:srgbClr val="B2B9FF">
                                        <a:alpha val="20000"/>
                                      </a:srgb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39A9015" id="Group 11" o:spid="_x0000_s1026" style="position:absolute;margin-left:20.4pt;margin-top:21.65pt;width:172.8pt;height:718.55pt;z-index:-251628544;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" fillcolor="#b2b9ff"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" adj="18883" fillcolor="#463589" stroked="f" strokeweight="2pt">
                      <v:textbox inset=",0,14.4pt,0">
                        <w:txbxContent>
                          <w:p w14:paraId="736E1A4C" w14:textId="77777777" w:rsidR="00EE7930" w:rsidRDefault="00EE7930" w:rsidP="00EE7930">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" path="m,l39,152,84,304r38,113l122,440,76,306,39,180,6,53,,xe" fillcolor="#463589" strokecolor="#463589"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" path="m,l8,19,37,93r30,74l116,269r-8,l60,169,30,98,1,25,,xe" fillcolor="#463589" strokecolor="#463589"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" path="m,l,,1,79r2,80l12,317,23,476,39,634,58,792,83,948r24,138l135,1223r5,49l138,1262,105,1106,77,949,53,792,35,634,20,476,9,317,2,159,,79,,xe" fillcolor="#463589" strokecolor="#463589"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" path="m45,r,l35,66r-9,67l14,267,6,401,3,534,6,669r8,134l18,854r,-3l9,814,8,803,1,669,,534,3,401,12,267,25,132,34,66,45,xe" fillcolor="#463589" strokecolor="#463589"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" path="m,l10,44r11,82l34,207r19,86l75,380r25,86l120,521r21,55l152,618r2,11l140,595,115,532,93,468,67,383,47,295,28,207,12,104,,xe" fillcolor="#463589" strokecolor="#463589"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" path="m,l33,69r-9,l12,35,,xe" fillcolor="#463589" strokecolor="#463589"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" path="m,l9,37r,3l15,93,5,49,,xe" fillcolor="#463589" strokecolor="#463589"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" path="m394,r,l356,38,319,77r-35,40l249,160r-42,58l168,276r-37,63l98,402,69,467,45,535,26,604,14,673,7,746,6,766,,749r1,-5l7,673,21,603,40,533,65,466,94,400r33,-64l164,275r40,-60l248,158r34,-42l318,76,354,37,394,xe" fillcolor="#463589" strokecolor="#463589"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" path="m,l6,16r1,3l11,80r9,52l33,185r3,9l21,161,15,145,5,81,1,41,,xe" fillcolor="#463589" strokecolor="#463589"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" path="m,l31,65r-8,l,xe" fillcolor="#463589" strokecolor="#463589"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" path="m,l6,17,7,42,6,39,,23,,xe" fillcolor="#463589" strokecolor="#463589"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" path="m,l6,16,21,49,33,84r12,34l44,118,13,53,11,42,,xe" fillcolor="#463589" strokecolor="#463589"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" path="m,l41,155,86,309r39,116l125,450,79,311,41,183,7,54,,xe" fillcolor="#b2b9ff" strokecolor="#866ec2"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" path="m,l8,20,37,96r32,74l118,275r-9,l61,174,30,100,,26,,xe" fillcolor="#b2b9ff" strokecolor="#463589"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" path="m,l16,72r4,49l18,112,,31,,xe" fillcolor="#866ec2"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" path="m,l11,46r11,83l36,211r19,90l76,389r27,87l123,533r21,55l155,632r3,11l142,608,118,544,95,478,69,391,47,302,29,212,13,107,,xe" fillcolor="#b2b9ff" strokecolor="#866ec2"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" path="m,l33,71r-9,l11,36,,xe" fillcolor="#b2b9ff"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" path="m,l8,37r,4l15,95,4,49,,xe" fillcolor="#866ec2"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" path="m402,r,1l363,39,325,79r-35,42l255,164r-44,58l171,284r-38,62l100,411,71,478,45,546,27,617,13,689,7,761r,21l,765r1,-4l7,688,21,616,40,545,66,475,95,409r35,-66l167,281r42,-61l253,163r34,-43l324,78,362,38,402,xe" fillcolor="#b2b9ff" strokecolor="#7030a0"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" path="m,l6,15r1,3l12,80r9,54l33,188r4,8l22,162,15,146,5,81,1,40,,xe" fillcolor="#b2b9ff"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186;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" path="m,l31,66r-7,l,xe" fillcolor="#b2b9ff" strokecolor="#b2b9ff"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" path="m,l7,16,22,50,33,86r13,35l45,121,14,55,11,44,,xe" fillcolor="#b2b9ff" strokecolor="#b2b9ff"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CB4A2C">
            <w:rPr>
              <w:noProof/>
            </w:rPr>
            <mc:AlternateContent>
              <mc:Choice Requires="wps">
                <w:drawing>
                  <wp:anchor distT="0" distB="0" distL="114300" distR="114300" simplePos="0" relativeHeight="251671552" behindDoc="0" locked="0" layoutInCell="1" allowOverlap="1" wp14:anchorId="6BE0230F" wp14:editId="084FAB5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26763D" w:rsidRDefault="00000000">
                                <w:pPr>
                                  <w:pStyle w:val="NoSpacing"/>
                                  <w:rPr>
                                    <w:color w:val="4F81BD" w:themeColor="accent1"/>
                                    <w:sz w:val="26"/>
                                    <w:szCs w:val="26"/>
                                  </w:rPr>
                                </w:pPr>
                                <w:sdt>
                                  <w:sdtPr>
                                    <w:rPr>
                                      <w:color w:val="624ABB"/>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6763D" w:rsidRPr="00EE7930">
                                      <w:rPr>
                                        <w:color w:val="624ABB"/>
                                        <w:sz w:val="26"/>
                                        <w:szCs w:val="26"/>
                                      </w:rPr>
                                      <w:t>Author</w:t>
                                    </w:r>
                                  </w:sdtContent>
                                </w:sdt>
                              </w:p>
                              <w:p w14:paraId="34C1545A" w14:textId="77777777" w:rsidR="0026763D"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26763D">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9484665" w14:textId="77777777" w:rsidR="0026763D" w:rsidRDefault="00000000">
                          <w:pPr>
                            <w:pStyle w:val="NoSpacing"/>
                            <w:rPr>
                              <w:color w:val="4F81BD" w:themeColor="accent1"/>
                              <w:sz w:val="26"/>
                              <w:szCs w:val="26"/>
                            </w:rPr>
                          </w:pPr>
                          <w:sdt>
                            <w:sdtPr>
                              <w:rPr>
                                <w:color w:val="624ABB"/>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6763D" w:rsidRPr="00EE7930">
                                <w:rPr>
                                  <w:color w:val="624ABB"/>
                                  <w:sz w:val="26"/>
                                  <w:szCs w:val="26"/>
                                </w:rPr>
                                <w:t>Author</w:t>
                              </w:r>
                            </w:sdtContent>
                          </w:sdt>
                        </w:p>
                        <w:p w14:paraId="34C1545A" w14:textId="77777777" w:rsidR="0026763D"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26763D">
                                <w:rPr>
                                  <w:caps/>
                                  <w:color w:val="595959" w:themeColor="text1" w:themeTint="A6"/>
                                  <w:szCs w:val="20"/>
                                </w:rPr>
                                <w:t>CAST</w:t>
                              </w:r>
                            </w:sdtContent>
                          </w:sdt>
                        </w:p>
                      </w:txbxContent>
                    </v:textbox>
                    <w10:wrap anchorx="page" anchory="page"/>
                  </v:shape>
                </w:pict>
              </mc:Fallback>
            </mc:AlternateContent>
          </w:r>
        </w:p>
        <w:p w14:paraId="684C42F0" w14:textId="719BE399" w:rsidR="00CA74F4" w:rsidRDefault="00EE7930" w:rsidP="002638B2">
          <w:pPr>
            <w:spacing w:after="0" w:line="240" w:lineRule="auto"/>
            <w:ind w:left="0" w:right="657"/>
            <w:jc w:val="left"/>
            <w:rPr>
              <w:rFonts w:asciiTheme="minorHAnsi" w:hAnsiTheme="minorHAnsi"/>
              <w:b/>
              <w:bCs/>
              <w:i/>
              <w:noProof/>
              <w:sz w:val="22"/>
            </w:rPr>
          </w:pPr>
          <w:r>
            <w:rPr>
              <w:rFonts w:asciiTheme="minorHAnsi" w:hAnsiTheme="minorHAnsi"/>
              <w:b/>
              <w:bCs/>
              <w:i/>
              <w:noProof/>
              <w:sz w:val="22"/>
            </w:rPr>
            <w:drawing>
              <wp:anchor distT="0" distB="0" distL="114300" distR="114300" simplePos="0" relativeHeight="251685888" behindDoc="0" locked="0" layoutInCell="1" allowOverlap="1" wp14:anchorId="04774DA3" wp14:editId="3CDE2CD2">
                <wp:simplePos x="0" y="0"/>
                <wp:positionH relativeFrom="margin">
                  <wp:align>right</wp:align>
                </wp:positionH>
                <wp:positionV relativeFrom="margin">
                  <wp:align>top</wp:align>
                </wp:positionV>
                <wp:extent cx="1971675" cy="581025"/>
                <wp:effectExtent l="0" t="0" r="0" b="0"/>
                <wp:wrapSquare wrapText="bothSides"/>
                <wp:docPr id="2049466839" name="Graphic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466839" name="Graphic 2049466839"/>
                        <pic:cNvPicPr/>
                      </pic:nvPicPr>
                      <pic:blipFill>
                        <a:blip r:embed="rId9">
                          <a:extLst>
                            <a:ext uri="{96DAC541-7B7A-43D3-8B79-37D633B846F1}">
                              <asvg:svgBlip xmlns:asvg="http://schemas.microsoft.com/office/drawing/2016/SVG/main" r:embed="rId10"/>
                            </a:ext>
                          </a:extLst>
                        </a:blip>
                        <a:stretch>
                          <a:fillRect/>
                        </a:stretch>
                      </pic:blipFill>
                      <pic:spPr>
                        <a:xfrm>
                          <a:off x="0" y="0"/>
                          <a:ext cx="1971675" cy="581025"/>
                        </a:xfrm>
                        <a:prstGeom prst="rect">
                          <a:avLst/>
                        </a:prstGeom>
                      </pic:spPr>
                    </pic:pic>
                  </a:graphicData>
                </a:graphic>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51A9ED26" w:rsidR="0026763D" w:rsidRPr="00EE7930" w:rsidRDefault="0026763D" w:rsidP="00CA74F4">
                                <w:pPr>
                                  <w:ind w:left="0" w:right="72"/>
                                  <w:rPr>
                                    <w:rFonts w:asciiTheme="majorHAnsi" w:hAnsiTheme="majorHAnsi" w:cs="Arial"/>
                                    <w:b/>
                                    <w:color w:val="624ABB"/>
                                    <w:sz w:val="56"/>
                                  </w:rPr>
                                </w:pPr>
                                <w:r>
                                  <w:rPr>
                                    <w:rFonts w:asciiTheme="majorHAnsi" w:hAnsiTheme="majorHAnsi" w:cs="Arial"/>
                                    <w:b/>
                                    <w:color w:val="365F91" w:themeColor="accent1" w:themeShade="BF"/>
                                    <w:sz w:val="56"/>
                                  </w:rPr>
                                  <w:br/>
                                </w:r>
                                <w:r w:rsidRPr="00EE7930">
                                  <w:rPr>
                                    <w:rFonts w:asciiTheme="majorHAnsi" w:hAnsiTheme="majorHAnsi" w:cs="Arial"/>
                                    <w:b/>
                                    <w:color w:val="624ABB"/>
                                    <w:sz w:val="56"/>
                                  </w:rPr>
                                  <w:t xml:space="preserve">OWASP API 2019 TOP 10 </w:t>
                                </w:r>
                              </w:p>
                              <w:p w14:paraId="5709D450" w14:textId="2E5F7079" w:rsidR="0026763D" w:rsidRPr="00EE7930" w:rsidRDefault="0026763D" w:rsidP="00CA74F4">
                                <w:pPr>
                                  <w:ind w:left="0" w:right="72"/>
                                  <w:rPr>
                                    <w:rFonts w:asciiTheme="majorHAnsi" w:hAnsiTheme="majorHAnsi" w:cs="Arial"/>
                                    <w:b/>
                                    <w:color w:val="624ABB"/>
                                    <w:sz w:val="56"/>
                                  </w:rPr>
                                </w:pPr>
                                <w:r w:rsidRPr="00EE7930">
                                  <w:rPr>
                                    <w:rFonts w:asciiTheme="majorHAnsi" w:hAnsiTheme="majorHAnsi" w:cs="Arial"/>
                                    <w:b/>
                                    <w:color w:val="624ABB"/>
                                    <w:sz w:val="56"/>
                                  </w:rPr>
                                  <w:t>Summary Report</w:t>
                                </w:r>
                              </w:p>
                              <w:p w14:paraId="7B1C07F5" w14:textId="77777777" w:rsidR="0026763D" w:rsidRDefault="0026763D" w:rsidP="00CA74F4">
                                <w:pPr>
                                  <w:ind w:left="0" w:right="72"/>
                                  <w:rPr>
                                    <w:rFonts w:asciiTheme="majorHAnsi" w:hAnsiTheme="majorHAnsi"/>
                                    <w:sz w:val="24"/>
                                  </w:rPr>
                                </w:pPr>
                              </w:p>
                              <w:p w14:paraId="2F22DA61" w14:textId="2B1260E5" w:rsidR="0026763D" w:rsidRDefault="0026763D"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26763D" w:rsidRDefault="0026763D"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26763D" w:rsidRDefault="0026763D"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26763D" w:rsidRPr="00CA74F4" w:rsidRDefault="0026763D"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26763D" w:rsidRPr="00B1237A" w14:paraId="6BD612B4" w14:textId="77777777" w:rsidTr="000B1DF2">
                                  <w:tc>
                                    <w:tcPr>
                                      <w:tcW w:w="7560" w:type="dxa"/>
                                    </w:tcPr>
                                    <w:p w14:paraId="262EC8B2" w14:textId="77777777" w:rsidR="0026763D" w:rsidRPr="00B1237A" w:rsidRDefault="0026763D" w:rsidP="00CA74F4">
                                      <w:pPr>
                                        <w:ind w:left="0"/>
                                        <w:rPr>
                                          <w:rFonts w:asciiTheme="minorHAnsi" w:hAnsiTheme="minorHAnsi"/>
                                        </w:rPr>
                                      </w:pPr>
                                    </w:p>
                                  </w:tc>
                                </w:tr>
                                <w:tr w:rsidR="0026763D" w:rsidRPr="00B1237A" w14:paraId="0887D7CD" w14:textId="77777777" w:rsidTr="000B1DF2">
                                  <w:tc>
                                    <w:tcPr>
                                      <w:tcW w:w="7560" w:type="dxa"/>
                                    </w:tcPr>
                                    <w:p w14:paraId="0E986C85" w14:textId="77777777" w:rsidR="0026763D" w:rsidRPr="00B1237A" w:rsidRDefault="0026763D" w:rsidP="00CA74F4">
                                      <w:pPr>
                                        <w:spacing w:after="0" w:line="240" w:lineRule="auto"/>
                                        <w:ind w:left="0"/>
                                        <w:jc w:val="right"/>
                                        <w:rPr>
                                          <w:rFonts w:asciiTheme="minorHAnsi" w:hAnsiTheme="minorHAnsi"/>
                                        </w:rPr>
                                      </w:pPr>
                                    </w:p>
                                  </w:tc>
                                </w:tr>
                              </w:tbl>
                              <w:p w14:paraId="5E6E90C3" w14:textId="77777777" w:rsidR="0026763D" w:rsidRDefault="0026763D">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" filled="f" stroked="f" strokeweight=".5pt">
                    <v:textbox inset="0,0,0,0">
                      <w:txbxContent>
                        <w:p w14:paraId="50FD87B7" w14:textId="51A9ED26" w:rsidR="0026763D" w:rsidRPr="00EE7930" w:rsidRDefault="0026763D" w:rsidP="00CA74F4">
                          <w:pPr>
                            <w:ind w:left="0" w:right="72"/>
                            <w:rPr>
                              <w:rFonts w:asciiTheme="majorHAnsi" w:hAnsiTheme="majorHAnsi" w:cs="Arial"/>
                              <w:b/>
                              <w:color w:val="624ABB"/>
                              <w:sz w:val="56"/>
                            </w:rPr>
                          </w:pPr>
                          <w:r>
                            <w:rPr>
                              <w:rFonts w:asciiTheme="majorHAnsi" w:hAnsiTheme="majorHAnsi" w:cs="Arial"/>
                              <w:b/>
                              <w:color w:val="365F91" w:themeColor="accent1" w:themeShade="BF"/>
                              <w:sz w:val="56"/>
                            </w:rPr>
                            <w:br/>
                          </w:r>
                          <w:r w:rsidRPr="00EE7930">
                            <w:rPr>
                              <w:rFonts w:asciiTheme="majorHAnsi" w:hAnsiTheme="majorHAnsi" w:cs="Arial"/>
                              <w:b/>
                              <w:color w:val="624ABB"/>
                              <w:sz w:val="56"/>
                            </w:rPr>
                            <w:t xml:space="preserve">OWASP API 2019 TOP 10 </w:t>
                          </w:r>
                        </w:p>
                        <w:p w14:paraId="5709D450" w14:textId="2E5F7079" w:rsidR="0026763D" w:rsidRPr="00EE7930" w:rsidRDefault="0026763D" w:rsidP="00CA74F4">
                          <w:pPr>
                            <w:ind w:left="0" w:right="72"/>
                            <w:rPr>
                              <w:rFonts w:asciiTheme="majorHAnsi" w:hAnsiTheme="majorHAnsi" w:cs="Arial"/>
                              <w:b/>
                              <w:color w:val="624ABB"/>
                              <w:sz w:val="56"/>
                            </w:rPr>
                          </w:pPr>
                          <w:r w:rsidRPr="00EE7930">
                            <w:rPr>
                              <w:rFonts w:asciiTheme="majorHAnsi" w:hAnsiTheme="majorHAnsi" w:cs="Arial"/>
                              <w:b/>
                              <w:color w:val="624ABB"/>
                              <w:sz w:val="56"/>
                            </w:rPr>
                            <w:t>Summary Report</w:t>
                          </w:r>
                        </w:p>
                        <w:p w14:paraId="7B1C07F5" w14:textId="77777777" w:rsidR="0026763D" w:rsidRDefault="0026763D" w:rsidP="00CA74F4">
                          <w:pPr>
                            <w:ind w:left="0" w:right="72"/>
                            <w:rPr>
                              <w:rFonts w:asciiTheme="majorHAnsi" w:hAnsiTheme="majorHAnsi"/>
                              <w:sz w:val="24"/>
                            </w:rPr>
                          </w:pPr>
                        </w:p>
                        <w:p w14:paraId="2F22DA61" w14:textId="2B1260E5" w:rsidR="0026763D" w:rsidRDefault="0026763D"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26763D" w:rsidRDefault="0026763D"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26763D" w:rsidRDefault="0026763D"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26763D" w:rsidRPr="00CA74F4" w:rsidRDefault="0026763D"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26763D" w:rsidRPr="00B1237A" w14:paraId="6BD612B4" w14:textId="77777777" w:rsidTr="000B1DF2">
                            <w:tc>
                              <w:tcPr>
                                <w:tcW w:w="7560" w:type="dxa"/>
                              </w:tcPr>
                              <w:p w14:paraId="262EC8B2" w14:textId="77777777" w:rsidR="0026763D" w:rsidRPr="00B1237A" w:rsidRDefault="0026763D" w:rsidP="00CA74F4">
                                <w:pPr>
                                  <w:ind w:left="0"/>
                                  <w:rPr>
                                    <w:rFonts w:asciiTheme="minorHAnsi" w:hAnsiTheme="minorHAnsi"/>
                                  </w:rPr>
                                </w:pPr>
                              </w:p>
                            </w:tc>
                          </w:tr>
                          <w:tr w:rsidR="0026763D" w:rsidRPr="00B1237A" w14:paraId="0887D7CD" w14:textId="77777777" w:rsidTr="000B1DF2">
                            <w:tc>
                              <w:tcPr>
                                <w:tcW w:w="7560" w:type="dxa"/>
                              </w:tcPr>
                              <w:p w14:paraId="0E986C85" w14:textId="77777777" w:rsidR="0026763D" w:rsidRPr="00B1237A" w:rsidRDefault="0026763D" w:rsidP="00CA74F4">
                                <w:pPr>
                                  <w:spacing w:after="0" w:line="240" w:lineRule="auto"/>
                                  <w:ind w:left="0"/>
                                  <w:jc w:val="right"/>
                                  <w:rPr>
                                    <w:rFonts w:asciiTheme="minorHAnsi" w:hAnsiTheme="minorHAnsi"/>
                                  </w:rPr>
                                </w:pPr>
                              </w:p>
                            </w:tc>
                          </w:tr>
                        </w:tbl>
                        <w:p w14:paraId="5E6E90C3" w14:textId="77777777" w:rsidR="0026763D" w:rsidRDefault="0026763D">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26763D" w:rsidRPr="00F3760D" w:rsidRDefault="0026763D"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" filled="f" stroked="f" strokeweight=".5pt">
                    <v:textbox>
                      <w:txbxContent>
                        <w:p w14:paraId="70931857" w14:textId="77777777" w:rsidR="0026763D" w:rsidRPr="00F3760D" w:rsidRDefault="0026763D"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26763D" w:rsidRPr="00F3760D" w:rsidRDefault="0026763D"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" filled="f" stroked="f" strokeweight=".5pt">
                    <v:textbox>
                      <w:txbxContent>
                        <w:p w14:paraId="350A7580" w14:textId="77777777" w:rsidR="0026763D" w:rsidRPr="00F3760D" w:rsidRDefault="0026763D"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26763D" w:rsidRPr="00BA40D5" w:rsidRDefault="0026763D"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" filled="f" stroked="f" strokeweight=".5pt">
                    <v:textbox>
                      <w:txbxContent>
                        <w:p w14:paraId="57193C76" w14:textId="77777777" w:rsidR="0026763D" w:rsidRPr="00BA40D5" w:rsidRDefault="0026763D"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26763D" w:rsidRPr="00F3760D" w:rsidRDefault="0026763D"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" filled="f" stroked="f" strokeweight=".5pt">
                    <v:textbox>
                      <w:txbxContent>
                        <w:p w14:paraId="5C676419" w14:textId="422D4BE3" w:rsidR="0026763D" w:rsidRPr="00F3760D" w:rsidRDefault="0026763D"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000000"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0729119C" w14:textId="77777777" w:rsidR="00166A23" w:rsidRDefault="00CA74F4" w:rsidP="00C354FC">
      <w:pPr>
        <w:pStyle w:val="Heading1"/>
        <w:numPr>
          <w:ilvl w:val="0"/>
          <w:numId w:val="0"/>
        </w:numPr>
        <w:ind w:left="357" w:right="657"/>
        <w:rPr>
          <w:noProof/>
        </w:rPr>
      </w:pPr>
      <w:r w:rsidRPr="00015B29">
        <w:lastRenderedPageBreak/>
        <w:tab/>
      </w:r>
      <w:bookmarkStart w:id="1" w:name="_Toc531865295"/>
      <w:bookmarkStart w:id="2" w:name="_Toc531949424"/>
      <w:bookmarkStart w:id="3" w:name="_Toc531949634"/>
      <w:bookmarkStart w:id="4" w:name="_Toc31959157"/>
      <w:r w:rsidR="00D36C46">
        <w:t>Table of Content</w:t>
      </w:r>
      <w:bookmarkEnd w:id="1"/>
      <w:bookmarkEnd w:id="2"/>
      <w:bookmarkEnd w:id="3"/>
      <w:bookmarkEnd w:id="4"/>
      <w:r w:rsidR="00C354FC">
        <w:rPr>
          <w:rFonts w:asciiTheme="majorHAnsi" w:hAnsiTheme="majorHAnsi"/>
          <w:caps/>
          <w:color w:val="404040" w:themeColor="text1" w:themeTint="BF"/>
          <w:sz w:val="22"/>
        </w:rPr>
        <w:fldChar w:fldCharType="begin"/>
      </w:r>
      <w:r w:rsidR="00C354FC">
        <w:rPr>
          <w:rFonts w:asciiTheme="majorHAnsi" w:hAnsiTheme="majorHAnsi"/>
          <w:caps/>
          <w:color w:val="404040" w:themeColor="text1" w:themeTint="BF"/>
          <w:sz w:val="22"/>
        </w:rPr>
        <w:instrText xml:space="preserve"> TOC \o "1-4" \n </w:instrText>
      </w:r>
      <w:r w:rsidR="00C354FC">
        <w:rPr>
          <w:rFonts w:asciiTheme="majorHAnsi" w:hAnsiTheme="majorHAnsi"/>
          <w:caps/>
          <w:color w:val="404040" w:themeColor="text1" w:themeTint="BF"/>
          <w:sz w:val="22"/>
        </w:rPr>
        <w:fldChar w:fldCharType="separate"/>
      </w:r>
    </w:p>
    <w:p w14:paraId="4D9554A1" w14:textId="77777777" w:rsidR="00166A23" w:rsidRPr="00EE7930" w:rsidRDefault="00166A23">
      <w:pPr>
        <w:pStyle w:val="TOC1"/>
        <w:rPr>
          <w:rFonts w:asciiTheme="minorHAnsi" w:eastAsiaTheme="minorEastAsia" w:hAnsiTheme="minorHAnsi" w:cstheme="minorBidi"/>
          <w:b w:val="0"/>
          <w:caps w:val="0"/>
          <w:noProof/>
          <w:color w:val="624ABB"/>
          <w:sz w:val="22"/>
          <w:szCs w:val="22"/>
          <w:lang w:eastAsia="en-US"/>
        </w:rPr>
      </w:pPr>
      <w:r w:rsidRPr="00EE7930">
        <w:rPr>
          <w:noProof/>
          <w:color w:val="624ABB"/>
        </w:rPr>
        <w:t>Table of Content</w:t>
      </w:r>
    </w:p>
    <w:p w14:paraId="74DC7ED9" w14:textId="77777777" w:rsidR="00166A23" w:rsidRPr="00EE7930" w:rsidRDefault="00166A23">
      <w:pPr>
        <w:pStyle w:val="TOC1"/>
        <w:tabs>
          <w:tab w:val="left" w:pos="737"/>
        </w:tabs>
        <w:rPr>
          <w:rFonts w:asciiTheme="minorHAnsi" w:eastAsiaTheme="minorEastAsia" w:hAnsiTheme="minorHAnsi" w:cstheme="minorBidi"/>
          <w:b w:val="0"/>
          <w:caps w:val="0"/>
          <w:noProof/>
          <w:color w:val="624ABB"/>
          <w:sz w:val="22"/>
          <w:szCs w:val="22"/>
          <w:lang w:eastAsia="en-US"/>
        </w:rPr>
      </w:pPr>
      <w:r w:rsidRPr="00EE7930">
        <w:rPr>
          <w:noProof/>
          <w:color w:val="624ABB"/>
        </w:rPr>
        <w:t>1.</w:t>
      </w:r>
      <w:r w:rsidRPr="00EE7930">
        <w:rPr>
          <w:rFonts w:asciiTheme="minorHAnsi" w:eastAsiaTheme="minorEastAsia" w:hAnsiTheme="minorHAnsi" w:cstheme="minorBidi"/>
          <w:b w:val="0"/>
          <w:caps w:val="0"/>
          <w:noProof/>
          <w:color w:val="624ABB"/>
          <w:sz w:val="22"/>
          <w:szCs w:val="22"/>
          <w:lang w:eastAsia="en-US"/>
        </w:rPr>
        <w:tab/>
      </w:r>
      <w:r w:rsidRPr="00EE7930">
        <w:rPr>
          <w:noProof/>
          <w:color w:val="624ABB"/>
        </w:rPr>
        <w:t>Introduction</w:t>
      </w:r>
    </w:p>
    <w:p w14:paraId="49FB4D48" w14:textId="77777777" w:rsidR="00166A23" w:rsidRPr="00EE7930" w:rsidRDefault="00166A23">
      <w:pPr>
        <w:pStyle w:val="TOC2"/>
        <w:tabs>
          <w:tab w:val="left" w:pos="1200"/>
        </w:tabs>
        <w:rPr>
          <w:rFonts w:asciiTheme="minorHAnsi" w:eastAsiaTheme="minorEastAsia" w:hAnsiTheme="minorHAnsi" w:cstheme="minorBidi"/>
          <w:smallCaps w:val="0"/>
          <w:noProof/>
          <w:color w:val="624ABB"/>
          <w:sz w:val="22"/>
          <w:szCs w:val="22"/>
          <w:lang w:eastAsia="en-US"/>
        </w:rPr>
      </w:pPr>
      <w:r w:rsidRPr="00EE7930">
        <w:rPr>
          <w:noProof/>
          <w:color w:val="624ABB"/>
          <w14:scene3d>
            <w14:camera w14:prst="orthographicFront"/>
            <w14:lightRig w14:rig="threePt" w14:dir="t">
              <w14:rot w14:lat="0" w14:lon="0" w14:rev="0"/>
            </w14:lightRig>
          </w14:scene3d>
        </w:rPr>
        <w:t>1.1.</w:t>
      </w:r>
      <w:r w:rsidRPr="00EE7930">
        <w:rPr>
          <w:rFonts w:asciiTheme="minorHAnsi" w:eastAsiaTheme="minorEastAsia" w:hAnsiTheme="minorHAnsi" w:cstheme="minorBidi"/>
          <w:smallCaps w:val="0"/>
          <w:noProof/>
          <w:color w:val="624ABB"/>
          <w:sz w:val="22"/>
          <w:szCs w:val="22"/>
          <w:lang w:eastAsia="en-US"/>
        </w:rPr>
        <w:tab/>
      </w:r>
      <w:r w:rsidRPr="00EE7930">
        <w:rPr>
          <w:noProof/>
          <w:color w:val="624ABB"/>
        </w:rPr>
        <w:t>Application Characteristics</w:t>
      </w:r>
    </w:p>
    <w:p w14:paraId="48D0A623" w14:textId="77777777" w:rsidR="00166A23" w:rsidRPr="00EE7930" w:rsidRDefault="00166A23">
      <w:pPr>
        <w:pStyle w:val="TOC1"/>
        <w:tabs>
          <w:tab w:val="left" w:pos="737"/>
        </w:tabs>
        <w:rPr>
          <w:rFonts w:asciiTheme="minorHAnsi" w:eastAsiaTheme="minorEastAsia" w:hAnsiTheme="minorHAnsi" w:cstheme="minorBidi"/>
          <w:b w:val="0"/>
          <w:caps w:val="0"/>
          <w:noProof/>
          <w:color w:val="624ABB"/>
          <w:sz w:val="22"/>
          <w:szCs w:val="22"/>
          <w:lang w:eastAsia="en-US"/>
        </w:rPr>
      </w:pPr>
      <w:r w:rsidRPr="00EE7930">
        <w:rPr>
          <w:rFonts w:asciiTheme="minorHAnsi" w:hAnsiTheme="minorHAnsi"/>
          <w:noProof/>
          <w:color w:val="624ABB"/>
        </w:rPr>
        <w:t>2.</w:t>
      </w:r>
      <w:r w:rsidRPr="00EE7930">
        <w:rPr>
          <w:rFonts w:asciiTheme="minorHAnsi" w:eastAsiaTheme="minorEastAsia" w:hAnsiTheme="minorHAnsi" w:cstheme="minorBidi"/>
          <w:b w:val="0"/>
          <w:caps w:val="0"/>
          <w:noProof/>
          <w:color w:val="624ABB"/>
          <w:sz w:val="22"/>
          <w:szCs w:val="22"/>
          <w:lang w:eastAsia="en-US"/>
        </w:rPr>
        <w:tab/>
      </w:r>
      <w:r w:rsidRPr="00EE7930">
        <w:rPr>
          <w:noProof/>
          <w:color w:val="624ABB"/>
        </w:rPr>
        <w:t>Security Violation Overview</w:t>
      </w:r>
    </w:p>
    <w:p w14:paraId="07826489" w14:textId="77777777" w:rsidR="00166A23" w:rsidRPr="00EE7930" w:rsidRDefault="00166A23">
      <w:pPr>
        <w:pStyle w:val="TOC2"/>
        <w:tabs>
          <w:tab w:val="left" w:pos="1200"/>
        </w:tabs>
        <w:rPr>
          <w:rFonts w:asciiTheme="minorHAnsi" w:eastAsiaTheme="minorEastAsia" w:hAnsiTheme="minorHAnsi" w:cstheme="minorBidi"/>
          <w:smallCaps w:val="0"/>
          <w:noProof/>
          <w:color w:val="624ABB"/>
          <w:sz w:val="22"/>
          <w:szCs w:val="22"/>
          <w:lang w:eastAsia="en-US"/>
        </w:rPr>
      </w:pPr>
      <w:r w:rsidRPr="00EE7930">
        <w:rPr>
          <w:rFonts w:eastAsia="Calibri"/>
          <w:noProof/>
          <w:color w:val="624ABB"/>
          <w14:scene3d>
            <w14:camera w14:prst="orthographicFront"/>
            <w14:lightRig w14:rig="threePt" w14:dir="t">
              <w14:rot w14:lat="0" w14:lon="0" w14:rev="0"/>
            </w14:lightRig>
          </w14:scene3d>
        </w:rPr>
        <w:t>2.1.</w:t>
      </w:r>
      <w:r w:rsidRPr="00EE7930">
        <w:rPr>
          <w:rFonts w:asciiTheme="minorHAnsi" w:eastAsiaTheme="minorEastAsia" w:hAnsiTheme="minorHAnsi" w:cstheme="minorBidi"/>
          <w:smallCaps w:val="0"/>
          <w:noProof/>
          <w:color w:val="624ABB"/>
          <w:sz w:val="22"/>
          <w:szCs w:val="22"/>
          <w:lang w:eastAsia="en-US"/>
        </w:rPr>
        <w:tab/>
      </w:r>
      <w:r w:rsidRPr="00EE7930">
        <w:rPr>
          <w:rFonts w:eastAsia="Calibri"/>
          <w:noProof/>
          <w:color w:val="624ABB"/>
        </w:rPr>
        <w:t>OWASP API -2019 Top 10 Vulnerabilities</w:t>
      </w:r>
    </w:p>
    <w:p w14:paraId="30578AC0" w14:textId="77777777" w:rsidR="00166A23" w:rsidRPr="00EE7930" w:rsidRDefault="00166A23">
      <w:pPr>
        <w:pStyle w:val="TOC2"/>
        <w:tabs>
          <w:tab w:val="left" w:pos="1200"/>
        </w:tabs>
        <w:rPr>
          <w:rFonts w:asciiTheme="minorHAnsi" w:eastAsiaTheme="minorEastAsia" w:hAnsiTheme="minorHAnsi" w:cstheme="minorBidi"/>
          <w:smallCaps w:val="0"/>
          <w:noProof/>
          <w:color w:val="624ABB"/>
          <w:sz w:val="22"/>
          <w:szCs w:val="22"/>
          <w:lang w:eastAsia="en-US"/>
        </w:rPr>
      </w:pPr>
      <w:r w:rsidRPr="00EE7930">
        <w:rPr>
          <w:rFonts w:eastAsia="Calibri"/>
          <w:noProof/>
          <w:color w:val="624ABB"/>
          <w14:scene3d>
            <w14:camera w14:prst="orthographicFront"/>
            <w14:lightRig w14:rig="threePt" w14:dir="t">
              <w14:rot w14:lat="0" w14:lon="0" w14:rev="0"/>
            </w14:lightRig>
          </w14:scene3d>
        </w:rPr>
        <w:t>2.2.</w:t>
      </w:r>
      <w:r w:rsidRPr="00EE7930">
        <w:rPr>
          <w:rFonts w:asciiTheme="minorHAnsi" w:eastAsiaTheme="minorEastAsia" w:hAnsiTheme="minorHAnsi" w:cstheme="minorBidi"/>
          <w:smallCaps w:val="0"/>
          <w:noProof/>
          <w:color w:val="624ABB"/>
          <w:sz w:val="22"/>
          <w:szCs w:val="22"/>
          <w:lang w:eastAsia="en-US"/>
        </w:rPr>
        <w:tab/>
      </w:r>
      <w:r w:rsidRPr="00EE7930">
        <w:rPr>
          <w:rFonts w:eastAsia="Calibri"/>
          <w:noProof/>
          <w:color w:val="624ABB"/>
        </w:rPr>
        <w:t>OWASP - API1:2019 Broken Object Level Authorization</w:t>
      </w:r>
    </w:p>
    <w:p w14:paraId="2972BD52" w14:textId="77777777" w:rsidR="00166A23" w:rsidRPr="00EE7930" w:rsidRDefault="00166A23">
      <w:pPr>
        <w:pStyle w:val="TOC2"/>
        <w:tabs>
          <w:tab w:val="left" w:pos="1200"/>
        </w:tabs>
        <w:rPr>
          <w:rFonts w:asciiTheme="minorHAnsi" w:eastAsiaTheme="minorEastAsia" w:hAnsiTheme="minorHAnsi" w:cstheme="minorBidi"/>
          <w:smallCaps w:val="0"/>
          <w:noProof/>
          <w:color w:val="624ABB"/>
          <w:sz w:val="22"/>
          <w:szCs w:val="22"/>
          <w:lang w:eastAsia="en-US"/>
        </w:rPr>
      </w:pPr>
      <w:r w:rsidRPr="00EE7930">
        <w:rPr>
          <w:rFonts w:eastAsia="Calibri"/>
          <w:noProof/>
          <w:color w:val="624ABB"/>
          <w14:scene3d>
            <w14:camera w14:prst="orthographicFront"/>
            <w14:lightRig w14:rig="threePt" w14:dir="t">
              <w14:rot w14:lat="0" w14:lon="0" w14:rev="0"/>
            </w14:lightRig>
          </w14:scene3d>
        </w:rPr>
        <w:t>2.3.</w:t>
      </w:r>
      <w:r w:rsidRPr="00EE7930">
        <w:rPr>
          <w:rFonts w:asciiTheme="minorHAnsi" w:eastAsiaTheme="minorEastAsia" w:hAnsiTheme="minorHAnsi" w:cstheme="minorBidi"/>
          <w:smallCaps w:val="0"/>
          <w:noProof/>
          <w:color w:val="624ABB"/>
          <w:sz w:val="22"/>
          <w:szCs w:val="22"/>
          <w:lang w:eastAsia="en-US"/>
        </w:rPr>
        <w:tab/>
      </w:r>
      <w:r w:rsidRPr="00EE7930">
        <w:rPr>
          <w:rFonts w:eastAsia="Calibri"/>
          <w:noProof/>
          <w:color w:val="624ABB"/>
        </w:rPr>
        <w:t>OWASP - API2:2019 Broken User Authentication</w:t>
      </w:r>
    </w:p>
    <w:p w14:paraId="31D5B6E6" w14:textId="77777777" w:rsidR="00166A23" w:rsidRPr="00EE7930" w:rsidRDefault="00166A23">
      <w:pPr>
        <w:pStyle w:val="TOC2"/>
        <w:tabs>
          <w:tab w:val="left" w:pos="1200"/>
        </w:tabs>
        <w:rPr>
          <w:rFonts w:asciiTheme="minorHAnsi" w:eastAsiaTheme="minorEastAsia" w:hAnsiTheme="minorHAnsi" w:cstheme="minorBidi"/>
          <w:smallCaps w:val="0"/>
          <w:noProof/>
          <w:color w:val="624ABB"/>
          <w:sz w:val="22"/>
          <w:szCs w:val="22"/>
          <w:lang w:eastAsia="en-US"/>
        </w:rPr>
      </w:pPr>
      <w:r w:rsidRPr="00EE7930">
        <w:rPr>
          <w:rFonts w:eastAsia="Calibri"/>
          <w:noProof/>
          <w:color w:val="624ABB"/>
          <w14:scene3d>
            <w14:camera w14:prst="orthographicFront"/>
            <w14:lightRig w14:rig="threePt" w14:dir="t">
              <w14:rot w14:lat="0" w14:lon="0" w14:rev="0"/>
            </w14:lightRig>
          </w14:scene3d>
        </w:rPr>
        <w:t>2.4.</w:t>
      </w:r>
      <w:r w:rsidRPr="00EE7930">
        <w:rPr>
          <w:rFonts w:asciiTheme="minorHAnsi" w:eastAsiaTheme="minorEastAsia" w:hAnsiTheme="minorHAnsi" w:cstheme="minorBidi"/>
          <w:smallCaps w:val="0"/>
          <w:noProof/>
          <w:color w:val="624ABB"/>
          <w:sz w:val="22"/>
          <w:szCs w:val="22"/>
          <w:lang w:eastAsia="en-US"/>
        </w:rPr>
        <w:tab/>
      </w:r>
      <w:r w:rsidRPr="00EE7930">
        <w:rPr>
          <w:rFonts w:eastAsia="Calibri"/>
          <w:noProof/>
          <w:color w:val="624ABB"/>
        </w:rPr>
        <w:t>OWASP -</w:t>
      </w:r>
      <w:r w:rsidRPr="00EE7930">
        <w:rPr>
          <w:noProof/>
          <w:color w:val="624ABB"/>
        </w:rPr>
        <w:t xml:space="preserve"> </w:t>
      </w:r>
      <w:r w:rsidRPr="00EE7930">
        <w:rPr>
          <w:rFonts w:eastAsia="Calibri"/>
          <w:noProof/>
          <w:color w:val="624ABB"/>
        </w:rPr>
        <w:t>API3:2019 Excessive Data Exposure</w:t>
      </w:r>
    </w:p>
    <w:p w14:paraId="6ED673A9" w14:textId="77777777" w:rsidR="00166A23" w:rsidRPr="00EE7930" w:rsidRDefault="00166A23">
      <w:pPr>
        <w:pStyle w:val="TOC2"/>
        <w:tabs>
          <w:tab w:val="left" w:pos="1200"/>
        </w:tabs>
        <w:rPr>
          <w:rFonts w:asciiTheme="minorHAnsi" w:eastAsiaTheme="minorEastAsia" w:hAnsiTheme="minorHAnsi" w:cstheme="minorBidi"/>
          <w:smallCaps w:val="0"/>
          <w:noProof/>
          <w:color w:val="624ABB"/>
          <w:sz w:val="22"/>
          <w:szCs w:val="22"/>
          <w:lang w:eastAsia="en-US"/>
        </w:rPr>
      </w:pPr>
      <w:r w:rsidRPr="00EE7930">
        <w:rPr>
          <w:rFonts w:eastAsia="Calibri"/>
          <w:noProof/>
          <w:color w:val="624ABB"/>
          <w14:scene3d>
            <w14:camera w14:prst="orthographicFront"/>
            <w14:lightRig w14:rig="threePt" w14:dir="t">
              <w14:rot w14:lat="0" w14:lon="0" w14:rev="0"/>
            </w14:lightRig>
          </w14:scene3d>
        </w:rPr>
        <w:t>2.5.</w:t>
      </w:r>
      <w:r w:rsidRPr="00EE7930">
        <w:rPr>
          <w:rFonts w:asciiTheme="minorHAnsi" w:eastAsiaTheme="minorEastAsia" w:hAnsiTheme="minorHAnsi" w:cstheme="minorBidi"/>
          <w:smallCaps w:val="0"/>
          <w:noProof/>
          <w:color w:val="624ABB"/>
          <w:sz w:val="22"/>
          <w:szCs w:val="22"/>
          <w:lang w:eastAsia="en-US"/>
        </w:rPr>
        <w:tab/>
      </w:r>
      <w:r w:rsidRPr="00EE7930">
        <w:rPr>
          <w:rFonts w:eastAsia="Calibri"/>
          <w:noProof/>
          <w:color w:val="624ABB"/>
        </w:rPr>
        <w:t>OWASP - API4:2019 Lack of Resources &amp; Rate Limiting</w:t>
      </w:r>
    </w:p>
    <w:p w14:paraId="34201FFE" w14:textId="77777777" w:rsidR="00166A23" w:rsidRPr="00EE7930" w:rsidRDefault="00166A23">
      <w:pPr>
        <w:pStyle w:val="TOC2"/>
        <w:tabs>
          <w:tab w:val="left" w:pos="1200"/>
        </w:tabs>
        <w:rPr>
          <w:rFonts w:asciiTheme="minorHAnsi" w:eastAsiaTheme="minorEastAsia" w:hAnsiTheme="minorHAnsi" w:cstheme="minorBidi"/>
          <w:smallCaps w:val="0"/>
          <w:noProof/>
          <w:color w:val="624ABB"/>
          <w:sz w:val="22"/>
          <w:szCs w:val="22"/>
          <w:lang w:eastAsia="en-US"/>
        </w:rPr>
      </w:pPr>
      <w:r w:rsidRPr="00EE7930">
        <w:rPr>
          <w:rFonts w:eastAsia="Calibri"/>
          <w:noProof/>
          <w:color w:val="624ABB"/>
          <w14:scene3d>
            <w14:camera w14:prst="orthographicFront"/>
            <w14:lightRig w14:rig="threePt" w14:dir="t">
              <w14:rot w14:lat="0" w14:lon="0" w14:rev="0"/>
            </w14:lightRig>
          </w14:scene3d>
        </w:rPr>
        <w:t>2.6.</w:t>
      </w:r>
      <w:r w:rsidRPr="00EE7930">
        <w:rPr>
          <w:rFonts w:asciiTheme="minorHAnsi" w:eastAsiaTheme="minorEastAsia" w:hAnsiTheme="minorHAnsi" w:cstheme="minorBidi"/>
          <w:smallCaps w:val="0"/>
          <w:noProof/>
          <w:color w:val="624ABB"/>
          <w:sz w:val="22"/>
          <w:szCs w:val="22"/>
          <w:lang w:eastAsia="en-US"/>
        </w:rPr>
        <w:tab/>
      </w:r>
      <w:r w:rsidRPr="00EE7930">
        <w:rPr>
          <w:rFonts w:eastAsia="Calibri"/>
          <w:noProof/>
          <w:color w:val="624ABB"/>
        </w:rPr>
        <w:t>OWASP -</w:t>
      </w:r>
      <w:r w:rsidRPr="00EE7930">
        <w:rPr>
          <w:noProof/>
          <w:color w:val="624ABB"/>
        </w:rPr>
        <w:t xml:space="preserve"> </w:t>
      </w:r>
      <w:r w:rsidRPr="00EE7930">
        <w:rPr>
          <w:rFonts w:eastAsia="Calibri"/>
          <w:noProof/>
          <w:color w:val="624ABB"/>
        </w:rPr>
        <w:t>API5:2019 Broken Function Level Authorization</w:t>
      </w:r>
    </w:p>
    <w:p w14:paraId="4F782804" w14:textId="77777777" w:rsidR="00166A23" w:rsidRPr="00EE7930" w:rsidRDefault="00166A23">
      <w:pPr>
        <w:pStyle w:val="TOC2"/>
        <w:tabs>
          <w:tab w:val="left" w:pos="1200"/>
        </w:tabs>
        <w:rPr>
          <w:rFonts w:asciiTheme="minorHAnsi" w:eastAsiaTheme="minorEastAsia" w:hAnsiTheme="minorHAnsi" w:cstheme="minorBidi"/>
          <w:smallCaps w:val="0"/>
          <w:noProof/>
          <w:color w:val="624ABB"/>
          <w:sz w:val="22"/>
          <w:szCs w:val="22"/>
          <w:lang w:eastAsia="en-US"/>
        </w:rPr>
      </w:pPr>
      <w:r w:rsidRPr="00EE7930">
        <w:rPr>
          <w:rFonts w:eastAsia="Calibri"/>
          <w:noProof/>
          <w:color w:val="624ABB"/>
          <w14:scene3d>
            <w14:camera w14:prst="orthographicFront"/>
            <w14:lightRig w14:rig="threePt" w14:dir="t">
              <w14:rot w14:lat="0" w14:lon="0" w14:rev="0"/>
            </w14:lightRig>
          </w14:scene3d>
        </w:rPr>
        <w:t>2.7.</w:t>
      </w:r>
      <w:r w:rsidRPr="00EE7930">
        <w:rPr>
          <w:rFonts w:asciiTheme="minorHAnsi" w:eastAsiaTheme="minorEastAsia" w:hAnsiTheme="minorHAnsi" w:cstheme="minorBidi"/>
          <w:smallCaps w:val="0"/>
          <w:noProof/>
          <w:color w:val="624ABB"/>
          <w:sz w:val="22"/>
          <w:szCs w:val="22"/>
          <w:lang w:eastAsia="en-US"/>
        </w:rPr>
        <w:tab/>
      </w:r>
      <w:r w:rsidRPr="00EE7930">
        <w:rPr>
          <w:rFonts w:eastAsia="Calibri"/>
          <w:noProof/>
          <w:color w:val="624ABB"/>
        </w:rPr>
        <w:t>OWASP -</w:t>
      </w:r>
      <w:r w:rsidRPr="00EE7930">
        <w:rPr>
          <w:noProof/>
          <w:color w:val="624ABB"/>
        </w:rPr>
        <w:t xml:space="preserve"> </w:t>
      </w:r>
      <w:r w:rsidRPr="00EE7930">
        <w:rPr>
          <w:rFonts w:eastAsia="Calibri"/>
          <w:noProof/>
          <w:color w:val="624ABB"/>
        </w:rPr>
        <w:t>API6:2019 Mass Assignment</w:t>
      </w:r>
    </w:p>
    <w:p w14:paraId="4FA40C00" w14:textId="77777777" w:rsidR="00166A23" w:rsidRPr="00EE7930" w:rsidRDefault="00166A23">
      <w:pPr>
        <w:pStyle w:val="TOC2"/>
        <w:tabs>
          <w:tab w:val="left" w:pos="1200"/>
        </w:tabs>
        <w:rPr>
          <w:rFonts w:asciiTheme="minorHAnsi" w:eastAsiaTheme="minorEastAsia" w:hAnsiTheme="minorHAnsi" w:cstheme="minorBidi"/>
          <w:smallCaps w:val="0"/>
          <w:noProof/>
          <w:color w:val="624ABB"/>
          <w:sz w:val="22"/>
          <w:szCs w:val="22"/>
          <w:lang w:eastAsia="en-US"/>
        </w:rPr>
      </w:pPr>
      <w:r w:rsidRPr="00EE7930">
        <w:rPr>
          <w:rFonts w:eastAsia="Calibri"/>
          <w:noProof/>
          <w:color w:val="624ABB"/>
          <w14:scene3d>
            <w14:camera w14:prst="orthographicFront"/>
            <w14:lightRig w14:rig="threePt" w14:dir="t">
              <w14:rot w14:lat="0" w14:lon="0" w14:rev="0"/>
            </w14:lightRig>
          </w14:scene3d>
        </w:rPr>
        <w:t>2.8.</w:t>
      </w:r>
      <w:r w:rsidRPr="00EE7930">
        <w:rPr>
          <w:rFonts w:asciiTheme="minorHAnsi" w:eastAsiaTheme="minorEastAsia" w:hAnsiTheme="minorHAnsi" w:cstheme="minorBidi"/>
          <w:smallCaps w:val="0"/>
          <w:noProof/>
          <w:color w:val="624ABB"/>
          <w:sz w:val="22"/>
          <w:szCs w:val="22"/>
          <w:lang w:eastAsia="en-US"/>
        </w:rPr>
        <w:tab/>
      </w:r>
      <w:r w:rsidRPr="00EE7930">
        <w:rPr>
          <w:rFonts w:eastAsia="Calibri"/>
          <w:noProof/>
          <w:color w:val="624ABB"/>
        </w:rPr>
        <w:t>OWASP -</w:t>
      </w:r>
      <w:r w:rsidRPr="00EE7930">
        <w:rPr>
          <w:noProof/>
          <w:color w:val="624ABB"/>
        </w:rPr>
        <w:t xml:space="preserve"> </w:t>
      </w:r>
      <w:r w:rsidRPr="00EE7930">
        <w:rPr>
          <w:rFonts w:eastAsia="Calibri"/>
          <w:noProof/>
          <w:color w:val="624ABB"/>
        </w:rPr>
        <w:t>API7:2019 Security Misconfiguration</w:t>
      </w:r>
    </w:p>
    <w:p w14:paraId="636D4114" w14:textId="77777777" w:rsidR="00166A23" w:rsidRPr="00EE7930" w:rsidRDefault="00166A23">
      <w:pPr>
        <w:pStyle w:val="TOC2"/>
        <w:tabs>
          <w:tab w:val="left" w:pos="1200"/>
        </w:tabs>
        <w:rPr>
          <w:rFonts w:asciiTheme="minorHAnsi" w:eastAsiaTheme="minorEastAsia" w:hAnsiTheme="minorHAnsi" w:cstheme="minorBidi"/>
          <w:smallCaps w:val="0"/>
          <w:noProof/>
          <w:color w:val="624ABB"/>
          <w:sz w:val="22"/>
          <w:szCs w:val="22"/>
          <w:lang w:eastAsia="en-US"/>
        </w:rPr>
      </w:pPr>
      <w:r w:rsidRPr="00EE7930">
        <w:rPr>
          <w:rFonts w:eastAsia="Calibri"/>
          <w:noProof/>
          <w:color w:val="624ABB"/>
          <w14:scene3d>
            <w14:camera w14:prst="orthographicFront"/>
            <w14:lightRig w14:rig="threePt" w14:dir="t">
              <w14:rot w14:lat="0" w14:lon="0" w14:rev="0"/>
            </w14:lightRig>
          </w14:scene3d>
        </w:rPr>
        <w:t>2.9.</w:t>
      </w:r>
      <w:r w:rsidRPr="00EE7930">
        <w:rPr>
          <w:rFonts w:asciiTheme="minorHAnsi" w:eastAsiaTheme="minorEastAsia" w:hAnsiTheme="minorHAnsi" w:cstheme="minorBidi"/>
          <w:smallCaps w:val="0"/>
          <w:noProof/>
          <w:color w:val="624ABB"/>
          <w:sz w:val="22"/>
          <w:szCs w:val="22"/>
          <w:lang w:eastAsia="en-US"/>
        </w:rPr>
        <w:tab/>
      </w:r>
      <w:r w:rsidRPr="00EE7930">
        <w:rPr>
          <w:rFonts w:eastAsia="Calibri"/>
          <w:noProof/>
          <w:color w:val="624ABB"/>
        </w:rPr>
        <w:t>OWASP -</w:t>
      </w:r>
      <w:r w:rsidRPr="00EE7930">
        <w:rPr>
          <w:noProof/>
          <w:color w:val="624ABB"/>
        </w:rPr>
        <w:t xml:space="preserve"> </w:t>
      </w:r>
      <w:r w:rsidRPr="00EE7930">
        <w:rPr>
          <w:rFonts w:eastAsia="Calibri"/>
          <w:noProof/>
          <w:color w:val="624ABB"/>
        </w:rPr>
        <w:t>API8:2019 Injection</w:t>
      </w:r>
    </w:p>
    <w:p w14:paraId="71667760" w14:textId="77777777" w:rsidR="00166A23" w:rsidRPr="00EE7930" w:rsidRDefault="00166A23">
      <w:pPr>
        <w:pStyle w:val="TOC2"/>
        <w:tabs>
          <w:tab w:val="left" w:pos="1200"/>
        </w:tabs>
        <w:rPr>
          <w:rFonts w:asciiTheme="minorHAnsi" w:eastAsiaTheme="minorEastAsia" w:hAnsiTheme="minorHAnsi" w:cstheme="minorBidi"/>
          <w:smallCaps w:val="0"/>
          <w:noProof/>
          <w:color w:val="624ABB"/>
          <w:sz w:val="22"/>
          <w:szCs w:val="22"/>
          <w:lang w:eastAsia="en-US"/>
        </w:rPr>
      </w:pPr>
      <w:r w:rsidRPr="00EE7930">
        <w:rPr>
          <w:rFonts w:eastAsia="Calibri"/>
          <w:noProof/>
          <w:color w:val="624ABB"/>
          <w14:scene3d>
            <w14:camera w14:prst="orthographicFront"/>
            <w14:lightRig w14:rig="threePt" w14:dir="t">
              <w14:rot w14:lat="0" w14:lon="0" w14:rev="0"/>
            </w14:lightRig>
          </w14:scene3d>
        </w:rPr>
        <w:t>2.10.</w:t>
      </w:r>
      <w:r w:rsidRPr="00EE7930">
        <w:rPr>
          <w:rFonts w:asciiTheme="minorHAnsi" w:eastAsiaTheme="minorEastAsia" w:hAnsiTheme="minorHAnsi" w:cstheme="minorBidi"/>
          <w:smallCaps w:val="0"/>
          <w:noProof/>
          <w:color w:val="624ABB"/>
          <w:sz w:val="22"/>
          <w:szCs w:val="22"/>
          <w:lang w:eastAsia="en-US"/>
        </w:rPr>
        <w:tab/>
      </w:r>
      <w:r w:rsidRPr="00EE7930">
        <w:rPr>
          <w:rFonts w:eastAsia="Calibri"/>
          <w:noProof/>
          <w:color w:val="624ABB"/>
        </w:rPr>
        <w:t>OWASP -</w:t>
      </w:r>
      <w:r w:rsidRPr="00EE7930">
        <w:rPr>
          <w:noProof/>
          <w:color w:val="624ABB"/>
        </w:rPr>
        <w:t xml:space="preserve"> </w:t>
      </w:r>
      <w:r w:rsidRPr="00EE7930">
        <w:rPr>
          <w:rFonts w:eastAsia="Calibri"/>
          <w:noProof/>
          <w:color w:val="624ABB"/>
        </w:rPr>
        <w:t>API9:2019 Improper Assets Management</w:t>
      </w:r>
    </w:p>
    <w:p w14:paraId="02FE9949" w14:textId="77777777" w:rsidR="00166A23" w:rsidRPr="00EE7930" w:rsidRDefault="00166A23">
      <w:pPr>
        <w:pStyle w:val="TOC2"/>
        <w:tabs>
          <w:tab w:val="left" w:pos="1200"/>
        </w:tabs>
        <w:rPr>
          <w:rFonts w:asciiTheme="minorHAnsi" w:eastAsiaTheme="minorEastAsia" w:hAnsiTheme="minorHAnsi" w:cstheme="minorBidi"/>
          <w:smallCaps w:val="0"/>
          <w:noProof/>
          <w:color w:val="624ABB"/>
          <w:sz w:val="22"/>
          <w:szCs w:val="22"/>
          <w:lang w:eastAsia="en-US"/>
        </w:rPr>
      </w:pPr>
      <w:r w:rsidRPr="00EE7930">
        <w:rPr>
          <w:rFonts w:eastAsia="Calibri"/>
          <w:noProof/>
          <w:color w:val="624ABB"/>
          <w14:scene3d>
            <w14:camera w14:prst="orthographicFront"/>
            <w14:lightRig w14:rig="threePt" w14:dir="t">
              <w14:rot w14:lat="0" w14:lon="0" w14:rev="0"/>
            </w14:lightRig>
          </w14:scene3d>
        </w:rPr>
        <w:t>2.11.</w:t>
      </w:r>
      <w:r w:rsidRPr="00EE7930">
        <w:rPr>
          <w:rFonts w:asciiTheme="minorHAnsi" w:eastAsiaTheme="minorEastAsia" w:hAnsiTheme="minorHAnsi" w:cstheme="minorBidi"/>
          <w:smallCaps w:val="0"/>
          <w:noProof/>
          <w:color w:val="624ABB"/>
          <w:sz w:val="22"/>
          <w:szCs w:val="22"/>
          <w:lang w:eastAsia="en-US"/>
        </w:rPr>
        <w:tab/>
      </w:r>
      <w:r w:rsidRPr="00EE7930">
        <w:rPr>
          <w:rFonts w:eastAsia="Calibri"/>
          <w:noProof/>
          <w:color w:val="624ABB"/>
        </w:rPr>
        <w:t>OWASP -</w:t>
      </w:r>
      <w:r w:rsidRPr="00EE7930">
        <w:rPr>
          <w:noProof/>
          <w:color w:val="624ABB"/>
        </w:rPr>
        <w:t xml:space="preserve"> </w:t>
      </w:r>
      <w:r w:rsidRPr="00EE7930">
        <w:rPr>
          <w:rFonts w:eastAsia="Calibri"/>
          <w:noProof/>
          <w:color w:val="624ABB"/>
        </w:rPr>
        <w:t>API10:2019 Insufficient Logging &amp; Monitoring</w:t>
      </w:r>
    </w:p>
    <w:p w14:paraId="7C4B3F49" w14:textId="77777777" w:rsidR="00166A23" w:rsidRPr="00EE7930" w:rsidRDefault="00166A23">
      <w:pPr>
        <w:pStyle w:val="TOC1"/>
        <w:tabs>
          <w:tab w:val="left" w:pos="737"/>
        </w:tabs>
        <w:rPr>
          <w:rFonts w:asciiTheme="minorHAnsi" w:eastAsiaTheme="minorEastAsia" w:hAnsiTheme="minorHAnsi" w:cstheme="minorBidi"/>
          <w:b w:val="0"/>
          <w:caps w:val="0"/>
          <w:noProof/>
          <w:color w:val="624ABB"/>
          <w:sz w:val="22"/>
          <w:szCs w:val="22"/>
          <w:lang w:eastAsia="en-US"/>
        </w:rPr>
      </w:pPr>
      <w:r w:rsidRPr="00EE7930">
        <w:rPr>
          <w:noProof/>
          <w:color w:val="624ABB"/>
        </w:rPr>
        <w:t>3.</w:t>
      </w:r>
      <w:r w:rsidRPr="00EE7930">
        <w:rPr>
          <w:rFonts w:asciiTheme="minorHAnsi" w:eastAsiaTheme="minorEastAsia" w:hAnsiTheme="minorHAnsi" w:cstheme="minorBidi"/>
          <w:b w:val="0"/>
          <w:caps w:val="0"/>
          <w:noProof/>
          <w:color w:val="624ABB"/>
          <w:sz w:val="22"/>
          <w:szCs w:val="22"/>
          <w:lang w:eastAsia="en-US"/>
        </w:rPr>
        <w:tab/>
      </w:r>
      <w:r w:rsidRPr="00EE7930">
        <w:rPr>
          <w:noProof/>
          <w:color w:val="624ABB"/>
        </w:rPr>
        <w:t>Appendix</w:t>
      </w:r>
    </w:p>
    <w:p w14:paraId="6DC7D572" w14:textId="77777777" w:rsidR="00166A23" w:rsidRPr="00EE7930" w:rsidRDefault="00166A23">
      <w:pPr>
        <w:pStyle w:val="TOC2"/>
        <w:tabs>
          <w:tab w:val="left" w:pos="1200"/>
        </w:tabs>
        <w:rPr>
          <w:rFonts w:asciiTheme="minorHAnsi" w:eastAsiaTheme="minorEastAsia" w:hAnsiTheme="minorHAnsi" w:cstheme="minorBidi"/>
          <w:smallCaps w:val="0"/>
          <w:noProof/>
          <w:color w:val="624ABB"/>
          <w:sz w:val="22"/>
          <w:szCs w:val="22"/>
          <w:lang w:eastAsia="en-US"/>
        </w:rPr>
      </w:pPr>
      <w:r w:rsidRPr="00EE7930">
        <w:rPr>
          <w:noProof/>
          <w:color w:val="624ABB"/>
          <w14:scene3d>
            <w14:camera w14:prst="orthographicFront"/>
            <w14:lightRig w14:rig="threePt" w14:dir="t">
              <w14:rot w14:lat="0" w14:lon="0" w14:rev="0"/>
            </w14:lightRig>
          </w14:scene3d>
        </w:rPr>
        <w:t>3.1.</w:t>
      </w:r>
      <w:r w:rsidRPr="00EE7930">
        <w:rPr>
          <w:rFonts w:asciiTheme="minorHAnsi" w:eastAsiaTheme="minorEastAsia" w:hAnsiTheme="minorHAnsi" w:cstheme="minorBidi"/>
          <w:smallCaps w:val="0"/>
          <w:noProof/>
          <w:color w:val="624ABB"/>
          <w:sz w:val="22"/>
          <w:szCs w:val="22"/>
          <w:lang w:eastAsia="en-US"/>
        </w:rPr>
        <w:tab/>
      </w:r>
      <w:r w:rsidRPr="00EE7930">
        <w:rPr>
          <w:noProof/>
          <w:color w:val="624ABB"/>
        </w:rPr>
        <w:t>About CAST Software Intelligence</w:t>
      </w:r>
    </w:p>
    <w:p w14:paraId="265465FC" w14:textId="77777777" w:rsidR="00166A23" w:rsidRPr="00EE7930" w:rsidRDefault="00166A23">
      <w:pPr>
        <w:pStyle w:val="TOC2"/>
        <w:tabs>
          <w:tab w:val="left" w:pos="1200"/>
        </w:tabs>
        <w:rPr>
          <w:rFonts w:asciiTheme="minorHAnsi" w:eastAsiaTheme="minorEastAsia" w:hAnsiTheme="minorHAnsi" w:cstheme="minorBidi"/>
          <w:smallCaps w:val="0"/>
          <w:noProof/>
          <w:color w:val="624ABB"/>
          <w:sz w:val="22"/>
          <w:szCs w:val="22"/>
          <w:lang w:eastAsia="en-US"/>
        </w:rPr>
      </w:pPr>
      <w:r w:rsidRPr="00EE7930">
        <w:rPr>
          <w:noProof/>
          <w:color w:val="624ABB"/>
          <w14:scene3d>
            <w14:camera w14:prst="orthographicFront"/>
            <w14:lightRig w14:rig="threePt" w14:dir="t">
              <w14:rot w14:lat="0" w14:lon="0" w14:rev="0"/>
            </w14:lightRig>
          </w14:scene3d>
        </w:rPr>
        <w:t>3.2.</w:t>
      </w:r>
      <w:r w:rsidRPr="00EE7930">
        <w:rPr>
          <w:rFonts w:asciiTheme="minorHAnsi" w:eastAsiaTheme="minorEastAsia" w:hAnsiTheme="minorHAnsi" w:cstheme="minorBidi"/>
          <w:smallCaps w:val="0"/>
          <w:noProof/>
          <w:color w:val="624ABB"/>
          <w:sz w:val="22"/>
          <w:szCs w:val="22"/>
          <w:lang w:eastAsia="en-US"/>
        </w:rPr>
        <w:tab/>
      </w:r>
      <w:r w:rsidRPr="00EE7930">
        <w:rPr>
          <w:noProof/>
          <w:color w:val="624ABB"/>
        </w:rPr>
        <w:t>About CAST Security</w:t>
      </w:r>
    </w:p>
    <w:p w14:paraId="0ED939DC" w14:textId="77777777" w:rsidR="00166A23" w:rsidRPr="00EE7930" w:rsidRDefault="00166A23">
      <w:pPr>
        <w:pStyle w:val="TOC2"/>
        <w:tabs>
          <w:tab w:val="left" w:pos="1200"/>
        </w:tabs>
        <w:rPr>
          <w:rFonts w:asciiTheme="minorHAnsi" w:eastAsiaTheme="minorEastAsia" w:hAnsiTheme="minorHAnsi" w:cstheme="minorBidi"/>
          <w:smallCaps w:val="0"/>
          <w:noProof/>
          <w:color w:val="624ABB"/>
          <w:sz w:val="22"/>
          <w:szCs w:val="22"/>
          <w:lang w:eastAsia="en-US"/>
        </w:rPr>
      </w:pPr>
      <w:r w:rsidRPr="00EE7930">
        <w:rPr>
          <w:noProof/>
          <w:color w:val="624ABB"/>
          <w14:scene3d>
            <w14:camera w14:prst="orthographicFront"/>
            <w14:lightRig w14:rig="threePt" w14:dir="t">
              <w14:rot w14:lat="0" w14:lon="0" w14:rev="0"/>
            </w14:lightRig>
          </w14:scene3d>
        </w:rPr>
        <w:t>3.3.</w:t>
      </w:r>
      <w:r w:rsidRPr="00EE7930">
        <w:rPr>
          <w:rFonts w:asciiTheme="minorHAnsi" w:eastAsiaTheme="minorEastAsia" w:hAnsiTheme="minorHAnsi" w:cstheme="minorBidi"/>
          <w:smallCaps w:val="0"/>
          <w:noProof/>
          <w:color w:val="624ABB"/>
          <w:sz w:val="22"/>
          <w:szCs w:val="22"/>
          <w:lang w:eastAsia="en-US"/>
        </w:rPr>
        <w:tab/>
      </w:r>
      <w:r w:rsidRPr="00EE7930">
        <w:rPr>
          <w:noProof/>
          <w:color w:val="624ABB"/>
        </w:rPr>
        <w:t>Applicability of OWASP API 2019 in CAST Solution</w:t>
      </w:r>
    </w:p>
    <w:p w14:paraId="31007FBA" w14:textId="4F3EAC8C" w:rsidR="00C9214B" w:rsidRPr="00B1237A" w:rsidRDefault="00C354FC"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5" w:name="_Toc531865296"/>
      <w:bookmarkStart w:id="6" w:name="_Toc531949425"/>
      <w:bookmarkStart w:id="7" w:name="_Toc531949635"/>
      <w:bookmarkStart w:id="8" w:name="_Toc31959158"/>
      <w:r w:rsidR="005773E4">
        <w:t>Introduction</w:t>
      </w:r>
      <w:bookmarkEnd w:id="5"/>
      <w:bookmarkEnd w:id="6"/>
      <w:bookmarkEnd w:id="7"/>
      <w:bookmarkEnd w:id="8"/>
    </w:p>
    <w:p w14:paraId="1F59F9C9" w14:textId="77777777" w:rsidR="00E870F6" w:rsidRDefault="005773E4" w:rsidP="002638B2">
      <w:pPr>
        <w:spacing w:after="0" w:line="240" w:lineRule="auto"/>
        <w:ind w:right="657"/>
      </w:pPr>
      <w:bookmarkStart w:id="9" w:name="_Hlk530663297"/>
      <w:r w:rsidRPr="005773E4">
        <w:t xml:space="preserve">This assessment is an effort to determine the </w:t>
      </w:r>
      <w:r>
        <w:t xml:space="preserve">security health of </w:t>
      </w:r>
      <w:r w:rsidR="00170F0A">
        <w:t>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170F0A">
        <w:t>OWASP standards</w:t>
      </w:r>
      <w:r w:rsidRPr="005773E4">
        <w:t xml:space="preserve">. </w:t>
      </w:r>
    </w:p>
    <w:p w14:paraId="2AF10FA8" w14:textId="77777777" w:rsidR="00E870F6" w:rsidRDefault="00E870F6" w:rsidP="002638B2">
      <w:pPr>
        <w:spacing w:after="0" w:line="240" w:lineRule="auto"/>
        <w:ind w:right="657"/>
      </w:pPr>
    </w:p>
    <w:p w14:paraId="61C7764D" w14:textId="4E357845" w:rsidR="00E01AD4" w:rsidRPr="00755F5D" w:rsidRDefault="005773E4" w:rsidP="00E01AD4">
      <w:pPr>
        <w:spacing w:after="0" w:line="240" w:lineRule="auto"/>
        <w:ind w:right="657"/>
      </w:pPr>
      <w:r w:rsidRPr="005773E4">
        <w:t xml:space="preserve">CAST AIP </w:t>
      </w:r>
      <w:r w:rsidR="00E870F6">
        <w:t xml:space="preserve">adapts the quality rules from best-in-class industry standards (OWASP, CWE, CISQ). With its unique ability to </w:t>
      </w:r>
      <w:r w:rsidR="00755F5D">
        <w:t>perform</w:t>
      </w:r>
      <w:r w:rsidR="00E870F6">
        <w:t xml:space="preserve"> dataflow and system-level analysis</w:t>
      </w:r>
      <w:r w:rsidR="00755F5D">
        <w:t xml:space="preserve"> (</w:t>
      </w:r>
      <w:r w:rsidR="00E01AD4">
        <w:t xml:space="preserve">From </w:t>
      </w:r>
      <w:r w:rsidR="00755F5D">
        <w:t>Presentation layer to Database layer)</w:t>
      </w:r>
      <w:r w:rsidR="00E870F6">
        <w:t>, CAST provides the most accurate security findings, reducing a lot of false positives</w:t>
      </w:r>
      <w:r w:rsidR="00E01AD4">
        <w:t>.</w:t>
      </w:r>
    </w:p>
    <w:p w14:paraId="120AFFF5" w14:textId="77777777" w:rsidR="00874417" w:rsidRPr="00592C0F" w:rsidRDefault="00874417" w:rsidP="002638B2">
      <w:pPr>
        <w:pStyle w:val="Heading2"/>
        <w:spacing w:after="0"/>
        <w:ind w:left="540" w:right="657" w:hanging="540"/>
        <w:rPr>
          <w:lang w:val="en-US"/>
        </w:rPr>
      </w:pPr>
      <w:bookmarkStart w:id="10" w:name="_Toc380677725"/>
      <w:bookmarkStart w:id="11" w:name="_Toc531865297"/>
      <w:bookmarkStart w:id="12" w:name="_Toc531949426"/>
      <w:bookmarkStart w:id="13" w:name="_Toc531949636"/>
      <w:bookmarkStart w:id="14" w:name="_Toc31959159"/>
      <w:bookmarkEnd w:id="9"/>
      <w:r w:rsidRPr="005773E4">
        <w:rPr>
          <w:lang w:val="en-US"/>
        </w:rPr>
        <w:t xml:space="preserve">Application </w:t>
      </w:r>
      <w:bookmarkEnd w:id="10"/>
      <w:r w:rsidR="005773E4">
        <w:rPr>
          <w:lang w:val="en-US"/>
        </w:rPr>
        <w:t>Characteristics</w:t>
      </w:r>
      <w:bookmarkEnd w:id="11"/>
      <w:bookmarkEnd w:id="12"/>
      <w:bookmarkEnd w:id="13"/>
      <w:bookmarkEnd w:id="14"/>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Style w:val="GridTable4-Accent6"/>
        <w:tblpPr w:leftFromText="180" w:rightFromText="180" w:vertAnchor="text" w:horzAnchor="page" w:tblpX="6769" w:tblpY="147"/>
        <w:tblW w:w="3790" w:type="dxa"/>
        <w:tblLook w:val="0420" w:firstRow="1" w:lastRow="0" w:firstColumn="0" w:lastColumn="0" w:noHBand="0" w:noVBand="1"/>
        <w:tblDescription w:val="TABLE;TECHNICAL_SIZING"/>
      </w:tblPr>
      <w:tblGrid>
        <w:gridCol w:w="2111"/>
        <w:gridCol w:w="1679"/>
      </w:tblGrid>
      <w:tr w:rsidR="002638B2" w:rsidRPr="005773E4" w14:paraId="6CC2F71A" w14:textId="77777777" w:rsidTr="000A5C58">
        <w:trPr>
          <w:cnfStyle w:val="100000000000" w:firstRow="1" w:lastRow="0" w:firstColumn="0" w:lastColumn="0" w:oddVBand="0" w:evenVBand="0" w:oddHBand="0" w:evenHBand="0" w:firstRowFirstColumn="0" w:firstRowLastColumn="0" w:lastRowFirstColumn="0" w:lastRowLastColumn="0"/>
          <w:trHeight w:val="303"/>
        </w:trPr>
        <w:tc>
          <w:tcPr>
            <w:tcW w:w="2111" w:type="dxa"/>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Name</w:t>
            </w:r>
          </w:p>
        </w:tc>
        <w:tc>
          <w:tcPr>
            <w:tcW w:w="1679" w:type="dxa"/>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Value</w:t>
            </w:r>
          </w:p>
        </w:tc>
      </w:tr>
      <w:tr w:rsidR="002638B2" w:rsidRPr="005773E4" w14:paraId="57F86C42" w14:textId="77777777" w:rsidTr="000A5C58">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hideMark/>
          </w:tcPr>
          <w:p w14:paraId="0E546D79" w14:textId="77777777" w:rsidR="002638B2" w:rsidRPr="005773E4" w:rsidRDefault="002638B2" w:rsidP="000355AC">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0A5C58">
        <w:trPr>
          <w:trHeight w:val="303"/>
        </w:trPr>
        <w:tc>
          <w:tcPr>
            <w:tcW w:w="2111" w:type="dxa"/>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hideMark/>
          </w:tcPr>
          <w:p w14:paraId="63423632" w14:textId="77777777" w:rsidR="002638B2" w:rsidRPr="005773E4" w:rsidRDefault="002638B2" w:rsidP="000355AC">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0A5C58">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hideMark/>
          </w:tcPr>
          <w:p w14:paraId="4A5021A1" w14:textId="77777777" w:rsidR="002638B2" w:rsidRPr="005773E4" w:rsidRDefault="002638B2" w:rsidP="000355AC">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0A5C58">
        <w:trPr>
          <w:trHeight w:val="303"/>
        </w:trPr>
        <w:tc>
          <w:tcPr>
            <w:tcW w:w="2111" w:type="dxa"/>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hideMark/>
          </w:tcPr>
          <w:p w14:paraId="781F7893" w14:textId="77777777" w:rsidR="002638B2" w:rsidRPr="005773E4" w:rsidRDefault="002638B2" w:rsidP="000355AC">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0A5C58">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hideMark/>
          </w:tcPr>
          <w:p w14:paraId="173870B5" w14:textId="77777777" w:rsidR="002638B2" w:rsidRPr="005773E4" w:rsidRDefault="002638B2" w:rsidP="000355AC">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2DA0A4FB" w14:textId="25608FCD" w:rsidR="007B070B" w:rsidRPr="00B1237A" w:rsidRDefault="00B76737" w:rsidP="002638B2">
      <w:pPr>
        <w:spacing w:after="0" w:line="240" w:lineRule="auto"/>
        <w:ind w:right="657"/>
        <w:rPr>
          <w:rFonts w:asciiTheme="minorHAnsi" w:hAnsiTheme="minorHAnsi"/>
          <w:noProof/>
          <w:sz w:val="22"/>
        </w:rPr>
      </w:pPr>
      <w:r>
        <w:rPr>
          <w:noProof/>
          <w:lang w:eastAsia="en-US"/>
        </w:rPr>
        <w:drawing>
          <wp:inline distT="0" distB="0" distL="0" distR="0" wp14:anchorId="047962EC" wp14:editId="3FD4BB18">
            <wp:extent cx="2333625" cy="1590675"/>
            <wp:effectExtent l="0" t="0" r="0" b="0"/>
            <wp:docPr id="5"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369E528" w14:textId="25C371C3" w:rsidR="002638B2" w:rsidRPr="00B1237A" w:rsidRDefault="00592C0F" w:rsidP="00B76737">
      <w:pPr>
        <w:ind w:right="657"/>
        <w:rPr>
          <w:rFonts w:asciiTheme="minorHAnsi" w:hAnsiTheme="minorHAnsi"/>
          <w:noProof/>
          <w:sz w:val="22"/>
        </w:rPr>
      </w:pPr>
      <w:r>
        <w:t xml:space="preserve"> </w:t>
      </w:r>
      <w:r w:rsidR="00015B29">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6484D866" w14:textId="77777777" w:rsidR="004708D5" w:rsidRPr="005773E4" w:rsidRDefault="004708D5" w:rsidP="002638B2">
      <w:pPr>
        <w:pStyle w:val="Heading1"/>
        <w:ind w:right="657"/>
        <w:rPr>
          <w:rFonts w:asciiTheme="minorHAnsi" w:hAnsiTheme="minorHAnsi"/>
          <w:noProof/>
          <w:sz w:val="22"/>
        </w:rPr>
      </w:pPr>
      <w:bookmarkStart w:id="15" w:name="_Toc531865298"/>
      <w:bookmarkStart w:id="16" w:name="_Toc531949427"/>
      <w:bookmarkStart w:id="17" w:name="_Toc531949637"/>
      <w:bookmarkStart w:id="18" w:name="_Toc31959160"/>
      <w:r>
        <w:lastRenderedPageBreak/>
        <w:t>Security Violation Overview</w:t>
      </w:r>
      <w:bookmarkEnd w:id="15"/>
      <w:bookmarkEnd w:id="16"/>
      <w:bookmarkEnd w:id="17"/>
      <w:bookmarkEnd w:id="18"/>
    </w:p>
    <w:p w14:paraId="576EB6C4" w14:textId="40B10290" w:rsidR="00525BE7" w:rsidRDefault="003B300F" w:rsidP="002638B2">
      <w:pPr>
        <w:ind w:left="0" w:right="657"/>
        <w:jc w:val="left"/>
        <w:rPr>
          <w:rFonts w:asciiTheme="minorHAnsi" w:hAnsiTheme="minorHAnsi"/>
          <w:noProof/>
          <w:sz w:val="20"/>
        </w:rPr>
      </w:pPr>
      <w:r w:rsidRPr="00E710C3">
        <w:rPr>
          <w:rFonts w:asciiTheme="minorHAnsi" w:hAnsiTheme="minorHAnsi"/>
          <w:noProof/>
          <w:sz w:val="20"/>
        </w:rPr>
        <w:t>This section provide</w:t>
      </w:r>
      <w:r w:rsidR="00011CD5">
        <w:rPr>
          <w:rFonts w:asciiTheme="minorHAnsi" w:hAnsiTheme="minorHAnsi"/>
          <w:noProof/>
          <w:sz w:val="20"/>
        </w:rPr>
        <w:t>s</w:t>
      </w:r>
      <w:r w:rsidRPr="00E710C3">
        <w:rPr>
          <w:rFonts w:asciiTheme="minorHAnsi" w:hAnsiTheme="minorHAnsi"/>
          <w:noProof/>
          <w:sz w:val="20"/>
        </w:rPr>
        <w:t xml:space="preserve"> a summary of the most severe s</w:t>
      </w:r>
      <w:r w:rsidR="006E028A">
        <w:rPr>
          <w:rFonts w:asciiTheme="minorHAnsi" w:hAnsiTheme="minorHAnsi"/>
          <w:noProof/>
          <w:sz w:val="20"/>
        </w:rPr>
        <w:t>e</w:t>
      </w:r>
      <w:r w:rsidRPr="00E710C3">
        <w:rPr>
          <w:rFonts w:asciiTheme="minorHAnsi" w:hAnsiTheme="minorHAnsi"/>
          <w:noProof/>
          <w:sz w:val="20"/>
        </w:rPr>
        <w:t>curity vulnerability identified in the structural quality analysis and me</w:t>
      </w:r>
      <w:r w:rsidR="00011CD5">
        <w:rPr>
          <w:rFonts w:asciiTheme="minorHAnsi" w:hAnsiTheme="minorHAnsi"/>
          <w:noProof/>
          <w:sz w:val="20"/>
        </w:rPr>
        <w:t>a</w:t>
      </w:r>
      <w:r w:rsidRPr="00E710C3">
        <w:rPr>
          <w:rFonts w:asciiTheme="minorHAnsi" w:hAnsiTheme="minorHAnsi"/>
          <w:noProof/>
          <w:sz w:val="20"/>
        </w:rPr>
        <w:t xml:space="preserve">surement </w:t>
      </w:r>
      <w:r w:rsidR="00B003E3" w:rsidRPr="00E710C3">
        <w:rPr>
          <w:rFonts w:asciiTheme="minorHAnsi" w:hAnsiTheme="minorHAnsi"/>
          <w:noProof/>
          <w:sz w:val="20"/>
        </w:rPr>
        <w:t>by</w:t>
      </w:r>
      <w:r w:rsidRPr="00E710C3">
        <w:rPr>
          <w:rFonts w:asciiTheme="minorHAnsi" w:hAnsiTheme="minorHAnsi"/>
          <w:noProof/>
          <w:sz w:val="20"/>
        </w:rPr>
        <w:t xml:space="preserve"> CAST AIP</w:t>
      </w:r>
      <w:r w:rsidR="00FD2AC5">
        <w:rPr>
          <w:rFonts w:asciiTheme="minorHAnsi" w:hAnsiTheme="minorHAnsi"/>
          <w:noProof/>
          <w:sz w:val="20"/>
        </w:rPr>
        <w:t xml:space="preserve"> against the OWASP </w:t>
      </w:r>
      <w:r w:rsidR="00130AB9">
        <w:rPr>
          <w:rFonts w:asciiTheme="minorHAnsi" w:hAnsiTheme="minorHAnsi"/>
          <w:noProof/>
          <w:sz w:val="20"/>
        </w:rPr>
        <w:t xml:space="preserve">API Security </w:t>
      </w:r>
      <w:r w:rsidR="007023C3">
        <w:rPr>
          <w:rFonts w:asciiTheme="minorHAnsi" w:hAnsiTheme="minorHAnsi"/>
          <w:noProof/>
          <w:sz w:val="20"/>
        </w:rPr>
        <w:t>201</w:t>
      </w:r>
      <w:r w:rsidR="00130AB9">
        <w:rPr>
          <w:rFonts w:asciiTheme="minorHAnsi" w:hAnsiTheme="minorHAnsi"/>
          <w:noProof/>
          <w:sz w:val="20"/>
        </w:rPr>
        <w:t>9</w:t>
      </w:r>
      <w:r w:rsidR="007023C3">
        <w:rPr>
          <w:rFonts w:asciiTheme="minorHAnsi" w:hAnsiTheme="minorHAnsi"/>
          <w:noProof/>
          <w:sz w:val="20"/>
        </w:rPr>
        <w:t xml:space="preserve"> </w:t>
      </w:r>
      <w:r w:rsidR="00FD2AC5">
        <w:rPr>
          <w:rFonts w:asciiTheme="minorHAnsi" w:hAnsiTheme="minorHAnsi"/>
          <w:noProof/>
          <w:sz w:val="20"/>
        </w:rPr>
        <w:t>standard.</w:t>
      </w:r>
      <w:r w:rsidR="007023C3">
        <w:rPr>
          <w:rFonts w:asciiTheme="minorHAnsi" w:hAnsiTheme="minorHAnsi"/>
          <w:noProof/>
          <w:sz w:val="20"/>
        </w:rPr>
        <w:t xml:space="preserve"> </w:t>
      </w:r>
    </w:p>
    <w:p w14:paraId="3826C5AC" w14:textId="77777777" w:rsidR="007023C3" w:rsidRDefault="007023C3" w:rsidP="002638B2">
      <w:pPr>
        <w:ind w:left="0" w:right="657"/>
        <w:jc w:val="left"/>
        <w:rPr>
          <w:rFonts w:asciiTheme="minorHAnsi" w:hAnsiTheme="minorHAnsi"/>
          <w:noProof/>
          <w:sz w:val="20"/>
        </w:rPr>
      </w:pPr>
    </w:p>
    <w:p w14:paraId="4D6664C1" w14:textId="62A4E785" w:rsidR="000B1DF2" w:rsidRPr="00212651" w:rsidRDefault="000B1DF2" w:rsidP="002638B2">
      <w:pPr>
        <w:pStyle w:val="Heading2"/>
        <w:spacing w:after="0"/>
        <w:ind w:left="540" w:right="657" w:hanging="540"/>
        <w:rPr>
          <w:rFonts w:eastAsia="Calibri"/>
        </w:rPr>
      </w:pPr>
      <w:bookmarkStart w:id="19" w:name="_Toc531865299"/>
      <w:bookmarkStart w:id="20" w:name="_Toc531949428"/>
      <w:bookmarkStart w:id="21" w:name="_Toc531949638"/>
      <w:bookmarkStart w:id="22" w:name="_Toc31959161"/>
      <w:r>
        <w:rPr>
          <w:rFonts w:eastAsia="Calibri"/>
          <w:lang w:val="en-US"/>
        </w:rPr>
        <w:t xml:space="preserve">OWASP </w:t>
      </w:r>
      <w:r w:rsidR="00130AB9">
        <w:rPr>
          <w:rFonts w:eastAsia="Calibri"/>
          <w:lang w:val="en-US"/>
        </w:rPr>
        <w:t xml:space="preserve">API </w:t>
      </w:r>
      <w:r>
        <w:rPr>
          <w:rFonts w:eastAsia="Calibri"/>
          <w:lang w:val="en-US"/>
        </w:rPr>
        <w:t>-201</w:t>
      </w:r>
      <w:r w:rsidR="00130AB9">
        <w:rPr>
          <w:rFonts w:eastAsia="Calibri"/>
          <w:lang w:val="en-US"/>
        </w:rPr>
        <w:t>9</w:t>
      </w:r>
      <w:r>
        <w:rPr>
          <w:rFonts w:eastAsia="Calibri"/>
          <w:lang w:val="en-US"/>
        </w:rPr>
        <w:t xml:space="preserve"> Top 10 </w:t>
      </w:r>
      <w:r w:rsidR="00BB40D4">
        <w:rPr>
          <w:rFonts w:eastAsia="Calibri"/>
          <w:lang w:val="en-US"/>
        </w:rPr>
        <w:t>Vulnerabilities</w:t>
      </w:r>
      <w:bookmarkEnd w:id="19"/>
      <w:bookmarkEnd w:id="20"/>
      <w:bookmarkEnd w:id="21"/>
      <w:bookmarkEnd w:id="22"/>
    </w:p>
    <w:p w14:paraId="27E70CE8" w14:textId="77777777" w:rsidR="00AA00D5" w:rsidRDefault="00AA00D5" w:rsidP="002638B2">
      <w:pPr>
        <w:pStyle w:val="BodyContent"/>
        <w:ind w:right="657"/>
        <w:rPr>
          <w:rFonts w:asciiTheme="minorHAnsi" w:hAnsiTheme="minorHAnsi" w:cstheme="minorHAnsi"/>
          <w:sz w:val="20"/>
          <w:szCs w:val="20"/>
        </w:rPr>
      </w:pPr>
    </w:p>
    <w:p w14:paraId="4B57C741" w14:textId="20AC4547" w:rsidR="00AA00D5" w:rsidRDefault="00AA00D5" w:rsidP="002638B2">
      <w:pPr>
        <w:pStyle w:val="BodyContent"/>
        <w:ind w:right="657"/>
        <w:rPr>
          <w:rFonts w:asciiTheme="minorHAnsi" w:hAnsiTheme="minorHAnsi" w:cstheme="minorHAnsi"/>
          <w:sz w:val="20"/>
          <w:szCs w:val="20"/>
        </w:rPr>
      </w:pPr>
      <w:r w:rsidRPr="00AA00D5">
        <w:rPr>
          <w:rFonts w:asciiTheme="minorHAnsi" w:hAnsiTheme="minorHAnsi" w:cstheme="minorHAnsi"/>
          <w:sz w:val="20"/>
          <w:szCs w:val="20"/>
        </w:rPr>
        <w:t>The </w:t>
      </w:r>
      <w:hyperlink r:id="rId12" w:history="1">
        <w:r w:rsidRPr="00AA00D5">
          <w:rPr>
            <w:rStyle w:val="Hyperlink"/>
            <w:rFonts w:asciiTheme="minorHAnsi" w:hAnsiTheme="minorHAnsi" w:cstheme="minorHAnsi"/>
            <w:sz w:val="20"/>
            <w:szCs w:val="20"/>
          </w:rPr>
          <w:t>OWASP Top 10 </w:t>
        </w:r>
      </w:hyperlink>
      <w:r w:rsidRPr="00AA00D5">
        <w:rPr>
          <w:rFonts w:asciiTheme="minorHAnsi" w:hAnsiTheme="minorHAnsi" w:cstheme="minorHAnsi"/>
          <w:sz w:val="20"/>
          <w:szCs w:val="20"/>
        </w:rPr>
        <w:t>focuses on identifying the most serious web application security risks for a broad array of organizations.</w:t>
      </w:r>
    </w:p>
    <w:p w14:paraId="6700E151" w14:textId="0F97256B" w:rsidR="000B1DF2" w:rsidRDefault="000B1DF2"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 OWASP</w:t>
      </w:r>
      <w:r w:rsidR="00130AB9">
        <w:rPr>
          <w:rFonts w:asciiTheme="minorHAnsi" w:hAnsiTheme="minorHAnsi" w:cstheme="minorHAnsi"/>
          <w:sz w:val="20"/>
          <w:szCs w:val="20"/>
        </w:rPr>
        <w:t xml:space="preserve"> API</w:t>
      </w:r>
      <w:r>
        <w:rPr>
          <w:rFonts w:asciiTheme="minorHAnsi" w:hAnsiTheme="minorHAnsi" w:cstheme="minorHAnsi"/>
          <w:sz w:val="20"/>
          <w:szCs w:val="20"/>
        </w:rPr>
        <w:t xml:space="preserve"> -201</w:t>
      </w:r>
      <w:r w:rsidR="00130AB9">
        <w:rPr>
          <w:rFonts w:asciiTheme="minorHAnsi" w:hAnsiTheme="minorHAnsi" w:cstheme="minorHAnsi"/>
          <w:sz w:val="20"/>
          <w:szCs w:val="20"/>
        </w:rPr>
        <w:t>9</w:t>
      </w:r>
      <w:r w:rsidRPr="001E6354">
        <w:rPr>
          <w:rFonts w:asciiTheme="minorHAnsi" w:hAnsiTheme="minorHAnsi" w:cstheme="minorHAnsi"/>
          <w:sz w:val="20"/>
          <w:szCs w:val="20"/>
        </w:rPr>
        <w:t xml:space="preserve"> rules that had any findings in this application</w:t>
      </w:r>
      <w:r w:rsidR="0096450C">
        <w:rPr>
          <w:rFonts w:asciiTheme="minorHAnsi" w:hAnsiTheme="minorHAnsi" w:cstheme="minorHAnsi"/>
          <w:sz w:val="20"/>
          <w:szCs w:val="20"/>
        </w:rPr>
        <w:t>.</w:t>
      </w:r>
    </w:p>
    <w:tbl>
      <w:tblPr>
        <w:tblStyle w:val="GridTable1Light-Accent1"/>
        <w:tblW w:w="9265" w:type="dxa"/>
        <w:tblLayout w:type="fixed"/>
        <w:tblLook w:val="04A0" w:firstRow="1" w:lastRow="0" w:firstColumn="1" w:lastColumn="0" w:noHBand="0" w:noVBand="1"/>
        <w:tblDescription w:val="TABLE;QUALITY_STANDARDS_EVOLUTION;STD=OWASP-API-2019"/>
      </w:tblPr>
      <w:tblGrid>
        <w:gridCol w:w="4675"/>
        <w:gridCol w:w="1530"/>
        <w:gridCol w:w="1530"/>
        <w:gridCol w:w="1530"/>
      </w:tblGrid>
      <w:tr w:rsidR="007023C3" w:rsidRPr="00AC5F7C" w14:paraId="447182E1" w14:textId="77777777" w:rsidTr="00A5145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3AE27C17" w14:textId="299D27EB" w:rsidR="007023C3" w:rsidRPr="00FC19A1" w:rsidRDefault="00C125C7" w:rsidP="00B006A7">
            <w:pPr>
              <w:ind w:left="330" w:right="657"/>
              <w:jc w:val="left"/>
              <w:rPr>
                <w:rFonts w:ascii="Open Sans" w:hAnsi="Open Sans" w:cs="Open Sans"/>
              </w:rPr>
            </w:pPr>
            <w:r>
              <w:rPr>
                <w:rFonts w:ascii="Open Sans" w:hAnsi="Open Sans" w:cs="Open Sans"/>
              </w:rPr>
              <w:t>OWASP-201</w:t>
            </w:r>
            <w:r w:rsidR="00130AB9">
              <w:rPr>
                <w:rFonts w:ascii="Open Sans" w:hAnsi="Open Sans" w:cs="Open Sans"/>
              </w:rPr>
              <w:t>9</w:t>
            </w:r>
          </w:p>
        </w:tc>
        <w:tc>
          <w:tcPr>
            <w:tcW w:w="1530" w:type="dxa"/>
            <w:tcBorders>
              <w:bottom w:val="single" w:sz="12" w:space="0" w:color="B2B9FF"/>
            </w:tcBorders>
            <w:shd w:val="clear" w:color="auto" w:fill="C7C9E0"/>
            <w:vAlign w:val="center"/>
          </w:tcPr>
          <w:p w14:paraId="1DBF3FEC" w14:textId="4AD3958A" w:rsidR="007023C3" w:rsidRPr="00AC5F7C" w:rsidRDefault="007023C3" w:rsidP="00B006A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p>
        </w:tc>
        <w:tc>
          <w:tcPr>
            <w:tcW w:w="1530" w:type="dxa"/>
            <w:tcBorders>
              <w:bottom w:val="single" w:sz="12" w:space="0" w:color="B2B9FF"/>
            </w:tcBorders>
            <w:shd w:val="clear" w:color="auto" w:fill="C7C9E0"/>
            <w:vAlign w:val="center"/>
          </w:tcPr>
          <w:p w14:paraId="4D03F1BD" w14:textId="321CB45D" w:rsidR="007023C3" w:rsidRPr="00AC5F7C" w:rsidRDefault="007023C3" w:rsidP="00B006A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w:t>
            </w:r>
            <w:r w:rsidR="00E8205B" w:rsidRPr="00E8205B">
              <w:rPr>
                <w:rFonts w:ascii="Open Sans" w:hAnsi="Open Sans" w:cs="Open Sans"/>
                <w:b w:val="0"/>
              </w:rPr>
              <w:t xml:space="preserve"> </w:t>
            </w:r>
          </w:p>
        </w:tc>
        <w:tc>
          <w:tcPr>
            <w:tcW w:w="1530" w:type="dxa"/>
            <w:tcBorders>
              <w:bottom w:val="single" w:sz="12" w:space="0" w:color="B2B9FF"/>
            </w:tcBorders>
            <w:shd w:val="clear" w:color="auto" w:fill="C7C9E0"/>
            <w:vAlign w:val="center"/>
          </w:tcPr>
          <w:p w14:paraId="2B5DB18F" w14:textId="12401679" w:rsidR="007023C3" w:rsidRPr="00934956" w:rsidRDefault="007023C3" w:rsidP="00B006A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w:t>
            </w:r>
            <w:r w:rsidR="00E8205B" w:rsidRPr="00E8205B">
              <w:rPr>
                <w:rFonts w:ascii="Open Sans" w:hAnsi="Open Sans" w:cs="Open Sans"/>
                <w:b w:val="0"/>
              </w:rPr>
              <w:t xml:space="preserve"> </w:t>
            </w:r>
          </w:p>
        </w:tc>
      </w:tr>
      <w:tr w:rsidR="007023C3" w:rsidRPr="00CA2066" w14:paraId="779D7551" w14:textId="77777777" w:rsidTr="00A5145E">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51B6D9F6" w14:textId="173CC282" w:rsidR="007023C3" w:rsidRPr="007675B2" w:rsidRDefault="0026763D" w:rsidP="00AB3653">
            <w:pPr>
              <w:ind w:right="657"/>
              <w:jc w:val="left"/>
              <w:rPr>
                <w:rFonts w:ascii="Open Sans" w:hAnsi="Open Sans" w:cs="Open Sans"/>
                <w:b w:val="0"/>
              </w:rPr>
            </w:pPr>
            <w:r w:rsidRPr="0026763D">
              <w:rPr>
                <w:rFonts w:ascii="Open Sans" w:hAnsi="Open Sans" w:cs="Open Sans"/>
                <w:b w:val="0"/>
              </w:rPr>
              <w:t>API8:2019 Injection</w:t>
            </w:r>
          </w:p>
        </w:tc>
        <w:tc>
          <w:tcPr>
            <w:tcW w:w="1530" w:type="dxa"/>
            <w:tcBorders>
              <w:top w:val="single" w:sz="12" w:space="0" w:color="B2B9FF"/>
            </w:tcBorders>
          </w:tcPr>
          <w:p w14:paraId="6ED4A59B" w14:textId="77777777" w:rsidR="007023C3" w:rsidRPr="00CA2066" w:rsidRDefault="007023C3" w:rsidP="00B006A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Borders>
              <w:top w:val="single" w:sz="12" w:space="0" w:color="B2B9FF"/>
            </w:tcBorders>
          </w:tcPr>
          <w:p w14:paraId="6EE21315" w14:textId="77777777" w:rsidR="007023C3" w:rsidRPr="00CA2066" w:rsidRDefault="007023C3" w:rsidP="00B006A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Borders>
              <w:top w:val="single" w:sz="12" w:space="0" w:color="B2B9FF"/>
            </w:tcBorders>
          </w:tcPr>
          <w:p w14:paraId="7202FC7E" w14:textId="77777777" w:rsidR="007023C3" w:rsidRPr="00CA2066" w:rsidRDefault="007023C3" w:rsidP="00B006A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E2BE6AE" w14:textId="77777777" w:rsidTr="00A5145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216196" w14:textId="34BF406E" w:rsidR="007023C3" w:rsidRPr="007675B2" w:rsidRDefault="00C125C7" w:rsidP="00AB3653">
            <w:pPr>
              <w:ind w:right="657"/>
              <w:jc w:val="left"/>
              <w:rPr>
                <w:rFonts w:ascii="Open Sans" w:hAnsi="Open Sans" w:cs="Open Sans"/>
                <w:b w:val="0"/>
              </w:rPr>
            </w:pPr>
            <w:r>
              <w:rPr>
                <w:rFonts w:ascii="Open Sans" w:hAnsi="Open Sans" w:cs="Open Sans"/>
                <w:b w:val="0"/>
              </w:rPr>
              <w:t>A…</w:t>
            </w:r>
          </w:p>
        </w:tc>
        <w:tc>
          <w:tcPr>
            <w:tcW w:w="1530" w:type="dxa"/>
          </w:tcPr>
          <w:p w14:paraId="26A966A0" w14:textId="77777777" w:rsidR="007023C3" w:rsidRPr="00CA2066" w:rsidRDefault="007023C3" w:rsidP="00B006A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D2C544" w14:textId="77777777" w:rsidR="007023C3" w:rsidRPr="00CA2066" w:rsidRDefault="007023C3" w:rsidP="00B006A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FE6A3EE" w14:textId="77777777" w:rsidR="007023C3" w:rsidRPr="00CA2066" w:rsidRDefault="007023C3" w:rsidP="00B006A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48E3C17" w14:textId="22DCF57E" w:rsidR="000B1DF2" w:rsidRPr="004207FB" w:rsidRDefault="000B1DF2" w:rsidP="005A27BF">
      <w:pPr>
        <w:ind w:left="0" w:right="657"/>
        <w:rPr>
          <w:i/>
          <w:sz w:val="14"/>
        </w:rPr>
      </w:pPr>
      <w:r>
        <w:rPr>
          <w:i/>
          <w:sz w:val="14"/>
        </w:rPr>
        <w:t xml:space="preserve">Table </w:t>
      </w:r>
      <w:r w:rsidR="00F55E78">
        <w:rPr>
          <w:i/>
          <w:sz w:val="14"/>
        </w:rPr>
        <w:t>2</w:t>
      </w:r>
      <w:r>
        <w:rPr>
          <w:i/>
          <w:sz w:val="14"/>
        </w:rPr>
        <w:t xml:space="preserve">: OWASP </w:t>
      </w:r>
      <w:r w:rsidR="0026763D">
        <w:rPr>
          <w:i/>
          <w:sz w:val="14"/>
        </w:rPr>
        <w:t>API 2019</w:t>
      </w:r>
      <w:r>
        <w:rPr>
          <w:i/>
          <w:sz w:val="14"/>
        </w:rPr>
        <w:t xml:space="preserve"> Top 10 Rules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523617AA" w14:textId="33B996A2" w:rsidR="00F772DA" w:rsidRPr="00212651" w:rsidRDefault="00F772DA" w:rsidP="002638B2">
      <w:pPr>
        <w:pStyle w:val="Heading2"/>
        <w:spacing w:after="0"/>
        <w:ind w:left="540" w:right="657" w:hanging="540"/>
        <w:rPr>
          <w:rFonts w:eastAsia="Calibri"/>
        </w:rPr>
      </w:pPr>
      <w:bookmarkStart w:id="23" w:name="_Toc531865300"/>
      <w:bookmarkStart w:id="24" w:name="_Toc531949429"/>
      <w:bookmarkStart w:id="25" w:name="_Toc531949639"/>
      <w:bookmarkStart w:id="26" w:name="_Toc31959162"/>
      <w:r>
        <w:rPr>
          <w:rFonts w:eastAsia="Calibri"/>
          <w:lang w:val="en-US"/>
        </w:rPr>
        <w:lastRenderedPageBreak/>
        <w:t>OWASP</w:t>
      </w:r>
      <w:r w:rsidR="002466DF">
        <w:rPr>
          <w:rFonts w:eastAsia="Calibri"/>
          <w:lang w:val="en-US"/>
        </w:rPr>
        <w:t xml:space="preserve"> -</w:t>
      </w:r>
      <w:r>
        <w:rPr>
          <w:rFonts w:eastAsia="Calibri"/>
          <w:lang w:val="en-US"/>
        </w:rPr>
        <w:t xml:space="preserve"> </w:t>
      </w:r>
      <w:bookmarkEnd w:id="23"/>
      <w:bookmarkEnd w:id="24"/>
      <w:bookmarkEnd w:id="25"/>
      <w:r w:rsidR="0026763D" w:rsidRPr="0026763D">
        <w:rPr>
          <w:rFonts w:eastAsia="Calibri"/>
          <w:lang w:val="en-US"/>
        </w:rPr>
        <w:t>API1:2019 Broken Object Level Authorization</w:t>
      </w:r>
      <w:bookmarkEnd w:id="26"/>
    </w:p>
    <w:p w14:paraId="5FF4CDB0" w14:textId="77777777" w:rsidR="00312257" w:rsidRDefault="00312257" w:rsidP="002638B2">
      <w:pPr>
        <w:pStyle w:val="BodyContent"/>
        <w:ind w:right="657"/>
        <w:rPr>
          <w:rFonts w:asciiTheme="minorHAnsi" w:hAnsiTheme="minorHAnsi" w:cstheme="minorHAnsi"/>
          <w:sz w:val="20"/>
          <w:szCs w:val="20"/>
        </w:rPr>
      </w:pPr>
    </w:p>
    <w:p w14:paraId="3986350A" w14:textId="2D23DD23" w:rsidR="00F772DA" w:rsidRDefault="0026763D" w:rsidP="002638B2">
      <w:pPr>
        <w:pStyle w:val="BodyContent"/>
        <w:ind w:right="657"/>
        <w:rPr>
          <w:rFonts w:asciiTheme="minorHAnsi" w:hAnsiTheme="minorHAnsi" w:cstheme="minorHAnsi"/>
          <w:sz w:val="20"/>
          <w:szCs w:val="20"/>
        </w:rPr>
      </w:pPr>
      <w:r w:rsidRPr="0026763D">
        <w:rPr>
          <w:rFonts w:asciiTheme="minorHAnsi" w:hAnsiTheme="minorHAnsi" w:cstheme="minorHAnsi"/>
          <w:sz w:val="20"/>
          <w:szCs w:val="20"/>
        </w:rPr>
        <w:t>APIs tend to expose endpoints that handle object identifiers, creating a wide attack surface Level Access Control issue. Object level authorization checks should be considered in every function that accesses a data source using an input from the user.</w:t>
      </w:r>
    </w:p>
    <w:p w14:paraId="4ABA058A" w14:textId="66EE7D42"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proofErr w:type="gramStart"/>
      <w:r w:rsidR="009E18E4">
        <w:rPr>
          <w:rFonts w:asciiTheme="minorHAnsi" w:hAnsiTheme="minorHAnsi" w:cstheme="minorHAnsi"/>
          <w:sz w:val="20"/>
          <w:szCs w:val="20"/>
        </w:rPr>
        <w:t>API</w:t>
      </w:r>
      <w:proofErr w:type="gramEnd"/>
      <w:r w:rsidR="009E18E4">
        <w:rPr>
          <w:rFonts w:asciiTheme="minorHAnsi" w:hAnsiTheme="minorHAnsi" w:cstheme="minorHAnsi"/>
          <w:sz w:val="20"/>
          <w:szCs w:val="20"/>
        </w:rPr>
        <w:t xml:space="preserve">:2019 </w:t>
      </w:r>
      <w:r w:rsidR="009E18E4" w:rsidRPr="009E18E4">
        <w:rPr>
          <w:rFonts w:asciiTheme="minorHAnsi" w:hAnsiTheme="minorHAnsi" w:cstheme="minorHAnsi"/>
          <w:sz w:val="20"/>
          <w:szCs w:val="20"/>
        </w:rPr>
        <w:t xml:space="preserve">Broken Object Level Authorization </w:t>
      </w:r>
      <w:r w:rsidR="00514F83">
        <w:rPr>
          <w:rFonts w:asciiTheme="minorHAnsi" w:hAnsiTheme="minorHAnsi" w:cstheme="minorHAnsi"/>
          <w:sz w:val="20"/>
          <w:szCs w:val="20"/>
        </w:rPr>
        <w:t xml:space="preserve">rules </w:t>
      </w:r>
      <w:r w:rsidRPr="001E6354">
        <w:rPr>
          <w:rFonts w:asciiTheme="minorHAnsi" w:hAnsiTheme="minorHAnsi" w:cstheme="minorHAnsi"/>
          <w:sz w:val="20"/>
          <w:szCs w:val="20"/>
        </w:rPr>
        <w:t>that had any findings in this application</w:t>
      </w:r>
      <w:r>
        <w:rPr>
          <w:rFonts w:asciiTheme="minorHAnsi" w:hAnsiTheme="minorHAnsi" w:cstheme="minorHAnsi"/>
          <w:sz w:val="20"/>
          <w:szCs w:val="20"/>
        </w:rPr>
        <w:t>.</w:t>
      </w:r>
    </w:p>
    <w:tbl>
      <w:tblPr>
        <w:tblStyle w:val="GridTable1Light-Accent1"/>
        <w:tblW w:w="9265" w:type="dxa"/>
        <w:tblLayout w:type="fixed"/>
        <w:tblLook w:val="04A0" w:firstRow="1" w:lastRow="0" w:firstColumn="1" w:lastColumn="0" w:noHBand="0" w:noVBand="1"/>
        <w:tblDescription w:val="TABLE;RULES_LIST_STATISTICS_RATIO;METRICS=API1-2019"/>
      </w:tblPr>
      <w:tblGrid>
        <w:gridCol w:w="4675"/>
        <w:gridCol w:w="1440"/>
        <w:gridCol w:w="1620"/>
        <w:gridCol w:w="1530"/>
      </w:tblGrid>
      <w:tr w:rsidR="007023C3" w:rsidRPr="00AC5F7C" w14:paraId="4DD926CE" w14:textId="77777777" w:rsidTr="00A5145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36D4E0AA" w14:textId="5AEBB84C" w:rsidR="007023C3" w:rsidRPr="00FC19A1" w:rsidRDefault="00E8205B" w:rsidP="00CD029C">
            <w:pPr>
              <w:ind w:left="330" w:right="657"/>
              <w:jc w:val="left"/>
              <w:rPr>
                <w:rFonts w:ascii="Open Sans" w:hAnsi="Open Sans" w:cs="Open Sans"/>
              </w:rPr>
            </w:pPr>
            <w:r>
              <w:rPr>
                <w:rFonts w:ascii="Open Sans" w:hAnsi="Open Sans" w:cs="Open Sans"/>
              </w:rPr>
              <w:t xml:space="preserve">CAST </w:t>
            </w:r>
            <w:r w:rsidR="007023C3" w:rsidRPr="00FC19A1">
              <w:rPr>
                <w:rFonts w:ascii="Open Sans" w:hAnsi="Open Sans" w:cs="Open Sans"/>
              </w:rPr>
              <w:t>Rules</w:t>
            </w:r>
          </w:p>
        </w:tc>
        <w:tc>
          <w:tcPr>
            <w:tcW w:w="1440" w:type="dxa"/>
            <w:tcBorders>
              <w:bottom w:val="single" w:sz="12" w:space="0" w:color="B2B9FF"/>
            </w:tcBorders>
            <w:shd w:val="clear" w:color="auto" w:fill="C7C9E0"/>
            <w:vAlign w:val="center"/>
          </w:tcPr>
          <w:p w14:paraId="1FBB9C5F" w14:textId="1BCE70C9" w:rsidR="007023C3" w:rsidRPr="00AC5F7C" w:rsidRDefault="007023C3" w:rsidP="00CD029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w:t>
            </w:r>
          </w:p>
        </w:tc>
        <w:tc>
          <w:tcPr>
            <w:tcW w:w="1620" w:type="dxa"/>
            <w:tcBorders>
              <w:bottom w:val="single" w:sz="12" w:space="0" w:color="B2B9FF"/>
            </w:tcBorders>
            <w:shd w:val="clear" w:color="auto" w:fill="C7C9E0"/>
            <w:vAlign w:val="center"/>
          </w:tcPr>
          <w:p w14:paraId="7B6AAE57" w14:textId="51DCB9BD" w:rsidR="007023C3" w:rsidRPr="00AC5F7C" w:rsidRDefault="007023C3" w:rsidP="00CD029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w:t>
            </w:r>
          </w:p>
        </w:tc>
        <w:tc>
          <w:tcPr>
            <w:tcW w:w="1530" w:type="dxa"/>
            <w:tcBorders>
              <w:bottom w:val="single" w:sz="12" w:space="0" w:color="B2B9FF"/>
            </w:tcBorders>
            <w:shd w:val="clear" w:color="auto" w:fill="C7C9E0"/>
            <w:vAlign w:val="center"/>
          </w:tcPr>
          <w:p w14:paraId="46AF4AE6" w14:textId="42A8694E" w:rsidR="007023C3" w:rsidRPr="00934956" w:rsidRDefault="007023C3" w:rsidP="00CD029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w:t>
            </w:r>
          </w:p>
        </w:tc>
      </w:tr>
      <w:tr w:rsidR="007023C3" w:rsidRPr="00CA2066" w14:paraId="01B8CD4E" w14:textId="77777777" w:rsidTr="00A5145E">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1EB29118" w14:textId="77777777" w:rsidR="007023C3" w:rsidRPr="007675B2" w:rsidRDefault="007023C3" w:rsidP="00AB3653">
            <w:pPr>
              <w:ind w:right="657"/>
              <w:jc w:val="left"/>
              <w:rPr>
                <w:rFonts w:ascii="Open Sans" w:hAnsi="Open Sans" w:cs="Open Sans"/>
                <w:b w:val="0"/>
              </w:rPr>
            </w:pPr>
            <w:r>
              <w:rPr>
                <w:rFonts w:ascii="Open Sans" w:hAnsi="Open Sans" w:cs="Open Sans"/>
                <w:b w:val="0"/>
              </w:rPr>
              <w:t>Rule 1</w:t>
            </w:r>
          </w:p>
        </w:tc>
        <w:tc>
          <w:tcPr>
            <w:tcW w:w="1440" w:type="dxa"/>
            <w:tcBorders>
              <w:top w:val="single" w:sz="12" w:space="0" w:color="B2B9FF"/>
            </w:tcBorders>
          </w:tcPr>
          <w:p w14:paraId="4374FA8B"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Borders>
              <w:top w:val="single" w:sz="12" w:space="0" w:color="B2B9FF"/>
            </w:tcBorders>
          </w:tcPr>
          <w:p w14:paraId="79BC8281"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Borders>
              <w:top w:val="single" w:sz="12" w:space="0" w:color="B2B9FF"/>
            </w:tcBorders>
          </w:tcPr>
          <w:p w14:paraId="4FE7912A"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CD029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A8E308" w14:textId="77777777" w:rsidR="007023C3" w:rsidRPr="007675B2" w:rsidRDefault="007023C3" w:rsidP="00AB3653">
            <w:pPr>
              <w:ind w:right="657"/>
              <w:jc w:val="left"/>
              <w:rPr>
                <w:rFonts w:ascii="Open Sans" w:hAnsi="Open Sans" w:cs="Open Sans"/>
                <w:b w:val="0"/>
              </w:rPr>
            </w:pPr>
            <w:r>
              <w:rPr>
                <w:rFonts w:ascii="Open Sans" w:hAnsi="Open Sans" w:cs="Open Sans"/>
                <w:b w:val="0"/>
              </w:rPr>
              <w:t>Rule 2</w:t>
            </w:r>
          </w:p>
        </w:tc>
        <w:tc>
          <w:tcPr>
            <w:tcW w:w="1440" w:type="dxa"/>
          </w:tcPr>
          <w:p w14:paraId="4F1A7E81"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4673E81D"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79C84CA"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CD029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E5010D" w14:textId="77777777" w:rsidR="007023C3" w:rsidRPr="007675B2" w:rsidRDefault="007023C3" w:rsidP="00AB3653">
            <w:pPr>
              <w:ind w:right="657"/>
              <w:jc w:val="left"/>
              <w:rPr>
                <w:rFonts w:ascii="Open Sans" w:hAnsi="Open Sans" w:cs="Open Sans"/>
                <w:b w:val="0"/>
              </w:rPr>
            </w:pPr>
            <w:r>
              <w:rPr>
                <w:rFonts w:ascii="Open Sans" w:hAnsi="Open Sans" w:cs="Open Sans"/>
                <w:b w:val="0"/>
              </w:rPr>
              <w:t>Rule 3</w:t>
            </w:r>
          </w:p>
        </w:tc>
        <w:tc>
          <w:tcPr>
            <w:tcW w:w="1440" w:type="dxa"/>
          </w:tcPr>
          <w:p w14:paraId="43662BA9"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41A5C75D"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FDE13E1"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CD029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0CBB97" w14:textId="77777777" w:rsidR="007023C3" w:rsidRPr="007675B2" w:rsidRDefault="007023C3" w:rsidP="00AB3653">
            <w:pPr>
              <w:ind w:right="657"/>
              <w:jc w:val="left"/>
              <w:rPr>
                <w:rFonts w:ascii="Open Sans" w:hAnsi="Open Sans" w:cs="Open Sans"/>
                <w:b w:val="0"/>
              </w:rPr>
            </w:pPr>
            <w:r>
              <w:rPr>
                <w:rFonts w:ascii="Open Sans" w:hAnsi="Open Sans" w:cs="Open Sans"/>
                <w:b w:val="0"/>
              </w:rPr>
              <w:t>Rule 4</w:t>
            </w:r>
          </w:p>
        </w:tc>
        <w:tc>
          <w:tcPr>
            <w:tcW w:w="1440" w:type="dxa"/>
          </w:tcPr>
          <w:p w14:paraId="048580B4"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10A71BC9"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5E1AFCE"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CD029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811DC8" w14:textId="77777777" w:rsidR="007023C3" w:rsidRPr="007675B2" w:rsidRDefault="007023C3" w:rsidP="00AB3653">
            <w:pPr>
              <w:ind w:right="657"/>
              <w:jc w:val="left"/>
              <w:rPr>
                <w:rFonts w:ascii="Open Sans" w:hAnsi="Open Sans" w:cs="Open Sans"/>
                <w:b w:val="0"/>
              </w:rPr>
            </w:pPr>
            <w:r>
              <w:rPr>
                <w:rFonts w:ascii="Open Sans" w:hAnsi="Open Sans" w:cs="Open Sans"/>
                <w:b w:val="0"/>
              </w:rPr>
              <w:t>Rule 5</w:t>
            </w:r>
          </w:p>
        </w:tc>
        <w:tc>
          <w:tcPr>
            <w:tcW w:w="1440" w:type="dxa"/>
          </w:tcPr>
          <w:p w14:paraId="6F6051C1"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5D2D399F"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B0860CE"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4216507" w14:textId="77777777" w:rsidR="0017201B" w:rsidRDefault="0017201B">
      <w:pPr>
        <w:spacing w:after="0" w:line="240" w:lineRule="auto"/>
        <w:ind w:left="0"/>
        <w:jc w:val="left"/>
        <w:rPr>
          <w:rFonts w:eastAsia="Calibri"/>
          <w:lang w:eastAsia="en-US"/>
        </w:rPr>
      </w:pPr>
    </w:p>
    <w:p w14:paraId="0B5B4B9C" w14:textId="1D7B1B4D" w:rsidR="00377C01" w:rsidRDefault="00377C01" w:rsidP="00377C01">
      <w:pPr>
        <w:pStyle w:val="BodyContent"/>
        <w:ind w:right="657"/>
        <w:rPr>
          <w:rFonts w:ascii="Verdana" w:hAnsi="Verdana"/>
          <w:i/>
          <w:sz w:val="14"/>
        </w:rPr>
      </w:pPr>
      <w:r w:rsidRPr="00685F30">
        <w:rPr>
          <w:rFonts w:ascii="Verdana" w:hAnsi="Verdana"/>
          <w:i/>
          <w:sz w:val="14"/>
        </w:rPr>
        <w:t xml:space="preserve">Table </w:t>
      </w:r>
      <w:r w:rsidR="00466415">
        <w:rPr>
          <w:rFonts w:ascii="Verdana" w:hAnsi="Verdana"/>
          <w:i/>
          <w:sz w:val="14"/>
        </w:rPr>
        <w:t>3</w:t>
      </w:r>
      <w:r w:rsidRPr="00685F30">
        <w:rPr>
          <w:rFonts w:ascii="Verdana" w:hAnsi="Verdana"/>
          <w:i/>
          <w:sz w:val="14"/>
        </w:rPr>
        <w:t xml:space="preserve">: </w:t>
      </w:r>
      <w:r w:rsidR="009E18E4" w:rsidRPr="009E18E4">
        <w:rPr>
          <w:rFonts w:ascii="Verdana" w:hAnsi="Verdana"/>
          <w:i/>
          <w:sz w:val="14"/>
        </w:rPr>
        <w:t>API1:2019 Broken Object Level Authorization</w:t>
      </w:r>
      <w:r w:rsidR="002466DF">
        <w:rPr>
          <w:rFonts w:ascii="Verdana" w:hAnsi="Verdana"/>
          <w:i/>
          <w:sz w:val="14"/>
        </w:rPr>
        <w:t xml:space="preserve"> </w:t>
      </w:r>
      <w:r w:rsidR="00514F83">
        <w:rPr>
          <w:rFonts w:ascii="Verdana" w:hAnsi="Verdana"/>
          <w:i/>
          <w:sz w:val="14"/>
        </w:rPr>
        <w:t>rules</w:t>
      </w:r>
    </w:p>
    <w:p w14:paraId="4951CDEF" w14:textId="62561C8B" w:rsidR="000A16CB" w:rsidRDefault="000A16CB" w:rsidP="00377C01">
      <w:pPr>
        <w:pStyle w:val="BodyContent"/>
        <w:ind w:right="657"/>
        <w:rPr>
          <w:rFonts w:ascii="Verdana" w:hAnsi="Verdana" w:cstheme="minorHAnsi"/>
          <w:sz w:val="20"/>
          <w:szCs w:val="20"/>
        </w:rPr>
      </w:pPr>
    </w:p>
    <w:p w14:paraId="257FC3BD" w14:textId="0A493C9B" w:rsidR="000A16CB" w:rsidRPr="00212651" w:rsidRDefault="009E18E4" w:rsidP="000A16CB">
      <w:pPr>
        <w:pStyle w:val="Heading2"/>
        <w:spacing w:after="0"/>
        <w:ind w:left="540" w:right="657" w:hanging="540"/>
        <w:rPr>
          <w:rFonts w:eastAsia="Calibri"/>
        </w:rPr>
      </w:pPr>
      <w:bookmarkStart w:id="27" w:name="_Toc531865301"/>
      <w:bookmarkStart w:id="28" w:name="_Toc531949430"/>
      <w:bookmarkStart w:id="29" w:name="_Toc531949640"/>
      <w:bookmarkStart w:id="30" w:name="_Toc31959163"/>
      <w:r>
        <w:rPr>
          <w:rFonts w:eastAsia="Calibri"/>
          <w:lang w:val="en-US"/>
        </w:rPr>
        <w:t>OWASP</w:t>
      </w:r>
      <w:r w:rsidR="002466DF">
        <w:rPr>
          <w:rFonts w:eastAsia="Calibri"/>
          <w:lang w:val="en-US"/>
        </w:rPr>
        <w:t xml:space="preserve"> -</w:t>
      </w:r>
      <w:r>
        <w:rPr>
          <w:rFonts w:eastAsia="Calibri"/>
          <w:lang w:val="en-US"/>
        </w:rPr>
        <w:t xml:space="preserve"> </w:t>
      </w:r>
      <w:r w:rsidRPr="009E18E4">
        <w:rPr>
          <w:rFonts w:eastAsia="Calibri"/>
          <w:lang w:val="en-US"/>
        </w:rPr>
        <w:t>API2:2019 Broken User Authentication</w:t>
      </w:r>
      <w:bookmarkEnd w:id="27"/>
      <w:bookmarkEnd w:id="28"/>
      <w:bookmarkEnd w:id="29"/>
      <w:bookmarkEnd w:id="30"/>
    </w:p>
    <w:p w14:paraId="3184FAA9" w14:textId="77777777" w:rsidR="000A16CB" w:rsidRDefault="000A16CB" w:rsidP="000A16CB">
      <w:pPr>
        <w:pStyle w:val="BodyContent"/>
        <w:ind w:right="657"/>
        <w:rPr>
          <w:rFonts w:asciiTheme="minorHAnsi" w:hAnsiTheme="minorHAnsi" w:cstheme="minorHAnsi"/>
          <w:sz w:val="20"/>
          <w:szCs w:val="20"/>
        </w:rPr>
      </w:pPr>
    </w:p>
    <w:p w14:paraId="4A2B3941" w14:textId="23C50642" w:rsidR="00243FCD" w:rsidRDefault="009E18E4" w:rsidP="000A16CB">
      <w:pPr>
        <w:pStyle w:val="BodyContent"/>
        <w:ind w:right="657"/>
        <w:rPr>
          <w:rFonts w:ascii="Arial" w:hAnsi="Arial" w:cs="Arial"/>
          <w:color w:val="252525"/>
          <w:sz w:val="21"/>
          <w:szCs w:val="21"/>
          <w:shd w:val="clear" w:color="auto" w:fill="F2F1FF"/>
        </w:rPr>
      </w:pPr>
      <w:r w:rsidRPr="009E18E4">
        <w:rPr>
          <w:rFonts w:asciiTheme="minorHAnsi" w:hAnsiTheme="minorHAnsi" w:cstheme="minorHAnsi"/>
          <w:sz w:val="20"/>
          <w:szCs w:val="20"/>
        </w:rPr>
        <w:t>Authentication mechanisms are often implemented incorrectly, allowing attackers to compromise authentication tokens or to exploit implementation flaws to assume other user’s identities temporarily or permanently. Compromising system’s ability to identify the client/user, compromises API security overall.</w:t>
      </w:r>
    </w:p>
    <w:p w14:paraId="32E4FD47" w14:textId="245AEABA" w:rsidR="000A16CB" w:rsidRDefault="00243FCD" w:rsidP="000A16CB">
      <w:pPr>
        <w:pStyle w:val="BodyContent"/>
        <w:ind w:right="657"/>
        <w:rPr>
          <w:rFonts w:asciiTheme="minorHAnsi" w:hAnsiTheme="minorHAnsi" w:cstheme="minorHAnsi"/>
          <w:sz w:val="20"/>
          <w:szCs w:val="20"/>
        </w:rPr>
      </w:pPr>
      <w:r>
        <w:rPr>
          <w:rFonts w:asciiTheme="minorHAnsi" w:hAnsiTheme="minorHAnsi" w:cstheme="minorHAnsi"/>
          <w:sz w:val="20"/>
          <w:szCs w:val="20"/>
        </w:rPr>
        <w:t>Lis</w:t>
      </w:r>
      <w:r w:rsidR="000A16CB">
        <w:rPr>
          <w:rFonts w:asciiTheme="minorHAnsi" w:hAnsiTheme="minorHAnsi" w:cstheme="minorHAnsi"/>
          <w:sz w:val="20"/>
          <w:szCs w:val="20"/>
        </w:rPr>
        <w:t xml:space="preserve">t of </w:t>
      </w:r>
      <w:r w:rsidR="009E18E4" w:rsidRPr="009E18E4">
        <w:rPr>
          <w:rFonts w:asciiTheme="minorHAnsi" w:hAnsiTheme="minorHAnsi" w:cstheme="minorHAnsi"/>
          <w:sz w:val="20"/>
          <w:szCs w:val="20"/>
        </w:rPr>
        <w:t xml:space="preserve">API2:2019 Broken User Authentication </w:t>
      </w:r>
      <w:r w:rsidR="00514F83">
        <w:rPr>
          <w:rFonts w:asciiTheme="minorHAnsi" w:hAnsiTheme="minorHAnsi" w:cstheme="minorHAnsi"/>
          <w:sz w:val="20"/>
          <w:szCs w:val="20"/>
        </w:rPr>
        <w:t>rules</w:t>
      </w:r>
      <w:r w:rsidRPr="001E6354">
        <w:rPr>
          <w:rFonts w:asciiTheme="minorHAnsi" w:hAnsiTheme="minorHAnsi" w:cstheme="minorHAnsi"/>
          <w:sz w:val="20"/>
          <w:szCs w:val="20"/>
        </w:rPr>
        <w:t xml:space="preserve"> </w:t>
      </w:r>
      <w:r w:rsidR="000A16CB" w:rsidRPr="001E6354">
        <w:rPr>
          <w:rFonts w:asciiTheme="minorHAnsi" w:hAnsiTheme="minorHAnsi" w:cstheme="minorHAnsi"/>
          <w:sz w:val="20"/>
          <w:szCs w:val="20"/>
        </w:rPr>
        <w:t>that had any findings in this application</w:t>
      </w:r>
      <w:r w:rsidR="000A16CB">
        <w:rPr>
          <w:rFonts w:asciiTheme="minorHAnsi" w:hAnsiTheme="minorHAnsi" w:cstheme="minorHAnsi"/>
          <w:sz w:val="20"/>
          <w:szCs w:val="20"/>
        </w:rPr>
        <w:t>.</w:t>
      </w:r>
    </w:p>
    <w:tbl>
      <w:tblPr>
        <w:tblStyle w:val="GridTable1Light-Accent1"/>
        <w:tblW w:w="9265" w:type="dxa"/>
        <w:tblLayout w:type="fixed"/>
        <w:tblLook w:val="04A0" w:firstRow="1" w:lastRow="0" w:firstColumn="1" w:lastColumn="0" w:noHBand="0" w:noVBand="1"/>
        <w:tblDescription w:val="TABLE;RULES_LIST_STATISTICS_RATIO;METRICS=API2-2019"/>
      </w:tblPr>
      <w:tblGrid>
        <w:gridCol w:w="4675"/>
        <w:gridCol w:w="1440"/>
        <w:gridCol w:w="1620"/>
        <w:gridCol w:w="1530"/>
      </w:tblGrid>
      <w:tr w:rsidR="000A16CB" w:rsidRPr="00AC5F7C" w14:paraId="1CB441FB" w14:textId="77777777" w:rsidTr="00A5145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15D5552D" w14:textId="200A1BAB" w:rsidR="000A16CB" w:rsidRPr="00FC19A1" w:rsidRDefault="000A16CB" w:rsidP="00967997">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tcBorders>
              <w:bottom w:val="single" w:sz="12" w:space="0" w:color="B2B9FF"/>
            </w:tcBorders>
            <w:shd w:val="clear" w:color="auto" w:fill="C7C9E0"/>
            <w:vAlign w:val="center"/>
          </w:tcPr>
          <w:p w14:paraId="343164A8" w14:textId="77777777" w:rsidR="000A16CB" w:rsidRPr="00AC5F7C" w:rsidRDefault="000A16CB" w:rsidP="0096799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620" w:type="dxa"/>
            <w:tcBorders>
              <w:bottom w:val="single" w:sz="12" w:space="0" w:color="B2B9FF"/>
            </w:tcBorders>
            <w:shd w:val="clear" w:color="auto" w:fill="C7C9E0"/>
            <w:vAlign w:val="center"/>
          </w:tcPr>
          <w:p w14:paraId="65EF5B8B" w14:textId="77777777" w:rsidR="000A16CB" w:rsidRPr="00AC5F7C" w:rsidRDefault="000A16CB" w:rsidP="0096799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530" w:type="dxa"/>
            <w:tcBorders>
              <w:bottom w:val="single" w:sz="12" w:space="0" w:color="B2B9FF"/>
            </w:tcBorders>
            <w:shd w:val="clear" w:color="auto" w:fill="C7C9E0"/>
            <w:vAlign w:val="center"/>
          </w:tcPr>
          <w:p w14:paraId="2A97CD85" w14:textId="77777777" w:rsidR="000A16CB" w:rsidRPr="00934956" w:rsidRDefault="000A16CB" w:rsidP="0096799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0A16CB" w:rsidRPr="00CA2066" w14:paraId="5DAA8728" w14:textId="77777777" w:rsidTr="00A5145E">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4A540BC8" w14:textId="77777777" w:rsidR="000A16CB" w:rsidRPr="007675B2" w:rsidRDefault="000A16CB" w:rsidP="00AB3653">
            <w:pPr>
              <w:ind w:right="657"/>
              <w:jc w:val="left"/>
              <w:rPr>
                <w:rFonts w:ascii="Open Sans" w:hAnsi="Open Sans" w:cs="Open Sans"/>
                <w:b w:val="0"/>
              </w:rPr>
            </w:pPr>
            <w:r>
              <w:rPr>
                <w:rFonts w:ascii="Open Sans" w:hAnsi="Open Sans" w:cs="Open Sans"/>
                <w:b w:val="0"/>
              </w:rPr>
              <w:t>Rule 1</w:t>
            </w:r>
          </w:p>
        </w:tc>
        <w:tc>
          <w:tcPr>
            <w:tcW w:w="1440" w:type="dxa"/>
            <w:tcBorders>
              <w:top w:val="single" w:sz="12" w:space="0" w:color="B2B9FF"/>
            </w:tcBorders>
          </w:tcPr>
          <w:p w14:paraId="1554CA15"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Borders>
              <w:top w:val="single" w:sz="12" w:space="0" w:color="B2B9FF"/>
            </w:tcBorders>
          </w:tcPr>
          <w:p w14:paraId="70D9339C"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Borders>
              <w:top w:val="single" w:sz="12" w:space="0" w:color="B2B9FF"/>
            </w:tcBorders>
          </w:tcPr>
          <w:p w14:paraId="579DD969"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A16CB" w:rsidRPr="00CA2066" w14:paraId="3272BF04" w14:textId="77777777" w:rsidTr="0096799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20FE697" w14:textId="77777777" w:rsidR="000A16CB" w:rsidRPr="007675B2" w:rsidRDefault="000A16CB" w:rsidP="00AB3653">
            <w:pPr>
              <w:ind w:right="657"/>
              <w:jc w:val="left"/>
              <w:rPr>
                <w:rFonts w:ascii="Open Sans" w:hAnsi="Open Sans" w:cs="Open Sans"/>
                <w:b w:val="0"/>
              </w:rPr>
            </w:pPr>
            <w:r>
              <w:rPr>
                <w:rFonts w:ascii="Open Sans" w:hAnsi="Open Sans" w:cs="Open Sans"/>
                <w:b w:val="0"/>
              </w:rPr>
              <w:t>Rule 2</w:t>
            </w:r>
          </w:p>
        </w:tc>
        <w:tc>
          <w:tcPr>
            <w:tcW w:w="1440" w:type="dxa"/>
          </w:tcPr>
          <w:p w14:paraId="670E1F9F"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23DFFED7"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3403D0B"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A16CB" w:rsidRPr="00CA2066" w14:paraId="01773153" w14:textId="77777777" w:rsidTr="0096799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716C521" w14:textId="77777777" w:rsidR="000A16CB" w:rsidRPr="007675B2" w:rsidRDefault="000A16CB" w:rsidP="00AB3653">
            <w:pPr>
              <w:ind w:right="657"/>
              <w:jc w:val="left"/>
              <w:rPr>
                <w:rFonts w:ascii="Open Sans" w:hAnsi="Open Sans" w:cs="Open Sans"/>
                <w:b w:val="0"/>
              </w:rPr>
            </w:pPr>
            <w:r>
              <w:rPr>
                <w:rFonts w:ascii="Open Sans" w:hAnsi="Open Sans" w:cs="Open Sans"/>
                <w:b w:val="0"/>
              </w:rPr>
              <w:t>Rule 3</w:t>
            </w:r>
          </w:p>
        </w:tc>
        <w:tc>
          <w:tcPr>
            <w:tcW w:w="1440" w:type="dxa"/>
          </w:tcPr>
          <w:p w14:paraId="3F958A89"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66F073DF"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19A2481"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A16CB" w:rsidRPr="00CA2066" w14:paraId="23818CA0" w14:textId="77777777" w:rsidTr="0096799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4ABE311" w14:textId="77777777" w:rsidR="000A16CB" w:rsidRPr="007675B2" w:rsidRDefault="000A16CB" w:rsidP="00AB3653">
            <w:pPr>
              <w:ind w:right="657"/>
              <w:jc w:val="left"/>
              <w:rPr>
                <w:rFonts w:ascii="Open Sans" w:hAnsi="Open Sans" w:cs="Open Sans"/>
                <w:b w:val="0"/>
              </w:rPr>
            </w:pPr>
            <w:r>
              <w:rPr>
                <w:rFonts w:ascii="Open Sans" w:hAnsi="Open Sans" w:cs="Open Sans"/>
                <w:b w:val="0"/>
              </w:rPr>
              <w:t>Rule 4</w:t>
            </w:r>
          </w:p>
        </w:tc>
        <w:tc>
          <w:tcPr>
            <w:tcW w:w="1440" w:type="dxa"/>
          </w:tcPr>
          <w:p w14:paraId="6132D991"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76D18589"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EFCCE41"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A16CB" w:rsidRPr="00CA2066" w14:paraId="47943279" w14:textId="77777777" w:rsidTr="0096799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FC9703" w14:textId="77777777" w:rsidR="000A16CB" w:rsidRPr="007675B2" w:rsidRDefault="000A16CB" w:rsidP="00AB3653">
            <w:pPr>
              <w:ind w:right="657"/>
              <w:jc w:val="left"/>
              <w:rPr>
                <w:rFonts w:ascii="Open Sans" w:hAnsi="Open Sans" w:cs="Open Sans"/>
                <w:b w:val="0"/>
              </w:rPr>
            </w:pPr>
            <w:r>
              <w:rPr>
                <w:rFonts w:ascii="Open Sans" w:hAnsi="Open Sans" w:cs="Open Sans"/>
                <w:b w:val="0"/>
              </w:rPr>
              <w:t>Rule 5</w:t>
            </w:r>
          </w:p>
        </w:tc>
        <w:tc>
          <w:tcPr>
            <w:tcW w:w="1440" w:type="dxa"/>
          </w:tcPr>
          <w:p w14:paraId="643A3377"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27D55338"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E64FE7"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B6138D5" w14:textId="77777777" w:rsidR="000A16CB" w:rsidRDefault="000A16CB" w:rsidP="000A16CB">
      <w:pPr>
        <w:spacing w:after="0" w:line="240" w:lineRule="auto"/>
        <w:ind w:left="0"/>
        <w:jc w:val="left"/>
        <w:rPr>
          <w:rFonts w:eastAsia="Calibri"/>
          <w:lang w:eastAsia="en-US"/>
        </w:rPr>
      </w:pPr>
    </w:p>
    <w:p w14:paraId="7BCDF3EE" w14:textId="77777777" w:rsidR="000A16CB" w:rsidRDefault="000A16CB" w:rsidP="000A16CB">
      <w:pPr>
        <w:spacing w:after="0" w:line="240" w:lineRule="auto"/>
        <w:ind w:left="0"/>
        <w:jc w:val="left"/>
        <w:rPr>
          <w:rFonts w:eastAsia="Calibri"/>
          <w:lang w:eastAsia="en-US"/>
        </w:rPr>
      </w:pPr>
    </w:p>
    <w:p w14:paraId="6A85ED46" w14:textId="7C9B9513" w:rsidR="00243FCD" w:rsidRDefault="000A16CB" w:rsidP="000A16CB">
      <w:pPr>
        <w:pStyle w:val="BodyContent"/>
        <w:ind w:right="657"/>
        <w:rPr>
          <w:rFonts w:ascii="Verdana" w:hAnsi="Verdana"/>
          <w:i/>
          <w:sz w:val="14"/>
        </w:rPr>
      </w:pPr>
      <w:r w:rsidRPr="00685F30">
        <w:rPr>
          <w:rFonts w:ascii="Verdana" w:hAnsi="Verdana"/>
          <w:i/>
          <w:sz w:val="14"/>
        </w:rPr>
        <w:t xml:space="preserve">Table </w:t>
      </w:r>
      <w:r w:rsidR="002565EE">
        <w:rPr>
          <w:rFonts w:ascii="Verdana" w:hAnsi="Verdana"/>
          <w:i/>
          <w:sz w:val="14"/>
        </w:rPr>
        <w:t>4</w:t>
      </w:r>
      <w:r w:rsidRPr="00685F30">
        <w:rPr>
          <w:rFonts w:ascii="Verdana" w:hAnsi="Verdana"/>
          <w:i/>
          <w:sz w:val="14"/>
        </w:rPr>
        <w:t xml:space="preserve">: </w:t>
      </w:r>
      <w:r w:rsidR="002466DF" w:rsidRPr="002466DF">
        <w:rPr>
          <w:rFonts w:ascii="Verdana" w:hAnsi="Verdana"/>
          <w:i/>
          <w:sz w:val="14"/>
        </w:rPr>
        <w:t>API2:2019 Broken User Authentication</w:t>
      </w:r>
      <w:r w:rsidR="002466DF">
        <w:rPr>
          <w:rFonts w:ascii="Verdana" w:hAnsi="Verdana"/>
          <w:i/>
          <w:sz w:val="14"/>
        </w:rPr>
        <w:t xml:space="preserve"> </w:t>
      </w:r>
      <w:r w:rsidR="00514F83">
        <w:rPr>
          <w:rFonts w:ascii="Verdana" w:hAnsi="Verdana"/>
          <w:i/>
          <w:sz w:val="14"/>
        </w:rPr>
        <w:t>rules</w:t>
      </w:r>
    </w:p>
    <w:p w14:paraId="06623177" w14:textId="77777777" w:rsidR="00243FCD" w:rsidRDefault="00243FCD">
      <w:pPr>
        <w:spacing w:after="0" w:line="240" w:lineRule="auto"/>
        <w:ind w:left="0"/>
        <w:jc w:val="left"/>
        <w:rPr>
          <w:rFonts w:eastAsia="Perpetua"/>
          <w:i/>
          <w:color w:val="000000"/>
          <w:sz w:val="14"/>
          <w:szCs w:val="24"/>
          <w:lang w:eastAsia="en-US"/>
        </w:rPr>
      </w:pPr>
      <w:r>
        <w:rPr>
          <w:i/>
          <w:sz w:val="14"/>
        </w:rPr>
        <w:br w:type="page"/>
      </w:r>
    </w:p>
    <w:p w14:paraId="57CCAC97" w14:textId="4AE360B4" w:rsidR="00F772DA" w:rsidRPr="00212651" w:rsidRDefault="00F772DA" w:rsidP="002638B2">
      <w:pPr>
        <w:pStyle w:val="Heading2"/>
        <w:spacing w:after="0"/>
        <w:ind w:left="540" w:right="657" w:hanging="540"/>
        <w:rPr>
          <w:rFonts w:eastAsia="Calibri"/>
        </w:rPr>
      </w:pPr>
      <w:bookmarkStart w:id="31" w:name="_Toc531865302"/>
      <w:bookmarkStart w:id="32" w:name="_Toc531949431"/>
      <w:bookmarkStart w:id="33" w:name="_Toc531949641"/>
      <w:bookmarkStart w:id="34" w:name="_Toc31959164"/>
      <w:r>
        <w:rPr>
          <w:rFonts w:eastAsia="Calibri"/>
          <w:lang w:val="en-US"/>
        </w:rPr>
        <w:lastRenderedPageBreak/>
        <w:t>OWASP -</w:t>
      </w:r>
      <w:bookmarkEnd w:id="31"/>
      <w:bookmarkEnd w:id="32"/>
      <w:bookmarkEnd w:id="33"/>
      <w:r w:rsidR="002466DF" w:rsidRPr="002466DF">
        <w:t xml:space="preserve"> </w:t>
      </w:r>
      <w:r w:rsidR="002466DF" w:rsidRPr="002466DF">
        <w:rPr>
          <w:rFonts w:eastAsia="Calibri"/>
          <w:lang w:val="en-US"/>
        </w:rPr>
        <w:t>API3:2019 Excessive Data Exposure</w:t>
      </w:r>
      <w:bookmarkEnd w:id="34"/>
    </w:p>
    <w:p w14:paraId="0BE58452" w14:textId="77777777" w:rsidR="00312257" w:rsidRDefault="00312257" w:rsidP="007023C3">
      <w:pPr>
        <w:pStyle w:val="BodyContent"/>
        <w:ind w:right="657"/>
        <w:rPr>
          <w:rFonts w:asciiTheme="minorHAnsi" w:hAnsiTheme="minorHAnsi" w:cstheme="minorHAnsi"/>
          <w:sz w:val="20"/>
          <w:szCs w:val="20"/>
        </w:rPr>
      </w:pPr>
    </w:p>
    <w:p w14:paraId="7C5C3633" w14:textId="3F4BAB52" w:rsidR="007023C3" w:rsidRDefault="002466DF" w:rsidP="007023C3">
      <w:pPr>
        <w:pStyle w:val="BodyContent"/>
        <w:ind w:right="657"/>
        <w:rPr>
          <w:rFonts w:asciiTheme="minorHAnsi" w:hAnsiTheme="minorHAnsi" w:cstheme="minorHAnsi"/>
          <w:sz w:val="20"/>
          <w:szCs w:val="20"/>
        </w:rPr>
      </w:pPr>
      <w:r w:rsidRPr="002466DF">
        <w:rPr>
          <w:rFonts w:asciiTheme="minorHAnsi" w:hAnsiTheme="minorHAnsi" w:cstheme="minorHAnsi"/>
          <w:sz w:val="20"/>
          <w:szCs w:val="20"/>
        </w:rPr>
        <w:t>Looking forward to generic implementations, developers tend to expose all object properties without considering their individual sensitivity, relying on clients to perform the data filtering before displaying it to the user.</w:t>
      </w:r>
    </w:p>
    <w:p w14:paraId="6E505026" w14:textId="301038BE" w:rsidR="00312257" w:rsidRDefault="00312257" w:rsidP="007023C3">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2466DF" w:rsidRPr="002466DF">
        <w:rPr>
          <w:rFonts w:asciiTheme="minorHAnsi" w:hAnsiTheme="minorHAnsi" w:cstheme="minorHAnsi"/>
          <w:sz w:val="20"/>
          <w:szCs w:val="20"/>
        </w:rPr>
        <w:t xml:space="preserve">API3:2019 Excessive Data Exposure </w:t>
      </w:r>
      <w:r w:rsidR="00514F83">
        <w:rPr>
          <w:rFonts w:asciiTheme="minorHAnsi" w:hAnsiTheme="minorHAnsi" w:cstheme="minorHAnsi"/>
          <w:sz w:val="20"/>
          <w:szCs w:val="20"/>
        </w:rPr>
        <w:t>rules</w:t>
      </w:r>
      <w:r w:rsidR="00243FCD" w:rsidRPr="001E6354">
        <w:rPr>
          <w:rFonts w:asciiTheme="minorHAnsi" w:hAnsiTheme="minorHAnsi" w:cstheme="minorHAnsi"/>
          <w:sz w:val="20"/>
          <w:szCs w:val="20"/>
        </w:rPr>
        <w:t xml:space="preserve"> </w:t>
      </w:r>
      <w:r w:rsidRPr="001E6354">
        <w:rPr>
          <w:rFonts w:asciiTheme="minorHAnsi" w:hAnsiTheme="minorHAnsi" w:cstheme="minorHAnsi"/>
          <w:sz w:val="20"/>
          <w:szCs w:val="20"/>
        </w:rPr>
        <w:t>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PI3-2019"/>
      </w:tblPr>
      <w:tblGrid>
        <w:gridCol w:w="4675"/>
        <w:gridCol w:w="1440"/>
        <w:gridCol w:w="1530"/>
        <w:gridCol w:w="1355"/>
      </w:tblGrid>
      <w:tr w:rsidR="00F27186" w:rsidRPr="00AC5F7C" w14:paraId="25827CAA" w14:textId="77777777" w:rsidTr="00A5145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08E3AE33" w14:textId="3ED443B7" w:rsidR="00F27186" w:rsidRPr="00FC19A1" w:rsidRDefault="00E8205B" w:rsidP="00AA00D5">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tcBorders>
              <w:bottom w:val="single" w:sz="12" w:space="0" w:color="B2B9FF"/>
            </w:tcBorders>
            <w:shd w:val="clear" w:color="auto" w:fill="C7C9E0"/>
            <w:vAlign w:val="center"/>
          </w:tcPr>
          <w:p w14:paraId="219E8F21" w14:textId="64266EDD" w:rsidR="00F27186" w:rsidRPr="00AC5F7C" w:rsidRDefault="00F27186" w:rsidP="00AA00D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E8205B" w:rsidRPr="00E8205B">
              <w:rPr>
                <w:rFonts w:ascii="Open Sans" w:hAnsi="Open Sans" w:cs="Open Sans"/>
                <w:b w:val="0"/>
              </w:rPr>
              <w:t>Vulnerabilities</w:t>
            </w:r>
          </w:p>
        </w:tc>
        <w:tc>
          <w:tcPr>
            <w:tcW w:w="1530" w:type="dxa"/>
            <w:tcBorders>
              <w:bottom w:val="single" w:sz="12" w:space="0" w:color="B2B9FF"/>
            </w:tcBorders>
            <w:shd w:val="clear" w:color="auto" w:fill="C7C9E0"/>
            <w:vAlign w:val="center"/>
          </w:tcPr>
          <w:p w14:paraId="5AE5AC18" w14:textId="38043CD3" w:rsidR="00F27186" w:rsidRPr="00AC5F7C" w:rsidRDefault="00F27186" w:rsidP="00AA00D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E8205B" w:rsidRPr="00E8205B">
              <w:rPr>
                <w:rFonts w:ascii="Open Sans" w:hAnsi="Open Sans" w:cs="Open Sans"/>
                <w:b w:val="0"/>
              </w:rPr>
              <w:t>Vulnerabilities</w:t>
            </w:r>
          </w:p>
        </w:tc>
        <w:tc>
          <w:tcPr>
            <w:tcW w:w="1355" w:type="dxa"/>
            <w:tcBorders>
              <w:bottom w:val="single" w:sz="12" w:space="0" w:color="B2B9FF"/>
            </w:tcBorders>
            <w:shd w:val="clear" w:color="auto" w:fill="C7C9E0"/>
            <w:vAlign w:val="center"/>
          </w:tcPr>
          <w:p w14:paraId="3807FD05" w14:textId="18444802" w:rsidR="00F27186" w:rsidRPr="00934956" w:rsidRDefault="00F27186" w:rsidP="00AA00D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E8205B" w:rsidRPr="00E8205B">
              <w:rPr>
                <w:rFonts w:ascii="Open Sans" w:hAnsi="Open Sans" w:cs="Open Sans"/>
                <w:b w:val="0"/>
              </w:rPr>
              <w:t>Vulnerabilities</w:t>
            </w:r>
          </w:p>
        </w:tc>
      </w:tr>
      <w:tr w:rsidR="00F27186" w:rsidRPr="00CA2066" w14:paraId="455D6205" w14:textId="77777777" w:rsidTr="00A5145E">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19F5430D" w14:textId="77777777" w:rsidR="00F27186" w:rsidRPr="007675B2" w:rsidRDefault="00F27186" w:rsidP="00AB3653">
            <w:pPr>
              <w:ind w:right="657"/>
              <w:jc w:val="left"/>
              <w:rPr>
                <w:rFonts w:ascii="Open Sans" w:hAnsi="Open Sans" w:cs="Open Sans"/>
                <w:b w:val="0"/>
              </w:rPr>
            </w:pPr>
            <w:r>
              <w:rPr>
                <w:rFonts w:ascii="Open Sans" w:hAnsi="Open Sans" w:cs="Open Sans"/>
                <w:b w:val="0"/>
              </w:rPr>
              <w:t>Rule 1</w:t>
            </w:r>
          </w:p>
        </w:tc>
        <w:tc>
          <w:tcPr>
            <w:tcW w:w="1440" w:type="dxa"/>
            <w:tcBorders>
              <w:top w:val="single" w:sz="12" w:space="0" w:color="B2B9FF"/>
            </w:tcBorders>
          </w:tcPr>
          <w:p w14:paraId="711A1386"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Borders>
              <w:top w:val="single" w:sz="12" w:space="0" w:color="B2B9FF"/>
            </w:tcBorders>
          </w:tcPr>
          <w:p w14:paraId="106BF8AA"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Borders>
              <w:top w:val="single" w:sz="12" w:space="0" w:color="B2B9FF"/>
            </w:tcBorders>
          </w:tcPr>
          <w:p w14:paraId="192F4456"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CE76920"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A863E4C" w14:textId="77777777" w:rsidR="00F27186" w:rsidRPr="007675B2" w:rsidRDefault="00F27186" w:rsidP="00AB3653">
            <w:pPr>
              <w:ind w:right="657"/>
              <w:jc w:val="left"/>
              <w:rPr>
                <w:rFonts w:ascii="Open Sans" w:hAnsi="Open Sans" w:cs="Open Sans"/>
                <w:b w:val="0"/>
              </w:rPr>
            </w:pPr>
            <w:r>
              <w:rPr>
                <w:rFonts w:ascii="Open Sans" w:hAnsi="Open Sans" w:cs="Open Sans"/>
                <w:b w:val="0"/>
              </w:rPr>
              <w:t>Rule 2</w:t>
            </w:r>
          </w:p>
        </w:tc>
        <w:tc>
          <w:tcPr>
            <w:tcW w:w="1440" w:type="dxa"/>
          </w:tcPr>
          <w:p w14:paraId="7B10B356"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BCE041"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AF3FAC0"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5D89795E"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B8AE25" w14:textId="77777777" w:rsidR="00F27186" w:rsidRPr="007675B2" w:rsidRDefault="00F27186" w:rsidP="00AB3653">
            <w:pPr>
              <w:ind w:right="657"/>
              <w:jc w:val="left"/>
              <w:rPr>
                <w:rFonts w:ascii="Open Sans" w:hAnsi="Open Sans" w:cs="Open Sans"/>
                <w:b w:val="0"/>
              </w:rPr>
            </w:pPr>
            <w:r>
              <w:rPr>
                <w:rFonts w:ascii="Open Sans" w:hAnsi="Open Sans" w:cs="Open Sans"/>
                <w:b w:val="0"/>
              </w:rPr>
              <w:t>Rule 3</w:t>
            </w:r>
          </w:p>
        </w:tc>
        <w:tc>
          <w:tcPr>
            <w:tcW w:w="1440" w:type="dxa"/>
          </w:tcPr>
          <w:p w14:paraId="5BFD79C9"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3604A3"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15CBB48"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5FCDC19"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E01FE89" w14:textId="5CB03477" w:rsidR="00F27186" w:rsidRPr="007675B2" w:rsidRDefault="00F27186" w:rsidP="00AB3653">
            <w:pPr>
              <w:ind w:right="657"/>
              <w:jc w:val="left"/>
              <w:rPr>
                <w:rFonts w:ascii="Open Sans" w:hAnsi="Open Sans" w:cs="Open Sans"/>
                <w:b w:val="0"/>
              </w:rPr>
            </w:pPr>
            <w:r>
              <w:rPr>
                <w:rFonts w:ascii="Open Sans" w:hAnsi="Open Sans" w:cs="Open Sans"/>
                <w:b w:val="0"/>
              </w:rPr>
              <w:t>Rule 4</w:t>
            </w:r>
          </w:p>
        </w:tc>
        <w:tc>
          <w:tcPr>
            <w:tcW w:w="1440" w:type="dxa"/>
          </w:tcPr>
          <w:p w14:paraId="2D8ECEF3"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A5F972"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2C5F7AF5"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1ED1166"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9495C8" w14:textId="77777777" w:rsidR="00F27186" w:rsidRPr="007675B2" w:rsidRDefault="00F27186" w:rsidP="00AB3653">
            <w:pPr>
              <w:ind w:right="657"/>
              <w:jc w:val="left"/>
              <w:rPr>
                <w:rFonts w:ascii="Open Sans" w:hAnsi="Open Sans" w:cs="Open Sans"/>
                <w:b w:val="0"/>
              </w:rPr>
            </w:pPr>
            <w:r>
              <w:rPr>
                <w:rFonts w:ascii="Open Sans" w:hAnsi="Open Sans" w:cs="Open Sans"/>
                <w:b w:val="0"/>
              </w:rPr>
              <w:t>Rule 5</w:t>
            </w:r>
          </w:p>
        </w:tc>
        <w:tc>
          <w:tcPr>
            <w:tcW w:w="1440" w:type="dxa"/>
          </w:tcPr>
          <w:p w14:paraId="4F42E64F"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A3792"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582B1D5"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4D51F96" w14:textId="77777777" w:rsidR="00243FCD" w:rsidRDefault="00243FCD" w:rsidP="002638B2">
      <w:pPr>
        <w:pStyle w:val="BodyContent"/>
        <w:ind w:right="657"/>
        <w:rPr>
          <w:rFonts w:ascii="Verdana" w:hAnsi="Verdana"/>
          <w:i/>
          <w:sz w:val="14"/>
        </w:rPr>
      </w:pPr>
    </w:p>
    <w:p w14:paraId="56491FEB" w14:textId="6AC3213D" w:rsidR="00243FCD" w:rsidRDefault="00685F30" w:rsidP="002638B2">
      <w:pPr>
        <w:pStyle w:val="BodyContent"/>
        <w:ind w:right="657"/>
        <w:rPr>
          <w:rFonts w:ascii="Verdana" w:hAnsi="Verdana"/>
          <w:i/>
          <w:sz w:val="14"/>
        </w:rPr>
      </w:pPr>
      <w:r w:rsidRPr="00685F30">
        <w:rPr>
          <w:rFonts w:ascii="Verdana" w:hAnsi="Verdana"/>
          <w:i/>
          <w:sz w:val="14"/>
        </w:rPr>
        <w:t xml:space="preserve">Table </w:t>
      </w:r>
      <w:r w:rsidR="002565EE">
        <w:rPr>
          <w:rFonts w:ascii="Verdana" w:hAnsi="Verdana"/>
          <w:i/>
          <w:sz w:val="14"/>
        </w:rPr>
        <w:t>5</w:t>
      </w:r>
      <w:r w:rsidRPr="00685F30">
        <w:rPr>
          <w:rFonts w:ascii="Verdana" w:hAnsi="Verdana"/>
          <w:i/>
          <w:sz w:val="14"/>
        </w:rPr>
        <w:t xml:space="preserve">: </w:t>
      </w:r>
      <w:r w:rsidR="002466DF" w:rsidRPr="002466DF">
        <w:rPr>
          <w:rFonts w:ascii="Verdana" w:hAnsi="Verdana"/>
          <w:i/>
          <w:sz w:val="14"/>
        </w:rPr>
        <w:t xml:space="preserve">API3:2019 Excessive Data Exposure </w:t>
      </w:r>
      <w:r w:rsidR="00514F83">
        <w:rPr>
          <w:rFonts w:ascii="Verdana" w:hAnsi="Verdana"/>
          <w:i/>
          <w:sz w:val="14"/>
        </w:rPr>
        <w:t>rules</w:t>
      </w:r>
    </w:p>
    <w:p w14:paraId="6B1C3AAA" w14:textId="35036BD1" w:rsidR="00243FCD" w:rsidRDefault="00243FCD" w:rsidP="002638B2">
      <w:pPr>
        <w:pStyle w:val="BodyContent"/>
        <w:ind w:right="657"/>
        <w:rPr>
          <w:rFonts w:ascii="Verdana" w:hAnsi="Verdana"/>
          <w:i/>
          <w:sz w:val="14"/>
        </w:rPr>
      </w:pPr>
    </w:p>
    <w:p w14:paraId="0FE3CFAE" w14:textId="0531D9F8" w:rsidR="00B31D2D" w:rsidRPr="00212651" w:rsidRDefault="00B31D2D" w:rsidP="00B31D2D">
      <w:pPr>
        <w:pStyle w:val="Heading2"/>
        <w:spacing w:after="0"/>
        <w:ind w:left="540" w:right="657" w:hanging="540"/>
        <w:rPr>
          <w:rFonts w:eastAsia="Calibri"/>
        </w:rPr>
      </w:pPr>
      <w:bookmarkStart w:id="35" w:name="_Toc531865303"/>
      <w:bookmarkStart w:id="36" w:name="_Toc531949432"/>
      <w:bookmarkStart w:id="37" w:name="_Toc531949642"/>
      <w:bookmarkStart w:id="38" w:name="_Toc31959165"/>
      <w:bookmarkStart w:id="39" w:name="_Hlk531860421"/>
      <w:r>
        <w:rPr>
          <w:rFonts w:eastAsia="Calibri"/>
          <w:lang w:val="en-US"/>
        </w:rPr>
        <w:t>OWASP</w:t>
      </w:r>
      <w:r w:rsidR="002466DF">
        <w:rPr>
          <w:rFonts w:eastAsia="Calibri"/>
          <w:lang w:val="en-US"/>
        </w:rPr>
        <w:t xml:space="preserve"> -</w:t>
      </w:r>
      <w:r>
        <w:rPr>
          <w:rFonts w:eastAsia="Calibri"/>
          <w:lang w:val="en-US"/>
        </w:rPr>
        <w:t xml:space="preserve"> </w:t>
      </w:r>
      <w:bookmarkEnd w:id="35"/>
      <w:bookmarkEnd w:id="36"/>
      <w:bookmarkEnd w:id="37"/>
      <w:r w:rsidR="002466DF" w:rsidRPr="002466DF">
        <w:rPr>
          <w:rFonts w:eastAsia="Calibri"/>
          <w:lang w:val="en-US"/>
        </w:rPr>
        <w:t>API4:2019 Lack of Resources &amp; Rate Limiting</w:t>
      </w:r>
      <w:bookmarkEnd w:id="38"/>
    </w:p>
    <w:p w14:paraId="31A30321" w14:textId="77777777" w:rsidR="00B31D2D" w:rsidRDefault="00B31D2D" w:rsidP="00B31D2D">
      <w:pPr>
        <w:pStyle w:val="BodyContent"/>
        <w:ind w:right="657"/>
        <w:rPr>
          <w:rFonts w:asciiTheme="minorHAnsi" w:hAnsiTheme="minorHAnsi" w:cstheme="minorHAnsi"/>
          <w:sz w:val="20"/>
          <w:szCs w:val="20"/>
        </w:rPr>
      </w:pPr>
    </w:p>
    <w:p w14:paraId="2BD2FFFC" w14:textId="77777777" w:rsidR="002466DF" w:rsidRDefault="002466DF" w:rsidP="00B31D2D">
      <w:pPr>
        <w:pStyle w:val="BodyContent"/>
        <w:ind w:right="657"/>
        <w:rPr>
          <w:rFonts w:asciiTheme="minorHAnsi" w:hAnsiTheme="minorHAnsi" w:cstheme="minorHAnsi"/>
          <w:sz w:val="20"/>
          <w:szCs w:val="20"/>
        </w:rPr>
      </w:pPr>
      <w:r w:rsidRPr="002466DF">
        <w:rPr>
          <w:rFonts w:asciiTheme="minorHAnsi" w:hAnsiTheme="minorHAnsi" w:cstheme="minorHAnsi"/>
          <w:sz w:val="20"/>
          <w:szCs w:val="20"/>
        </w:rPr>
        <w:t xml:space="preserve">Quite often, APIs do not impose any restrictions on the size or number of resources that can be requested by the client/user. Not only can this </w:t>
      </w:r>
      <w:proofErr w:type="gramStart"/>
      <w:r w:rsidRPr="002466DF">
        <w:rPr>
          <w:rFonts w:asciiTheme="minorHAnsi" w:hAnsiTheme="minorHAnsi" w:cstheme="minorHAnsi"/>
          <w:sz w:val="20"/>
          <w:szCs w:val="20"/>
        </w:rPr>
        <w:t>impact</w:t>
      </w:r>
      <w:proofErr w:type="gramEnd"/>
      <w:r w:rsidRPr="002466DF">
        <w:rPr>
          <w:rFonts w:asciiTheme="minorHAnsi" w:hAnsiTheme="minorHAnsi" w:cstheme="minorHAnsi"/>
          <w:sz w:val="20"/>
          <w:szCs w:val="20"/>
        </w:rPr>
        <w:t xml:space="preserve"> the API server performance, leading to Denial of Service (DoS), but also leaves the door open to authentication flaws such as brute force. </w:t>
      </w:r>
    </w:p>
    <w:p w14:paraId="2219A649" w14:textId="62F424DE" w:rsidR="00B31D2D" w:rsidRDefault="00B31D2D" w:rsidP="00B31D2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2466DF" w:rsidRPr="002466DF">
        <w:rPr>
          <w:rFonts w:asciiTheme="minorHAnsi" w:hAnsiTheme="minorHAnsi" w:cstheme="minorHAnsi"/>
          <w:sz w:val="20"/>
          <w:szCs w:val="20"/>
        </w:rPr>
        <w:t xml:space="preserve">API4:2019 Lack of Resources &amp; Rate Limiting </w:t>
      </w:r>
      <w:r w:rsidR="00514F83">
        <w:rPr>
          <w:rFonts w:asciiTheme="minorHAnsi" w:hAnsiTheme="minorHAnsi" w:cstheme="minorHAnsi"/>
          <w:sz w:val="20"/>
          <w:szCs w:val="20"/>
        </w:rPr>
        <w:t>rules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PI4-2019"/>
      </w:tblPr>
      <w:tblGrid>
        <w:gridCol w:w="4675"/>
        <w:gridCol w:w="1440"/>
        <w:gridCol w:w="1530"/>
        <w:gridCol w:w="1355"/>
      </w:tblGrid>
      <w:tr w:rsidR="00B31D2D" w:rsidRPr="00AC5F7C" w14:paraId="31131528" w14:textId="77777777" w:rsidTr="00A5145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4D0D1596" w14:textId="77777777" w:rsidR="00B31D2D" w:rsidRPr="00FC19A1" w:rsidRDefault="00B31D2D" w:rsidP="00107613">
            <w:pPr>
              <w:ind w:left="330" w:right="657"/>
              <w:jc w:val="left"/>
              <w:rPr>
                <w:rFonts w:ascii="Open Sans" w:hAnsi="Open Sans" w:cs="Open Sans"/>
              </w:rPr>
            </w:pPr>
            <w:r>
              <w:rPr>
                <w:rFonts w:ascii="Open Sans" w:hAnsi="Open Sans" w:cs="Open Sans"/>
              </w:rPr>
              <w:t>CAST R</w:t>
            </w:r>
            <w:r w:rsidRPr="00FC19A1">
              <w:rPr>
                <w:rFonts w:ascii="Open Sans" w:hAnsi="Open Sans" w:cs="Open Sans"/>
              </w:rPr>
              <w:t>ules</w:t>
            </w:r>
          </w:p>
        </w:tc>
        <w:tc>
          <w:tcPr>
            <w:tcW w:w="1440" w:type="dxa"/>
            <w:tcBorders>
              <w:bottom w:val="single" w:sz="12" w:space="0" w:color="B2B9FF"/>
            </w:tcBorders>
            <w:shd w:val="clear" w:color="auto" w:fill="C7C9E0"/>
            <w:vAlign w:val="center"/>
          </w:tcPr>
          <w:p w14:paraId="0A01F7E2" w14:textId="77777777" w:rsidR="00B31D2D" w:rsidRPr="00AC5F7C" w:rsidRDefault="00B31D2D" w:rsidP="0010761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tcBorders>
              <w:bottom w:val="single" w:sz="12" w:space="0" w:color="B2B9FF"/>
            </w:tcBorders>
            <w:shd w:val="clear" w:color="auto" w:fill="C7C9E0"/>
            <w:vAlign w:val="center"/>
          </w:tcPr>
          <w:p w14:paraId="088F4B28" w14:textId="77777777" w:rsidR="00B31D2D" w:rsidRPr="00AC5F7C" w:rsidRDefault="00B31D2D" w:rsidP="0010761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355" w:type="dxa"/>
            <w:tcBorders>
              <w:bottom w:val="single" w:sz="12" w:space="0" w:color="B2B9FF"/>
            </w:tcBorders>
            <w:shd w:val="clear" w:color="auto" w:fill="C7C9E0"/>
            <w:vAlign w:val="center"/>
          </w:tcPr>
          <w:p w14:paraId="7C42FDE4" w14:textId="77777777" w:rsidR="00B31D2D" w:rsidRPr="00934956" w:rsidRDefault="00B31D2D" w:rsidP="0010761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B31D2D" w:rsidRPr="00CA2066" w14:paraId="3F6AFABF" w14:textId="77777777" w:rsidTr="00A5145E">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441F66CA" w14:textId="77777777" w:rsidR="00B31D2D" w:rsidRPr="007675B2" w:rsidRDefault="00B31D2D" w:rsidP="00AB3653">
            <w:pPr>
              <w:ind w:right="657"/>
              <w:jc w:val="left"/>
              <w:rPr>
                <w:rFonts w:ascii="Open Sans" w:hAnsi="Open Sans" w:cs="Open Sans"/>
                <w:b w:val="0"/>
              </w:rPr>
            </w:pPr>
            <w:r>
              <w:rPr>
                <w:rFonts w:ascii="Open Sans" w:hAnsi="Open Sans" w:cs="Open Sans"/>
                <w:b w:val="0"/>
              </w:rPr>
              <w:t>Rule 1</w:t>
            </w:r>
          </w:p>
        </w:tc>
        <w:tc>
          <w:tcPr>
            <w:tcW w:w="1440" w:type="dxa"/>
            <w:tcBorders>
              <w:top w:val="single" w:sz="12" w:space="0" w:color="B2B9FF"/>
            </w:tcBorders>
          </w:tcPr>
          <w:p w14:paraId="03B72343" w14:textId="77777777" w:rsidR="00B31D2D" w:rsidRPr="00CA2066" w:rsidRDefault="00B31D2D" w:rsidP="0010761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Borders>
              <w:top w:val="single" w:sz="12" w:space="0" w:color="B2B9FF"/>
            </w:tcBorders>
          </w:tcPr>
          <w:p w14:paraId="23D06695" w14:textId="77777777" w:rsidR="00B31D2D" w:rsidRPr="00CA2066" w:rsidRDefault="00B31D2D"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Borders>
              <w:top w:val="single" w:sz="12" w:space="0" w:color="B2B9FF"/>
            </w:tcBorders>
          </w:tcPr>
          <w:p w14:paraId="0CFC202C" w14:textId="77777777" w:rsidR="00B31D2D" w:rsidRPr="00CA2066" w:rsidRDefault="00B31D2D"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B31D2D" w:rsidRPr="00CA2066" w14:paraId="49F3EA29" w14:textId="77777777" w:rsidTr="0010761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6224529" w14:textId="77777777" w:rsidR="00B31D2D" w:rsidRPr="007675B2" w:rsidRDefault="00B31D2D" w:rsidP="00AB3653">
            <w:pPr>
              <w:ind w:right="657"/>
              <w:jc w:val="left"/>
              <w:rPr>
                <w:rFonts w:ascii="Open Sans" w:hAnsi="Open Sans" w:cs="Open Sans"/>
                <w:b w:val="0"/>
              </w:rPr>
            </w:pPr>
            <w:r>
              <w:rPr>
                <w:rFonts w:ascii="Open Sans" w:hAnsi="Open Sans" w:cs="Open Sans"/>
                <w:b w:val="0"/>
              </w:rPr>
              <w:t>Rule 2</w:t>
            </w:r>
          </w:p>
        </w:tc>
        <w:tc>
          <w:tcPr>
            <w:tcW w:w="1440" w:type="dxa"/>
          </w:tcPr>
          <w:p w14:paraId="6BC3EC37" w14:textId="77777777" w:rsidR="00B31D2D" w:rsidRPr="00CA2066" w:rsidRDefault="00B31D2D" w:rsidP="0010761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649EE45" w14:textId="77777777" w:rsidR="00B31D2D" w:rsidRPr="00CA2066" w:rsidRDefault="00B31D2D"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D46A34E" w14:textId="77777777" w:rsidR="00B31D2D" w:rsidRPr="00CA2066" w:rsidRDefault="00B31D2D"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B31D2D" w:rsidRPr="00CA2066" w14:paraId="4F3E5C2C" w14:textId="77777777" w:rsidTr="0010761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D6B066E" w14:textId="77777777" w:rsidR="00B31D2D" w:rsidRPr="007675B2" w:rsidRDefault="00B31D2D" w:rsidP="00AB3653">
            <w:pPr>
              <w:ind w:right="657"/>
              <w:jc w:val="left"/>
              <w:rPr>
                <w:rFonts w:ascii="Open Sans" w:hAnsi="Open Sans" w:cs="Open Sans"/>
                <w:b w:val="0"/>
              </w:rPr>
            </w:pPr>
            <w:r>
              <w:rPr>
                <w:rFonts w:ascii="Open Sans" w:hAnsi="Open Sans" w:cs="Open Sans"/>
                <w:b w:val="0"/>
              </w:rPr>
              <w:t>Rule 3</w:t>
            </w:r>
          </w:p>
        </w:tc>
        <w:tc>
          <w:tcPr>
            <w:tcW w:w="1440" w:type="dxa"/>
          </w:tcPr>
          <w:p w14:paraId="7DE27423" w14:textId="77777777" w:rsidR="00B31D2D" w:rsidRPr="00CA2066" w:rsidRDefault="00B31D2D" w:rsidP="0010761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38E5C2C" w14:textId="77777777" w:rsidR="00B31D2D" w:rsidRPr="00CA2066" w:rsidRDefault="00B31D2D"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772EEC2" w14:textId="77777777" w:rsidR="00B31D2D" w:rsidRPr="00CA2066" w:rsidRDefault="00B31D2D"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B31D2D" w:rsidRPr="00CA2066" w14:paraId="3D9D07AA" w14:textId="77777777" w:rsidTr="0010761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662D9B4" w14:textId="77777777" w:rsidR="00B31D2D" w:rsidRPr="007675B2" w:rsidRDefault="00B31D2D" w:rsidP="00AB3653">
            <w:pPr>
              <w:ind w:right="657"/>
              <w:jc w:val="left"/>
              <w:rPr>
                <w:rFonts w:ascii="Open Sans" w:hAnsi="Open Sans" w:cs="Open Sans"/>
                <w:b w:val="0"/>
              </w:rPr>
            </w:pPr>
            <w:r>
              <w:rPr>
                <w:rFonts w:ascii="Open Sans" w:hAnsi="Open Sans" w:cs="Open Sans"/>
                <w:b w:val="0"/>
              </w:rPr>
              <w:t>Rule 4</w:t>
            </w:r>
          </w:p>
        </w:tc>
        <w:tc>
          <w:tcPr>
            <w:tcW w:w="1440" w:type="dxa"/>
          </w:tcPr>
          <w:p w14:paraId="3946A070" w14:textId="77777777" w:rsidR="00B31D2D" w:rsidRPr="00CA2066" w:rsidRDefault="00B31D2D" w:rsidP="0010761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585BE8E" w14:textId="77777777" w:rsidR="00B31D2D" w:rsidRPr="00CA2066" w:rsidRDefault="00B31D2D"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6EC2D91" w14:textId="77777777" w:rsidR="00B31D2D" w:rsidRPr="00CA2066" w:rsidRDefault="00B31D2D"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B31D2D" w:rsidRPr="00CA2066" w14:paraId="4D31FE8E" w14:textId="77777777" w:rsidTr="0010761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C3BE57D" w14:textId="77777777" w:rsidR="00B31D2D" w:rsidRPr="007675B2" w:rsidRDefault="00B31D2D" w:rsidP="00AB3653">
            <w:pPr>
              <w:ind w:right="657"/>
              <w:jc w:val="left"/>
              <w:rPr>
                <w:rFonts w:ascii="Open Sans" w:hAnsi="Open Sans" w:cs="Open Sans"/>
                <w:b w:val="0"/>
              </w:rPr>
            </w:pPr>
            <w:r>
              <w:rPr>
                <w:rFonts w:ascii="Open Sans" w:hAnsi="Open Sans" w:cs="Open Sans"/>
                <w:b w:val="0"/>
              </w:rPr>
              <w:t>Rule 5</w:t>
            </w:r>
          </w:p>
        </w:tc>
        <w:tc>
          <w:tcPr>
            <w:tcW w:w="1440" w:type="dxa"/>
          </w:tcPr>
          <w:p w14:paraId="30DFD95B" w14:textId="77777777" w:rsidR="00B31D2D" w:rsidRPr="00CA2066" w:rsidRDefault="00B31D2D" w:rsidP="0010761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A255F2" w14:textId="77777777" w:rsidR="00B31D2D" w:rsidRPr="00CA2066" w:rsidRDefault="00B31D2D"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CC7EF3E" w14:textId="77777777" w:rsidR="00B31D2D" w:rsidRPr="00CA2066" w:rsidRDefault="00B31D2D"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1FF701F" w14:textId="77777777" w:rsidR="00B31D2D" w:rsidRDefault="00B31D2D" w:rsidP="00B31D2D">
      <w:pPr>
        <w:pStyle w:val="BodyContent"/>
        <w:ind w:right="657"/>
        <w:rPr>
          <w:rFonts w:ascii="Verdana" w:hAnsi="Verdana"/>
          <w:i/>
          <w:sz w:val="14"/>
        </w:rPr>
      </w:pPr>
    </w:p>
    <w:p w14:paraId="0F7D0345" w14:textId="50160277" w:rsidR="00B31D2D" w:rsidRDefault="00B31D2D" w:rsidP="00B31D2D">
      <w:pPr>
        <w:pStyle w:val="BodyContent"/>
        <w:ind w:right="657"/>
        <w:rPr>
          <w:rFonts w:ascii="Verdana" w:hAnsi="Verdana"/>
          <w:i/>
          <w:sz w:val="14"/>
        </w:rPr>
      </w:pPr>
      <w:r w:rsidRPr="00685F30">
        <w:rPr>
          <w:rFonts w:ascii="Verdana" w:hAnsi="Verdana"/>
          <w:i/>
          <w:sz w:val="14"/>
        </w:rPr>
        <w:t xml:space="preserve">Table </w:t>
      </w:r>
      <w:r>
        <w:rPr>
          <w:rFonts w:ascii="Verdana" w:hAnsi="Verdana"/>
          <w:i/>
          <w:sz w:val="14"/>
        </w:rPr>
        <w:t>6</w:t>
      </w:r>
      <w:r w:rsidRPr="00685F30">
        <w:rPr>
          <w:rFonts w:ascii="Verdana" w:hAnsi="Verdana"/>
          <w:i/>
          <w:sz w:val="14"/>
        </w:rPr>
        <w:t xml:space="preserve">: </w:t>
      </w:r>
      <w:r w:rsidR="002466DF" w:rsidRPr="002466DF">
        <w:rPr>
          <w:rFonts w:ascii="Verdana" w:hAnsi="Verdana"/>
          <w:i/>
          <w:sz w:val="14"/>
        </w:rPr>
        <w:t xml:space="preserve">API4:2019 Lack of Resources &amp; Rate Limiting </w:t>
      </w:r>
      <w:r w:rsidR="00514F83">
        <w:rPr>
          <w:rFonts w:ascii="Verdana" w:hAnsi="Verdana"/>
          <w:i/>
          <w:sz w:val="14"/>
        </w:rPr>
        <w:t>rules</w:t>
      </w:r>
    </w:p>
    <w:bookmarkEnd w:id="39"/>
    <w:p w14:paraId="5E2F120F" w14:textId="77777777" w:rsidR="00B31D2D" w:rsidRDefault="00B31D2D">
      <w:pPr>
        <w:spacing w:after="0" w:line="240" w:lineRule="auto"/>
        <w:ind w:left="0"/>
        <w:jc w:val="left"/>
        <w:rPr>
          <w:rFonts w:eastAsia="Perpetua"/>
          <w:i/>
          <w:color w:val="000000"/>
          <w:sz w:val="14"/>
          <w:szCs w:val="24"/>
          <w:lang w:eastAsia="en-US"/>
        </w:rPr>
      </w:pPr>
      <w:r>
        <w:rPr>
          <w:i/>
          <w:sz w:val="14"/>
        </w:rPr>
        <w:br w:type="page"/>
      </w:r>
    </w:p>
    <w:p w14:paraId="73509849" w14:textId="2EA7E563" w:rsidR="00AA00D5" w:rsidRPr="00212651" w:rsidRDefault="00AA00D5" w:rsidP="00AA00D5">
      <w:pPr>
        <w:pStyle w:val="Heading2"/>
        <w:spacing w:after="0"/>
        <w:ind w:left="540" w:right="657" w:hanging="540"/>
        <w:rPr>
          <w:rFonts w:eastAsia="Calibri"/>
        </w:rPr>
      </w:pPr>
      <w:bookmarkStart w:id="40" w:name="_Toc531865304"/>
      <w:bookmarkStart w:id="41" w:name="_Toc531949433"/>
      <w:bookmarkStart w:id="42" w:name="_Toc531949643"/>
      <w:bookmarkStart w:id="43" w:name="_Toc31959166"/>
      <w:r>
        <w:rPr>
          <w:rFonts w:eastAsia="Calibri"/>
          <w:lang w:val="en-US"/>
        </w:rPr>
        <w:lastRenderedPageBreak/>
        <w:t>OWASP -</w:t>
      </w:r>
      <w:bookmarkEnd w:id="40"/>
      <w:bookmarkEnd w:id="41"/>
      <w:bookmarkEnd w:id="42"/>
      <w:r w:rsidR="002466DF" w:rsidRPr="002466DF">
        <w:t xml:space="preserve"> </w:t>
      </w:r>
      <w:r w:rsidR="002466DF" w:rsidRPr="002466DF">
        <w:rPr>
          <w:rFonts w:eastAsia="Calibri"/>
          <w:lang w:val="en-US"/>
        </w:rPr>
        <w:t>API5:2019 Broken Function Level Authorization</w:t>
      </w:r>
      <w:bookmarkEnd w:id="43"/>
    </w:p>
    <w:p w14:paraId="75EF159D" w14:textId="77777777" w:rsidR="00AA00D5" w:rsidRDefault="00AA00D5" w:rsidP="00AA00D5">
      <w:pPr>
        <w:pStyle w:val="BodyContent"/>
        <w:ind w:right="657"/>
        <w:rPr>
          <w:rFonts w:asciiTheme="minorHAnsi" w:hAnsiTheme="minorHAnsi" w:cstheme="minorHAnsi"/>
          <w:sz w:val="20"/>
          <w:szCs w:val="20"/>
        </w:rPr>
      </w:pPr>
    </w:p>
    <w:p w14:paraId="3B478E45" w14:textId="77777777" w:rsidR="000917E0" w:rsidRDefault="000917E0" w:rsidP="00AA00D5">
      <w:pPr>
        <w:pStyle w:val="BodyContent"/>
        <w:ind w:right="657"/>
        <w:rPr>
          <w:rFonts w:asciiTheme="minorHAnsi" w:hAnsiTheme="minorHAnsi" w:cstheme="minorHAnsi"/>
          <w:sz w:val="20"/>
          <w:szCs w:val="20"/>
        </w:rPr>
      </w:pPr>
      <w:r w:rsidRPr="000917E0">
        <w:rPr>
          <w:rFonts w:asciiTheme="minorHAnsi" w:hAnsiTheme="minorHAnsi" w:cstheme="minorHAnsi"/>
          <w:sz w:val="20"/>
          <w:szCs w:val="20"/>
        </w:rPr>
        <w:t xml:space="preserve">Complex access control policies with different hierarchies, groups, and roles, and an unclear separation between administrative and regular functions, tend to lead to authorization flaws. By exploiting these issues, attackers gain access to other users’ resources and/or administrative functions. </w:t>
      </w:r>
    </w:p>
    <w:p w14:paraId="268FA116" w14:textId="14778C6C" w:rsidR="00AA00D5" w:rsidRDefault="00AA00D5" w:rsidP="00AA00D5">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2466DF" w:rsidRPr="002466DF">
        <w:rPr>
          <w:rFonts w:asciiTheme="minorHAnsi" w:hAnsiTheme="minorHAnsi" w:cstheme="minorHAnsi"/>
          <w:sz w:val="20"/>
          <w:szCs w:val="20"/>
        </w:rPr>
        <w:t xml:space="preserve">API5:2019 Broken Function Level Authorization </w:t>
      </w:r>
      <w:r w:rsidR="00514F83">
        <w:rPr>
          <w:rFonts w:asciiTheme="minorHAnsi" w:hAnsiTheme="minorHAnsi" w:cstheme="minorHAnsi"/>
          <w:sz w:val="20"/>
          <w:szCs w:val="20"/>
        </w:rPr>
        <w:t>rules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PI5-2019"/>
      </w:tblPr>
      <w:tblGrid>
        <w:gridCol w:w="4675"/>
        <w:gridCol w:w="1440"/>
        <w:gridCol w:w="1530"/>
        <w:gridCol w:w="1355"/>
      </w:tblGrid>
      <w:tr w:rsidR="00AA00D5" w:rsidRPr="00AC5F7C" w14:paraId="38964A3F" w14:textId="77777777" w:rsidTr="00A5145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6F238B73" w14:textId="2D36EA4A" w:rsidR="00AA00D5" w:rsidRPr="00FC19A1" w:rsidRDefault="00AA00D5" w:rsidP="00AA00D5">
            <w:pPr>
              <w:ind w:left="330" w:right="657"/>
              <w:jc w:val="left"/>
              <w:rPr>
                <w:rFonts w:ascii="Open Sans" w:hAnsi="Open Sans" w:cs="Open Sans"/>
              </w:rPr>
            </w:pPr>
            <w:r>
              <w:rPr>
                <w:rFonts w:ascii="Open Sans" w:hAnsi="Open Sans" w:cs="Open Sans"/>
              </w:rPr>
              <w:t xml:space="preserve">CAST </w:t>
            </w:r>
            <w:r w:rsidR="004A7FC2">
              <w:rPr>
                <w:rFonts w:ascii="Open Sans" w:hAnsi="Open Sans" w:cs="Open Sans"/>
              </w:rPr>
              <w:t>R</w:t>
            </w:r>
            <w:r w:rsidRPr="00FC19A1">
              <w:rPr>
                <w:rFonts w:ascii="Open Sans" w:hAnsi="Open Sans" w:cs="Open Sans"/>
              </w:rPr>
              <w:t>ules</w:t>
            </w:r>
          </w:p>
        </w:tc>
        <w:tc>
          <w:tcPr>
            <w:tcW w:w="1440" w:type="dxa"/>
            <w:tcBorders>
              <w:bottom w:val="single" w:sz="12" w:space="0" w:color="B2B9FF"/>
            </w:tcBorders>
            <w:shd w:val="clear" w:color="auto" w:fill="C7C9E0"/>
            <w:vAlign w:val="center"/>
          </w:tcPr>
          <w:p w14:paraId="41A9BF67" w14:textId="77777777" w:rsidR="00AA00D5" w:rsidRPr="00AC5F7C" w:rsidRDefault="00AA00D5" w:rsidP="00AA00D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tcBorders>
              <w:bottom w:val="single" w:sz="12" w:space="0" w:color="B2B9FF"/>
            </w:tcBorders>
            <w:shd w:val="clear" w:color="auto" w:fill="C7C9E0"/>
            <w:vAlign w:val="center"/>
          </w:tcPr>
          <w:p w14:paraId="28209960" w14:textId="77777777" w:rsidR="00AA00D5" w:rsidRPr="00AC5F7C" w:rsidRDefault="00AA00D5" w:rsidP="00AA00D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355" w:type="dxa"/>
            <w:tcBorders>
              <w:bottom w:val="single" w:sz="12" w:space="0" w:color="B2B9FF"/>
            </w:tcBorders>
            <w:shd w:val="clear" w:color="auto" w:fill="C7C9E0"/>
            <w:vAlign w:val="center"/>
          </w:tcPr>
          <w:p w14:paraId="05A8D23E" w14:textId="77777777" w:rsidR="00AA00D5" w:rsidRPr="00934956" w:rsidRDefault="00AA00D5" w:rsidP="00AA00D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AA00D5" w:rsidRPr="00CA2066" w14:paraId="779EDE16" w14:textId="77777777" w:rsidTr="00A5145E">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78AB35CA" w14:textId="77777777" w:rsidR="00AA00D5" w:rsidRPr="007675B2" w:rsidRDefault="00AA00D5" w:rsidP="00AB3653">
            <w:pPr>
              <w:ind w:right="657"/>
              <w:jc w:val="left"/>
              <w:rPr>
                <w:rFonts w:ascii="Open Sans" w:hAnsi="Open Sans" w:cs="Open Sans"/>
                <w:b w:val="0"/>
              </w:rPr>
            </w:pPr>
            <w:r>
              <w:rPr>
                <w:rFonts w:ascii="Open Sans" w:hAnsi="Open Sans" w:cs="Open Sans"/>
                <w:b w:val="0"/>
              </w:rPr>
              <w:t>Rule 1</w:t>
            </w:r>
          </w:p>
        </w:tc>
        <w:tc>
          <w:tcPr>
            <w:tcW w:w="1440" w:type="dxa"/>
            <w:tcBorders>
              <w:top w:val="single" w:sz="12" w:space="0" w:color="B2B9FF"/>
            </w:tcBorders>
          </w:tcPr>
          <w:p w14:paraId="5B3B7D98" w14:textId="77777777" w:rsidR="00AA00D5" w:rsidRPr="00CA2066" w:rsidRDefault="00AA00D5"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Borders>
              <w:top w:val="single" w:sz="12" w:space="0" w:color="B2B9FF"/>
            </w:tcBorders>
          </w:tcPr>
          <w:p w14:paraId="144E09C3" w14:textId="77777777" w:rsidR="00AA00D5" w:rsidRPr="00CA2066" w:rsidRDefault="00AA00D5"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Borders>
              <w:top w:val="single" w:sz="12" w:space="0" w:color="B2B9FF"/>
            </w:tcBorders>
          </w:tcPr>
          <w:p w14:paraId="10D933A4" w14:textId="77777777" w:rsidR="00AA00D5" w:rsidRPr="00CA2066" w:rsidRDefault="00AA00D5"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A00D5" w:rsidRPr="00CA2066" w14:paraId="5BB2EE04"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BAE516" w14:textId="77777777" w:rsidR="00AA00D5" w:rsidRPr="007675B2" w:rsidRDefault="00AA00D5" w:rsidP="00AB3653">
            <w:pPr>
              <w:ind w:right="657"/>
              <w:jc w:val="left"/>
              <w:rPr>
                <w:rFonts w:ascii="Open Sans" w:hAnsi="Open Sans" w:cs="Open Sans"/>
                <w:b w:val="0"/>
              </w:rPr>
            </w:pPr>
            <w:r>
              <w:rPr>
                <w:rFonts w:ascii="Open Sans" w:hAnsi="Open Sans" w:cs="Open Sans"/>
                <w:b w:val="0"/>
              </w:rPr>
              <w:t>Rule 2</w:t>
            </w:r>
          </w:p>
        </w:tc>
        <w:tc>
          <w:tcPr>
            <w:tcW w:w="1440" w:type="dxa"/>
          </w:tcPr>
          <w:p w14:paraId="30F33078" w14:textId="77777777" w:rsidR="00AA00D5" w:rsidRPr="00CA2066" w:rsidRDefault="00AA00D5"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C973D43" w14:textId="77777777" w:rsidR="00AA00D5" w:rsidRPr="00CA2066" w:rsidRDefault="00AA00D5"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1163318" w14:textId="77777777" w:rsidR="00AA00D5" w:rsidRPr="00CA2066" w:rsidRDefault="00AA00D5"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A00D5" w:rsidRPr="00CA2066" w14:paraId="00462CB2"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A620889" w14:textId="77777777" w:rsidR="00AA00D5" w:rsidRPr="007675B2" w:rsidRDefault="00AA00D5" w:rsidP="00AB3653">
            <w:pPr>
              <w:ind w:right="657"/>
              <w:jc w:val="left"/>
              <w:rPr>
                <w:rFonts w:ascii="Open Sans" w:hAnsi="Open Sans" w:cs="Open Sans"/>
                <w:b w:val="0"/>
              </w:rPr>
            </w:pPr>
            <w:r>
              <w:rPr>
                <w:rFonts w:ascii="Open Sans" w:hAnsi="Open Sans" w:cs="Open Sans"/>
                <w:b w:val="0"/>
              </w:rPr>
              <w:t>Rule 3</w:t>
            </w:r>
          </w:p>
        </w:tc>
        <w:tc>
          <w:tcPr>
            <w:tcW w:w="1440" w:type="dxa"/>
          </w:tcPr>
          <w:p w14:paraId="1DEE5DFE" w14:textId="77777777" w:rsidR="00AA00D5" w:rsidRPr="00CA2066" w:rsidRDefault="00AA00D5"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C98943E" w14:textId="77777777" w:rsidR="00AA00D5" w:rsidRPr="00CA2066" w:rsidRDefault="00AA00D5"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47BE67D" w14:textId="77777777" w:rsidR="00AA00D5" w:rsidRPr="00CA2066" w:rsidRDefault="00AA00D5"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A00D5" w:rsidRPr="00CA2066" w14:paraId="2CD1F07A"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F2D4FA1" w14:textId="77777777" w:rsidR="00AA00D5" w:rsidRPr="007675B2" w:rsidRDefault="00AA00D5" w:rsidP="00AB3653">
            <w:pPr>
              <w:ind w:right="657"/>
              <w:jc w:val="left"/>
              <w:rPr>
                <w:rFonts w:ascii="Open Sans" w:hAnsi="Open Sans" w:cs="Open Sans"/>
                <w:b w:val="0"/>
              </w:rPr>
            </w:pPr>
            <w:r>
              <w:rPr>
                <w:rFonts w:ascii="Open Sans" w:hAnsi="Open Sans" w:cs="Open Sans"/>
                <w:b w:val="0"/>
              </w:rPr>
              <w:t>Rule 4</w:t>
            </w:r>
          </w:p>
        </w:tc>
        <w:tc>
          <w:tcPr>
            <w:tcW w:w="1440" w:type="dxa"/>
          </w:tcPr>
          <w:p w14:paraId="2854985A" w14:textId="77777777" w:rsidR="00AA00D5" w:rsidRPr="00CA2066" w:rsidRDefault="00AA00D5"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06573C9" w14:textId="77777777" w:rsidR="00AA00D5" w:rsidRPr="00CA2066" w:rsidRDefault="00AA00D5"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F17BD9C" w14:textId="77777777" w:rsidR="00AA00D5" w:rsidRPr="00CA2066" w:rsidRDefault="00AA00D5"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A00D5" w:rsidRPr="00CA2066" w14:paraId="51E50018"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D0333E4" w14:textId="77777777" w:rsidR="00AA00D5" w:rsidRPr="007675B2" w:rsidRDefault="00AA00D5" w:rsidP="00AB3653">
            <w:pPr>
              <w:ind w:right="657"/>
              <w:jc w:val="left"/>
              <w:rPr>
                <w:rFonts w:ascii="Open Sans" w:hAnsi="Open Sans" w:cs="Open Sans"/>
                <w:b w:val="0"/>
              </w:rPr>
            </w:pPr>
            <w:r>
              <w:rPr>
                <w:rFonts w:ascii="Open Sans" w:hAnsi="Open Sans" w:cs="Open Sans"/>
                <w:b w:val="0"/>
              </w:rPr>
              <w:t>Rule 5</w:t>
            </w:r>
          </w:p>
        </w:tc>
        <w:tc>
          <w:tcPr>
            <w:tcW w:w="1440" w:type="dxa"/>
          </w:tcPr>
          <w:p w14:paraId="4EEA74D0" w14:textId="77777777" w:rsidR="00AA00D5" w:rsidRPr="00CA2066" w:rsidRDefault="00AA00D5"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90383E" w14:textId="77777777" w:rsidR="00AA00D5" w:rsidRPr="00CA2066" w:rsidRDefault="00AA00D5"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ECA4C7C" w14:textId="77777777" w:rsidR="00AA00D5" w:rsidRPr="00CA2066" w:rsidRDefault="00AA00D5"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9418AC2" w14:textId="77777777" w:rsidR="00AA00D5" w:rsidRDefault="00AA00D5" w:rsidP="00AA00D5">
      <w:pPr>
        <w:pStyle w:val="BodyContent"/>
        <w:ind w:right="657"/>
        <w:rPr>
          <w:rFonts w:ascii="Verdana" w:hAnsi="Verdana"/>
          <w:i/>
          <w:sz w:val="14"/>
        </w:rPr>
      </w:pPr>
    </w:p>
    <w:p w14:paraId="280FED7B" w14:textId="52A7CCED" w:rsidR="00297E7C" w:rsidRDefault="00AA00D5" w:rsidP="00107613">
      <w:pPr>
        <w:pStyle w:val="BodyContent"/>
        <w:ind w:right="657"/>
        <w:rPr>
          <w:i/>
          <w:sz w:val="14"/>
        </w:rPr>
      </w:pPr>
      <w:r w:rsidRPr="00685F30">
        <w:rPr>
          <w:rFonts w:ascii="Verdana" w:hAnsi="Verdana"/>
          <w:i/>
          <w:sz w:val="14"/>
        </w:rPr>
        <w:t xml:space="preserve">Table </w:t>
      </w:r>
      <w:r w:rsidR="00B31D2D">
        <w:rPr>
          <w:rFonts w:ascii="Verdana" w:hAnsi="Verdana"/>
          <w:i/>
          <w:sz w:val="14"/>
        </w:rPr>
        <w:t>7</w:t>
      </w:r>
      <w:r w:rsidRPr="00685F30">
        <w:rPr>
          <w:rFonts w:ascii="Verdana" w:hAnsi="Verdana"/>
          <w:i/>
          <w:sz w:val="14"/>
        </w:rPr>
        <w:t xml:space="preserve">: </w:t>
      </w:r>
      <w:r w:rsidR="002466DF" w:rsidRPr="002466DF">
        <w:rPr>
          <w:rFonts w:ascii="Verdana" w:hAnsi="Verdana"/>
          <w:i/>
          <w:sz w:val="14"/>
        </w:rPr>
        <w:t xml:space="preserve">API5:2019 Broken Function Level Authorization </w:t>
      </w:r>
      <w:r w:rsidR="00514F83">
        <w:rPr>
          <w:rFonts w:ascii="Verdana" w:hAnsi="Verdana"/>
          <w:i/>
          <w:sz w:val="14"/>
        </w:rPr>
        <w:t>rules</w:t>
      </w:r>
    </w:p>
    <w:p w14:paraId="303ABC0F" w14:textId="62AE99CA" w:rsidR="00F772DA" w:rsidRPr="00212651" w:rsidRDefault="00F772DA" w:rsidP="002638B2">
      <w:pPr>
        <w:pStyle w:val="Heading2"/>
        <w:spacing w:after="0"/>
        <w:ind w:left="540" w:right="657" w:hanging="540"/>
        <w:rPr>
          <w:rFonts w:eastAsia="Calibri"/>
        </w:rPr>
      </w:pPr>
      <w:bookmarkStart w:id="44" w:name="_Toc531865305"/>
      <w:bookmarkStart w:id="45" w:name="_Toc531949434"/>
      <w:bookmarkStart w:id="46" w:name="_Toc531949644"/>
      <w:bookmarkStart w:id="47" w:name="_Toc31959167"/>
      <w:r>
        <w:rPr>
          <w:rFonts w:eastAsia="Calibri"/>
          <w:lang w:val="en-US"/>
        </w:rPr>
        <w:t>OWASP -</w:t>
      </w:r>
      <w:bookmarkEnd w:id="44"/>
      <w:bookmarkEnd w:id="45"/>
      <w:bookmarkEnd w:id="46"/>
      <w:r w:rsidR="00F30104" w:rsidRPr="00F30104">
        <w:t xml:space="preserve"> </w:t>
      </w:r>
      <w:r w:rsidR="00F30104" w:rsidRPr="00F30104">
        <w:rPr>
          <w:rFonts w:eastAsia="Calibri"/>
          <w:lang w:val="en-US"/>
        </w:rPr>
        <w:t>API6:2019 Mass Assignment</w:t>
      </w:r>
      <w:bookmarkEnd w:id="47"/>
    </w:p>
    <w:p w14:paraId="3F3E629D" w14:textId="77777777" w:rsidR="00312257" w:rsidRDefault="00312257" w:rsidP="007023C3">
      <w:pPr>
        <w:tabs>
          <w:tab w:val="left" w:pos="2847"/>
        </w:tabs>
        <w:ind w:left="0" w:right="657"/>
        <w:rPr>
          <w:rFonts w:asciiTheme="minorHAnsi" w:hAnsiTheme="minorHAnsi" w:cstheme="minorHAnsi"/>
          <w:sz w:val="20"/>
        </w:rPr>
      </w:pPr>
    </w:p>
    <w:p w14:paraId="01D0BD44" w14:textId="77777777" w:rsidR="00F30104" w:rsidRDefault="00F30104" w:rsidP="002638B2">
      <w:pPr>
        <w:pStyle w:val="BodyContent"/>
        <w:ind w:right="657"/>
        <w:rPr>
          <w:rFonts w:asciiTheme="minorHAnsi" w:eastAsia="Times New Roman" w:hAnsiTheme="minorHAnsi" w:cstheme="minorHAnsi"/>
          <w:color w:val="auto"/>
          <w:sz w:val="20"/>
          <w:szCs w:val="20"/>
          <w:lang w:eastAsia="fr-FR"/>
        </w:rPr>
      </w:pPr>
      <w:r w:rsidRPr="00F30104">
        <w:rPr>
          <w:rFonts w:asciiTheme="minorHAnsi" w:eastAsia="Times New Roman" w:hAnsiTheme="minorHAnsi" w:cstheme="minorHAnsi"/>
          <w:color w:val="auto"/>
          <w:sz w:val="20"/>
          <w:szCs w:val="20"/>
          <w:lang w:eastAsia="fr-FR"/>
        </w:rPr>
        <w:t xml:space="preserve">Binding </w:t>
      </w:r>
      <w:proofErr w:type="gramStart"/>
      <w:r w:rsidRPr="00F30104">
        <w:rPr>
          <w:rFonts w:asciiTheme="minorHAnsi" w:eastAsia="Times New Roman" w:hAnsiTheme="minorHAnsi" w:cstheme="minorHAnsi"/>
          <w:color w:val="auto"/>
          <w:sz w:val="20"/>
          <w:szCs w:val="20"/>
          <w:lang w:eastAsia="fr-FR"/>
        </w:rPr>
        <w:t>client</w:t>
      </w:r>
      <w:proofErr w:type="gramEnd"/>
      <w:r w:rsidRPr="00F30104">
        <w:rPr>
          <w:rFonts w:asciiTheme="minorHAnsi" w:eastAsia="Times New Roman" w:hAnsiTheme="minorHAnsi" w:cstheme="minorHAnsi"/>
          <w:color w:val="auto"/>
          <w:sz w:val="20"/>
          <w:szCs w:val="20"/>
          <w:lang w:eastAsia="fr-FR"/>
        </w:rPr>
        <w:t xml:space="preserve"> provided data (e.g., JSON) to data models, without proper properties filtering based on a whitelist, usually lead to Mass Assignment. Either guessing objects properties, exploring other API endpoints, reading the documentation, or providing additional object properties in request payloads, allows attackers to modify object properties they are not supposed to. </w:t>
      </w:r>
    </w:p>
    <w:p w14:paraId="6B4EF90C" w14:textId="26090FB1" w:rsidR="00F772DA" w:rsidRPr="000D38D5" w:rsidRDefault="00312257" w:rsidP="002638B2">
      <w:pPr>
        <w:pStyle w:val="BodyContent"/>
        <w:ind w:right="657"/>
        <w:rPr>
          <w:rFonts w:asciiTheme="minorHAnsi" w:hAnsiTheme="minorHAnsi" w:cstheme="minorHAnsi"/>
          <w:sz w:val="20"/>
          <w:szCs w:val="20"/>
        </w:rPr>
      </w:pPr>
      <w:r w:rsidRPr="000D38D5">
        <w:rPr>
          <w:rFonts w:asciiTheme="minorHAnsi" w:hAnsiTheme="minorHAnsi" w:cstheme="minorHAnsi"/>
          <w:sz w:val="20"/>
          <w:szCs w:val="20"/>
        </w:rPr>
        <w:t xml:space="preserve">List of </w:t>
      </w:r>
      <w:r w:rsidR="00F30104" w:rsidRPr="00F30104">
        <w:rPr>
          <w:rFonts w:asciiTheme="minorHAnsi" w:hAnsiTheme="minorHAnsi" w:cstheme="minorHAnsi"/>
          <w:sz w:val="20"/>
          <w:szCs w:val="20"/>
        </w:rPr>
        <w:t xml:space="preserve">API6:2019 Mass Assignment </w:t>
      </w:r>
      <w:r w:rsidR="00514F83">
        <w:rPr>
          <w:rFonts w:asciiTheme="minorHAnsi" w:hAnsiTheme="minorHAnsi" w:cstheme="minorHAnsi"/>
          <w:sz w:val="20"/>
          <w:szCs w:val="20"/>
        </w:rPr>
        <w:t>rules</w:t>
      </w:r>
      <w:r w:rsidR="00243FCD" w:rsidRPr="001E6354">
        <w:rPr>
          <w:rFonts w:asciiTheme="minorHAnsi" w:hAnsiTheme="minorHAnsi" w:cstheme="minorHAnsi"/>
          <w:sz w:val="20"/>
          <w:szCs w:val="20"/>
        </w:rPr>
        <w:t xml:space="preserve"> </w:t>
      </w:r>
      <w:r w:rsidRPr="000D38D5">
        <w:rPr>
          <w:rFonts w:asciiTheme="minorHAnsi" w:hAnsiTheme="minorHAnsi" w:cstheme="minorHAnsi"/>
          <w:sz w:val="20"/>
          <w:szCs w:val="20"/>
        </w:rPr>
        <w:t>that had any findings in this application.</w:t>
      </w:r>
      <w:r w:rsidRPr="000D38D5">
        <w:rPr>
          <w:rFonts w:asciiTheme="minorHAnsi" w:hAnsiTheme="minorHAnsi" w:cstheme="minorHAnsi"/>
          <w:sz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PI6-2019"/>
      </w:tblPr>
      <w:tblGrid>
        <w:gridCol w:w="4675"/>
        <w:gridCol w:w="1440"/>
        <w:gridCol w:w="1530"/>
        <w:gridCol w:w="1355"/>
      </w:tblGrid>
      <w:tr w:rsidR="00F27186" w:rsidRPr="00AC5F7C" w14:paraId="31339EE6" w14:textId="77777777" w:rsidTr="00A5145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585844F3" w14:textId="1D59147E" w:rsidR="00F27186" w:rsidRPr="00FC19A1" w:rsidRDefault="00E8205B" w:rsidP="00AA00D5">
            <w:pPr>
              <w:ind w:left="330" w:right="657"/>
              <w:jc w:val="left"/>
              <w:rPr>
                <w:rFonts w:ascii="Open Sans" w:hAnsi="Open Sans" w:cs="Open Sans"/>
              </w:rPr>
            </w:pPr>
            <w:r>
              <w:rPr>
                <w:rFonts w:ascii="Open Sans" w:hAnsi="Open Sans" w:cs="Open Sans"/>
              </w:rPr>
              <w:t xml:space="preserve">CAST </w:t>
            </w:r>
            <w:r w:rsidR="00F27186" w:rsidRPr="00FC19A1">
              <w:rPr>
                <w:rFonts w:ascii="Open Sans" w:hAnsi="Open Sans" w:cs="Open Sans"/>
              </w:rPr>
              <w:t>Rules</w:t>
            </w:r>
          </w:p>
        </w:tc>
        <w:tc>
          <w:tcPr>
            <w:tcW w:w="1440" w:type="dxa"/>
            <w:tcBorders>
              <w:bottom w:val="single" w:sz="12" w:space="0" w:color="B2B9FF"/>
            </w:tcBorders>
            <w:shd w:val="clear" w:color="auto" w:fill="C7C9E0"/>
            <w:vAlign w:val="center"/>
          </w:tcPr>
          <w:p w14:paraId="4D59F040" w14:textId="427F7D2F" w:rsidR="00F27186" w:rsidRPr="00AC5F7C" w:rsidRDefault="00F27186" w:rsidP="00AA00D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E8205B" w:rsidRPr="00E8205B">
              <w:rPr>
                <w:rFonts w:ascii="Open Sans" w:hAnsi="Open Sans" w:cs="Open Sans"/>
                <w:b w:val="0"/>
              </w:rPr>
              <w:t>Vulnerabilities</w:t>
            </w:r>
          </w:p>
        </w:tc>
        <w:tc>
          <w:tcPr>
            <w:tcW w:w="1530" w:type="dxa"/>
            <w:tcBorders>
              <w:bottom w:val="single" w:sz="12" w:space="0" w:color="B2B9FF"/>
            </w:tcBorders>
            <w:shd w:val="clear" w:color="auto" w:fill="C7C9E0"/>
            <w:vAlign w:val="center"/>
          </w:tcPr>
          <w:p w14:paraId="0E629627" w14:textId="5F09AA7D" w:rsidR="00F27186" w:rsidRPr="00AC5F7C" w:rsidRDefault="00F27186" w:rsidP="00AA00D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E8205B" w:rsidRPr="00E8205B">
              <w:rPr>
                <w:rFonts w:ascii="Open Sans" w:hAnsi="Open Sans" w:cs="Open Sans"/>
                <w:b w:val="0"/>
              </w:rPr>
              <w:t>Vulnerabilities</w:t>
            </w:r>
          </w:p>
        </w:tc>
        <w:tc>
          <w:tcPr>
            <w:tcW w:w="1355" w:type="dxa"/>
            <w:tcBorders>
              <w:bottom w:val="single" w:sz="12" w:space="0" w:color="B2B9FF"/>
            </w:tcBorders>
            <w:shd w:val="clear" w:color="auto" w:fill="C7C9E0"/>
            <w:vAlign w:val="center"/>
          </w:tcPr>
          <w:p w14:paraId="772713E8" w14:textId="56DFCA9F" w:rsidR="00F27186" w:rsidRPr="00934956" w:rsidRDefault="00F27186" w:rsidP="00AA00D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E8205B" w:rsidRPr="00E8205B">
              <w:rPr>
                <w:rFonts w:ascii="Open Sans" w:hAnsi="Open Sans" w:cs="Open Sans"/>
                <w:b w:val="0"/>
              </w:rPr>
              <w:t>Vulnerabilities</w:t>
            </w:r>
          </w:p>
        </w:tc>
      </w:tr>
      <w:tr w:rsidR="00F27186" w:rsidRPr="00CA2066" w14:paraId="69EDB5E3" w14:textId="77777777" w:rsidTr="00A5145E">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shd w:val="clear" w:color="auto" w:fill="FFFFFF" w:themeFill="background1"/>
          </w:tcPr>
          <w:p w14:paraId="24639B86" w14:textId="77777777" w:rsidR="00F27186" w:rsidRPr="007675B2" w:rsidRDefault="00F27186" w:rsidP="00AB3653">
            <w:pPr>
              <w:ind w:right="657"/>
              <w:jc w:val="left"/>
              <w:rPr>
                <w:rFonts w:ascii="Open Sans" w:hAnsi="Open Sans" w:cs="Open Sans"/>
                <w:b w:val="0"/>
              </w:rPr>
            </w:pPr>
            <w:r>
              <w:rPr>
                <w:rFonts w:ascii="Open Sans" w:hAnsi="Open Sans" w:cs="Open Sans"/>
                <w:b w:val="0"/>
              </w:rPr>
              <w:t>Rule 1</w:t>
            </w:r>
          </w:p>
        </w:tc>
        <w:tc>
          <w:tcPr>
            <w:tcW w:w="1440" w:type="dxa"/>
            <w:tcBorders>
              <w:top w:val="single" w:sz="12" w:space="0" w:color="B2B9FF"/>
            </w:tcBorders>
            <w:shd w:val="clear" w:color="auto" w:fill="FFFFFF" w:themeFill="background1"/>
          </w:tcPr>
          <w:p w14:paraId="1C521F7A"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Borders>
              <w:top w:val="single" w:sz="12" w:space="0" w:color="B2B9FF"/>
            </w:tcBorders>
            <w:shd w:val="clear" w:color="auto" w:fill="FFFFFF" w:themeFill="background1"/>
          </w:tcPr>
          <w:p w14:paraId="158E3CDA"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Borders>
              <w:top w:val="single" w:sz="12" w:space="0" w:color="B2B9FF"/>
            </w:tcBorders>
            <w:shd w:val="clear" w:color="auto" w:fill="FFFFFF" w:themeFill="background1"/>
          </w:tcPr>
          <w:p w14:paraId="0CC12D26"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664B823"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F67B050" w14:textId="77777777" w:rsidR="00F27186" w:rsidRPr="007675B2" w:rsidRDefault="00F27186" w:rsidP="00AB3653">
            <w:pPr>
              <w:ind w:right="657"/>
              <w:jc w:val="left"/>
              <w:rPr>
                <w:rFonts w:ascii="Open Sans" w:hAnsi="Open Sans" w:cs="Open Sans"/>
                <w:b w:val="0"/>
              </w:rPr>
            </w:pPr>
            <w:r>
              <w:rPr>
                <w:rFonts w:ascii="Open Sans" w:hAnsi="Open Sans" w:cs="Open Sans"/>
                <w:b w:val="0"/>
              </w:rPr>
              <w:t>Rule 2</w:t>
            </w:r>
          </w:p>
        </w:tc>
        <w:tc>
          <w:tcPr>
            <w:tcW w:w="1440" w:type="dxa"/>
          </w:tcPr>
          <w:p w14:paraId="27E3C7A7"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6F1C4B"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99D6628"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A5A0DE2"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0F90BFB" w14:textId="77777777" w:rsidR="00F27186" w:rsidRPr="007675B2" w:rsidRDefault="00F27186" w:rsidP="00AB3653">
            <w:pPr>
              <w:ind w:right="657"/>
              <w:jc w:val="left"/>
              <w:rPr>
                <w:rFonts w:ascii="Open Sans" w:hAnsi="Open Sans" w:cs="Open Sans"/>
                <w:b w:val="0"/>
              </w:rPr>
            </w:pPr>
            <w:r>
              <w:rPr>
                <w:rFonts w:ascii="Open Sans" w:hAnsi="Open Sans" w:cs="Open Sans"/>
                <w:b w:val="0"/>
              </w:rPr>
              <w:t>Rule 3</w:t>
            </w:r>
          </w:p>
        </w:tc>
        <w:tc>
          <w:tcPr>
            <w:tcW w:w="1440" w:type="dxa"/>
          </w:tcPr>
          <w:p w14:paraId="3D4D5A00"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828638"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963F27A"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1B835AF"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BD36F97" w14:textId="77777777" w:rsidR="00F27186" w:rsidRPr="007675B2" w:rsidRDefault="00F27186" w:rsidP="00AB3653">
            <w:pPr>
              <w:ind w:right="657"/>
              <w:jc w:val="left"/>
              <w:rPr>
                <w:rFonts w:ascii="Open Sans" w:hAnsi="Open Sans" w:cs="Open Sans"/>
                <w:b w:val="0"/>
              </w:rPr>
            </w:pPr>
            <w:r>
              <w:rPr>
                <w:rFonts w:ascii="Open Sans" w:hAnsi="Open Sans" w:cs="Open Sans"/>
                <w:b w:val="0"/>
              </w:rPr>
              <w:t>Rule 4</w:t>
            </w:r>
          </w:p>
        </w:tc>
        <w:tc>
          <w:tcPr>
            <w:tcW w:w="1440" w:type="dxa"/>
          </w:tcPr>
          <w:p w14:paraId="796CE18C"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15B510"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8D014BC"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B97EE63"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2F035B2" w14:textId="77777777" w:rsidR="00F27186" w:rsidRPr="007675B2" w:rsidRDefault="00F27186" w:rsidP="00AB3653">
            <w:pPr>
              <w:ind w:right="657"/>
              <w:jc w:val="left"/>
              <w:rPr>
                <w:rFonts w:ascii="Open Sans" w:hAnsi="Open Sans" w:cs="Open Sans"/>
                <w:b w:val="0"/>
              </w:rPr>
            </w:pPr>
            <w:r>
              <w:rPr>
                <w:rFonts w:ascii="Open Sans" w:hAnsi="Open Sans" w:cs="Open Sans"/>
                <w:b w:val="0"/>
              </w:rPr>
              <w:t>Rule 5</w:t>
            </w:r>
          </w:p>
        </w:tc>
        <w:tc>
          <w:tcPr>
            <w:tcW w:w="1440" w:type="dxa"/>
          </w:tcPr>
          <w:p w14:paraId="2448AD35"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2995EF"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D69B6D5"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FB520BE" w14:textId="77777777" w:rsidR="00F772DA" w:rsidRDefault="00F772DA" w:rsidP="002638B2">
      <w:pPr>
        <w:pStyle w:val="BodyContent"/>
        <w:ind w:right="657"/>
        <w:rPr>
          <w:rFonts w:asciiTheme="minorHAnsi" w:hAnsiTheme="minorHAnsi" w:cstheme="minorHAnsi"/>
          <w:sz w:val="20"/>
          <w:szCs w:val="20"/>
        </w:rPr>
      </w:pPr>
    </w:p>
    <w:p w14:paraId="5249AA44" w14:textId="1ED0DA49" w:rsidR="00107613" w:rsidRDefault="00685F30">
      <w:pPr>
        <w:spacing w:after="0" w:line="240" w:lineRule="auto"/>
        <w:ind w:left="0"/>
        <w:jc w:val="left"/>
        <w:rPr>
          <w:i/>
          <w:sz w:val="14"/>
        </w:rPr>
      </w:pPr>
      <w:r>
        <w:rPr>
          <w:i/>
          <w:sz w:val="14"/>
        </w:rPr>
        <w:t xml:space="preserve">Table </w:t>
      </w:r>
      <w:r w:rsidR="00B31D2D">
        <w:rPr>
          <w:i/>
          <w:sz w:val="14"/>
        </w:rPr>
        <w:t>8</w:t>
      </w:r>
      <w:r>
        <w:rPr>
          <w:i/>
          <w:sz w:val="14"/>
        </w:rPr>
        <w:t xml:space="preserve">: </w:t>
      </w:r>
      <w:r w:rsidR="00F30104" w:rsidRPr="00F30104">
        <w:rPr>
          <w:i/>
          <w:sz w:val="14"/>
        </w:rPr>
        <w:t xml:space="preserve">API6:2019 Mass Assignment </w:t>
      </w:r>
      <w:r w:rsidR="00514F83">
        <w:rPr>
          <w:i/>
          <w:sz w:val="14"/>
        </w:rPr>
        <w:t>rules</w:t>
      </w:r>
    </w:p>
    <w:p w14:paraId="6E416EED" w14:textId="77777777" w:rsidR="00107613" w:rsidRDefault="00107613">
      <w:pPr>
        <w:spacing w:after="0" w:line="240" w:lineRule="auto"/>
        <w:ind w:left="0"/>
        <w:jc w:val="left"/>
        <w:rPr>
          <w:i/>
          <w:sz w:val="14"/>
        </w:rPr>
      </w:pPr>
      <w:r>
        <w:rPr>
          <w:i/>
          <w:sz w:val="14"/>
        </w:rPr>
        <w:br w:type="page"/>
      </w:r>
    </w:p>
    <w:p w14:paraId="0BD9C5AB" w14:textId="11025E70" w:rsidR="00F772DA" w:rsidRPr="00212651" w:rsidRDefault="00F772DA" w:rsidP="002638B2">
      <w:pPr>
        <w:pStyle w:val="Heading2"/>
        <w:spacing w:after="0"/>
        <w:ind w:left="540" w:right="657" w:hanging="540"/>
        <w:rPr>
          <w:rFonts w:eastAsia="Calibri"/>
        </w:rPr>
      </w:pPr>
      <w:bookmarkStart w:id="48" w:name="_Toc531865306"/>
      <w:bookmarkStart w:id="49" w:name="_Toc531949435"/>
      <w:bookmarkStart w:id="50" w:name="_Toc531949645"/>
      <w:bookmarkStart w:id="51" w:name="_Toc31959168"/>
      <w:r>
        <w:rPr>
          <w:rFonts w:eastAsia="Calibri"/>
          <w:lang w:val="en-US"/>
        </w:rPr>
        <w:lastRenderedPageBreak/>
        <w:t>OWASP -</w:t>
      </w:r>
      <w:bookmarkEnd w:id="48"/>
      <w:bookmarkEnd w:id="49"/>
      <w:bookmarkEnd w:id="50"/>
      <w:r w:rsidR="00514F83" w:rsidRPr="00514F83">
        <w:t xml:space="preserve"> </w:t>
      </w:r>
      <w:r w:rsidR="00514F83" w:rsidRPr="00514F83">
        <w:rPr>
          <w:rFonts w:eastAsia="Calibri"/>
          <w:lang w:val="en-US"/>
        </w:rPr>
        <w:t>API7:2019 Security Misconfiguration</w:t>
      </w:r>
      <w:bookmarkEnd w:id="51"/>
    </w:p>
    <w:p w14:paraId="5AC7B57A" w14:textId="77777777" w:rsidR="00312257" w:rsidRDefault="00312257" w:rsidP="002638B2">
      <w:pPr>
        <w:pStyle w:val="BodyContent"/>
        <w:ind w:right="657"/>
        <w:rPr>
          <w:rFonts w:asciiTheme="minorHAnsi" w:hAnsiTheme="minorHAnsi" w:cstheme="minorHAnsi"/>
          <w:sz w:val="20"/>
          <w:szCs w:val="20"/>
        </w:rPr>
      </w:pPr>
    </w:p>
    <w:p w14:paraId="571E8A97" w14:textId="4BF002A4" w:rsidR="00312257" w:rsidRDefault="00514F83" w:rsidP="002638B2">
      <w:pPr>
        <w:pStyle w:val="BodyContent"/>
        <w:ind w:right="657"/>
        <w:rPr>
          <w:rFonts w:asciiTheme="minorHAnsi" w:hAnsiTheme="minorHAnsi" w:cstheme="minorHAnsi"/>
          <w:sz w:val="20"/>
          <w:szCs w:val="20"/>
        </w:rPr>
      </w:pPr>
      <w:r w:rsidRPr="00514F83">
        <w:rPr>
          <w:rFonts w:asciiTheme="minorHAnsi" w:hAnsiTheme="minorHAnsi" w:cstheme="minorHAnsi"/>
          <w:sz w:val="20"/>
          <w:szCs w:val="20"/>
        </w:rPr>
        <w:t>Security misconfiguration is commonly a result of unsecure default configurations, incomplete or ad-hoc configurations, open cloud storage, misconfigured HTTP headers, unnecessary HTTP methods, permissive Cross-Origin resource sharing (CORS), and verbose error messages containing sensitive information.</w:t>
      </w:r>
    </w:p>
    <w:p w14:paraId="6AF01F81" w14:textId="5FDA864D" w:rsidR="00412968"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514F83" w:rsidRPr="00514F83">
        <w:rPr>
          <w:rFonts w:asciiTheme="minorHAnsi" w:hAnsiTheme="minorHAnsi" w:cstheme="minorHAnsi"/>
          <w:sz w:val="20"/>
          <w:szCs w:val="20"/>
        </w:rPr>
        <w:t xml:space="preserve">API7:2019 Security Misconfiguration </w:t>
      </w:r>
      <w:r w:rsidR="00514F83">
        <w:rPr>
          <w:rFonts w:asciiTheme="minorHAnsi" w:hAnsiTheme="minorHAnsi" w:cstheme="minorHAnsi"/>
          <w:sz w:val="20"/>
          <w:szCs w:val="20"/>
        </w:rPr>
        <w:t>rules</w:t>
      </w:r>
      <w:r w:rsidR="00243FCD" w:rsidRPr="001E6354">
        <w:rPr>
          <w:rFonts w:asciiTheme="minorHAnsi" w:hAnsiTheme="minorHAnsi" w:cstheme="minorHAnsi"/>
          <w:sz w:val="20"/>
          <w:szCs w:val="20"/>
        </w:rPr>
        <w:t xml:space="preserve"> </w:t>
      </w:r>
      <w:r w:rsidRPr="001E6354">
        <w:rPr>
          <w:rFonts w:asciiTheme="minorHAnsi" w:hAnsiTheme="minorHAnsi" w:cstheme="minorHAnsi"/>
          <w:sz w:val="20"/>
          <w:szCs w:val="20"/>
        </w:rPr>
        <w:t>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PI7-2019"/>
      </w:tblPr>
      <w:tblGrid>
        <w:gridCol w:w="4675"/>
        <w:gridCol w:w="1440"/>
        <w:gridCol w:w="1530"/>
        <w:gridCol w:w="1355"/>
      </w:tblGrid>
      <w:tr w:rsidR="00F27186" w:rsidRPr="00AC5F7C" w14:paraId="45E5F5D8" w14:textId="77777777" w:rsidTr="00A5145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05ADA2CE" w14:textId="7D73F305" w:rsidR="00F27186" w:rsidRPr="00FC19A1" w:rsidRDefault="00E8205B" w:rsidP="00AA00D5">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tcBorders>
              <w:bottom w:val="single" w:sz="12" w:space="0" w:color="B2B9FF"/>
            </w:tcBorders>
            <w:shd w:val="clear" w:color="auto" w:fill="C7C9E0"/>
            <w:vAlign w:val="center"/>
          </w:tcPr>
          <w:p w14:paraId="714B6531" w14:textId="06DB4DF5" w:rsidR="00F27186" w:rsidRPr="00AC5F7C" w:rsidRDefault="00F27186" w:rsidP="00AA00D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E8205B" w:rsidRPr="00E8205B">
              <w:rPr>
                <w:rFonts w:ascii="Open Sans" w:hAnsi="Open Sans" w:cs="Open Sans"/>
                <w:b w:val="0"/>
              </w:rPr>
              <w:t>Vulnerabilities</w:t>
            </w:r>
          </w:p>
        </w:tc>
        <w:tc>
          <w:tcPr>
            <w:tcW w:w="1530" w:type="dxa"/>
            <w:tcBorders>
              <w:bottom w:val="single" w:sz="12" w:space="0" w:color="B2B9FF"/>
            </w:tcBorders>
            <w:shd w:val="clear" w:color="auto" w:fill="C7C9E0"/>
            <w:vAlign w:val="center"/>
          </w:tcPr>
          <w:p w14:paraId="7475F704" w14:textId="1D099BDA" w:rsidR="00F27186" w:rsidRPr="00AC5F7C" w:rsidRDefault="00F27186" w:rsidP="00AA00D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E8205B" w:rsidRPr="00E8205B">
              <w:rPr>
                <w:rFonts w:ascii="Open Sans" w:hAnsi="Open Sans" w:cs="Open Sans"/>
                <w:b w:val="0"/>
              </w:rPr>
              <w:t>Vulnerabilities</w:t>
            </w:r>
          </w:p>
        </w:tc>
        <w:tc>
          <w:tcPr>
            <w:tcW w:w="1355" w:type="dxa"/>
            <w:tcBorders>
              <w:bottom w:val="single" w:sz="12" w:space="0" w:color="B2B9FF"/>
            </w:tcBorders>
            <w:shd w:val="clear" w:color="auto" w:fill="C7C9E0"/>
            <w:vAlign w:val="center"/>
          </w:tcPr>
          <w:p w14:paraId="6C925C25" w14:textId="6A099A92" w:rsidR="00F27186" w:rsidRPr="00934956" w:rsidRDefault="00F27186" w:rsidP="00AA00D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E8205B" w:rsidRPr="00E8205B">
              <w:rPr>
                <w:rFonts w:ascii="Open Sans" w:hAnsi="Open Sans" w:cs="Open Sans"/>
                <w:b w:val="0"/>
              </w:rPr>
              <w:t>Vulnerabilities</w:t>
            </w:r>
          </w:p>
        </w:tc>
      </w:tr>
      <w:tr w:rsidR="00F27186" w:rsidRPr="00CA2066" w14:paraId="694FF65F" w14:textId="77777777" w:rsidTr="00A5145E">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221549CB" w14:textId="77777777" w:rsidR="00F27186" w:rsidRPr="007675B2" w:rsidRDefault="00F27186" w:rsidP="00AB3653">
            <w:pPr>
              <w:ind w:right="657"/>
              <w:jc w:val="left"/>
              <w:rPr>
                <w:rFonts w:ascii="Open Sans" w:hAnsi="Open Sans" w:cs="Open Sans"/>
                <w:b w:val="0"/>
              </w:rPr>
            </w:pPr>
            <w:r>
              <w:rPr>
                <w:rFonts w:ascii="Open Sans" w:hAnsi="Open Sans" w:cs="Open Sans"/>
                <w:b w:val="0"/>
              </w:rPr>
              <w:t>Rule 1</w:t>
            </w:r>
          </w:p>
        </w:tc>
        <w:tc>
          <w:tcPr>
            <w:tcW w:w="1440" w:type="dxa"/>
            <w:tcBorders>
              <w:top w:val="single" w:sz="12" w:space="0" w:color="B2B9FF"/>
            </w:tcBorders>
          </w:tcPr>
          <w:p w14:paraId="25BCC0EC"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Borders>
              <w:top w:val="single" w:sz="12" w:space="0" w:color="B2B9FF"/>
            </w:tcBorders>
          </w:tcPr>
          <w:p w14:paraId="5541DED9"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Borders>
              <w:top w:val="single" w:sz="12" w:space="0" w:color="B2B9FF"/>
            </w:tcBorders>
          </w:tcPr>
          <w:p w14:paraId="5B0EFEC0"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60AF0D8"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AB868F" w14:textId="77777777" w:rsidR="00F27186" w:rsidRPr="007675B2" w:rsidRDefault="00F27186" w:rsidP="00AB3653">
            <w:pPr>
              <w:ind w:right="657"/>
              <w:jc w:val="left"/>
              <w:rPr>
                <w:rFonts w:ascii="Open Sans" w:hAnsi="Open Sans" w:cs="Open Sans"/>
                <w:b w:val="0"/>
              </w:rPr>
            </w:pPr>
            <w:r>
              <w:rPr>
                <w:rFonts w:ascii="Open Sans" w:hAnsi="Open Sans" w:cs="Open Sans"/>
                <w:b w:val="0"/>
              </w:rPr>
              <w:t>Rule 2</w:t>
            </w:r>
          </w:p>
        </w:tc>
        <w:tc>
          <w:tcPr>
            <w:tcW w:w="1440" w:type="dxa"/>
          </w:tcPr>
          <w:p w14:paraId="3E55F2F1"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255DCF9"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30AF2A2"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7CEF26D"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CC65D98" w14:textId="77777777" w:rsidR="00F27186" w:rsidRPr="007675B2" w:rsidRDefault="00F27186" w:rsidP="00AB3653">
            <w:pPr>
              <w:ind w:right="657"/>
              <w:jc w:val="left"/>
              <w:rPr>
                <w:rFonts w:ascii="Open Sans" w:hAnsi="Open Sans" w:cs="Open Sans"/>
                <w:b w:val="0"/>
              </w:rPr>
            </w:pPr>
            <w:r>
              <w:rPr>
                <w:rFonts w:ascii="Open Sans" w:hAnsi="Open Sans" w:cs="Open Sans"/>
                <w:b w:val="0"/>
              </w:rPr>
              <w:t>Rule 3</w:t>
            </w:r>
          </w:p>
        </w:tc>
        <w:tc>
          <w:tcPr>
            <w:tcW w:w="1440" w:type="dxa"/>
          </w:tcPr>
          <w:p w14:paraId="510162DD"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3A9F89"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D073027"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ECBF345"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9372A86" w14:textId="77777777" w:rsidR="00F27186" w:rsidRPr="007675B2" w:rsidRDefault="00F27186" w:rsidP="00AB3653">
            <w:pPr>
              <w:ind w:right="657"/>
              <w:jc w:val="left"/>
              <w:rPr>
                <w:rFonts w:ascii="Open Sans" w:hAnsi="Open Sans" w:cs="Open Sans"/>
                <w:b w:val="0"/>
              </w:rPr>
            </w:pPr>
            <w:r>
              <w:rPr>
                <w:rFonts w:ascii="Open Sans" w:hAnsi="Open Sans" w:cs="Open Sans"/>
                <w:b w:val="0"/>
              </w:rPr>
              <w:t>Rule 4</w:t>
            </w:r>
          </w:p>
        </w:tc>
        <w:tc>
          <w:tcPr>
            <w:tcW w:w="1440" w:type="dxa"/>
          </w:tcPr>
          <w:p w14:paraId="246711E0"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12584E2"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767A905"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0B25CC1"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140585D" w14:textId="77777777" w:rsidR="00F27186" w:rsidRPr="007675B2" w:rsidRDefault="00F27186" w:rsidP="00AB3653">
            <w:pPr>
              <w:ind w:right="657"/>
              <w:jc w:val="left"/>
              <w:rPr>
                <w:rFonts w:ascii="Open Sans" w:hAnsi="Open Sans" w:cs="Open Sans"/>
                <w:b w:val="0"/>
              </w:rPr>
            </w:pPr>
            <w:r>
              <w:rPr>
                <w:rFonts w:ascii="Open Sans" w:hAnsi="Open Sans" w:cs="Open Sans"/>
                <w:b w:val="0"/>
              </w:rPr>
              <w:t>Rule 5</w:t>
            </w:r>
          </w:p>
        </w:tc>
        <w:tc>
          <w:tcPr>
            <w:tcW w:w="1440" w:type="dxa"/>
          </w:tcPr>
          <w:p w14:paraId="6C8AA766"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44D610"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1D4EDC4"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1410C71" w14:textId="7787165A" w:rsidR="00412968" w:rsidRDefault="00412968" w:rsidP="002638B2">
      <w:pPr>
        <w:pStyle w:val="BodyContent"/>
        <w:ind w:right="657"/>
        <w:rPr>
          <w:rFonts w:asciiTheme="minorHAnsi" w:hAnsiTheme="minorHAnsi" w:cstheme="minorHAnsi"/>
          <w:sz w:val="20"/>
          <w:szCs w:val="20"/>
        </w:rPr>
      </w:pPr>
    </w:p>
    <w:p w14:paraId="74394573" w14:textId="4A0BAA13" w:rsidR="001653F6" w:rsidRDefault="00685F30">
      <w:pPr>
        <w:spacing w:after="0" w:line="240" w:lineRule="auto"/>
        <w:ind w:left="0"/>
        <w:jc w:val="left"/>
        <w:rPr>
          <w:rFonts w:eastAsia="Calibri"/>
          <w:b/>
          <w:color w:val="336699"/>
          <w:sz w:val="20"/>
          <w:szCs w:val="16"/>
          <w:lang w:eastAsia="x-none"/>
        </w:rPr>
      </w:pPr>
      <w:r>
        <w:rPr>
          <w:i/>
          <w:sz w:val="14"/>
        </w:rPr>
        <w:t xml:space="preserve">Table </w:t>
      </w:r>
      <w:r w:rsidR="00B31D2D">
        <w:rPr>
          <w:i/>
          <w:sz w:val="14"/>
        </w:rPr>
        <w:t>9</w:t>
      </w:r>
      <w:r>
        <w:rPr>
          <w:i/>
          <w:sz w:val="14"/>
        </w:rPr>
        <w:t xml:space="preserve">: </w:t>
      </w:r>
      <w:r w:rsidR="00514F83" w:rsidRPr="00514F83">
        <w:rPr>
          <w:i/>
          <w:sz w:val="14"/>
        </w:rPr>
        <w:t xml:space="preserve">API7:2019 Security Misconfiguration </w:t>
      </w:r>
      <w:r w:rsidR="00514F83">
        <w:rPr>
          <w:i/>
          <w:sz w:val="14"/>
        </w:rPr>
        <w:t>rules</w:t>
      </w:r>
      <w:r w:rsidR="00107613">
        <w:rPr>
          <w:i/>
          <w:sz w:val="14"/>
        </w:rPr>
        <w:t xml:space="preserve"> </w:t>
      </w:r>
    </w:p>
    <w:p w14:paraId="020C63AB" w14:textId="0D695AB0" w:rsidR="001653F6" w:rsidRDefault="001653F6">
      <w:pPr>
        <w:spacing w:after="0" w:line="240" w:lineRule="auto"/>
        <w:ind w:left="0"/>
        <w:jc w:val="left"/>
        <w:rPr>
          <w:rFonts w:eastAsia="Calibri"/>
          <w:b/>
          <w:color w:val="336699"/>
          <w:sz w:val="20"/>
          <w:szCs w:val="16"/>
          <w:lang w:eastAsia="x-none"/>
        </w:rPr>
      </w:pPr>
    </w:p>
    <w:p w14:paraId="3D0C3BB4" w14:textId="5B8CB2A9" w:rsidR="001653F6" w:rsidRPr="00212651" w:rsidRDefault="001653F6" w:rsidP="001653F6">
      <w:pPr>
        <w:pStyle w:val="Heading2"/>
        <w:spacing w:after="0"/>
        <w:ind w:left="540" w:right="657" w:hanging="540"/>
        <w:rPr>
          <w:rFonts w:eastAsia="Calibri"/>
        </w:rPr>
      </w:pPr>
      <w:bookmarkStart w:id="52" w:name="_Toc531948219"/>
      <w:bookmarkStart w:id="53" w:name="_Toc531949646"/>
      <w:bookmarkStart w:id="54" w:name="_Toc31959169"/>
      <w:r>
        <w:rPr>
          <w:rFonts w:eastAsia="Calibri"/>
          <w:lang w:val="en-US"/>
        </w:rPr>
        <w:t>OWASP -</w:t>
      </w:r>
      <w:bookmarkEnd w:id="52"/>
      <w:bookmarkEnd w:id="53"/>
      <w:r w:rsidR="00514F83" w:rsidRPr="00514F83">
        <w:t xml:space="preserve"> </w:t>
      </w:r>
      <w:r w:rsidR="00514F83" w:rsidRPr="00514F83">
        <w:rPr>
          <w:rFonts w:eastAsia="Calibri"/>
          <w:lang w:val="en-US"/>
        </w:rPr>
        <w:t>API8:2019 Injection</w:t>
      </w:r>
      <w:bookmarkEnd w:id="54"/>
    </w:p>
    <w:p w14:paraId="195B3C2A" w14:textId="77777777" w:rsidR="001653F6" w:rsidRDefault="001653F6" w:rsidP="001653F6">
      <w:pPr>
        <w:pStyle w:val="BodyContent"/>
        <w:ind w:right="657"/>
        <w:rPr>
          <w:rFonts w:asciiTheme="minorHAnsi" w:hAnsiTheme="minorHAnsi" w:cstheme="minorHAnsi"/>
          <w:sz w:val="20"/>
          <w:szCs w:val="20"/>
        </w:rPr>
      </w:pPr>
    </w:p>
    <w:p w14:paraId="5C1FCD94" w14:textId="3343F561" w:rsidR="001653F6" w:rsidRDefault="00514F83" w:rsidP="001653F6">
      <w:pPr>
        <w:pStyle w:val="BodyContent"/>
        <w:ind w:right="657"/>
      </w:pPr>
      <w:r w:rsidRPr="00514F83">
        <w:rPr>
          <w:rFonts w:asciiTheme="minorHAnsi" w:eastAsia="Times New Roman" w:hAnsiTheme="minorHAnsi" w:cstheme="minorHAnsi"/>
          <w:color w:val="auto"/>
          <w:sz w:val="20"/>
          <w:szCs w:val="20"/>
          <w:lang w:eastAsia="fr-FR"/>
        </w:rPr>
        <w:t>Injection flaws, such as SQL, NoSQL, Command Injection, etc., occur when untrusted data is sent to an interpreter as part of a command or query. The attacker’s malicious data can trick the interpreter into executing unintended commands or accessing data without proper authorization.</w:t>
      </w:r>
      <w:r w:rsidR="001653F6">
        <w:t xml:space="preserve"> </w:t>
      </w:r>
    </w:p>
    <w:p w14:paraId="4B1E9B0E" w14:textId="6DE93C1E" w:rsidR="001653F6" w:rsidRDefault="001653F6" w:rsidP="001653F6">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514F83" w:rsidRPr="00514F83">
        <w:rPr>
          <w:rFonts w:asciiTheme="minorHAnsi" w:hAnsiTheme="minorHAnsi" w:cstheme="minorHAnsi"/>
          <w:sz w:val="20"/>
          <w:szCs w:val="20"/>
        </w:rPr>
        <w:t xml:space="preserve">API8:2019 Injection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PI8-2019"/>
      </w:tblPr>
      <w:tblGrid>
        <w:gridCol w:w="4585"/>
        <w:gridCol w:w="1440"/>
        <w:gridCol w:w="1530"/>
        <w:gridCol w:w="1445"/>
      </w:tblGrid>
      <w:tr w:rsidR="001653F6" w:rsidRPr="00AC5F7C" w14:paraId="44F3EE68" w14:textId="77777777" w:rsidTr="00A5145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tcBorders>
              <w:bottom w:val="single" w:sz="12" w:space="0" w:color="B2B9FF"/>
            </w:tcBorders>
            <w:shd w:val="clear" w:color="auto" w:fill="C7C9E0"/>
            <w:vAlign w:val="center"/>
          </w:tcPr>
          <w:p w14:paraId="702F3E53" w14:textId="10A22DCE" w:rsidR="001653F6" w:rsidRPr="00FC19A1" w:rsidRDefault="001653F6" w:rsidP="0026763D">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tcBorders>
              <w:bottom w:val="single" w:sz="12" w:space="0" w:color="B2B9FF"/>
            </w:tcBorders>
            <w:shd w:val="clear" w:color="auto" w:fill="C7C9E0"/>
            <w:vAlign w:val="center"/>
          </w:tcPr>
          <w:p w14:paraId="5F76F8FA" w14:textId="0799314D" w:rsidR="001653F6" w:rsidRPr="00AC5F7C" w:rsidRDefault="001653F6" w:rsidP="0026763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tcBorders>
              <w:bottom w:val="single" w:sz="12" w:space="0" w:color="B2B9FF"/>
            </w:tcBorders>
            <w:shd w:val="clear" w:color="auto" w:fill="C7C9E0"/>
            <w:vAlign w:val="center"/>
          </w:tcPr>
          <w:p w14:paraId="723A6E5A" w14:textId="2A8E2662" w:rsidR="001653F6" w:rsidRPr="00AC5F7C" w:rsidRDefault="001653F6" w:rsidP="0026763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445" w:type="dxa"/>
            <w:tcBorders>
              <w:bottom w:val="single" w:sz="12" w:space="0" w:color="B2B9FF"/>
            </w:tcBorders>
            <w:shd w:val="clear" w:color="auto" w:fill="C7C9E0"/>
            <w:vAlign w:val="center"/>
          </w:tcPr>
          <w:p w14:paraId="46A8633D" w14:textId="3ECB2AFC" w:rsidR="001653F6" w:rsidRPr="00934956" w:rsidRDefault="001653F6" w:rsidP="0026763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1653F6" w:rsidRPr="00CA2066" w14:paraId="7DFAC63C" w14:textId="77777777" w:rsidTr="00A5145E">
        <w:trPr>
          <w:trHeight w:val="360"/>
        </w:trPr>
        <w:tc>
          <w:tcPr>
            <w:cnfStyle w:val="001000000000" w:firstRow="0" w:lastRow="0" w:firstColumn="1" w:lastColumn="0" w:oddVBand="0" w:evenVBand="0" w:oddHBand="0" w:evenHBand="0" w:firstRowFirstColumn="0" w:firstRowLastColumn="0" w:lastRowFirstColumn="0" w:lastRowLastColumn="0"/>
            <w:tcW w:w="4585" w:type="dxa"/>
            <w:tcBorders>
              <w:top w:val="single" w:sz="12" w:space="0" w:color="B2B9FF"/>
            </w:tcBorders>
          </w:tcPr>
          <w:p w14:paraId="5D0DDE0D" w14:textId="77777777" w:rsidR="001653F6" w:rsidRPr="007675B2" w:rsidRDefault="001653F6" w:rsidP="00AB3653">
            <w:pPr>
              <w:ind w:right="657"/>
              <w:jc w:val="left"/>
              <w:rPr>
                <w:rFonts w:ascii="Open Sans" w:hAnsi="Open Sans" w:cs="Open Sans"/>
                <w:b w:val="0"/>
              </w:rPr>
            </w:pPr>
            <w:r>
              <w:rPr>
                <w:rFonts w:ascii="Open Sans" w:hAnsi="Open Sans" w:cs="Open Sans"/>
                <w:b w:val="0"/>
              </w:rPr>
              <w:t>Rule 1</w:t>
            </w:r>
          </w:p>
        </w:tc>
        <w:tc>
          <w:tcPr>
            <w:tcW w:w="1440" w:type="dxa"/>
            <w:tcBorders>
              <w:top w:val="single" w:sz="12" w:space="0" w:color="B2B9FF"/>
            </w:tcBorders>
          </w:tcPr>
          <w:p w14:paraId="780C837E" w14:textId="77777777" w:rsidR="001653F6" w:rsidRPr="00CA2066" w:rsidRDefault="001653F6" w:rsidP="0026763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Borders>
              <w:top w:val="single" w:sz="12" w:space="0" w:color="B2B9FF"/>
            </w:tcBorders>
          </w:tcPr>
          <w:p w14:paraId="131D72C2"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Borders>
              <w:top w:val="single" w:sz="12" w:space="0" w:color="B2B9FF"/>
            </w:tcBorders>
          </w:tcPr>
          <w:p w14:paraId="6BC84B39"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452EEDFA"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893E7CE" w14:textId="77777777" w:rsidR="001653F6" w:rsidRPr="007675B2" w:rsidRDefault="001653F6" w:rsidP="00AB3653">
            <w:pPr>
              <w:ind w:right="657"/>
              <w:jc w:val="left"/>
              <w:rPr>
                <w:rFonts w:ascii="Open Sans" w:hAnsi="Open Sans" w:cs="Open Sans"/>
                <w:b w:val="0"/>
              </w:rPr>
            </w:pPr>
            <w:r>
              <w:rPr>
                <w:rFonts w:ascii="Open Sans" w:hAnsi="Open Sans" w:cs="Open Sans"/>
                <w:b w:val="0"/>
              </w:rPr>
              <w:t>Rule 2</w:t>
            </w:r>
          </w:p>
        </w:tc>
        <w:tc>
          <w:tcPr>
            <w:tcW w:w="1440" w:type="dxa"/>
          </w:tcPr>
          <w:p w14:paraId="7D3094FC" w14:textId="77777777" w:rsidR="001653F6" w:rsidRPr="00CA2066" w:rsidRDefault="001653F6" w:rsidP="0026763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D08EDE"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B05B64A"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5CEA3C28"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46C7965" w14:textId="77777777" w:rsidR="001653F6" w:rsidRPr="007675B2" w:rsidRDefault="001653F6" w:rsidP="00AB3653">
            <w:pPr>
              <w:ind w:right="657"/>
              <w:jc w:val="left"/>
              <w:rPr>
                <w:rFonts w:ascii="Open Sans" w:hAnsi="Open Sans" w:cs="Open Sans"/>
                <w:b w:val="0"/>
              </w:rPr>
            </w:pPr>
            <w:r>
              <w:rPr>
                <w:rFonts w:ascii="Open Sans" w:hAnsi="Open Sans" w:cs="Open Sans"/>
                <w:b w:val="0"/>
              </w:rPr>
              <w:t>Rule 3</w:t>
            </w:r>
          </w:p>
        </w:tc>
        <w:tc>
          <w:tcPr>
            <w:tcW w:w="1440" w:type="dxa"/>
          </w:tcPr>
          <w:p w14:paraId="4079EEE9" w14:textId="77777777" w:rsidR="001653F6" w:rsidRPr="00CA2066" w:rsidRDefault="001653F6" w:rsidP="0026763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0CF249B"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5BC1E7B"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7A1B0007"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112C4D1" w14:textId="77777777" w:rsidR="001653F6" w:rsidRPr="007675B2" w:rsidRDefault="001653F6" w:rsidP="00AB3653">
            <w:pPr>
              <w:ind w:right="657"/>
              <w:jc w:val="left"/>
              <w:rPr>
                <w:rFonts w:ascii="Open Sans" w:hAnsi="Open Sans" w:cs="Open Sans"/>
                <w:b w:val="0"/>
              </w:rPr>
            </w:pPr>
            <w:r>
              <w:rPr>
                <w:rFonts w:ascii="Open Sans" w:hAnsi="Open Sans" w:cs="Open Sans"/>
                <w:b w:val="0"/>
              </w:rPr>
              <w:t>Rule 4</w:t>
            </w:r>
          </w:p>
        </w:tc>
        <w:tc>
          <w:tcPr>
            <w:tcW w:w="1440" w:type="dxa"/>
          </w:tcPr>
          <w:p w14:paraId="68154A2F" w14:textId="77777777" w:rsidR="001653F6" w:rsidRPr="00CA2066" w:rsidRDefault="001653F6" w:rsidP="0026763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CBD920"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555142"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7C7D9301"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8DD0F71" w14:textId="77777777" w:rsidR="001653F6" w:rsidRPr="007675B2" w:rsidRDefault="001653F6" w:rsidP="00AB3653">
            <w:pPr>
              <w:ind w:right="657"/>
              <w:jc w:val="left"/>
              <w:rPr>
                <w:rFonts w:ascii="Open Sans" w:hAnsi="Open Sans" w:cs="Open Sans"/>
                <w:b w:val="0"/>
              </w:rPr>
            </w:pPr>
            <w:r>
              <w:rPr>
                <w:rFonts w:ascii="Open Sans" w:hAnsi="Open Sans" w:cs="Open Sans"/>
                <w:b w:val="0"/>
              </w:rPr>
              <w:t>Rule 5</w:t>
            </w:r>
          </w:p>
        </w:tc>
        <w:tc>
          <w:tcPr>
            <w:tcW w:w="1440" w:type="dxa"/>
          </w:tcPr>
          <w:p w14:paraId="53A6487A" w14:textId="77777777" w:rsidR="001653F6" w:rsidRPr="00CA2066" w:rsidRDefault="001653F6" w:rsidP="0026763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D3755DA"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E54464"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87D9608" w14:textId="77777777" w:rsidR="001653F6" w:rsidRDefault="001653F6" w:rsidP="001653F6">
      <w:pPr>
        <w:pStyle w:val="BodyContent"/>
        <w:ind w:right="657"/>
        <w:rPr>
          <w:rFonts w:asciiTheme="minorHAnsi" w:hAnsiTheme="minorHAnsi" w:cstheme="minorHAnsi"/>
          <w:sz w:val="20"/>
          <w:szCs w:val="20"/>
        </w:rPr>
      </w:pPr>
    </w:p>
    <w:p w14:paraId="271F0B47" w14:textId="0C9A6009" w:rsidR="001653F6" w:rsidRDefault="001653F6" w:rsidP="001653F6">
      <w:pPr>
        <w:spacing w:after="0" w:line="240" w:lineRule="auto"/>
        <w:ind w:left="0"/>
        <w:jc w:val="left"/>
        <w:rPr>
          <w:i/>
          <w:sz w:val="14"/>
        </w:rPr>
      </w:pPr>
      <w:r>
        <w:rPr>
          <w:i/>
          <w:sz w:val="14"/>
        </w:rPr>
        <w:t xml:space="preserve">Table 10: </w:t>
      </w:r>
      <w:r w:rsidR="00514F83" w:rsidRPr="00514F83">
        <w:rPr>
          <w:i/>
          <w:sz w:val="14"/>
        </w:rPr>
        <w:t xml:space="preserve">API8:2019 Injection </w:t>
      </w:r>
      <w:r w:rsidR="00514F83">
        <w:rPr>
          <w:i/>
          <w:sz w:val="14"/>
        </w:rPr>
        <w:t>rules</w:t>
      </w:r>
    </w:p>
    <w:p w14:paraId="43D485E4" w14:textId="77777777" w:rsidR="001653F6" w:rsidRDefault="001653F6">
      <w:pPr>
        <w:spacing w:after="0" w:line="240" w:lineRule="auto"/>
        <w:ind w:left="0"/>
        <w:jc w:val="left"/>
        <w:rPr>
          <w:i/>
          <w:sz w:val="14"/>
        </w:rPr>
      </w:pPr>
      <w:r>
        <w:rPr>
          <w:i/>
          <w:sz w:val="14"/>
        </w:rPr>
        <w:br w:type="page"/>
      </w:r>
    </w:p>
    <w:p w14:paraId="04B5CA44" w14:textId="5CE9EC76" w:rsidR="00F772DA" w:rsidRPr="00212651" w:rsidRDefault="00F772DA" w:rsidP="002638B2">
      <w:pPr>
        <w:pStyle w:val="Heading2"/>
        <w:spacing w:after="0"/>
        <w:ind w:left="540" w:right="657" w:hanging="540"/>
        <w:rPr>
          <w:rFonts w:eastAsia="Calibri"/>
        </w:rPr>
      </w:pPr>
      <w:bookmarkStart w:id="55" w:name="_Toc531865307"/>
      <w:bookmarkStart w:id="56" w:name="_Toc531949436"/>
      <w:bookmarkStart w:id="57" w:name="_Toc531949647"/>
      <w:bookmarkStart w:id="58" w:name="_Toc31959170"/>
      <w:r>
        <w:rPr>
          <w:rFonts w:eastAsia="Calibri"/>
          <w:lang w:val="en-US"/>
        </w:rPr>
        <w:lastRenderedPageBreak/>
        <w:t>OWASP -</w:t>
      </w:r>
      <w:bookmarkEnd w:id="55"/>
      <w:bookmarkEnd w:id="56"/>
      <w:bookmarkEnd w:id="57"/>
      <w:r w:rsidR="002F1FC0" w:rsidRPr="002F1FC0">
        <w:t xml:space="preserve"> </w:t>
      </w:r>
      <w:r w:rsidR="002F1FC0" w:rsidRPr="002F1FC0">
        <w:rPr>
          <w:rFonts w:eastAsia="Calibri"/>
          <w:lang w:val="en-US"/>
        </w:rPr>
        <w:t>API9:2019 Improper Assets Management</w:t>
      </w:r>
      <w:bookmarkEnd w:id="58"/>
    </w:p>
    <w:p w14:paraId="6A25798A" w14:textId="77777777" w:rsidR="00312257" w:rsidRDefault="00312257" w:rsidP="002638B2">
      <w:pPr>
        <w:pStyle w:val="BodyContent"/>
        <w:ind w:right="657"/>
        <w:rPr>
          <w:rFonts w:asciiTheme="minorHAnsi" w:hAnsiTheme="minorHAnsi" w:cstheme="minorHAnsi"/>
          <w:sz w:val="20"/>
          <w:szCs w:val="20"/>
        </w:rPr>
      </w:pPr>
    </w:p>
    <w:p w14:paraId="39A3E8B3" w14:textId="28964C5A" w:rsidR="00312257" w:rsidRDefault="002F1FC0" w:rsidP="002638B2">
      <w:pPr>
        <w:pStyle w:val="BodyContent"/>
        <w:ind w:right="657"/>
        <w:rPr>
          <w:rFonts w:asciiTheme="minorHAnsi" w:hAnsiTheme="minorHAnsi" w:cstheme="minorHAnsi"/>
          <w:sz w:val="20"/>
          <w:szCs w:val="20"/>
        </w:rPr>
      </w:pPr>
      <w:r w:rsidRPr="002F1FC0">
        <w:rPr>
          <w:rFonts w:asciiTheme="minorHAnsi" w:hAnsiTheme="minorHAnsi" w:cstheme="minorHAnsi"/>
          <w:sz w:val="20"/>
          <w:szCs w:val="20"/>
        </w:rPr>
        <w:t xml:space="preserve">APIs tend to expose more endpoints than traditional web applications, making proper and updated documentation highly important. Proper hosts and deployed API versions inventory also play an important role </w:t>
      </w:r>
      <w:proofErr w:type="gramStart"/>
      <w:r w:rsidRPr="002F1FC0">
        <w:rPr>
          <w:rFonts w:asciiTheme="minorHAnsi" w:hAnsiTheme="minorHAnsi" w:cstheme="minorHAnsi"/>
          <w:sz w:val="20"/>
          <w:szCs w:val="20"/>
        </w:rPr>
        <w:t>to mitigate</w:t>
      </w:r>
      <w:proofErr w:type="gramEnd"/>
      <w:r w:rsidRPr="002F1FC0">
        <w:rPr>
          <w:rFonts w:asciiTheme="minorHAnsi" w:hAnsiTheme="minorHAnsi" w:cstheme="minorHAnsi"/>
          <w:sz w:val="20"/>
          <w:szCs w:val="20"/>
        </w:rPr>
        <w:t xml:space="preserve"> issues such as deprecated API versions and exposed debug endpoints.</w:t>
      </w:r>
    </w:p>
    <w:p w14:paraId="2C956DC9" w14:textId="3E38B09B" w:rsidR="007F169E"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2F1FC0" w:rsidRPr="002F1FC0">
        <w:rPr>
          <w:rFonts w:asciiTheme="minorHAnsi" w:hAnsiTheme="minorHAnsi" w:cstheme="minorHAnsi"/>
          <w:sz w:val="20"/>
          <w:szCs w:val="20"/>
        </w:rPr>
        <w:t xml:space="preserve">API9:2019 Improper Assets Management </w:t>
      </w:r>
      <w:r w:rsidRPr="001E6354">
        <w:rPr>
          <w:rFonts w:asciiTheme="minorHAnsi" w:hAnsiTheme="minorHAnsi" w:cstheme="minorHAnsi"/>
          <w:sz w:val="20"/>
          <w:szCs w:val="20"/>
        </w:rPr>
        <w:t>rules that had any findings in this application</w:t>
      </w:r>
      <w:r w:rsidR="00312257">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PI9-2019"/>
      </w:tblPr>
      <w:tblGrid>
        <w:gridCol w:w="4675"/>
        <w:gridCol w:w="1440"/>
        <w:gridCol w:w="1530"/>
        <w:gridCol w:w="1355"/>
      </w:tblGrid>
      <w:tr w:rsidR="007F169E" w:rsidRPr="00AC5F7C" w14:paraId="3ED7BC08" w14:textId="77777777" w:rsidTr="00A5145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2A12C1F9" w14:textId="643F116F" w:rsidR="007F169E" w:rsidRPr="00FC19A1" w:rsidRDefault="00E8205B" w:rsidP="00AA00D5">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tcBorders>
              <w:bottom w:val="single" w:sz="12" w:space="0" w:color="B2B9FF"/>
            </w:tcBorders>
            <w:shd w:val="clear" w:color="auto" w:fill="C7C9E0"/>
            <w:vAlign w:val="center"/>
          </w:tcPr>
          <w:p w14:paraId="2CA845CD" w14:textId="47137687" w:rsidR="007F169E" w:rsidRPr="00AC5F7C" w:rsidRDefault="007F169E" w:rsidP="00AA00D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E8205B" w:rsidRPr="00E8205B">
              <w:rPr>
                <w:rFonts w:ascii="Open Sans" w:hAnsi="Open Sans" w:cs="Open Sans"/>
                <w:b w:val="0"/>
              </w:rPr>
              <w:t>Vulnerabilities</w:t>
            </w:r>
          </w:p>
        </w:tc>
        <w:tc>
          <w:tcPr>
            <w:tcW w:w="1530" w:type="dxa"/>
            <w:tcBorders>
              <w:bottom w:val="single" w:sz="12" w:space="0" w:color="B2B9FF"/>
            </w:tcBorders>
            <w:shd w:val="clear" w:color="auto" w:fill="C7C9E0"/>
            <w:vAlign w:val="center"/>
          </w:tcPr>
          <w:p w14:paraId="4E8A82DE" w14:textId="2501092B" w:rsidR="007F169E" w:rsidRPr="00AC5F7C" w:rsidRDefault="007F169E" w:rsidP="00AA00D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E8205B" w:rsidRPr="00E8205B">
              <w:rPr>
                <w:rFonts w:ascii="Open Sans" w:hAnsi="Open Sans" w:cs="Open Sans"/>
                <w:b w:val="0"/>
              </w:rPr>
              <w:t>Vulnerabilities</w:t>
            </w:r>
          </w:p>
        </w:tc>
        <w:tc>
          <w:tcPr>
            <w:tcW w:w="1355" w:type="dxa"/>
            <w:tcBorders>
              <w:bottom w:val="single" w:sz="12" w:space="0" w:color="B2B9FF"/>
            </w:tcBorders>
            <w:shd w:val="clear" w:color="auto" w:fill="C7C9E0"/>
            <w:vAlign w:val="center"/>
          </w:tcPr>
          <w:p w14:paraId="32CB5DBC" w14:textId="11EC9A81" w:rsidR="007F169E" w:rsidRPr="00934956" w:rsidRDefault="007F169E" w:rsidP="00AA00D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E8205B" w:rsidRPr="00E8205B">
              <w:rPr>
                <w:rFonts w:ascii="Open Sans" w:hAnsi="Open Sans" w:cs="Open Sans"/>
                <w:b w:val="0"/>
              </w:rPr>
              <w:t>Vulnerabilities</w:t>
            </w:r>
          </w:p>
        </w:tc>
      </w:tr>
      <w:tr w:rsidR="007F169E" w:rsidRPr="00CA2066" w14:paraId="72BE9B0B" w14:textId="77777777" w:rsidTr="00A5145E">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7555445D" w14:textId="77777777" w:rsidR="007F169E" w:rsidRPr="007675B2" w:rsidRDefault="007F169E" w:rsidP="00AB3653">
            <w:pPr>
              <w:ind w:right="657"/>
              <w:jc w:val="left"/>
              <w:rPr>
                <w:rFonts w:ascii="Open Sans" w:hAnsi="Open Sans" w:cs="Open Sans"/>
                <w:b w:val="0"/>
              </w:rPr>
            </w:pPr>
            <w:r>
              <w:rPr>
                <w:rFonts w:ascii="Open Sans" w:hAnsi="Open Sans" w:cs="Open Sans"/>
                <w:b w:val="0"/>
              </w:rPr>
              <w:t>Rule 1</w:t>
            </w:r>
          </w:p>
        </w:tc>
        <w:tc>
          <w:tcPr>
            <w:tcW w:w="1440" w:type="dxa"/>
            <w:tcBorders>
              <w:top w:val="single" w:sz="12" w:space="0" w:color="B2B9FF"/>
            </w:tcBorders>
          </w:tcPr>
          <w:p w14:paraId="632C8C3C" w14:textId="77777777" w:rsidR="007F169E" w:rsidRPr="00CA2066" w:rsidRDefault="007F169E"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Borders>
              <w:top w:val="single" w:sz="12" w:space="0" w:color="B2B9FF"/>
            </w:tcBorders>
          </w:tcPr>
          <w:p w14:paraId="3F0CBBBB" w14:textId="77777777" w:rsidR="007F169E" w:rsidRPr="00CA2066" w:rsidRDefault="007F169E"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Borders>
              <w:top w:val="single" w:sz="12" w:space="0" w:color="B2B9FF"/>
            </w:tcBorders>
          </w:tcPr>
          <w:p w14:paraId="668AB7EB" w14:textId="77777777" w:rsidR="007F169E" w:rsidRPr="00CA2066" w:rsidRDefault="007F169E"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8872A7A"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54EEBAF" w14:textId="77777777" w:rsidR="007F169E" w:rsidRPr="007675B2" w:rsidRDefault="007F169E" w:rsidP="00AB3653">
            <w:pPr>
              <w:ind w:right="657"/>
              <w:jc w:val="left"/>
              <w:rPr>
                <w:rFonts w:ascii="Open Sans" w:hAnsi="Open Sans" w:cs="Open Sans"/>
                <w:b w:val="0"/>
              </w:rPr>
            </w:pPr>
            <w:r>
              <w:rPr>
                <w:rFonts w:ascii="Open Sans" w:hAnsi="Open Sans" w:cs="Open Sans"/>
                <w:b w:val="0"/>
              </w:rPr>
              <w:t>Rule 2</w:t>
            </w:r>
          </w:p>
        </w:tc>
        <w:tc>
          <w:tcPr>
            <w:tcW w:w="1440" w:type="dxa"/>
          </w:tcPr>
          <w:p w14:paraId="0FB467A0" w14:textId="77777777" w:rsidR="007F169E" w:rsidRPr="00CA2066" w:rsidRDefault="007F169E"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F830CE" w14:textId="77777777" w:rsidR="007F169E" w:rsidRPr="00CA2066" w:rsidRDefault="007F169E"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A7513D8" w14:textId="77777777" w:rsidR="007F169E" w:rsidRPr="00CA2066" w:rsidRDefault="007F169E"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77A8E633"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75381A" w14:textId="77777777" w:rsidR="007F169E" w:rsidRPr="007675B2" w:rsidRDefault="007F169E" w:rsidP="00AB3653">
            <w:pPr>
              <w:ind w:right="657"/>
              <w:jc w:val="left"/>
              <w:rPr>
                <w:rFonts w:ascii="Open Sans" w:hAnsi="Open Sans" w:cs="Open Sans"/>
                <w:b w:val="0"/>
              </w:rPr>
            </w:pPr>
            <w:r>
              <w:rPr>
                <w:rFonts w:ascii="Open Sans" w:hAnsi="Open Sans" w:cs="Open Sans"/>
                <w:b w:val="0"/>
              </w:rPr>
              <w:t>Rule 3</w:t>
            </w:r>
          </w:p>
        </w:tc>
        <w:tc>
          <w:tcPr>
            <w:tcW w:w="1440" w:type="dxa"/>
          </w:tcPr>
          <w:p w14:paraId="5FF6169C" w14:textId="77777777" w:rsidR="007F169E" w:rsidRPr="00CA2066" w:rsidRDefault="007F169E"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CE3E5A" w14:textId="77777777" w:rsidR="007F169E" w:rsidRPr="00CA2066" w:rsidRDefault="007F169E"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93B012D" w14:textId="77777777" w:rsidR="007F169E" w:rsidRPr="00CA2066" w:rsidRDefault="007F169E"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62A8DA3"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41DFA" w14:textId="77777777" w:rsidR="007F169E" w:rsidRPr="007675B2" w:rsidRDefault="007F169E" w:rsidP="00AB3653">
            <w:pPr>
              <w:ind w:right="657"/>
              <w:jc w:val="left"/>
              <w:rPr>
                <w:rFonts w:ascii="Open Sans" w:hAnsi="Open Sans" w:cs="Open Sans"/>
                <w:b w:val="0"/>
              </w:rPr>
            </w:pPr>
            <w:r>
              <w:rPr>
                <w:rFonts w:ascii="Open Sans" w:hAnsi="Open Sans" w:cs="Open Sans"/>
                <w:b w:val="0"/>
              </w:rPr>
              <w:t>Rule 4</w:t>
            </w:r>
          </w:p>
        </w:tc>
        <w:tc>
          <w:tcPr>
            <w:tcW w:w="1440" w:type="dxa"/>
          </w:tcPr>
          <w:p w14:paraId="3E4EC594" w14:textId="77777777" w:rsidR="007F169E" w:rsidRPr="00CA2066" w:rsidRDefault="007F169E"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FE9CB9" w14:textId="77777777" w:rsidR="007F169E" w:rsidRPr="00CA2066" w:rsidRDefault="007F169E"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8CF5CDE" w14:textId="77777777" w:rsidR="007F169E" w:rsidRPr="00CA2066" w:rsidRDefault="007F169E"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F34B08B"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8869A7" w14:textId="77777777" w:rsidR="007F169E" w:rsidRPr="007675B2" w:rsidRDefault="007F169E" w:rsidP="00AB3653">
            <w:pPr>
              <w:ind w:right="657"/>
              <w:jc w:val="left"/>
              <w:rPr>
                <w:rFonts w:ascii="Open Sans" w:hAnsi="Open Sans" w:cs="Open Sans"/>
                <w:b w:val="0"/>
              </w:rPr>
            </w:pPr>
            <w:r>
              <w:rPr>
                <w:rFonts w:ascii="Open Sans" w:hAnsi="Open Sans" w:cs="Open Sans"/>
                <w:b w:val="0"/>
              </w:rPr>
              <w:t>Rule 5</w:t>
            </w:r>
          </w:p>
        </w:tc>
        <w:tc>
          <w:tcPr>
            <w:tcW w:w="1440" w:type="dxa"/>
          </w:tcPr>
          <w:p w14:paraId="7149F16C" w14:textId="77777777" w:rsidR="007F169E" w:rsidRPr="00CA2066" w:rsidRDefault="007F169E"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BFC08F" w14:textId="77777777" w:rsidR="007F169E" w:rsidRPr="00CA2066" w:rsidRDefault="007F169E"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234AFF66" w14:textId="77777777" w:rsidR="007F169E" w:rsidRPr="00CA2066" w:rsidRDefault="007F169E"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011EAA6" w14:textId="774134B6" w:rsidR="007F169E" w:rsidRDefault="007F169E" w:rsidP="002638B2">
      <w:pPr>
        <w:pStyle w:val="BodyContent"/>
        <w:ind w:right="657"/>
        <w:rPr>
          <w:rFonts w:asciiTheme="minorHAnsi" w:hAnsiTheme="minorHAnsi" w:cstheme="minorHAnsi"/>
          <w:sz w:val="20"/>
          <w:szCs w:val="20"/>
        </w:rPr>
      </w:pPr>
    </w:p>
    <w:p w14:paraId="030250FE" w14:textId="2FE239F1" w:rsidR="004F5DAC" w:rsidRDefault="004F5DAC" w:rsidP="004F5DAC">
      <w:pPr>
        <w:spacing w:after="0" w:line="240" w:lineRule="auto"/>
        <w:ind w:left="0"/>
        <w:jc w:val="left"/>
        <w:rPr>
          <w:i/>
          <w:sz w:val="14"/>
        </w:rPr>
      </w:pPr>
      <w:r>
        <w:rPr>
          <w:i/>
          <w:sz w:val="14"/>
        </w:rPr>
        <w:t xml:space="preserve">Table </w:t>
      </w:r>
      <w:r w:rsidR="00B31D2D">
        <w:rPr>
          <w:i/>
          <w:sz w:val="14"/>
        </w:rPr>
        <w:t>10</w:t>
      </w:r>
      <w:r>
        <w:rPr>
          <w:i/>
          <w:sz w:val="14"/>
        </w:rPr>
        <w:t xml:space="preserve">: </w:t>
      </w:r>
      <w:r w:rsidR="002F1FC0" w:rsidRPr="002F1FC0">
        <w:rPr>
          <w:i/>
          <w:sz w:val="14"/>
        </w:rPr>
        <w:t>API9:2019 Improper Assets Management</w:t>
      </w:r>
      <w:r w:rsidR="002F1FC0">
        <w:rPr>
          <w:i/>
          <w:sz w:val="14"/>
        </w:rPr>
        <w:t xml:space="preserve"> rules</w:t>
      </w:r>
    </w:p>
    <w:p w14:paraId="3465950F" w14:textId="38143A4A" w:rsidR="001653F6" w:rsidRDefault="001653F6" w:rsidP="004F5DAC">
      <w:pPr>
        <w:spacing w:after="0" w:line="240" w:lineRule="auto"/>
        <w:ind w:left="0"/>
        <w:jc w:val="left"/>
        <w:rPr>
          <w:rFonts w:asciiTheme="minorHAnsi" w:eastAsia="Perpetua" w:hAnsiTheme="minorHAnsi" w:cstheme="minorHAnsi"/>
          <w:color w:val="000000"/>
          <w:sz w:val="20"/>
          <w:lang w:eastAsia="en-US"/>
        </w:rPr>
      </w:pPr>
    </w:p>
    <w:p w14:paraId="7B0CFA8D" w14:textId="3BF4F2FA" w:rsidR="001653F6" w:rsidRDefault="001653F6" w:rsidP="004F5DAC">
      <w:pPr>
        <w:spacing w:after="0" w:line="240" w:lineRule="auto"/>
        <w:ind w:left="0"/>
        <w:jc w:val="left"/>
        <w:rPr>
          <w:rFonts w:asciiTheme="minorHAnsi" w:eastAsia="Perpetua" w:hAnsiTheme="minorHAnsi" w:cstheme="minorHAnsi"/>
          <w:color w:val="000000"/>
          <w:sz w:val="20"/>
          <w:lang w:eastAsia="en-US"/>
        </w:rPr>
      </w:pPr>
    </w:p>
    <w:p w14:paraId="3F1A2F1F" w14:textId="6A8E8AFB" w:rsidR="001653F6" w:rsidRDefault="001653F6" w:rsidP="004F5DAC">
      <w:pPr>
        <w:spacing w:after="0" w:line="240" w:lineRule="auto"/>
        <w:ind w:left="0"/>
        <w:jc w:val="left"/>
        <w:rPr>
          <w:rFonts w:asciiTheme="minorHAnsi" w:eastAsia="Perpetua" w:hAnsiTheme="minorHAnsi" w:cstheme="minorHAnsi"/>
          <w:color w:val="000000"/>
          <w:sz w:val="20"/>
          <w:lang w:eastAsia="en-US"/>
        </w:rPr>
      </w:pPr>
    </w:p>
    <w:p w14:paraId="58E729AC" w14:textId="12AF6800" w:rsidR="001653F6" w:rsidRPr="00212651" w:rsidRDefault="001653F6" w:rsidP="001653F6">
      <w:pPr>
        <w:pStyle w:val="Heading2"/>
        <w:spacing w:after="0"/>
        <w:ind w:left="540" w:right="657" w:hanging="540"/>
        <w:rPr>
          <w:rFonts w:eastAsia="Calibri"/>
        </w:rPr>
      </w:pPr>
      <w:bookmarkStart w:id="59" w:name="_Toc531948221"/>
      <w:bookmarkStart w:id="60" w:name="_Toc531949648"/>
      <w:bookmarkStart w:id="61" w:name="_Toc31959171"/>
      <w:r>
        <w:rPr>
          <w:rFonts w:eastAsia="Calibri"/>
          <w:lang w:val="en-US"/>
        </w:rPr>
        <w:t>OWASP -</w:t>
      </w:r>
      <w:bookmarkEnd w:id="59"/>
      <w:bookmarkEnd w:id="60"/>
      <w:r w:rsidR="002F1FC0" w:rsidRPr="002F1FC0">
        <w:t xml:space="preserve"> </w:t>
      </w:r>
      <w:r w:rsidR="002F1FC0" w:rsidRPr="002F1FC0">
        <w:rPr>
          <w:rFonts w:eastAsia="Calibri"/>
          <w:lang w:val="en-US"/>
        </w:rPr>
        <w:t>API10:2019 Insufficient Logging &amp; Monitoring</w:t>
      </w:r>
      <w:bookmarkEnd w:id="61"/>
    </w:p>
    <w:p w14:paraId="3736A2FF" w14:textId="77777777" w:rsidR="001653F6" w:rsidRDefault="001653F6" w:rsidP="001653F6">
      <w:pPr>
        <w:pStyle w:val="BodyContent"/>
        <w:ind w:right="657"/>
        <w:rPr>
          <w:rFonts w:asciiTheme="minorHAnsi" w:hAnsiTheme="minorHAnsi" w:cstheme="minorHAnsi"/>
          <w:sz w:val="20"/>
          <w:szCs w:val="20"/>
        </w:rPr>
      </w:pPr>
    </w:p>
    <w:p w14:paraId="5158C165" w14:textId="77777777" w:rsidR="002F1FC0" w:rsidRDefault="002F1FC0" w:rsidP="001653F6">
      <w:pPr>
        <w:pStyle w:val="BodyContent"/>
        <w:ind w:right="657"/>
        <w:rPr>
          <w:rFonts w:asciiTheme="minorHAnsi" w:hAnsiTheme="minorHAnsi" w:cstheme="minorHAnsi"/>
          <w:sz w:val="20"/>
          <w:szCs w:val="20"/>
        </w:rPr>
      </w:pPr>
      <w:r w:rsidRPr="002F1FC0">
        <w:rPr>
          <w:rFonts w:asciiTheme="minorHAnsi" w:hAnsiTheme="minorHAnsi" w:cstheme="minorHAnsi"/>
          <w:sz w:val="20"/>
          <w:szCs w:val="20"/>
        </w:rPr>
        <w:t xml:space="preserve">Insufficient logging and monitoring, coupled with missing or ineffective integration with incident response, allows attackers to further attack systems, maintain persistence, pivot to more systems to tamper with, extract, or destroy data. Most breach studies demonstrate the time to detect a breach is over 200 days, typically detected by external parties rather than internal processes or monitoring. </w:t>
      </w:r>
    </w:p>
    <w:p w14:paraId="1CEA4EBF" w14:textId="0F97E5D4" w:rsidR="001653F6" w:rsidRDefault="001653F6" w:rsidP="001653F6">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2F1FC0" w:rsidRPr="002F1FC0">
        <w:rPr>
          <w:rFonts w:asciiTheme="minorHAnsi" w:hAnsiTheme="minorHAnsi" w:cstheme="minorHAnsi"/>
          <w:sz w:val="20"/>
          <w:szCs w:val="20"/>
        </w:rPr>
        <w:t xml:space="preserve">API10:2019 Insufficient Logging &amp; Monitoring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PI10-2019"/>
      </w:tblPr>
      <w:tblGrid>
        <w:gridCol w:w="4585"/>
        <w:gridCol w:w="1440"/>
        <w:gridCol w:w="1530"/>
        <w:gridCol w:w="1445"/>
      </w:tblGrid>
      <w:tr w:rsidR="001653F6" w:rsidRPr="00AC5F7C" w14:paraId="454D4626" w14:textId="77777777" w:rsidTr="00A5145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tcBorders>
              <w:bottom w:val="single" w:sz="12" w:space="0" w:color="B2B9FF"/>
            </w:tcBorders>
            <w:shd w:val="clear" w:color="auto" w:fill="C7C9E0"/>
            <w:vAlign w:val="center"/>
          </w:tcPr>
          <w:p w14:paraId="63DBBE84" w14:textId="3D2176D4" w:rsidR="001653F6" w:rsidRPr="00FC19A1" w:rsidRDefault="001653F6" w:rsidP="0026763D">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tcBorders>
              <w:bottom w:val="single" w:sz="12" w:space="0" w:color="B2B9FF"/>
            </w:tcBorders>
            <w:shd w:val="clear" w:color="auto" w:fill="C7C9E0"/>
            <w:vAlign w:val="center"/>
          </w:tcPr>
          <w:p w14:paraId="0028B296" w14:textId="13C519A6" w:rsidR="001653F6" w:rsidRPr="00AC5F7C" w:rsidRDefault="001653F6" w:rsidP="0026763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tcBorders>
              <w:bottom w:val="single" w:sz="12" w:space="0" w:color="B2B9FF"/>
            </w:tcBorders>
            <w:shd w:val="clear" w:color="auto" w:fill="C7C9E0"/>
            <w:vAlign w:val="center"/>
          </w:tcPr>
          <w:p w14:paraId="3457D5CC" w14:textId="3BBD45D9" w:rsidR="001653F6" w:rsidRPr="00AC5F7C" w:rsidRDefault="001653F6" w:rsidP="0026763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445" w:type="dxa"/>
            <w:tcBorders>
              <w:bottom w:val="single" w:sz="12" w:space="0" w:color="B2B9FF"/>
            </w:tcBorders>
            <w:shd w:val="clear" w:color="auto" w:fill="C7C9E0"/>
            <w:vAlign w:val="center"/>
          </w:tcPr>
          <w:p w14:paraId="28B1BA85" w14:textId="562D3F21" w:rsidR="001653F6" w:rsidRPr="00934956" w:rsidRDefault="001653F6" w:rsidP="0026763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1653F6" w:rsidRPr="00CA2066" w14:paraId="40B60404" w14:textId="77777777" w:rsidTr="00A5145E">
        <w:trPr>
          <w:trHeight w:val="360"/>
        </w:trPr>
        <w:tc>
          <w:tcPr>
            <w:cnfStyle w:val="001000000000" w:firstRow="0" w:lastRow="0" w:firstColumn="1" w:lastColumn="0" w:oddVBand="0" w:evenVBand="0" w:oddHBand="0" w:evenHBand="0" w:firstRowFirstColumn="0" w:firstRowLastColumn="0" w:lastRowFirstColumn="0" w:lastRowLastColumn="0"/>
            <w:tcW w:w="4585" w:type="dxa"/>
            <w:tcBorders>
              <w:top w:val="single" w:sz="12" w:space="0" w:color="B2B9FF"/>
            </w:tcBorders>
          </w:tcPr>
          <w:p w14:paraId="408904BC" w14:textId="77777777" w:rsidR="001653F6" w:rsidRPr="007675B2" w:rsidRDefault="001653F6" w:rsidP="00AB3653">
            <w:pPr>
              <w:ind w:right="657"/>
              <w:jc w:val="left"/>
              <w:rPr>
                <w:rFonts w:ascii="Open Sans" w:hAnsi="Open Sans" w:cs="Open Sans"/>
                <w:b w:val="0"/>
              </w:rPr>
            </w:pPr>
            <w:r>
              <w:rPr>
                <w:rFonts w:ascii="Open Sans" w:hAnsi="Open Sans" w:cs="Open Sans"/>
                <w:b w:val="0"/>
              </w:rPr>
              <w:t>Rule 1</w:t>
            </w:r>
          </w:p>
        </w:tc>
        <w:tc>
          <w:tcPr>
            <w:tcW w:w="1440" w:type="dxa"/>
            <w:tcBorders>
              <w:top w:val="single" w:sz="12" w:space="0" w:color="B2B9FF"/>
            </w:tcBorders>
          </w:tcPr>
          <w:p w14:paraId="63876D79" w14:textId="77777777" w:rsidR="001653F6" w:rsidRPr="00CA2066" w:rsidRDefault="001653F6" w:rsidP="0026763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Borders>
              <w:top w:val="single" w:sz="12" w:space="0" w:color="B2B9FF"/>
            </w:tcBorders>
          </w:tcPr>
          <w:p w14:paraId="5D7F983E"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Borders>
              <w:top w:val="single" w:sz="12" w:space="0" w:color="B2B9FF"/>
            </w:tcBorders>
          </w:tcPr>
          <w:p w14:paraId="030061D6"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67A796DA"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1C4ECEB" w14:textId="77777777" w:rsidR="001653F6" w:rsidRPr="007675B2" w:rsidRDefault="001653F6" w:rsidP="00AB3653">
            <w:pPr>
              <w:ind w:right="657"/>
              <w:jc w:val="left"/>
              <w:rPr>
                <w:rFonts w:ascii="Open Sans" w:hAnsi="Open Sans" w:cs="Open Sans"/>
                <w:b w:val="0"/>
              </w:rPr>
            </w:pPr>
            <w:r>
              <w:rPr>
                <w:rFonts w:ascii="Open Sans" w:hAnsi="Open Sans" w:cs="Open Sans"/>
                <w:b w:val="0"/>
              </w:rPr>
              <w:t>Rule 2</w:t>
            </w:r>
          </w:p>
        </w:tc>
        <w:tc>
          <w:tcPr>
            <w:tcW w:w="1440" w:type="dxa"/>
          </w:tcPr>
          <w:p w14:paraId="1AC1A739" w14:textId="77777777" w:rsidR="001653F6" w:rsidRPr="00CA2066" w:rsidRDefault="001653F6" w:rsidP="0026763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23903DC"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055D3B5"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68DD47E2"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35309B4" w14:textId="77777777" w:rsidR="001653F6" w:rsidRPr="007675B2" w:rsidRDefault="001653F6" w:rsidP="00AB3653">
            <w:pPr>
              <w:ind w:right="657"/>
              <w:jc w:val="left"/>
              <w:rPr>
                <w:rFonts w:ascii="Open Sans" w:hAnsi="Open Sans" w:cs="Open Sans"/>
                <w:b w:val="0"/>
              </w:rPr>
            </w:pPr>
            <w:r>
              <w:rPr>
                <w:rFonts w:ascii="Open Sans" w:hAnsi="Open Sans" w:cs="Open Sans"/>
                <w:b w:val="0"/>
              </w:rPr>
              <w:t>Rule 3</w:t>
            </w:r>
          </w:p>
        </w:tc>
        <w:tc>
          <w:tcPr>
            <w:tcW w:w="1440" w:type="dxa"/>
          </w:tcPr>
          <w:p w14:paraId="43A8166E" w14:textId="77777777" w:rsidR="001653F6" w:rsidRPr="00CA2066" w:rsidRDefault="001653F6" w:rsidP="0026763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716436"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31E34D2"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18013E62"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C1BA303" w14:textId="77777777" w:rsidR="001653F6" w:rsidRPr="007675B2" w:rsidRDefault="001653F6" w:rsidP="00AB3653">
            <w:pPr>
              <w:ind w:right="657"/>
              <w:jc w:val="left"/>
              <w:rPr>
                <w:rFonts w:ascii="Open Sans" w:hAnsi="Open Sans" w:cs="Open Sans"/>
                <w:b w:val="0"/>
              </w:rPr>
            </w:pPr>
            <w:r>
              <w:rPr>
                <w:rFonts w:ascii="Open Sans" w:hAnsi="Open Sans" w:cs="Open Sans"/>
                <w:b w:val="0"/>
              </w:rPr>
              <w:t>Rule 4</w:t>
            </w:r>
          </w:p>
        </w:tc>
        <w:tc>
          <w:tcPr>
            <w:tcW w:w="1440" w:type="dxa"/>
          </w:tcPr>
          <w:p w14:paraId="1B4971E0" w14:textId="77777777" w:rsidR="001653F6" w:rsidRPr="00CA2066" w:rsidRDefault="001653F6" w:rsidP="0026763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BA2524C"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D3C2917"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6253B01F"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2C30614" w14:textId="77777777" w:rsidR="001653F6" w:rsidRPr="007675B2" w:rsidRDefault="001653F6" w:rsidP="00AB3653">
            <w:pPr>
              <w:ind w:right="657"/>
              <w:jc w:val="left"/>
              <w:rPr>
                <w:rFonts w:ascii="Open Sans" w:hAnsi="Open Sans" w:cs="Open Sans"/>
                <w:b w:val="0"/>
              </w:rPr>
            </w:pPr>
            <w:r>
              <w:rPr>
                <w:rFonts w:ascii="Open Sans" w:hAnsi="Open Sans" w:cs="Open Sans"/>
                <w:b w:val="0"/>
              </w:rPr>
              <w:t>Rule 5</w:t>
            </w:r>
          </w:p>
        </w:tc>
        <w:tc>
          <w:tcPr>
            <w:tcW w:w="1440" w:type="dxa"/>
          </w:tcPr>
          <w:p w14:paraId="0ECCE3E4" w14:textId="77777777" w:rsidR="001653F6" w:rsidRPr="00CA2066" w:rsidRDefault="001653F6" w:rsidP="0026763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54F6544"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1ECBE77"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F988DBF" w14:textId="77777777" w:rsidR="001653F6" w:rsidRDefault="001653F6" w:rsidP="001653F6">
      <w:pPr>
        <w:pStyle w:val="BodyContent"/>
        <w:ind w:right="657"/>
        <w:rPr>
          <w:rFonts w:asciiTheme="minorHAnsi" w:hAnsiTheme="minorHAnsi" w:cstheme="minorHAnsi"/>
          <w:sz w:val="20"/>
          <w:szCs w:val="20"/>
        </w:rPr>
      </w:pPr>
    </w:p>
    <w:p w14:paraId="5A82B539" w14:textId="70AE0376" w:rsidR="001653F6" w:rsidRDefault="001653F6" w:rsidP="001653F6">
      <w:pPr>
        <w:spacing w:after="0" w:line="240" w:lineRule="auto"/>
        <w:ind w:left="0"/>
        <w:jc w:val="left"/>
        <w:rPr>
          <w:rFonts w:asciiTheme="minorHAnsi" w:eastAsia="Perpetua" w:hAnsiTheme="minorHAnsi" w:cstheme="minorHAnsi"/>
          <w:color w:val="000000"/>
          <w:sz w:val="20"/>
          <w:lang w:eastAsia="en-US"/>
        </w:rPr>
      </w:pPr>
      <w:r>
        <w:rPr>
          <w:i/>
          <w:sz w:val="14"/>
        </w:rPr>
        <w:t xml:space="preserve">Table 12: </w:t>
      </w:r>
      <w:r w:rsidR="002F1FC0" w:rsidRPr="002F1FC0">
        <w:rPr>
          <w:i/>
          <w:sz w:val="14"/>
        </w:rPr>
        <w:t>API10:2019 Insufficient Logging &amp; Monitoring</w:t>
      </w:r>
      <w:r w:rsidR="002F1FC0">
        <w:rPr>
          <w:i/>
          <w:sz w:val="14"/>
        </w:rPr>
        <w:t xml:space="preserve"> rules</w:t>
      </w:r>
    </w:p>
    <w:p w14:paraId="7976AD66" w14:textId="77777777" w:rsidR="001653F6" w:rsidRDefault="001653F6" w:rsidP="004F5DAC">
      <w:pPr>
        <w:spacing w:after="0" w:line="240" w:lineRule="auto"/>
        <w:ind w:left="0"/>
        <w:jc w:val="left"/>
        <w:rPr>
          <w:rFonts w:asciiTheme="minorHAnsi" w:eastAsia="Perpetua" w:hAnsiTheme="minorHAnsi" w:cstheme="minorHAnsi"/>
          <w:color w:val="000000"/>
          <w:sz w:val="20"/>
          <w:lang w:eastAsia="en-US"/>
        </w:rPr>
      </w:pPr>
    </w:p>
    <w:p w14:paraId="0455B8BB" w14:textId="77777777" w:rsidR="0017201B" w:rsidRPr="00F772DA" w:rsidRDefault="0017201B" w:rsidP="002638B2">
      <w:pPr>
        <w:pStyle w:val="BodyContent"/>
        <w:ind w:right="657"/>
        <w:rPr>
          <w:rFonts w:asciiTheme="minorHAnsi" w:hAnsiTheme="minorHAnsi" w:cstheme="minorHAnsi"/>
          <w:sz w:val="20"/>
          <w:szCs w:val="20"/>
        </w:rPr>
      </w:pPr>
    </w:p>
    <w:p w14:paraId="61051B28" w14:textId="77777777" w:rsidR="00CA74F4" w:rsidRDefault="00E560F3" w:rsidP="002638B2">
      <w:pPr>
        <w:pStyle w:val="Heading1"/>
        <w:ind w:right="657"/>
      </w:pPr>
      <w:bookmarkStart w:id="62" w:name="_Toc531865308"/>
      <w:bookmarkStart w:id="63" w:name="_Toc531949437"/>
      <w:bookmarkStart w:id="64" w:name="_Toc531949649"/>
      <w:bookmarkStart w:id="65" w:name="_Toc31959172"/>
      <w:r>
        <w:lastRenderedPageBreak/>
        <w:t>A</w:t>
      </w:r>
      <w:r w:rsidR="00CA74F4">
        <w:t>ppendix</w:t>
      </w:r>
      <w:bookmarkEnd w:id="62"/>
      <w:bookmarkEnd w:id="63"/>
      <w:bookmarkEnd w:id="64"/>
      <w:bookmarkEnd w:id="65"/>
      <w:r w:rsidR="00CA74F4">
        <w:t xml:space="preserve"> </w:t>
      </w:r>
    </w:p>
    <w:p w14:paraId="48916227" w14:textId="1845DF32" w:rsidR="00010552" w:rsidRDefault="00010552" w:rsidP="002638B2">
      <w:pPr>
        <w:pStyle w:val="Heading2"/>
        <w:spacing w:after="0"/>
        <w:ind w:left="540" w:right="657" w:hanging="540"/>
        <w:rPr>
          <w:lang w:val="en-US"/>
        </w:rPr>
      </w:pPr>
      <w:bookmarkStart w:id="66" w:name="_Toc531865309"/>
      <w:bookmarkStart w:id="67" w:name="_Toc531949438"/>
      <w:bookmarkStart w:id="68" w:name="_Toc531949650"/>
      <w:bookmarkStart w:id="69" w:name="_Toc31959173"/>
      <w:r>
        <w:rPr>
          <w:lang w:val="en-US"/>
        </w:rPr>
        <w:t>About CAST Software Intelligence</w:t>
      </w:r>
      <w:bookmarkEnd w:id="66"/>
      <w:bookmarkEnd w:id="67"/>
      <w:bookmarkEnd w:id="68"/>
      <w:bookmarkEnd w:id="69"/>
    </w:p>
    <w:p w14:paraId="3AEC592B" w14:textId="77777777" w:rsidR="000A16CB" w:rsidRDefault="000A16CB" w:rsidP="000A16CB">
      <w:pPr>
        <w:ind w:right="657"/>
      </w:pPr>
      <w:r w:rsidRPr="00010552">
        <w:t xml:space="preserve">Software Intelligence creates understanding into software architecture, </w:t>
      </w:r>
      <w:proofErr w:type="gramStart"/>
      <w:r w:rsidRPr="00010552">
        <w:t>end to end</w:t>
      </w:r>
      <w:proofErr w:type="gramEnd"/>
      <w:r w:rsidRPr="00010552">
        <w:t xml:space="preserve"> transaction flows, data access patterns and more, helping teams work confidently and faster. Hundreds of companies rely on CAST Software Intelligence to improve end-user satisfaction and time-to-market, prevent business disruption and reduce </w:t>
      </w:r>
      <w:proofErr w:type="gramStart"/>
      <w:r w:rsidRPr="00010552">
        <w:t>cost</w:t>
      </w:r>
      <w:proofErr w:type="gramEnd"/>
      <w:r w:rsidRPr="00010552">
        <w:t>, enabling them to move past today’s obstacles and to tackle the next wave of innovation.</w:t>
      </w:r>
    </w:p>
    <w:p w14:paraId="182590F4" w14:textId="77777777" w:rsidR="000A16CB" w:rsidRDefault="000A16CB" w:rsidP="000A16CB">
      <w:pPr>
        <w:ind w:right="657"/>
      </w:pPr>
    </w:p>
    <w:p w14:paraId="74369B4E" w14:textId="4CBAB3B6" w:rsidR="000A16CB" w:rsidRPr="004A59A5" w:rsidRDefault="000A16CB" w:rsidP="000A16CB">
      <w:pPr>
        <w:ind w:right="657"/>
      </w:pPr>
      <w:hyperlink r:id="rId13" w:history="1">
        <w:r w:rsidRPr="00036206">
          <w:rPr>
            <w:rStyle w:val="Hyperlink"/>
          </w:rPr>
          <w:t>Click here</w:t>
        </w:r>
      </w:hyperlink>
      <w:r>
        <w:t xml:space="preserve"> for more information about CAST Software Intelligence</w:t>
      </w:r>
      <w:r w:rsidR="00BB40D4">
        <w:t>.</w:t>
      </w:r>
      <w:r>
        <w:t xml:space="preserve"> </w:t>
      </w:r>
    </w:p>
    <w:p w14:paraId="1BEFAC18" w14:textId="2653B89A" w:rsidR="00690F72" w:rsidRDefault="00BB40D4" w:rsidP="002638B2">
      <w:pPr>
        <w:pStyle w:val="Heading2"/>
        <w:spacing w:after="0"/>
        <w:ind w:left="540" w:right="657" w:hanging="540"/>
      </w:pPr>
      <w:bookmarkStart w:id="70" w:name="_Toc531865310"/>
      <w:bookmarkStart w:id="71" w:name="_Toc531949439"/>
      <w:bookmarkStart w:id="72" w:name="_Toc531949651"/>
      <w:bookmarkStart w:id="73" w:name="_Toc31959174"/>
      <w:r>
        <w:rPr>
          <w:lang w:val="en-US"/>
        </w:rPr>
        <w:t>About CAST Security</w:t>
      </w:r>
      <w:bookmarkEnd w:id="70"/>
      <w:bookmarkEnd w:id="71"/>
      <w:bookmarkEnd w:id="72"/>
      <w:bookmarkEnd w:id="73"/>
    </w:p>
    <w:p w14:paraId="31D9363B" w14:textId="77777777" w:rsidR="00513557" w:rsidRDefault="00513557" w:rsidP="002638B2">
      <w:pPr>
        <w:ind w:right="657"/>
      </w:pPr>
    </w:p>
    <w:p w14:paraId="159CF416" w14:textId="6B0639E9" w:rsidR="00CE67C6" w:rsidRDefault="00BB40D4" w:rsidP="002638B2">
      <w:pPr>
        <w:ind w:right="657"/>
      </w:pPr>
      <w:r w:rsidRPr="00BB40D4">
        <w:t xml:space="preserve">Cyber risk and </w:t>
      </w:r>
      <w:r w:rsidR="00617896">
        <w:t xml:space="preserve">application </w:t>
      </w:r>
      <w:r w:rsidRPr="00BB40D4">
        <w:t xml:space="preserve">security require a proactive and intelligence-driven approach. </w:t>
      </w:r>
      <w:r>
        <w:t xml:space="preserve">CAST </w:t>
      </w:r>
      <w:r w:rsidRPr="00BB40D4">
        <w:t>Software Intelligence shifts insight into security strategy blind spots before development starts.</w:t>
      </w:r>
      <w:r>
        <w:t xml:space="preserve"> With its unique ability to do dataflow </w:t>
      </w:r>
      <w:r w:rsidR="00F05BE6">
        <w:t>and system</w:t>
      </w:r>
      <w:r w:rsidR="00CE67C6">
        <w:t xml:space="preserve">-level </w:t>
      </w:r>
      <w:r>
        <w:t>analysis</w:t>
      </w:r>
      <w:r w:rsidR="00CE67C6">
        <w:t>,</w:t>
      </w:r>
      <w:r>
        <w:t xml:space="preserve"> CAST provides the most accurate security findings</w:t>
      </w:r>
      <w:r w:rsidR="00F05BE6">
        <w:t>, reducing a lot of false positives.</w:t>
      </w:r>
      <w:r w:rsidR="00DE3825">
        <w:t xml:space="preserve"> </w:t>
      </w:r>
      <w:r w:rsidR="00CE67C6">
        <w:t>CAST Security rules are adapted from best-in-class industry standards – CISQ, CWE, and OWASP.</w:t>
      </w:r>
    </w:p>
    <w:p w14:paraId="34B7BDCD" w14:textId="41580EE9" w:rsidR="00CE67C6" w:rsidRDefault="00DE3825" w:rsidP="002638B2">
      <w:pPr>
        <w:ind w:right="657"/>
      </w:pPr>
      <w:r>
        <w:t xml:space="preserve">To find out more about CAST Security, </w:t>
      </w:r>
      <w:hyperlink r:id="rId14" w:history="1">
        <w:r w:rsidRPr="00DE3825">
          <w:rPr>
            <w:rStyle w:val="Hyperlink"/>
          </w:rPr>
          <w:t>click here</w:t>
        </w:r>
      </w:hyperlink>
      <w:r>
        <w:t>.</w:t>
      </w:r>
    </w:p>
    <w:p w14:paraId="08B9893B" w14:textId="414CA737" w:rsidR="00513557" w:rsidRPr="00BB40D4" w:rsidRDefault="00BB40D4" w:rsidP="002638B2">
      <w:pPr>
        <w:ind w:right="657"/>
      </w:pPr>
      <w:r>
        <w:t xml:space="preserve">  </w:t>
      </w:r>
    </w:p>
    <w:p w14:paraId="2DC980E8" w14:textId="4AABD0C3" w:rsidR="00513557" w:rsidRPr="000F3EB1" w:rsidRDefault="000F3EB1" w:rsidP="000F3EB1">
      <w:pPr>
        <w:pStyle w:val="Heading2"/>
        <w:tabs>
          <w:tab w:val="clear" w:pos="432"/>
          <w:tab w:val="num" w:pos="-1605"/>
        </w:tabs>
        <w:spacing w:after="0"/>
        <w:ind w:left="540" w:right="657" w:hanging="540"/>
        <w:rPr>
          <w:lang w:val="en-US"/>
        </w:rPr>
      </w:pPr>
      <w:bookmarkStart w:id="74" w:name="_Toc31959175"/>
      <w:r w:rsidRPr="000F3EB1">
        <w:rPr>
          <w:lang w:val="en-US"/>
        </w:rPr>
        <w:t xml:space="preserve">Applicability of </w:t>
      </w:r>
      <w:r>
        <w:rPr>
          <w:lang w:val="en-US"/>
        </w:rPr>
        <w:t>OWASP API 2019</w:t>
      </w:r>
      <w:r w:rsidRPr="000F3EB1">
        <w:rPr>
          <w:lang w:val="en-US"/>
        </w:rPr>
        <w:t xml:space="preserve"> in CAST Solution</w:t>
      </w:r>
      <w:bookmarkEnd w:id="74"/>
    </w:p>
    <w:p w14:paraId="11C52894" w14:textId="296AACE3" w:rsidR="00690F72" w:rsidRDefault="00690F72" w:rsidP="002638B2">
      <w:pPr>
        <w:ind w:right="657"/>
        <w:rPr>
          <w:rFonts w:cs="Arial"/>
        </w:rPr>
      </w:pPr>
    </w:p>
    <w:tbl>
      <w:tblPr>
        <w:tblStyle w:val="GridTable1Light-Accent1"/>
        <w:tblW w:w="4671" w:type="pct"/>
        <w:tblLook w:val="04A0" w:firstRow="1" w:lastRow="0" w:firstColumn="1" w:lastColumn="0" w:noHBand="0" w:noVBand="1"/>
        <w:tblDescription w:val="TABLE;LIST_TAGS_DOC_BYCAT;CAT=OWASP-API-2019"/>
      </w:tblPr>
      <w:tblGrid>
        <w:gridCol w:w="2875"/>
        <w:gridCol w:w="4923"/>
        <w:gridCol w:w="1466"/>
      </w:tblGrid>
      <w:tr w:rsidR="000F3EB1" w:rsidRPr="00CF7844" w14:paraId="535979CB" w14:textId="77777777" w:rsidTr="00A5145E">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1552" w:type="pct"/>
            <w:tcBorders>
              <w:bottom w:val="single" w:sz="12" w:space="0" w:color="B2B9FF"/>
            </w:tcBorders>
            <w:shd w:val="clear" w:color="auto" w:fill="C7C9E0"/>
            <w:vAlign w:val="center"/>
          </w:tcPr>
          <w:p w14:paraId="06B9B794" w14:textId="77777777" w:rsidR="000F3EB1" w:rsidRPr="00CF7844" w:rsidRDefault="000F3EB1" w:rsidP="0026763D">
            <w:pPr>
              <w:ind w:left="150" w:right="657"/>
              <w:jc w:val="left"/>
              <w:rPr>
                <w:rFonts w:cs="Open Sans"/>
                <w:sz w:val="16"/>
                <w:szCs w:val="18"/>
              </w:rPr>
            </w:pPr>
            <w:r>
              <w:rPr>
                <w:rFonts w:cs="Open Sans"/>
                <w:sz w:val="16"/>
                <w:szCs w:val="18"/>
              </w:rPr>
              <w:t>Standards</w:t>
            </w:r>
          </w:p>
        </w:tc>
        <w:tc>
          <w:tcPr>
            <w:tcW w:w="2657" w:type="pct"/>
            <w:tcBorders>
              <w:bottom w:val="single" w:sz="12" w:space="0" w:color="B2B9FF"/>
            </w:tcBorders>
            <w:shd w:val="clear" w:color="auto" w:fill="C7C9E0"/>
            <w:vAlign w:val="center"/>
          </w:tcPr>
          <w:p w14:paraId="1DC44A43" w14:textId="77777777" w:rsidR="000F3EB1" w:rsidRPr="00CF7844" w:rsidRDefault="000F3EB1" w:rsidP="0026763D">
            <w:pPr>
              <w:ind w:left="72"/>
              <w:jc w:val="left"/>
              <w:cnfStyle w:val="100000000000" w:firstRow="1" w:lastRow="0" w:firstColumn="0" w:lastColumn="0" w:oddVBand="0" w:evenVBand="0" w:oddHBand="0" w:evenHBand="0" w:firstRowFirstColumn="0" w:firstRowLastColumn="0" w:lastRowFirstColumn="0" w:lastRowLastColumn="0"/>
              <w:rPr>
                <w:rFonts w:cs="Open Sans"/>
                <w:sz w:val="16"/>
                <w:szCs w:val="18"/>
              </w:rPr>
            </w:pPr>
            <w:r w:rsidRPr="00CF7844">
              <w:rPr>
                <w:rFonts w:cs="Open Sans"/>
                <w:sz w:val="16"/>
                <w:szCs w:val="18"/>
              </w:rPr>
              <w:t>Description</w:t>
            </w:r>
          </w:p>
        </w:tc>
        <w:tc>
          <w:tcPr>
            <w:tcW w:w="791" w:type="pct"/>
            <w:tcBorders>
              <w:bottom w:val="single" w:sz="12" w:space="0" w:color="B2B9FF"/>
            </w:tcBorders>
            <w:shd w:val="clear" w:color="auto" w:fill="C7C9E0"/>
            <w:vAlign w:val="center"/>
          </w:tcPr>
          <w:p w14:paraId="0E61A73D" w14:textId="77777777" w:rsidR="000F3EB1" w:rsidRPr="00CF7844" w:rsidRDefault="000F3EB1" w:rsidP="0026763D">
            <w:pPr>
              <w:ind w:left="66" w:right="72"/>
              <w:jc w:val="center"/>
              <w:cnfStyle w:val="100000000000" w:firstRow="1" w:lastRow="0" w:firstColumn="0" w:lastColumn="0" w:oddVBand="0" w:evenVBand="0" w:oddHBand="0" w:evenHBand="0" w:firstRowFirstColumn="0" w:firstRowLastColumn="0" w:lastRowFirstColumn="0" w:lastRowLastColumn="0"/>
              <w:rPr>
                <w:rFonts w:cs="Open Sans"/>
                <w:sz w:val="16"/>
                <w:szCs w:val="18"/>
              </w:rPr>
            </w:pPr>
            <w:r w:rsidRPr="00CF7844">
              <w:rPr>
                <w:rFonts w:cs="Open Sans"/>
                <w:sz w:val="16"/>
                <w:szCs w:val="18"/>
              </w:rPr>
              <w:t>Applicability</w:t>
            </w:r>
          </w:p>
        </w:tc>
      </w:tr>
      <w:tr w:rsidR="000F3EB1" w:rsidRPr="00042BFE" w14:paraId="0FB4453C" w14:textId="77777777" w:rsidTr="00A5145E">
        <w:trPr>
          <w:cantSplit/>
          <w:trHeight w:val="360"/>
        </w:trPr>
        <w:tc>
          <w:tcPr>
            <w:cnfStyle w:val="001000000000" w:firstRow="0" w:lastRow="0" w:firstColumn="1" w:lastColumn="0" w:oddVBand="0" w:evenVBand="0" w:oddHBand="0" w:evenHBand="0" w:firstRowFirstColumn="0" w:firstRowLastColumn="0" w:lastRowFirstColumn="0" w:lastRowLastColumn="0"/>
            <w:tcW w:w="1552" w:type="pct"/>
            <w:tcBorders>
              <w:top w:val="single" w:sz="12" w:space="0" w:color="B2B9FF"/>
            </w:tcBorders>
          </w:tcPr>
          <w:p w14:paraId="2AA24826" w14:textId="76AB16F6" w:rsidR="000F3EB1" w:rsidRPr="00042BFE" w:rsidRDefault="000F3EB1" w:rsidP="0026763D">
            <w:pPr>
              <w:ind w:left="163" w:right="144"/>
              <w:jc w:val="left"/>
              <w:rPr>
                <w:rFonts w:cstheme="minorHAnsi"/>
                <w:b w:val="0"/>
                <w:sz w:val="16"/>
                <w:szCs w:val="18"/>
              </w:rPr>
            </w:pPr>
            <w:r w:rsidRPr="000F3EB1">
              <w:rPr>
                <w:rFonts w:cstheme="minorHAnsi"/>
                <w:b w:val="0"/>
                <w:sz w:val="16"/>
                <w:szCs w:val="18"/>
              </w:rPr>
              <w:t xml:space="preserve">API1:2019 </w:t>
            </w:r>
          </w:p>
        </w:tc>
        <w:tc>
          <w:tcPr>
            <w:tcW w:w="2657" w:type="pct"/>
            <w:tcBorders>
              <w:top w:val="single" w:sz="12" w:space="0" w:color="B2B9FF"/>
            </w:tcBorders>
          </w:tcPr>
          <w:p w14:paraId="2EB6A6C2" w14:textId="47B48C64" w:rsidR="000F3EB1" w:rsidRPr="00042BFE" w:rsidRDefault="000F3EB1" w:rsidP="0026763D">
            <w:pPr>
              <w:ind w:left="0"/>
              <w:jc w:val="left"/>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F3EB1">
              <w:rPr>
                <w:rFonts w:cstheme="minorHAnsi"/>
                <w:sz w:val="16"/>
                <w:szCs w:val="18"/>
              </w:rPr>
              <w:t>Broken Object Level Authorization</w:t>
            </w:r>
          </w:p>
        </w:tc>
        <w:tc>
          <w:tcPr>
            <w:tcW w:w="791" w:type="pct"/>
            <w:tcBorders>
              <w:top w:val="single" w:sz="12" w:space="0" w:color="B2B9FF"/>
            </w:tcBorders>
          </w:tcPr>
          <w:p w14:paraId="302828DC" w14:textId="21F24EB8" w:rsidR="000F3EB1" w:rsidRPr="00042BFE" w:rsidRDefault="000F3EB1" w:rsidP="0026763D">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Pr>
                <w:rFonts w:cstheme="minorHAnsi"/>
                <w:sz w:val="16"/>
                <w:szCs w:val="18"/>
              </w:rPr>
              <w:t>N</w:t>
            </w:r>
          </w:p>
        </w:tc>
      </w:tr>
      <w:tr w:rsidR="000F3EB1" w:rsidRPr="00042BFE" w14:paraId="4C6888CB" w14:textId="77777777" w:rsidTr="00A5145E">
        <w:trPr>
          <w:cantSplit/>
          <w:trHeight w:val="360"/>
        </w:trPr>
        <w:tc>
          <w:tcPr>
            <w:cnfStyle w:val="001000000000" w:firstRow="0" w:lastRow="0" w:firstColumn="1" w:lastColumn="0" w:oddVBand="0" w:evenVBand="0" w:oddHBand="0" w:evenHBand="0" w:firstRowFirstColumn="0" w:firstRowLastColumn="0" w:lastRowFirstColumn="0" w:lastRowLastColumn="0"/>
            <w:tcW w:w="1552" w:type="pct"/>
          </w:tcPr>
          <w:p w14:paraId="11D0C2F3" w14:textId="26045A55" w:rsidR="000F3EB1" w:rsidRPr="00042BFE" w:rsidRDefault="000F3EB1" w:rsidP="0026763D">
            <w:pPr>
              <w:ind w:left="163" w:right="144"/>
              <w:jc w:val="left"/>
              <w:rPr>
                <w:rFonts w:cstheme="minorHAnsi"/>
                <w:b w:val="0"/>
                <w:sz w:val="16"/>
                <w:szCs w:val="18"/>
              </w:rPr>
            </w:pPr>
            <w:r w:rsidRPr="000F3EB1">
              <w:rPr>
                <w:rFonts w:cstheme="minorHAnsi"/>
                <w:b w:val="0"/>
                <w:sz w:val="16"/>
                <w:szCs w:val="18"/>
              </w:rPr>
              <w:t>API2:2019</w:t>
            </w:r>
          </w:p>
        </w:tc>
        <w:tc>
          <w:tcPr>
            <w:tcW w:w="2657" w:type="pct"/>
          </w:tcPr>
          <w:p w14:paraId="10D3A7F1" w14:textId="78D42CD2" w:rsidR="000F3EB1" w:rsidRPr="00042BFE" w:rsidRDefault="000F3EB1" w:rsidP="0026763D">
            <w:pPr>
              <w:ind w:left="0"/>
              <w:jc w:val="left"/>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F3EB1">
              <w:rPr>
                <w:rFonts w:cstheme="minorHAnsi"/>
                <w:sz w:val="16"/>
                <w:szCs w:val="18"/>
              </w:rPr>
              <w:t>Broken User Authentication</w:t>
            </w:r>
          </w:p>
        </w:tc>
        <w:tc>
          <w:tcPr>
            <w:tcW w:w="791" w:type="pct"/>
          </w:tcPr>
          <w:p w14:paraId="22DE7CDA" w14:textId="6BED4EB9" w:rsidR="000F3EB1" w:rsidRPr="00042BFE" w:rsidRDefault="000F3EB1" w:rsidP="0026763D">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Pr>
                <w:rFonts w:cstheme="minorHAnsi"/>
                <w:sz w:val="16"/>
                <w:szCs w:val="18"/>
              </w:rPr>
              <w:t>N</w:t>
            </w:r>
          </w:p>
        </w:tc>
      </w:tr>
      <w:tr w:rsidR="000F3EB1" w:rsidRPr="00042BFE" w14:paraId="3890CB75" w14:textId="77777777" w:rsidTr="00A5145E">
        <w:trPr>
          <w:cantSplit/>
          <w:trHeight w:val="360"/>
        </w:trPr>
        <w:tc>
          <w:tcPr>
            <w:cnfStyle w:val="001000000000" w:firstRow="0" w:lastRow="0" w:firstColumn="1" w:lastColumn="0" w:oddVBand="0" w:evenVBand="0" w:oddHBand="0" w:evenHBand="0" w:firstRowFirstColumn="0" w:firstRowLastColumn="0" w:lastRowFirstColumn="0" w:lastRowLastColumn="0"/>
            <w:tcW w:w="1552" w:type="pct"/>
          </w:tcPr>
          <w:p w14:paraId="6154A62A" w14:textId="4C35E4AF" w:rsidR="000F3EB1" w:rsidRPr="00042BFE" w:rsidRDefault="000F3EB1" w:rsidP="0026763D">
            <w:pPr>
              <w:ind w:left="163" w:right="144"/>
              <w:jc w:val="left"/>
              <w:rPr>
                <w:rFonts w:cstheme="minorHAnsi"/>
                <w:b w:val="0"/>
                <w:sz w:val="16"/>
                <w:szCs w:val="18"/>
              </w:rPr>
            </w:pPr>
            <w:r>
              <w:rPr>
                <w:rFonts w:cstheme="minorHAnsi"/>
                <w:b w:val="0"/>
                <w:sz w:val="16"/>
                <w:szCs w:val="18"/>
              </w:rPr>
              <w:t>…</w:t>
            </w:r>
          </w:p>
        </w:tc>
        <w:tc>
          <w:tcPr>
            <w:tcW w:w="2657" w:type="pct"/>
          </w:tcPr>
          <w:p w14:paraId="077791F9" w14:textId="0F9E5533" w:rsidR="000F3EB1" w:rsidRPr="00042BFE" w:rsidRDefault="000F3EB1" w:rsidP="0026763D">
            <w:pPr>
              <w:ind w:left="0"/>
              <w:jc w:val="left"/>
              <w:cnfStyle w:val="000000000000" w:firstRow="0" w:lastRow="0" w:firstColumn="0" w:lastColumn="0" w:oddVBand="0" w:evenVBand="0" w:oddHBand="0" w:evenHBand="0" w:firstRowFirstColumn="0" w:firstRowLastColumn="0" w:lastRowFirstColumn="0" w:lastRowLastColumn="0"/>
              <w:rPr>
                <w:rFonts w:cstheme="minorHAnsi"/>
                <w:sz w:val="16"/>
                <w:szCs w:val="18"/>
              </w:rPr>
            </w:pPr>
            <w:r>
              <w:rPr>
                <w:rFonts w:cstheme="minorHAnsi"/>
                <w:sz w:val="16"/>
                <w:szCs w:val="18"/>
              </w:rPr>
              <w:t>…</w:t>
            </w:r>
          </w:p>
        </w:tc>
        <w:tc>
          <w:tcPr>
            <w:tcW w:w="791" w:type="pct"/>
          </w:tcPr>
          <w:p w14:paraId="1127A27A" w14:textId="5B21C7BE" w:rsidR="000F3EB1" w:rsidRPr="00042BFE" w:rsidRDefault="000F3EB1" w:rsidP="0026763D">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Pr>
                <w:rFonts w:cstheme="minorHAnsi"/>
                <w:sz w:val="16"/>
                <w:szCs w:val="18"/>
              </w:rPr>
              <w:t>…</w:t>
            </w:r>
          </w:p>
        </w:tc>
      </w:tr>
    </w:tbl>
    <w:p w14:paraId="7C7745B2" w14:textId="77777777" w:rsidR="000F3EB1" w:rsidRPr="00690F72" w:rsidRDefault="000F3EB1" w:rsidP="002638B2">
      <w:pPr>
        <w:ind w:right="657"/>
        <w:rPr>
          <w:rFonts w:cs="Arial"/>
        </w:rPr>
      </w:pPr>
    </w:p>
    <w:sectPr w:rsidR="000F3EB1" w:rsidRPr="00690F72" w:rsidSect="00F772DA">
      <w:headerReference w:type="default" r:id="rId15"/>
      <w:footerReference w:type="default" r:id="rId16"/>
      <w:headerReference w:type="first" r:id="rId17"/>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39EF70" w14:textId="77777777" w:rsidR="00141BA4" w:rsidRDefault="00141BA4">
      <w:r>
        <w:separator/>
      </w:r>
    </w:p>
  </w:endnote>
  <w:endnote w:type="continuationSeparator" w:id="0">
    <w:p w14:paraId="61737E23" w14:textId="77777777" w:rsidR="00141BA4" w:rsidRDefault="00141B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368DC3" w14:textId="16F48E51" w:rsidR="0026763D" w:rsidRDefault="0026763D"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3F046AF4" w:rsidR="0026763D" w:rsidRDefault="0064203B">
    <w:pPr>
      <w:pStyle w:val="Footer"/>
    </w:pPr>
    <w:r>
      <w:rPr>
        <w:noProof/>
      </w:rPr>
      <w:drawing>
        <wp:anchor distT="0" distB="0" distL="114300" distR="114300" simplePos="0" relativeHeight="251658240" behindDoc="0" locked="0" layoutInCell="1" allowOverlap="1" wp14:anchorId="2ADB1494" wp14:editId="3195673D">
          <wp:simplePos x="0" y="0"/>
          <wp:positionH relativeFrom="margin">
            <wp:align>left</wp:align>
          </wp:positionH>
          <wp:positionV relativeFrom="paragraph">
            <wp:posOffset>115693</wp:posOffset>
          </wp:positionV>
          <wp:extent cx="754380" cy="266065"/>
          <wp:effectExtent l="0" t="0" r="0" b="0"/>
          <wp:wrapNone/>
          <wp:docPr id="1554934520"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934520" name="Picture 3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54380" cy="266065"/>
                  </a:xfrm>
                  <a:prstGeom prst="rect">
                    <a:avLst/>
                  </a:prstGeom>
                </pic:spPr>
              </pic:pic>
            </a:graphicData>
          </a:graphic>
        </wp:anchor>
      </w:drawing>
    </w:r>
    <w:r w:rsidR="0026763D">
      <w:tab/>
    </w:r>
    <w:r w:rsidR="0026763D">
      <w:tab/>
    </w:r>
    <w:r w:rsidR="0026763D">
      <w:tab/>
    </w:r>
    <w:r w:rsidR="0026763D">
      <w:tab/>
    </w:r>
    <w:r w:rsidR="0026763D">
      <w:tab/>
    </w:r>
    <w:r w:rsidR="0026763D">
      <w:tab/>
    </w:r>
    <w:r w:rsidR="0026763D">
      <w:tab/>
    </w:r>
    <w:r w:rsidR="0026763D">
      <w:tab/>
    </w:r>
    <w:r>
      <w:ptab w:relativeTo="margin" w:alignment="right" w:leader="none"/>
    </w:r>
    <w:r w:rsidR="0026763D" w:rsidRPr="00A925F2">
      <w:rPr>
        <w:rFonts w:asciiTheme="majorHAnsi" w:hAnsiTheme="majorHAnsi" w:cs="Times-Bold"/>
        <w:b/>
        <w:bCs/>
        <w:i w:val="0"/>
        <w:color w:val="404040" w:themeColor="text1" w:themeTint="BF"/>
        <w:sz w:val="16"/>
        <w:szCs w:val="24"/>
        <w:lang w:eastAsia="en-GB"/>
      </w:rPr>
      <w:t xml:space="preserve">Page Number - </w:t>
    </w:r>
    <w:r w:rsidR="0026763D" w:rsidRPr="00A925F2">
      <w:rPr>
        <w:rFonts w:asciiTheme="majorHAnsi" w:hAnsiTheme="majorHAnsi"/>
        <w:b/>
        <w:i w:val="0"/>
        <w:color w:val="404040" w:themeColor="text1" w:themeTint="BF"/>
        <w:sz w:val="16"/>
        <w:szCs w:val="24"/>
      </w:rPr>
      <w:fldChar w:fldCharType="begin"/>
    </w:r>
    <w:r w:rsidR="0026763D" w:rsidRPr="00A925F2">
      <w:rPr>
        <w:rFonts w:asciiTheme="majorHAnsi" w:hAnsiTheme="majorHAnsi"/>
        <w:b/>
        <w:i w:val="0"/>
        <w:color w:val="404040" w:themeColor="text1" w:themeTint="BF"/>
        <w:sz w:val="16"/>
        <w:szCs w:val="24"/>
      </w:rPr>
      <w:instrText xml:space="preserve"> PAGE   \* MERGEFORMAT </w:instrText>
    </w:r>
    <w:r w:rsidR="0026763D" w:rsidRPr="00A925F2">
      <w:rPr>
        <w:rFonts w:asciiTheme="majorHAnsi" w:hAnsiTheme="majorHAnsi"/>
        <w:b/>
        <w:i w:val="0"/>
        <w:color w:val="404040" w:themeColor="text1" w:themeTint="BF"/>
        <w:sz w:val="16"/>
        <w:szCs w:val="24"/>
      </w:rPr>
      <w:fldChar w:fldCharType="separate"/>
    </w:r>
    <w:r w:rsidR="0026763D" w:rsidRPr="00A925F2">
      <w:rPr>
        <w:rFonts w:asciiTheme="majorHAnsi" w:hAnsiTheme="majorHAnsi"/>
        <w:b/>
        <w:i w:val="0"/>
        <w:color w:val="404040" w:themeColor="text1" w:themeTint="BF"/>
        <w:sz w:val="16"/>
        <w:szCs w:val="24"/>
      </w:rPr>
      <w:t>2</w:t>
    </w:r>
    <w:r w:rsidR="0026763D" w:rsidRPr="00A925F2">
      <w:rPr>
        <w:rFonts w:asciiTheme="majorHAnsi" w:hAnsiTheme="majorHAnsi"/>
        <w:b/>
        <w:i w:val="0"/>
        <w:noProof/>
        <w:color w:val="404040" w:themeColor="text1" w:themeTint="BF"/>
        <w:sz w:val="16"/>
        <w:szCs w:val="24"/>
      </w:rPr>
      <w:fldChar w:fldCharType="end"/>
    </w:r>
    <w:r w:rsidR="0026763D" w:rsidRPr="009310DE">
      <w:rPr>
        <w:color w:val="404040" w:themeColor="text1" w:themeTint="BF"/>
        <w:sz w:val="22"/>
      </w:rPr>
      <w:t xml:space="preserve"> </w:t>
    </w:r>
  </w:p>
  <w:p w14:paraId="4EF504CA" w14:textId="77777777" w:rsidR="0026763D" w:rsidRDefault="002676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35D07E" w14:textId="77777777" w:rsidR="00141BA4" w:rsidRDefault="00141BA4">
      <w:r>
        <w:separator/>
      </w:r>
    </w:p>
  </w:footnote>
  <w:footnote w:type="continuationSeparator" w:id="0">
    <w:p w14:paraId="7F21DE0F" w14:textId="77777777" w:rsidR="00141BA4" w:rsidRDefault="00141B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46EE7" w14:textId="7DC7B120" w:rsidR="0026763D" w:rsidRPr="00501CAD" w:rsidRDefault="0026763D" w:rsidP="00874417">
    <w:pPr>
      <w:spacing w:after="0" w:line="240" w:lineRule="auto"/>
      <w:jc w:val="center"/>
      <w:rPr>
        <w:rFonts w:asciiTheme="majorHAnsi" w:hAnsiTheme="majorHAnsi"/>
        <w:noProof/>
        <w:sz w:val="24"/>
        <w:szCs w:val="24"/>
      </w:rPr>
    </w:pPr>
    <w:r>
      <w:rPr>
        <w:rFonts w:asciiTheme="majorHAnsi" w:hAnsiTheme="majorHAnsi"/>
        <w:noProof/>
        <w:sz w:val="20"/>
        <w:szCs w:val="24"/>
      </w:rPr>
      <w:t>OWASP API 2019 Compliance Report</w:t>
    </w:r>
  </w:p>
  <w:p w14:paraId="09BF77A7" w14:textId="77777777" w:rsidR="0026763D" w:rsidRPr="00501CAD" w:rsidRDefault="002676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2F7494" w14:textId="5309E938" w:rsidR="0026763D" w:rsidRDefault="0026763D"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C180DF6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4555038">
    <w:abstractNumId w:val="2"/>
  </w:num>
  <w:num w:numId="2" w16cid:durableId="1118641275">
    <w:abstractNumId w:val="11"/>
  </w:num>
  <w:num w:numId="3" w16cid:durableId="1640765279">
    <w:abstractNumId w:val="13"/>
  </w:num>
  <w:num w:numId="4" w16cid:durableId="650059992">
    <w:abstractNumId w:val="8"/>
  </w:num>
  <w:num w:numId="5" w16cid:durableId="553276493">
    <w:abstractNumId w:val="1"/>
  </w:num>
  <w:num w:numId="6" w16cid:durableId="1903061256">
    <w:abstractNumId w:val="0"/>
  </w:num>
  <w:num w:numId="7" w16cid:durableId="1617954452">
    <w:abstractNumId w:val="16"/>
  </w:num>
  <w:num w:numId="8" w16cid:durableId="265649799">
    <w:abstractNumId w:val="18"/>
  </w:num>
  <w:num w:numId="9" w16cid:durableId="1793208247">
    <w:abstractNumId w:val="12"/>
  </w:num>
  <w:num w:numId="10" w16cid:durableId="1340959488">
    <w:abstractNumId w:val="5"/>
  </w:num>
  <w:num w:numId="11" w16cid:durableId="70322078">
    <w:abstractNumId w:val="20"/>
  </w:num>
  <w:num w:numId="12" w16cid:durableId="1031419238">
    <w:abstractNumId w:val="17"/>
  </w:num>
  <w:num w:numId="13" w16cid:durableId="1115716088">
    <w:abstractNumId w:val="21"/>
  </w:num>
  <w:num w:numId="14" w16cid:durableId="612445495">
    <w:abstractNumId w:val="14"/>
  </w:num>
  <w:num w:numId="15" w16cid:durableId="590773865">
    <w:abstractNumId w:val="4"/>
  </w:num>
  <w:num w:numId="16" w16cid:durableId="2008242850">
    <w:abstractNumId w:val="6"/>
  </w:num>
  <w:num w:numId="17" w16cid:durableId="1472477890">
    <w:abstractNumId w:val="15"/>
  </w:num>
  <w:num w:numId="18" w16cid:durableId="168175319">
    <w:abstractNumId w:val="7"/>
  </w:num>
  <w:num w:numId="19" w16cid:durableId="544636619">
    <w:abstractNumId w:val="3"/>
  </w:num>
  <w:num w:numId="20" w16cid:durableId="913049493">
    <w:abstractNumId w:val="10"/>
  </w:num>
  <w:num w:numId="21" w16cid:durableId="153882566">
    <w:abstractNumId w:val="2"/>
  </w:num>
  <w:num w:numId="22" w16cid:durableId="494422757">
    <w:abstractNumId w:val="19"/>
  </w:num>
  <w:num w:numId="23" w16cid:durableId="611595359">
    <w:abstractNumId w:val="2"/>
  </w:num>
  <w:num w:numId="24" w16cid:durableId="1685671573">
    <w:abstractNumId w:val="2"/>
  </w:num>
  <w:num w:numId="25" w16cid:durableId="675309440">
    <w:abstractNumId w:val="2"/>
  </w:num>
  <w:num w:numId="26" w16cid:durableId="1912890413">
    <w:abstractNumId w:val="2"/>
  </w:num>
  <w:num w:numId="27" w16cid:durableId="1001154525">
    <w:abstractNumId w:val="2"/>
  </w:num>
  <w:num w:numId="28" w16cid:durableId="1817330897">
    <w:abstractNumId w:val="2"/>
  </w:num>
  <w:num w:numId="29" w16cid:durableId="792285748">
    <w:abstractNumId w:val="2"/>
  </w:num>
  <w:num w:numId="30" w16cid:durableId="1201045034">
    <w:abstractNumId w:val="2"/>
  </w:num>
  <w:num w:numId="31" w16cid:durableId="807477986">
    <w:abstractNumId w:val="2"/>
  </w:num>
  <w:num w:numId="32" w16cid:durableId="191572421">
    <w:abstractNumId w:val="2"/>
  </w:num>
  <w:num w:numId="33" w16cid:durableId="1566531060">
    <w:abstractNumId w:val="2"/>
  </w:num>
  <w:num w:numId="34" w16cid:durableId="1125580921">
    <w:abstractNumId w:val="2"/>
  </w:num>
  <w:num w:numId="35" w16cid:durableId="2021271986">
    <w:abstractNumId w:val="2"/>
  </w:num>
  <w:num w:numId="36" w16cid:durableId="428426400">
    <w:abstractNumId w:val="2"/>
  </w:num>
  <w:num w:numId="37" w16cid:durableId="1163164218">
    <w:abstractNumId w:val="2"/>
  </w:num>
  <w:num w:numId="38" w16cid:durableId="251666411">
    <w:abstractNumId w:val="2"/>
  </w:num>
  <w:num w:numId="39" w16cid:durableId="1141729629">
    <w:abstractNumId w:val="2"/>
  </w:num>
  <w:num w:numId="40" w16cid:durableId="1339192225">
    <w:abstractNumId w:val="2"/>
  </w:num>
  <w:num w:numId="41" w16cid:durableId="1054352082">
    <w:abstractNumId w:val="2"/>
  </w:num>
  <w:num w:numId="42" w16cid:durableId="878274475">
    <w:abstractNumId w:val="2"/>
  </w:num>
  <w:num w:numId="43" w16cid:durableId="832989848">
    <w:abstractNumId w:val="9"/>
  </w:num>
  <w:num w:numId="44" w16cid:durableId="1247570984">
    <w:abstractNumId w:val="2"/>
  </w:num>
  <w:num w:numId="45" w16cid:durableId="852769559">
    <w:abstractNumId w:val="2"/>
  </w:num>
  <w:num w:numId="46" w16cid:durableId="1932277595">
    <w:abstractNumId w:val="2"/>
  </w:num>
  <w:num w:numId="47" w16cid:durableId="1765879556">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kFAPkommE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1CD5"/>
    <w:rsid w:val="00012672"/>
    <w:rsid w:val="00012F4C"/>
    <w:rsid w:val="00014A0E"/>
    <w:rsid w:val="00014ED0"/>
    <w:rsid w:val="00015B29"/>
    <w:rsid w:val="00015C26"/>
    <w:rsid w:val="00016726"/>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5AC"/>
    <w:rsid w:val="00035CEC"/>
    <w:rsid w:val="00035F7F"/>
    <w:rsid w:val="00037B34"/>
    <w:rsid w:val="0004093F"/>
    <w:rsid w:val="000418A9"/>
    <w:rsid w:val="00041C42"/>
    <w:rsid w:val="00041F4A"/>
    <w:rsid w:val="000421A3"/>
    <w:rsid w:val="00042D51"/>
    <w:rsid w:val="0004317E"/>
    <w:rsid w:val="0004445C"/>
    <w:rsid w:val="00045D73"/>
    <w:rsid w:val="00045E0F"/>
    <w:rsid w:val="00045EBA"/>
    <w:rsid w:val="00046D35"/>
    <w:rsid w:val="00046E32"/>
    <w:rsid w:val="0004749B"/>
    <w:rsid w:val="00047A45"/>
    <w:rsid w:val="00050206"/>
    <w:rsid w:val="000510DB"/>
    <w:rsid w:val="00051665"/>
    <w:rsid w:val="00052954"/>
    <w:rsid w:val="00054078"/>
    <w:rsid w:val="00054A91"/>
    <w:rsid w:val="00055290"/>
    <w:rsid w:val="000555CC"/>
    <w:rsid w:val="00055A27"/>
    <w:rsid w:val="000566AC"/>
    <w:rsid w:val="000572D8"/>
    <w:rsid w:val="00060CD0"/>
    <w:rsid w:val="00061076"/>
    <w:rsid w:val="00062AEE"/>
    <w:rsid w:val="00062B64"/>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7E0"/>
    <w:rsid w:val="00091A79"/>
    <w:rsid w:val="00091ABC"/>
    <w:rsid w:val="00092FB6"/>
    <w:rsid w:val="00096D20"/>
    <w:rsid w:val="000970B5"/>
    <w:rsid w:val="000A0CEC"/>
    <w:rsid w:val="000A16CB"/>
    <w:rsid w:val="000A1E83"/>
    <w:rsid w:val="000A2994"/>
    <w:rsid w:val="000A3178"/>
    <w:rsid w:val="000A3258"/>
    <w:rsid w:val="000A4867"/>
    <w:rsid w:val="000A4ADD"/>
    <w:rsid w:val="000A5C58"/>
    <w:rsid w:val="000A6CEA"/>
    <w:rsid w:val="000A7325"/>
    <w:rsid w:val="000B1DF2"/>
    <w:rsid w:val="000B2594"/>
    <w:rsid w:val="000B39F7"/>
    <w:rsid w:val="000B41A5"/>
    <w:rsid w:val="000C135C"/>
    <w:rsid w:val="000C1623"/>
    <w:rsid w:val="000C5A1F"/>
    <w:rsid w:val="000C5F13"/>
    <w:rsid w:val="000C6001"/>
    <w:rsid w:val="000C6125"/>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3EB1"/>
    <w:rsid w:val="000F4CAE"/>
    <w:rsid w:val="000F6DE6"/>
    <w:rsid w:val="000F7127"/>
    <w:rsid w:val="00100217"/>
    <w:rsid w:val="001005A1"/>
    <w:rsid w:val="00100634"/>
    <w:rsid w:val="00100CF7"/>
    <w:rsid w:val="00101E81"/>
    <w:rsid w:val="00102C30"/>
    <w:rsid w:val="00103C7C"/>
    <w:rsid w:val="001063F3"/>
    <w:rsid w:val="00107613"/>
    <w:rsid w:val="00107EFA"/>
    <w:rsid w:val="001111CD"/>
    <w:rsid w:val="0011199F"/>
    <w:rsid w:val="00111A52"/>
    <w:rsid w:val="00111CBD"/>
    <w:rsid w:val="00112542"/>
    <w:rsid w:val="00112D22"/>
    <w:rsid w:val="00112D4B"/>
    <w:rsid w:val="00113D11"/>
    <w:rsid w:val="0011423A"/>
    <w:rsid w:val="00115DD7"/>
    <w:rsid w:val="00116936"/>
    <w:rsid w:val="001232BC"/>
    <w:rsid w:val="00125419"/>
    <w:rsid w:val="00125B85"/>
    <w:rsid w:val="00126BA4"/>
    <w:rsid w:val="001276CD"/>
    <w:rsid w:val="00127F27"/>
    <w:rsid w:val="00130AB9"/>
    <w:rsid w:val="0013169A"/>
    <w:rsid w:val="001321EF"/>
    <w:rsid w:val="00132E83"/>
    <w:rsid w:val="00135AD5"/>
    <w:rsid w:val="00137745"/>
    <w:rsid w:val="00141BA4"/>
    <w:rsid w:val="0014244C"/>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52A1"/>
    <w:rsid w:val="001653F6"/>
    <w:rsid w:val="00166A23"/>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72B2"/>
    <w:rsid w:val="001A7478"/>
    <w:rsid w:val="001B01BD"/>
    <w:rsid w:val="001B1771"/>
    <w:rsid w:val="001B19D1"/>
    <w:rsid w:val="001B410C"/>
    <w:rsid w:val="001B4B47"/>
    <w:rsid w:val="001B4BA9"/>
    <w:rsid w:val="001B5D6F"/>
    <w:rsid w:val="001B75D9"/>
    <w:rsid w:val="001B7CA6"/>
    <w:rsid w:val="001C1805"/>
    <w:rsid w:val="001C2099"/>
    <w:rsid w:val="001C444B"/>
    <w:rsid w:val="001C52E5"/>
    <w:rsid w:val="001C6504"/>
    <w:rsid w:val="001C66D0"/>
    <w:rsid w:val="001C6DDF"/>
    <w:rsid w:val="001C78DD"/>
    <w:rsid w:val="001D09D7"/>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335A"/>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74DF"/>
    <w:rsid w:val="002275A3"/>
    <w:rsid w:val="00230166"/>
    <w:rsid w:val="0023097C"/>
    <w:rsid w:val="002310A7"/>
    <w:rsid w:val="00232378"/>
    <w:rsid w:val="00232D18"/>
    <w:rsid w:val="00233CE9"/>
    <w:rsid w:val="00234D8F"/>
    <w:rsid w:val="00234F74"/>
    <w:rsid w:val="00234F84"/>
    <w:rsid w:val="00236AB7"/>
    <w:rsid w:val="00236AC5"/>
    <w:rsid w:val="00236D8D"/>
    <w:rsid w:val="00241A97"/>
    <w:rsid w:val="0024201F"/>
    <w:rsid w:val="002426B3"/>
    <w:rsid w:val="00242ABE"/>
    <w:rsid w:val="00243FCD"/>
    <w:rsid w:val="00244251"/>
    <w:rsid w:val="00244D20"/>
    <w:rsid w:val="002466DF"/>
    <w:rsid w:val="002467D0"/>
    <w:rsid w:val="0024742F"/>
    <w:rsid w:val="00247D13"/>
    <w:rsid w:val="00253260"/>
    <w:rsid w:val="00254678"/>
    <w:rsid w:val="00254F65"/>
    <w:rsid w:val="0025544E"/>
    <w:rsid w:val="00255A32"/>
    <w:rsid w:val="00255ADB"/>
    <w:rsid w:val="00255E13"/>
    <w:rsid w:val="00255E64"/>
    <w:rsid w:val="002565EE"/>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750E"/>
    <w:rsid w:val="0026763D"/>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97E7C"/>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B3802"/>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E7148"/>
    <w:rsid w:val="002F13FA"/>
    <w:rsid w:val="002F14EA"/>
    <w:rsid w:val="002F1FC0"/>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5E79"/>
    <w:rsid w:val="0034695D"/>
    <w:rsid w:val="00347585"/>
    <w:rsid w:val="003505B7"/>
    <w:rsid w:val="0035086B"/>
    <w:rsid w:val="00352420"/>
    <w:rsid w:val="00352487"/>
    <w:rsid w:val="00353696"/>
    <w:rsid w:val="00353B48"/>
    <w:rsid w:val="003543A0"/>
    <w:rsid w:val="0035457E"/>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603C"/>
    <w:rsid w:val="003A67BD"/>
    <w:rsid w:val="003A6AEF"/>
    <w:rsid w:val="003A7E52"/>
    <w:rsid w:val="003B300F"/>
    <w:rsid w:val="003B33F2"/>
    <w:rsid w:val="003B3DAB"/>
    <w:rsid w:val="003B69BC"/>
    <w:rsid w:val="003B75B9"/>
    <w:rsid w:val="003B7A63"/>
    <w:rsid w:val="003C105C"/>
    <w:rsid w:val="003C10DF"/>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415"/>
    <w:rsid w:val="004665BF"/>
    <w:rsid w:val="004708D5"/>
    <w:rsid w:val="00470CE5"/>
    <w:rsid w:val="00472958"/>
    <w:rsid w:val="00475702"/>
    <w:rsid w:val="004757FB"/>
    <w:rsid w:val="0047673E"/>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A7FC2"/>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E7786"/>
    <w:rsid w:val="004E7B59"/>
    <w:rsid w:val="004F01A3"/>
    <w:rsid w:val="004F0D29"/>
    <w:rsid w:val="004F2DE1"/>
    <w:rsid w:val="004F33B5"/>
    <w:rsid w:val="004F3401"/>
    <w:rsid w:val="004F493F"/>
    <w:rsid w:val="004F5DAC"/>
    <w:rsid w:val="004F6EEE"/>
    <w:rsid w:val="004F7054"/>
    <w:rsid w:val="0050018B"/>
    <w:rsid w:val="00501CAD"/>
    <w:rsid w:val="005025AB"/>
    <w:rsid w:val="005026D0"/>
    <w:rsid w:val="0050440C"/>
    <w:rsid w:val="0050463C"/>
    <w:rsid w:val="0050591D"/>
    <w:rsid w:val="00505D46"/>
    <w:rsid w:val="0051079B"/>
    <w:rsid w:val="00510D24"/>
    <w:rsid w:val="00512186"/>
    <w:rsid w:val="005125FC"/>
    <w:rsid w:val="00512938"/>
    <w:rsid w:val="00512977"/>
    <w:rsid w:val="00513557"/>
    <w:rsid w:val="005138E9"/>
    <w:rsid w:val="005141AE"/>
    <w:rsid w:val="00514367"/>
    <w:rsid w:val="00514C0D"/>
    <w:rsid w:val="00514F83"/>
    <w:rsid w:val="00515F43"/>
    <w:rsid w:val="0051758D"/>
    <w:rsid w:val="00520F5B"/>
    <w:rsid w:val="00522401"/>
    <w:rsid w:val="005232B5"/>
    <w:rsid w:val="00523348"/>
    <w:rsid w:val="00525BE7"/>
    <w:rsid w:val="00525FE3"/>
    <w:rsid w:val="0052654E"/>
    <w:rsid w:val="00527384"/>
    <w:rsid w:val="00527440"/>
    <w:rsid w:val="00530846"/>
    <w:rsid w:val="00530DFA"/>
    <w:rsid w:val="0053121E"/>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19C9"/>
    <w:rsid w:val="0054252E"/>
    <w:rsid w:val="00545750"/>
    <w:rsid w:val="00545B0E"/>
    <w:rsid w:val="005509B2"/>
    <w:rsid w:val="00550A10"/>
    <w:rsid w:val="00550DE2"/>
    <w:rsid w:val="0055130D"/>
    <w:rsid w:val="00553EAB"/>
    <w:rsid w:val="00553EE9"/>
    <w:rsid w:val="00554A63"/>
    <w:rsid w:val="00554E8D"/>
    <w:rsid w:val="005555D2"/>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27BF"/>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2D7"/>
    <w:rsid w:val="005C7BBF"/>
    <w:rsid w:val="005D1CA9"/>
    <w:rsid w:val="005D2574"/>
    <w:rsid w:val="005D28B6"/>
    <w:rsid w:val="005D2982"/>
    <w:rsid w:val="005D509B"/>
    <w:rsid w:val="005D55F0"/>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35BF"/>
    <w:rsid w:val="00605968"/>
    <w:rsid w:val="0060617D"/>
    <w:rsid w:val="00606E22"/>
    <w:rsid w:val="00606EEA"/>
    <w:rsid w:val="00607CD2"/>
    <w:rsid w:val="006107BC"/>
    <w:rsid w:val="00610BAE"/>
    <w:rsid w:val="006117EC"/>
    <w:rsid w:val="0061218B"/>
    <w:rsid w:val="00612472"/>
    <w:rsid w:val="0061298B"/>
    <w:rsid w:val="006131A1"/>
    <w:rsid w:val="00613460"/>
    <w:rsid w:val="00613EB6"/>
    <w:rsid w:val="0061575B"/>
    <w:rsid w:val="00615BED"/>
    <w:rsid w:val="0061743C"/>
    <w:rsid w:val="00617896"/>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8BD"/>
    <w:rsid w:val="0064203B"/>
    <w:rsid w:val="006426C1"/>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1E5A"/>
    <w:rsid w:val="0066250D"/>
    <w:rsid w:val="00662E04"/>
    <w:rsid w:val="00662E0A"/>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D74B8"/>
    <w:rsid w:val="006E028A"/>
    <w:rsid w:val="006E1E0C"/>
    <w:rsid w:val="006E4146"/>
    <w:rsid w:val="006E50BD"/>
    <w:rsid w:val="006E5743"/>
    <w:rsid w:val="006E618C"/>
    <w:rsid w:val="006E7ADF"/>
    <w:rsid w:val="006F11A0"/>
    <w:rsid w:val="006F4042"/>
    <w:rsid w:val="006F4497"/>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363"/>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5F5D"/>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19D5"/>
    <w:rsid w:val="00782BAF"/>
    <w:rsid w:val="00783306"/>
    <w:rsid w:val="00783389"/>
    <w:rsid w:val="007834A2"/>
    <w:rsid w:val="00783D09"/>
    <w:rsid w:val="00785ABD"/>
    <w:rsid w:val="00786C4D"/>
    <w:rsid w:val="00787133"/>
    <w:rsid w:val="007875C5"/>
    <w:rsid w:val="00787A0B"/>
    <w:rsid w:val="00787B69"/>
    <w:rsid w:val="00790754"/>
    <w:rsid w:val="00790D99"/>
    <w:rsid w:val="00792E63"/>
    <w:rsid w:val="007944A4"/>
    <w:rsid w:val="0079572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D7C84"/>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4E3B"/>
    <w:rsid w:val="00836DCC"/>
    <w:rsid w:val="00837BB2"/>
    <w:rsid w:val="00841233"/>
    <w:rsid w:val="00842136"/>
    <w:rsid w:val="008424CC"/>
    <w:rsid w:val="00842E53"/>
    <w:rsid w:val="00843710"/>
    <w:rsid w:val="00845232"/>
    <w:rsid w:val="0084674F"/>
    <w:rsid w:val="0085034C"/>
    <w:rsid w:val="00851A7A"/>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0E1"/>
    <w:rsid w:val="0086530A"/>
    <w:rsid w:val="008655FE"/>
    <w:rsid w:val="00866187"/>
    <w:rsid w:val="008665A3"/>
    <w:rsid w:val="00867653"/>
    <w:rsid w:val="00867CAD"/>
    <w:rsid w:val="00867D2C"/>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2CA"/>
    <w:rsid w:val="0088751E"/>
    <w:rsid w:val="008903D0"/>
    <w:rsid w:val="00891455"/>
    <w:rsid w:val="00891564"/>
    <w:rsid w:val="0089193C"/>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A707E"/>
    <w:rsid w:val="008B0407"/>
    <w:rsid w:val="008B0B8E"/>
    <w:rsid w:val="008B3CBF"/>
    <w:rsid w:val="008B4E64"/>
    <w:rsid w:val="008B59A2"/>
    <w:rsid w:val="008B634B"/>
    <w:rsid w:val="008B70F3"/>
    <w:rsid w:val="008B71D0"/>
    <w:rsid w:val="008B7EA5"/>
    <w:rsid w:val="008C1284"/>
    <w:rsid w:val="008C1B73"/>
    <w:rsid w:val="008C2840"/>
    <w:rsid w:val="008C4605"/>
    <w:rsid w:val="008C493F"/>
    <w:rsid w:val="008C5BA2"/>
    <w:rsid w:val="008C7901"/>
    <w:rsid w:val="008D0790"/>
    <w:rsid w:val="008D1D58"/>
    <w:rsid w:val="008D24C3"/>
    <w:rsid w:val="008D282D"/>
    <w:rsid w:val="008D2E5D"/>
    <w:rsid w:val="008D3745"/>
    <w:rsid w:val="008D396E"/>
    <w:rsid w:val="008D3EEA"/>
    <w:rsid w:val="008D4A5C"/>
    <w:rsid w:val="008D5ACA"/>
    <w:rsid w:val="008D5AF9"/>
    <w:rsid w:val="008D5E44"/>
    <w:rsid w:val="008D6630"/>
    <w:rsid w:val="008D7D2B"/>
    <w:rsid w:val="008E10D6"/>
    <w:rsid w:val="008E13C5"/>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10A4"/>
    <w:rsid w:val="008F12B3"/>
    <w:rsid w:val="008F16A8"/>
    <w:rsid w:val="008F1E56"/>
    <w:rsid w:val="008F2778"/>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508"/>
    <w:rsid w:val="00932E66"/>
    <w:rsid w:val="009331BF"/>
    <w:rsid w:val="00933655"/>
    <w:rsid w:val="00933E75"/>
    <w:rsid w:val="00934300"/>
    <w:rsid w:val="00936214"/>
    <w:rsid w:val="00936BE0"/>
    <w:rsid w:val="009370F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304"/>
    <w:rsid w:val="0096450C"/>
    <w:rsid w:val="009659B5"/>
    <w:rsid w:val="00966185"/>
    <w:rsid w:val="00967997"/>
    <w:rsid w:val="00967C2C"/>
    <w:rsid w:val="0097147F"/>
    <w:rsid w:val="009725A2"/>
    <w:rsid w:val="009740C4"/>
    <w:rsid w:val="00974538"/>
    <w:rsid w:val="00974D6D"/>
    <w:rsid w:val="00974DBE"/>
    <w:rsid w:val="00980036"/>
    <w:rsid w:val="009808E6"/>
    <w:rsid w:val="0098095C"/>
    <w:rsid w:val="00981096"/>
    <w:rsid w:val="00981A29"/>
    <w:rsid w:val="00983A75"/>
    <w:rsid w:val="00985DC7"/>
    <w:rsid w:val="00986F18"/>
    <w:rsid w:val="00986F45"/>
    <w:rsid w:val="00987B7A"/>
    <w:rsid w:val="00990004"/>
    <w:rsid w:val="009903D0"/>
    <w:rsid w:val="00992398"/>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156A"/>
    <w:rsid w:val="009B33DF"/>
    <w:rsid w:val="009B530C"/>
    <w:rsid w:val="009B5957"/>
    <w:rsid w:val="009B5B5B"/>
    <w:rsid w:val="009B6686"/>
    <w:rsid w:val="009B66BC"/>
    <w:rsid w:val="009C0028"/>
    <w:rsid w:val="009C0F1C"/>
    <w:rsid w:val="009C232A"/>
    <w:rsid w:val="009C25D2"/>
    <w:rsid w:val="009C294F"/>
    <w:rsid w:val="009C331E"/>
    <w:rsid w:val="009C4B1B"/>
    <w:rsid w:val="009C4FE2"/>
    <w:rsid w:val="009C5A13"/>
    <w:rsid w:val="009C5C45"/>
    <w:rsid w:val="009C60DD"/>
    <w:rsid w:val="009C6A58"/>
    <w:rsid w:val="009D0E8E"/>
    <w:rsid w:val="009D1900"/>
    <w:rsid w:val="009D1F41"/>
    <w:rsid w:val="009D22DD"/>
    <w:rsid w:val="009D26EC"/>
    <w:rsid w:val="009D4D70"/>
    <w:rsid w:val="009D6695"/>
    <w:rsid w:val="009D70F6"/>
    <w:rsid w:val="009E18E4"/>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4AB4"/>
    <w:rsid w:val="00A05663"/>
    <w:rsid w:val="00A058E8"/>
    <w:rsid w:val="00A05BCD"/>
    <w:rsid w:val="00A05E6D"/>
    <w:rsid w:val="00A102D9"/>
    <w:rsid w:val="00A1054B"/>
    <w:rsid w:val="00A133F8"/>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45E"/>
    <w:rsid w:val="00A519FE"/>
    <w:rsid w:val="00A51A91"/>
    <w:rsid w:val="00A520F8"/>
    <w:rsid w:val="00A52A3C"/>
    <w:rsid w:val="00A53073"/>
    <w:rsid w:val="00A539E5"/>
    <w:rsid w:val="00A55FFE"/>
    <w:rsid w:val="00A572B4"/>
    <w:rsid w:val="00A572E4"/>
    <w:rsid w:val="00A61789"/>
    <w:rsid w:val="00A618B2"/>
    <w:rsid w:val="00A61E96"/>
    <w:rsid w:val="00A64717"/>
    <w:rsid w:val="00A655DA"/>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0D5"/>
    <w:rsid w:val="00AA057A"/>
    <w:rsid w:val="00AA1AAC"/>
    <w:rsid w:val="00AA3F1E"/>
    <w:rsid w:val="00AA4E67"/>
    <w:rsid w:val="00AA4F0E"/>
    <w:rsid w:val="00AA5995"/>
    <w:rsid w:val="00AA6580"/>
    <w:rsid w:val="00AA67BC"/>
    <w:rsid w:val="00AA6BF2"/>
    <w:rsid w:val="00AA6F71"/>
    <w:rsid w:val="00AB04C8"/>
    <w:rsid w:val="00AB0ED0"/>
    <w:rsid w:val="00AB24EA"/>
    <w:rsid w:val="00AB3340"/>
    <w:rsid w:val="00AB3522"/>
    <w:rsid w:val="00AB3653"/>
    <w:rsid w:val="00AB71A8"/>
    <w:rsid w:val="00AB71F8"/>
    <w:rsid w:val="00AC051C"/>
    <w:rsid w:val="00AC0EAA"/>
    <w:rsid w:val="00AC1F07"/>
    <w:rsid w:val="00AC20B6"/>
    <w:rsid w:val="00AC24B8"/>
    <w:rsid w:val="00AC27CB"/>
    <w:rsid w:val="00AC31ED"/>
    <w:rsid w:val="00AC5306"/>
    <w:rsid w:val="00AC5A6E"/>
    <w:rsid w:val="00AC5C67"/>
    <w:rsid w:val="00AC68D3"/>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6A7"/>
    <w:rsid w:val="00B00CE5"/>
    <w:rsid w:val="00B00CF3"/>
    <w:rsid w:val="00B00D21"/>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1D2D"/>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76737"/>
    <w:rsid w:val="00B8186F"/>
    <w:rsid w:val="00B81891"/>
    <w:rsid w:val="00B8295B"/>
    <w:rsid w:val="00B830ED"/>
    <w:rsid w:val="00B83379"/>
    <w:rsid w:val="00B853D1"/>
    <w:rsid w:val="00B86768"/>
    <w:rsid w:val="00B8790E"/>
    <w:rsid w:val="00B90E57"/>
    <w:rsid w:val="00B91AAF"/>
    <w:rsid w:val="00B91AF0"/>
    <w:rsid w:val="00B95DA9"/>
    <w:rsid w:val="00BA019D"/>
    <w:rsid w:val="00BA0BBE"/>
    <w:rsid w:val="00BA1942"/>
    <w:rsid w:val="00BA2149"/>
    <w:rsid w:val="00BA2257"/>
    <w:rsid w:val="00BA40D5"/>
    <w:rsid w:val="00BA44E6"/>
    <w:rsid w:val="00BA5BB5"/>
    <w:rsid w:val="00BA6131"/>
    <w:rsid w:val="00BB12C5"/>
    <w:rsid w:val="00BB3288"/>
    <w:rsid w:val="00BB40D4"/>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D6F"/>
    <w:rsid w:val="00BF5ED6"/>
    <w:rsid w:val="00C00B72"/>
    <w:rsid w:val="00C00BE9"/>
    <w:rsid w:val="00C01538"/>
    <w:rsid w:val="00C02CF7"/>
    <w:rsid w:val="00C0351A"/>
    <w:rsid w:val="00C055DD"/>
    <w:rsid w:val="00C06028"/>
    <w:rsid w:val="00C07DC1"/>
    <w:rsid w:val="00C11020"/>
    <w:rsid w:val="00C11791"/>
    <w:rsid w:val="00C11F94"/>
    <w:rsid w:val="00C124CD"/>
    <w:rsid w:val="00C125C7"/>
    <w:rsid w:val="00C127C9"/>
    <w:rsid w:val="00C12B2C"/>
    <w:rsid w:val="00C12CB8"/>
    <w:rsid w:val="00C12E1A"/>
    <w:rsid w:val="00C14103"/>
    <w:rsid w:val="00C14613"/>
    <w:rsid w:val="00C15478"/>
    <w:rsid w:val="00C16204"/>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4FC"/>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4525"/>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029C"/>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7C6"/>
    <w:rsid w:val="00CE69D5"/>
    <w:rsid w:val="00CE6B94"/>
    <w:rsid w:val="00CE733B"/>
    <w:rsid w:val="00CF0058"/>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EB9"/>
    <w:rsid w:val="00D531BE"/>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48B2"/>
    <w:rsid w:val="00D95B57"/>
    <w:rsid w:val="00D96660"/>
    <w:rsid w:val="00D970D2"/>
    <w:rsid w:val="00D97103"/>
    <w:rsid w:val="00DA0B37"/>
    <w:rsid w:val="00DA17F4"/>
    <w:rsid w:val="00DA1D9F"/>
    <w:rsid w:val="00DA51D8"/>
    <w:rsid w:val="00DA67F0"/>
    <w:rsid w:val="00DA7D16"/>
    <w:rsid w:val="00DB2B2F"/>
    <w:rsid w:val="00DB3580"/>
    <w:rsid w:val="00DB3FB9"/>
    <w:rsid w:val="00DB4CD7"/>
    <w:rsid w:val="00DB5592"/>
    <w:rsid w:val="00DB5823"/>
    <w:rsid w:val="00DB6D06"/>
    <w:rsid w:val="00DB705D"/>
    <w:rsid w:val="00DC0D3A"/>
    <w:rsid w:val="00DC19EC"/>
    <w:rsid w:val="00DC1D9A"/>
    <w:rsid w:val="00DC51DA"/>
    <w:rsid w:val="00DC61C7"/>
    <w:rsid w:val="00DC61E4"/>
    <w:rsid w:val="00DC709D"/>
    <w:rsid w:val="00DC7A3A"/>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3825"/>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AD4"/>
    <w:rsid w:val="00E01D33"/>
    <w:rsid w:val="00E03A78"/>
    <w:rsid w:val="00E066F7"/>
    <w:rsid w:val="00E07B1A"/>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611"/>
    <w:rsid w:val="00E72F10"/>
    <w:rsid w:val="00E739A4"/>
    <w:rsid w:val="00E74DF3"/>
    <w:rsid w:val="00E75917"/>
    <w:rsid w:val="00E75B4D"/>
    <w:rsid w:val="00E75F22"/>
    <w:rsid w:val="00E7680E"/>
    <w:rsid w:val="00E76AE4"/>
    <w:rsid w:val="00E76D93"/>
    <w:rsid w:val="00E76DEF"/>
    <w:rsid w:val="00E7708C"/>
    <w:rsid w:val="00E80100"/>
    <w:rsid w:val="00E80703"/>
    <w:rsid w:val="00E81998"/>
    <w:rsid w:val="00E81C43"/>
    <w:rsid w:val="00E8205B"/>
    <w:rsid w:val="00E82626"/>
    <w:rsid w:val="00E82704"/>
    <w:rsid w:val="00E8402F"/>
    <w:rsid w:val="00E84619"/>
    <w:rsid w:val="00E84CE2"/>
    <w:rsid w:val="00E84D25"/>
    <w:rsid w:val="00E85D8F"/>
    <w:rsid w:val="00E86EA7"/>
    <w:rsid w:val="00E86F90"/>
    <w:rsid w:val="00E870F6"/>
    <w:rsid w:val="00E87511"/>
    <w:rsid w:val="00E87F29"/>
    <w:rsid w:val="00E91592"/>
    <w:rsid w:val="00E91F75"/>
    <w:rsid w:val="00E9289F"/>
    <w:rsid w:val="00E94B3F"/>
    <w:rsid w:val="00E94B76"/>
    <w:rsid w:val="00E96D04"/>
    <w:rsid w:val="00EA004D"/>
    <w:rsid w:val="00EA0B18"/>
    <w:rsid w:val="00EA0E55"/>
    <w:rsid w:val="00EA1426"/>
    <w:rsid w:val="00EA49AA"/>
    <w:rsid w:val="00EA6282"/>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930"/>
    <w:rsid w:val="00ED0D19"/>
    <w:rsid w:val="00ED0E3F"/>
    <w:rsid w:val="00ED128D"/>
    <w:rsid w:val="00ED133A"/>
    <w:rsid w:val="00ED139E"/>
    <w:rsid w:val="00ED229E"/>
    <w:rsid w:val="00ED460E"/>
    <w:rsid w:val="00ED5925"/>
    <w:rsid w:val="00ED793B"/>
    <w:rsid w:val="00ED7C0C"/>
    <w:rsid w:val="00EE0220"/>
    <w:rsid w:val="00EE12A5"/>
    <w:rsid w:val="00EE12A6"/>
    <w:rsid w:val="00EE559B"/>
    <w:rsid w:val="00EE6652"/>
    <w:rsid w:val="00EE678D"/>
    <w:rsid w:val="00EE6EB4"/>
    <w:rsid w:val="00EE7431"/>
    <w:rsid w:val="00EE7930"/>
    <w:rsid w:val="00EF0C53"/>
    <w:rsid w:val="00EF13CE"/>
    <w:rsid w:val="00EF3326"/>
    <w:rsid w:val="00EF36BD"/>
    <w:rsid w:val="00EF3D2B"/>
    <w:rsid w:val="00EF49F0"/>
    <w:rsid w:val="00F00FF5"/>
    <w:rsid w:val="00F01603"/>
    <w:rsid w:val="00F031A7"/>
    <w:rsid w:val="00F0332A"/>
    <w:rsid w:val="00F033BE"/>
    <w:rsid w:val="00F03934"/>
    <w:rsid w:val="00F04396"/>
    <w:rsid w:val="00F057E3"/>
    <w:rsid w:val="00F05BE6"/>
    <w:rsid w:val="00F05CB4"/>
    <w:rsid w:val="00F06006"/>
    <w:rsid w:val="00F07C48"/>
    <w:rsid w:val="00F07E74"/>
    <w:rsid w:val="00F07F43"/>
    <w:rsid w:val="00F12935"/>
    <w:rsid w:val="00F130E8"/>
    <w:rsid w:val="00F138C0"/>
    <w:rsid w:val="00F13B02"/>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104"/>
    <w:rsid w:val="00F30B69"/>
    <w:rsid w:val="00F3140C"/>
    <w:rsid w:val="00F32F9A"/>
    <w:rsid w:val="00F338EC"/>
    <w:rsid w:val="00F33BF6"/>
    <w:rsid w:val="00F34F6E"/>
    <w:rsid w:val="00F353E2"/>
    <w:rsid w:val="00F35479"/>
    <w:rsid w:val="00F358F3"/>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98F"/>
    <w:rsid w:val="00F55E78"/>
    <w:rsid w:val="00F603A7"/>
    <w:rsid w:val="00F60414"/>
    <w:rsid w:val="00F6122F"/>
    <w:rsid w:val="00F613E4"/>
    <w:rsid w:val="00F6174A"/>
    <w:rsid w:val="00F61A0E"/>
    <w:rsid w:val="00F62A07"/>
    <w:rsid w:val="00F63A4D"/>
    <w:rsid w:val="00F640DF"/>
    <w:rsid w:val="00F64B67"/>
    <w:rsid w:val="00F64F1F"/>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B16FF"/>
    <w:rsid w:val="00FB342A"/>
    <w:rsid w:val="00FB41EC"/>
    <w:rsid w:val="00FB4A1E"/>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6952"/>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EE7930"/>
    <w:pPr>
      <w:keepNext/>
      <w:pageBreakBefore/>
      <w:numPr>
        <w:numId w:val="1"/>
      </w:numPr>
      <w:shd w:val="clear" w:color="auto" w:fill="624ABB"/>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EE7930"/>
    <w:pPr>
      <w:keepNext/>
      <w:numPr>
        <w:ilvl w:val="1"/>
        <w:numId w:val="1"/>
      </w:numPr>
      <w:pBdr>
        <w:bottom w:val="single" w:sz="6" w:space="2" w:color="624ABB"/>
      </w:pBdr>
      <w:tabs>
        <w:tab w:val="left" w:leader="dot" w:pos="567"/>
      </w:tabs>
      <w:spacing w:before="480" w:after="240" w:line="240" w:lineRule="auto"/>
      <w:jc w:val="left"/>
      <w:outlineLvl w:val="1"/>
    </w:pPr>
    <w:rPr>
      <w:b/>
      <w:color w:val="624ABB"/>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EE7930"/>
    <w:rPr>
      <w:rFonts w:ascii="Verdana" w:hAnsi="Verdana"/>
      <w:b/>
      <w:color w:val="624ABB"/>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EE7930"/>
    <w:rPr>
      <w:rFonts w:ascii="Arial" w:hAnsi="Arial" w:cs="Arial"/>
      <w:b/>
      <w:color w:val="FFFFFF" w:themeColor="background1"/>
      <w:sz w:val="36"/>
      <w:szCs w:val="16"/>
      <w:shd w:val="clear" w:color="auto" w:fill="624ABB"/>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A5145E"/>
    <w:tblPr>
      <w:tblStyleRowBandSize w:val="1"/>
      <w:tblStyleColBandSize w:val="1"/>
      <w:tblBorders>
        <w:top w:val="single" w:sz="4" w:space="0" w:color="B2B9FF"/>
        <w:left w:val="single" w:sz="4" w:space="0" w:color="B2B9FF"/>
        <w:bottom w:val="single" w:sz="4" w:space="0" w:color="B2B9FF"/>
        <w:right w:val="single" w:sz="4" w:space="0" w:color="B2B9FF"/>
        <w:insideH w:val="single" w:sz="4" w:space="0" w:color="B2B9FF"/>
        <w:insideV w:val="single" w:sz="4" w:space="0" w:color="B2B9FF"/>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 w:type="table" w:styleId="GridTable4-Accent6">
    <w:name w:val="Grid Table 4 Accent 6"/>
    <w:basedOn w:val="TableNormal"/>
    <w:uiPriority w:val="49"/>
    <w:rsid w:val="000A5C58"/>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software-intelligence"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owasp.org/www-project-api-security/"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sv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astsoftware.com/use-cases/application-security"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6">
                  <a:tint val="54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A1E9-4E20-9906-9BE4D6A0F002}"/>
              </c:ext>
            </c:extLst>
          </c:dPt>
          <c:dPt>
            <c:idx val="1"/>
            <c:bubble3D val="0"/>
            <c:spPr>
              <a:solidFill>
                <a:schemeClr val="accent6">
                  <a:tint val="77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3-A1E9-4E20-9906-9BE4D6A0F002}"/>
              </c:ext>
            </c:extLst>
          </c:dPt>
          <c:dPt>
            <c:idx val="2"/>
            <c:bubble3D val="0"/>
            <c:spPr>
              <a:solidFill>
                <a:schemeClr val="accent6"/>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5-A1E9-4E20-9906-9BE4D6A0F002}"/>
              </c:ext>
            </c:extLst>
          </c:dPt>
          <c:dPt>
            <c:idx val="3"/>
            <c:bubble3D val="0"/>
            <c:spPr>
              <a:solidFill>
                <a:schemeClr val="accent6">
                  <a:shade val="76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7-A1E9-4E20-9906-9BE4D6A0F002}"/>
              </c:ext>
            </c:extLst>
          </c:dPt>
          <c:dPt>
            <c:idx val="4"/>
            <c:bubble3D val="0"/>
            <c:spPr>
              <a:solidFill>
                <a:schemeClr val="accent6">
                  <a:shade val="53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9-A1E9-4E20-9906-9BE4D6A0F002}"/>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A1E9-4E20-9906-9BE4D6A0F002}"/>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A1E9-4E20-9906-9BE4D6A0F002}"/>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FR"/>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A1E9-4E20-9906-9BE4D6A0F002}"/>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FR"/>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B3E7FB-B8A1-A54C-8FD2-7E22A8D18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Template>
  <TotalTime>1710</TotalTime>
  <Pages>10</Pages>
  <Words>1552</Words>
  <Characters>8847</Characters>
  <Application>Microsoft Office Word</Application>
  <DocSecurity>0</DocSecurity>
  <Lines>73</Lines>
  <Paragraphs>20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10379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Prachi Jaideep Gopsitkar</cp:lastModifiedBy>
  <cp:revision>89</cp:revision>
  <cp:lastPrinted>2014-04-04T13:22:00Z</cp:lastPrinted>
  <dcterms:created xsi:type="dcterms:W3CDTF">2018-09-21T16:01:00Z</dcterms:created>
  <dcterms:modified xsi:type="dcterms:W3CDTF">2025-03-07T15:03:00Z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