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19068FBF" w:rsidR="00CB4A2C" w:rsidRDefault="000642D9" w:rsidP="002638B2">
          <w:pPr>
            <w:pStyle w:val="NoSpacing"/>
            <w:ind w:right="657"/>
          </w:pPr>
          <w:r>
            <w:rPr>
              <w:noProof/>
            </w:rPr>
            <mc:AlternateContent>
              <mc:Choice Requires="wpg">
                <w:drawing>
                  <wp:anchor distT="0" distB="0" distL="114300" distR="114300" simplePos="0" relativeHeight="251662342" behindDoc="1" locked="0" layoutInCell="1" allowOverlap="1" wp14:anchorId="2BC54BEF" wp14:editId="107D0EBC">
                    <wp:simplePos x="0" y="0"/>
                    <wp:positionH relativeFrom="page">
                      <wp:posOffset>266131</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2B5272" w14:textId="77777777" w:rsidR="000642D9" w:rsidRDefault="000642D9" w:rsidP="000642D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C54BEF" id="Group 11" o:spid="_x0000_s1026" style="position:absolute;margin-left:20.95pt;margin-top:0;width:172.8pt;height:718.55pt;z-index:-25165413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02B5272" w14:textId="77777777" w:rsidR="000642D9" w:rsidRDefault="000642D9" w:rsidP="000642D9">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58242" behindDoc="0" locked="0" layoutInCell="1" allowOverlap="1" wp14:anchorId="6BE0230F" wp14:editId="359A6B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0642D9">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0642D9">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160CA8E" w:rsidR="00CA74F4" w:rsidRDefault="000642D9"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60294" behindDoc="0" locked="0" layoutInCell="1" allowOverlap="1" wp14:anchorId="69477AFE" wp14:editId="4482AE90">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DFE424B" w:rsidR="00905281" w:rsidRPr="000642D9"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0642D9">
                                  <w:rPr>
                                    <w:rFonts w:asciiTheme="majorHAnsi" w:hAnsiTheme="majorHAnsi" w:cs="Arial"/>
                                    <w:b/>
                                    <w:color w:val="624ABB"/>
                                    <w:sz w:val="56"/>
                                  </w:rPr>
                                  <w:t>PCI DSS</w:t>
                                </w:r>
                                <w:r w:rsidR="0021578B" w:rsidRPr="000642D9">
                                  <w:rPr>
                                    <w:rFonts w:asciiTheme="majorHAnsi" w:hAnsiTheme="majorHAnsi" w:cs="Arial"/>
                                    <w:b/>
                                    <w:color w:val="624ABB"/>
                                    <w:sz w:val="56"/>
                                  </w:rPr>
                                  <w:t xml:space="preserve"> 3.2.1</w:t>
                                </w:r>
                              </w:p>
                              <w:p w14:paraId="5709D450" w14:textId="2DF79D19" w:rsidR="00905281" w:rsidRPr="000642D9" w:rsidRDefault="00CF6CC3" w:rsidP="00CA74F4">
                                <w:pPr>
                                  <w:ind w:left="0" w:right="72"/>
                                  <w:rPr>
                                    <w:rFonts w:asciiTheme="majorHAnsi" w:hAnsiTheme="majorHAnsi" w:cs="Arial"/>
                                    <w:b/>
                                    <w:color w:val="624ABB"/>
                                    <w:sz w:val="56"/>
                                  </w:rPr>
                                </w:pPr>
                                <w:r w:rsidRPr="000642D9">
                                  <w:rPr>
                                    <w:rFonts w:asciiTheme="majorHAnsi" w:hAnsiTheme="majorHAnsi" w:cs="Arial"/>
                                    <w:b/>
                                    <w:color w:val="624ABB"/>
                                    <w:sz w:val="56"/>
                                  </w:rPr>
                                  <w:t>Compliance</w:t>
                                </w:r>
                                <w:r w:rsidR="00905281" w:rsidRPr="000642D9">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1DFE424B" w:rsidR="00905281" w:rsidRPr="000642D9"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0642D9">
                            <w:rPr>
                              <w:rFonts w:asciiTheme="majorHAnsi" w:hAnsiTheme="majorHAnsi" w:cs="Arial"/>
                              <w:b/>
                              <w:color w:val="624ABB"/>
                              <w:sz w:val="56"/>
                            </w:rPr>
                            <w:t>PCI DSS</w:t>
                          </w:r>
                          <w:r w:rsidR="0021578B" w:rsidRPr="000642D9">
                            <w:rPr>
                              <w:rFonts w:asciiTheme="majorHAnsi" w:hAnsiTheme="majorHAnsi" w:cs="Arial"/>
                              <w:b/>
                              <w:color w:val="624ABB"/>
                              <w:sz w:val="56"/>
                            </w:rPr>
                            <w:t xml:space="preserve"> 3.2.1</w:t>
                          </w:r>
                        </w:p>
                        <w:p w14:paraId="5709D450" w14:textId="2DF79D19" w:rsidR="00905281" w:rsidRPr="000642D9" w:rsidRDefault="00CF6CC3" w:rsidP="00CA74F4">
                          <w:pPr>
                            <w:ind w:left="0" w:right="72"/>
                            <w:rPr>
                              <w:rFonts w:asciiTheme="majorHAnsi" w:hAnsiTheme="majorHAnsi" w:cs="Arial"/>
                              <w:b/>
                              <w:color w:val="624ABB"/>
                              <w:sz w:val="56"/>
                            </w:rPr>
                          </w:pPr>
                          <w:r w:rsidRPr="000642D9">
                            <w:rPr>
                              <w:rFonts w:asciiTheme="majorHAnsi" w:hAnsiTheme="majorHAnsi" w:cs="Arial"/>
                              <w:b/>
                              <w:color w:val="624ABB"/>
                              <w:sz w:val="56"/>
                            </w:rPr>
                            <w:t>Compliance</w:t>
                          </w:r>
                          <w:r w:rsidR="00905281" w:rsidRPr="000642D9">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bookmarkStart w:id="14" w:name="_Toc32419414"/>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4204448D" w14:textId="77777777" w:rsidR="00E4188C" w:rsidRPr="000642D9" w:rsidRDefault="00302828">
      <w:pPr>
        <w:pStyle w:val="TOC1"/>
        <w:rPr>
          <w:rFonts w:asciiTheme="minorHAnsi" w:eastAsiaTheme="minorEastAsia" w:hAnsiTheme="minorHAnsi" w:cstheme="minorBidi"/>
          <w:b w:val="0"/>
          <w:caps w:val="0"/>
          <w:noProof/>
          <w:color w:val="624ABB"/>
          <w:sz w:val="24"/>
          <w:szCs w:val="24"/>
          <w:lang w:eastAsia="en-GB"/>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E4188C" w:rsidRPr="000642D9">
        <w:rPr>
          <w:noProof/>
          <w:color w:val="624ABB"/>
        </w:rPr>
        <w:t>Table of Content</w:t>
      </w:r>
    </w:p>
    <w:p w14:paraId="38C69DE7"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noProof/>
          <w:color w:val="624ABB"/>
        </w:rPr>
        <w:t>1.</w:t>
      </w:r>
      <w:r w:rsidRPr="000642D9">
        <w:rPr>
          <w:rFonts w:asciiTheme="minorHAnsi" w:eastAsiaTheme="minorEastAsia" w:hAnsiTheme="minorHAnsi" w:cstheme="minorBidi"/>
          <w:b w:val="0"/>
          <w:caps w:val="0"/>
          <w:noProof/>
          <w:color w:val="624ABB"/>
          <w:sz w:val="24"/>
          <w:szCs w:val="24"/>
          <w:lang w:eastAsia="en-GB"/>
        </w:rPr>
        <w:tab/>
      </w:r>
      <w:r w:rsidRPr="000642D9">
        <w:rPr>
          <w:noProof/>
          <w:color w:val="624ABB"/>
        </w:rPr>
        <w:t>Introduction</w:t>
      </w:r>
    </w:p>
    <w:p w14:paraId="36A4881A" w14:textId="77777777" w:rsidR="00E4188C" w:rsidRPr="000642D9" w:rsidRDefault="00E4188C">
      <w:pPr>
        <w:pStyle w:val="TOC2"/>
        <w:tabs>
          <w:tab w:val="left" w:pos="1000"/>
        </w:tabs>
        <w:rPr>
          <w:rFonts w:asciiTheme="minorHAnsi" w:eastAsiaTheme="minorEastAsia" w:hAnsiTheme="minorHAnsi" w:cstheme="minorBidi"/>
          <w:smallCaps w:val="0"/>
          <w:noProof/>
          <w:color w:val="624ABB"/>
          <w:sz w:val="24"/>
          <w:szCs w:val="24"/>
          <w:lang w:eastAsia="en-GB"/>
        </w:rPr>
      </w:pPr>
      <w:r w:rsidRPr="000642D9">
        <w:rPr>
          <w:rFonts w:asciiTheme="minorHAnsi" w:hAnsiTheme="minorHAnsi" w:cstheme="minorHAnsi"/>
          <w:noProof/>
          <w:color w:val="624ABB"/>
          <w14:scene3d>
            <w14:camera w14:prst="orthographicFront"/>
            <w14:lightRig w14:rig="threePt" w14:dir="t">
              <w14:rot w14:lat="0" w14:lon="0" w14:rev="0"/>
            </w14:lightRig>
          </w14:scene3d>
        </w:rPr>
        <w:t>1.1.</w:t>
      </w:r>
      <w:r w:rsidRPr="000642D9">
        <w:rPr>
          <w:rFonts w:asciiTheme="minorHAnsi" w:eastAsiaTheme="minorEastAsia" w:hAnsiTheme="minorHAnsi" w:cstheme="minorBidi"/>
          <w:smallCaps w:val="0"/>
          <w:noProof/>
          <w:color w:val="624ABB"/>
          <w:sz w:val="24"/>
          <w:szCs w:val="24"/>
          <w:lang w:eastAsia="en-GB"/>
        </w:rPr>
        <w:tab/>
      </w:r>
      <w:r w:rsidRPr="000642D9">
        <w:rPr>
          <w:noProof/>
          <w:color w:val="624ABB"/>
        </w:rPr>
        <w:t>Application Characteristics</w:t>
      </w:r>
    </w:p>
    <w:p w14:paraId="61061779"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noProof/>
          <w:color w:val="624ABB"/>
        </w:rPr>
        <w:t>2.</w:t>
      </w:r>
      <w:r w:rsidRPr="000642D9">
        <w:rPr>
          <w:rFonts w:asciiTheme="minorHAnsi" w:eastAsiaTheme="minorEastAsia" w:hAnsiTheme="minorHAnsi" w:cstheme="minorBidi"/>
          <w:b w:val="0"/>
          <w:caps w:val="0"/>
          <w:noProof/>
          <w:color w:val="624ABB"/>
          <w:sz w:val="24"/>
          <w:szCs w:val="24"/>
          <w:lang w:eastAsia="en-GB"/>
        </w:rPr>
        <w:tab/>
      </w:r>
      <w:r w:rsidRPr="000642D9">
        <w:rPr>
          <w:noProof/>
          <w:color w:val="624ABB"/>
        </w:rPr>
        <w:t>PCI DSS Summary</w:t>
      </w:r>
    </w:p>
    <w:p w14:paraId="41BF687B" w14:textId="77777777" w:rsidR="00E4188C" w:rsidRPr="000642D9" w:rsidRDefault="00E4188C">
      <w:pPr>
        <w:pStyle w:val="TOC2"/>
        <w:tabs>
          <w:tab w:val="left" w:pos="1000"/>
        </w:tabs>
        <w:rPr>
          <w:rFonts w:asciiTheme="minorHAnsi" w:eastAsiaTheme="minorEastAsia" w:hAnsiTheme="minorHAnsi" w:cstheme="minorBidi"/>
          <w:smallCaps w:val="0"/>
          <w:noProof/>
          <w:color w:val="624ABB"/>
          <w:sz w:val="24"/>
          <w:szCs w:val="24"/>
          <w:lang w:eastAsia="en-GB"/>
        </w:rPr>
      </w:pPr>
      <w:r w:rsidRPr="000642D9">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0642D9">
        <w:rPr>
          <w:rFonts w:asciiTheme="minorHAnsi" w:eastAsiaTheme="minorEastAsia" w:hAnsiTheme="minorHAnsi" w:cstheme="minorBidi"/>
          <w:smallCaps w:val="0"/>
          <w:noProof/>
          <w:color w:val="624ABB"/>
          <w:sz w:val="24"/>
          <w:szCs w:val="24"/>
          <w:lang w:eastAsia="en-GB"/>
        </w:rPr>
        <w:tab/>
      </w:r>
      <w:r w:rsidRPr="000642D9">
        <w:rPr>
          <w:rFonts w:eastAsia="Calibri"/>
          <w:noProof/>
          <w:color w:val="624ABB"/>
        </w:rPr>
        <w:t>PCI DSS Vulnerabilities Summary</w:t>
      </w:r>
    </w:p>
    <w:p w14:paraId="67180342"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rFonts w:eastAsia="Calibri"/>
          <w:noProof/>
          <w:color w:val="624ABB"/>
        </w:rPr>
        <w:t>3.</w:t>
      </w:r>
      <w:r w:rsidRPr="000642D9">
        <w:rPr>
          <w:rFonts w:asciiTheme="minorHAnsi" w:eastAsiaTheme="minorEastAsia" w:hAnsiTheme="minorHAnsi" w:cstheme="minorBidi"/>
          <w:b w:val="0"/>
          <w:caps w:val="0"/>
          <w:noProof/>
          <w:color w:val="624ABB"/>
          <w:sz w:val="24"/>
          <w:szCs w:val="24"/>
          <w:lang w:eastAsia="en-GB"/>
        </w:rPr>
        <w:tab/>
      </w:r>
      <w:r w:rsidRPr="000642D9">
        <w:rPr>
          <w:rFonts w:eastAsia="Calibri"/>
          <w:noProof/>
          <w:color w:val="624ABB"/>
        </w:rPr>
        <w:t>CAST Findings for PCI DSS – Requirement 6</w:t>
      </w:r>
    </w:p>
    <w:p w14:paraId="1F41ED3F"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rFonts w:eastAsia="Calibri"/>
          <w:noProof/>
          <w:color w:val="624ABB"/>
        </w:rPr>
        <w:t>4.</w:t>
      </w:r>
      <w:r w:rsidRPr="000642D9">
        <w:rPr>
          <w:rFonts w:asciiTheme="minorHAnsi" w:eastAsiaTheme="minorEastAsia" w:hAnsiTheme="minorHAnsi" w:cstheme="minorBidi"/>
          <w:b w:val="0"/>
          <w:caps w:val="0"/>
          <w:noProof/>
          <w:color w:val="624ABB"/>
          <w:sz w:val="24"/>
          <w:szCs w:val="24"/>
          <w:lang w:eastAsia="en-GB"/>
        </w:rPr>
        <w:tab/>
      </w:r>
      <w:r w:rsidRPr="000642D9">
        <w:rPr>
          <w:rFonts w:eastAsia="Calibri"/>
          <w:noProof/>
          <w:color w:val="624ABB"/>
        </w:rPr>
        <w:t>CAST Findings for PCI DSS – Requirement 1</w:t>
      </w:r>
    </w:p>
    <w:p w14:paraId="3F373D70"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rFonts w:eastAsia="Calibri"/>
          <w:noProof/>
          <w:color w:val="624ABB"/>
        </w:rPr>
        <w:t>5.</w:t>
      </w:r>
      <w:r w:rsidRPr="000642D9">
        <w:rPr>
          <w:rFonts w:asciiTheme="minorHAnsi" w:eastAsiaTheme="minorEastAsia" w:hAnsiTheme="minorHAnsi" w:cstheme="minorBidi"/>
          <w:b w:val="0"/>
          <w:caps w:val="0"/>
          <w:noProof/>
          <w:color w:val="624ABB"/>
          <w:sz w:val="24"/>
          <w:szCs w:val="24"/>
          <w:lang w:eastAsia="en-GB"/>
        </w:rPr>
        <w:tab/>
      </w:r>
      <w:r w:rsidRPr="000642D9">
        <w:rPr>
          <w:rFonts w:eastAsia="Calibri"/>
          <w:noProof/>
          <w:color w:val="624ABB"/>
        </w:rPr>
        <w:t>CAST Findings for PCI DSS – Requirement 2</w:t>
      </w:r>
    </w:p>
    <w:p w14:paraId="453CCA54"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rFonts w:eastAsia="Calibri"/>
          <w:noProof/>
          <w:color w:val="624ABB"/>
        </w:rPr>
        <w:t>6.</w:t>
      </w:r>
      <w:r w:rsidRPr="000642D9">
        <w:rPr>
          <w:rFonts w:asciiTheme="minorHAnsi" w:eastAsiaTheme="minorEastAsia" w:hAnsiTheme="minorHAnsi" w:cstheme="minorBidi"/>
          <w:b w:val="0"/>
          <w:caps w:val="0"/>
          <w:noProof/>
          <w:color w:val="624ABB"/>
          <w:sz w:val="24"/>
          <w:szCs w:val="24"/>
          <w:lang w:eastAsia="en-GB"/>
        </w:rPr>
        <w:tab/>
      </w:r>
      <w:r w:rsidRPr="000642D9">
        <w:rPr>
          <w:rFonts w:eastAsia="Calibri"/>
          <w:noProof/>
          <w:color w:val="624ABB"/>
        </w:rPr>
        <w:t>CAST Findings for PCI DSS – Requirement 3</w:t>
      </w:r>
    </w:p>
    <w:p w14:paraId="482ACDC9"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rFonts w:eastAsia="Calibri"/>
          <w:noProof/>
          <w:color w:val="624ABB"/>
        </w:rPr>
        <w:t>7.</w:t>
      </w:r>
      <w:r w:rsidRPr="000642D9">
        <w:rPr>
          <w:rFonts w:asciiTheme="minorHAnsi" w:eastAsiaTheme="minorEastAsia" w:hAnsiTheme="minorHAnsi" w:cstheme="minorBidi"/>
          <w:b w:val="0"/>
          <w:caps w:val="0"/>
          <w:noProof/>
          <w:color w:val="624ABB"/>
          <w:sz w:val="24"/>
          <w:szCs w:val="24"/>
          <w:lang w:eastAsia="en-GB"/>
        </w:rPr>
        <w:tab/>
      </w:r>
      <w:r w:rsidRPr="000642D9">
        <w:rPr>
          <w:rFonts w:eastAsia="Calibri"/>
          <w:noProof/>
          <w:color w:val="624ABB"/>
        </w:rPr>
        <w:t>CAST Findings for PCI DSS – Requirement 4</w:t>
      </w:r>
    </w:p>
    <w:p w14:paraId="2D25669F"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rFonts w:eastAsia="Calibri"/>
          <w:noProof/>
          <w:color w:val="624ABB"/>
        </w:rPr>
        <w:t>8.</w:t>
      </w:r>
      <w:r w:rsidRPr="000642D9">
        <w:rPr>
          <w:rFonts w:asciiTheme="minorHAnsi" w:eastAsiaTheme="minorEastAsia" w:hAnsiTheme="minorHAnsi" w:cstheme="minorBidi"/>
          <w:b w:val="0"/>
          <w:caps w:val="0"/>
          <w:noProof/>
          <w:color w:val="624ABB"/>
          <w:sz w:val="24"/>
          <w:szCs w:val="24"/>
          <w:lang w:eastAsia="en-GB"/>
        </w:rPr>
        <w:tab/>
      </w:r>
      <w:r w:rsidRPr="000642D9">
        <w:rPr>
          <w:rFonts w:eastAsia="Calibri"/>
          <w:noProof/>
          <w:color w:val="624ABB"/>
        </w:rPr>
        <w:t>CAST Findings for PCI DSS – Requirement 8</w:t>
      </w:r>
    </w:p>
    <w:p w14:paraId="0EDEA9FF" w14:textId="77777777" w:rsidR="00E4188C" w:rsidRPr="000642D9" w:rsidRDefault="00E4188C">
      <w:pPr>
        <w:pStyle w:val="TOC1"/>
        <w:tabs>
          <w:tab w:val="left" w:pos="737"/>
        </w:tabs>
        <w:rPr>
          <w:rFonts w:asciiTheme="minorHAnsi" w:eastAsiaTheme="minorEastAsia" w:hAnsiTheme="minorHAnsi" w:cstheme="minorBidi"/>
          <w:b w:val="0"/>
          <w:caps w:val="0"/>
          <w:noProof/>
          <w:color w:val="624ABB"/>
          <w:sz w:val="24"/>
          <w:szCs w:val="24"/>
          <w:lang w:eastAsia="en-GB"/>
        </w:rPr>
      </w:pPr>
      <w:r w:rsidRPr="000642D9">
        <w:rPr>
          <w:noProof/>
          <w:color w:val="624ABB"/>
        </w:rPr>
        <w:t>9.</w:t>
      </w:r>
      <w:r w:rsidRPr="000642D9">
        <w:rPr>
          <w:rFonts w:asciiTheme="minorHAnsi" w:eastAsiaTheme="minorEastAsia" w:hAnsiTheme="minorHAnsi" w:cstheme="minorBidi"/>
          <w:b w:val="0"/>
          <w:caps w:val="0"/>
          <w:noProof/>
          <w:color w:val="624ABB"/>
          <w:sz w:val="24"/>
          <w:szCs w:val="24"/>
          <w:lang w:eastAsia="en-GB"/>
        </w:rPr>
        <w:tab/>
      </w:r>
      <w:r w:rsidRPr="000642D9">
        <w:rPr>
          <w:noProof/>
          <w:color w:val="624ABB"/>
        </w:rPr>
        <w:t>Appendix</w:t>
      </w:r>
    </w:p>
    <w:p w14:paraId="0F2C5303" w14:textId="77777777" w:rsidR="00E4188C" w:rsidRPr="000642D9" w:rsidRDefault="00E4188C">
      <w:pPr>
        <w:pStyle w:val="TOC2"/>
        <w:tabs>
          <w:tab w:val="left" w:pos="1000"/>
        </w:tabs>
        <w:rPr>
          <w:rFonts w:asciiTheme="minorHAnsi" w:eastAsiaTheme="minorEastAsia" w:hAnsiTheme="minorHAnsi" w:cstheme="minorBidi"/>
          <w:smallCaps w:val="0"/>
          <w:noProof/>
          <w:color w:val="624ABB"/>
          <w:sz w:val="24"/>
          <w:szCs w:val="24"/>
          <w:lang w:eastAsia="en-GB"/>
        </w:rPr>
      </w:pPr>
      <w:r w:rsidRPr="000642D9">
        <w:rPr>
          <w:rFonts w:asciiTheme="minorHAnsi" w:hAnsiTheme="minorHAnsi" w:cstheme="minorHAnsi"/>
          <w:noProof/>
          <w:color w:val="624ABB"/>
          <w14:scene3d>
            <w14:camera w14:prst="orthographicFront"/>
            <w14:lightRig w14:rig="threePt" w14:dir="t">
              <w14:rot w14:lat="0" w14:lon="0" w14:rev="0"/>
            </w14:lightRig>
          </w14:scene3d>
        </w:rPr>
        <w:t>9.1.</w:t>
      </w:r>
      <w:r w:rsidRPr="000642D9">
        <w:rPr>
          <w:rFonts w:asciiTheme="minorHAnsi" w:eastAsiaTheme="minorEastAsia" w:hAnsiTheme="minorHAnsi" w:cstheme="minorBidi"/>
          <w:smallCaps w:val="0"/>
          <w:noProof/>
          <w:color w:val="624ABB"/>
          <w:sz w:val="24"/>
          <w:szCs w:val="24"/>
          <w:lang w:eastAsia="en-GB"/>
        </w:rPr>
        <w:tab/>
      </w:r>
      <w:r w:rsidRPr="000642D9">
        <w:rPr>
          <w:noProof/>
          <w:color w:val="624ABB"/>
        </w:rPr>
        <w:t>About CAST Software Intelligence</w:t>
      </w:r>
    </w:p>
    <w:p w14:paraId="3279567C"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eastAsia="en-GB"/>
        </w:rPr>
      </w:pPr>
      <w:r w:rsidRPr="000642D9">
        <w:rPr>
          <w:rFonts w:asciiTheme="minorHAnsi" w:hAnsiTheme="minorHAnsi" w:cstheme="minorHAnsi"/>
          <w:noProof/>
          <w:color w:val="624ABB"/>
          <w14:scene3d>
            <w14:camera w14:prst="orthographicFront"/>
            <w14:lightRig w14:rig="threePt" w14:dir="t">
              <w14:rot w14:lat="0" w14:lon="0" w14:rev="0"/>
            </w14:lightRig>
          </w14:scene3d>
        </w:rPr>
        <w:t>9.2.</w:t>
      </w:r>
      <w:r w:rsidRPr="000642D9">
        <w:rPr>
          <w:rFonts w:asciiTheme="minorHAnsi" w:eastAsiaTheme="minorEastAsia" w:hAnsiTheme="minorHAnsi" w:cstheme="minorBidi"/>
          <w:smallCaps w:val="0"/>
          <w:noProof/>
          <w:color w:val="624ABB"/>
          <w:sz w:val="24"/>
          <w:szCs w:val="24"/>
          <w:lang w:eastAsia="en-GB"/>
        </w:rPr>
        <w:tab/>
      </w:r>
      <w:r w:rsidRPr="000642D9">
        <w:rPr>
          <w:noProof/>
          <w:color w:val="624ABB"/>
        </w:rPr>
        <w:t>About CAST Security</w:t>
      </w:r>
    </w:p>
    <w:p w14:paraId="31007FBA" w14:textId="73F795F4"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5" w:name="_Toc11157592"/>
      <w:bookmarkStart w:id="16" w:name="_Toc14418690"/>
      <w:bookmarkStart w:id="17" w:name="_Toc14419762"/>
      <w:bookmarkStart w:id="18" w:name="_Toc14687776"/>
      <w:bookmarkStart w:id="19" w:name="_Toc14781639"/>
      <w:bookmarkStart w:id="20" w:name="_Toc15305718"/>
      <w:bookmarkStart w:id="21" w:name="_Toc20229972"/>
      <w:bookmarkStart w:id="22" w:name="_Toc20229992"/>
      <w:bookmarkStart w:id="23" w:name="_Toc31981426"/>
      <w:bookmarkStart w:id="24" w:name="_Toc31981571"/>
      <w:bookmarkStart w:id="25" w:name="_Toc32215176"/>
      <w:bookmarkStart w:id="26" w:name="_Toc32215832"/>
      <w:bookmarkStart w:id="27" w:name="_Toc32215901"/>
      <w:bookmarkStart w:id="28" w:name="_Toc32419415"/>
      <w:r w:rsidR="005773E4">
        <w:t>Introduction</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DAB1A92" w14:textId="7AF3D2A4" w:rsidR="00BF55DF" w:rsidRDefault="00BF55DF" w:rsidP="00BF55DF">
      <w:pPr>
        <w:spacing w:after="0" w:line="240" w:lineRule="auto"/>
        <w:ind w:right="657"/>
      </w:pPr>
      <w:bookmarkStart w:id="29" w:name="_Hlk530663297"/>
      <w:bookmarkStart w:id="30" w:name="_Toc380677725"/>
      <w:bookmarkStart w:id="31" w:name="_Toc11157593"/>
      <w:bookmarkStart w:id="32" w:name="_Toc14418691"/>
      <w:bookmarkStart w:id="33"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4" w:name="_Toc14687777"/>
      <w:bookmarkStart w:id="35" w:name="_Toc14781640"/>
      <w:bookmarkStart w:id="36" w:name="_Toc15305719"/>
      <w:bookmarkStart w:id="37" w:name="_Toc20229973"/>
      <w:bookmarkStart w:id="38" w:name="_Toc20229993"/>
      <w:bookmarkStart w:id="39" w:name="_Toc31981427"/>
      <w:bookmarkStart w:id="40" w:name="_Toc31981572"/>
      <w:bookmarkStart w:id="41" w:name="_Toc32215177"/>
      <w:bookmarkStart w:id="42" w:name="_Toc32215833"/>
      <w:bookmarkStart w:id="43" w:name="_Toc32215902"/>
      <w:bookmarkStart w:id="44" w:name="_Toc32419416"/>
      <w:bookmarkEnd w:id="29"/>
      <w:r w:rsidRPr="005773E4">
        <w:rPr>
          <w:lang w:val="en-US"/>
        </w:rPr>
        <w:t xml:space="preserve">Application </w:t>
      </w:r>
      <w:bookmarkEnd w:id="30"/>
      <w:r w:rsidR="005773E4">
        <w:rPr>
          <w:lang w:val="en-US"/>
        </w:rPr>
        <w:t>Characteristics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45" w:name="_Toc11157594"/>
      <w:bookmarkStart w:id="46" w:name="_Toc14418692"/>
      <w:bookmarkStart w:id="47" w:name="_Toc14419764"/>
      <w:bookmarkStart w:id="48" w:name="_Toc14687778"/>
      <w:bookmarkStart w:id="49" w:name="_Toc14781641"/>
      <w:bookmarkStart w:id="50" w:name="_Toc15305720"/>
      <w:bookmarkStart w:id="51" w:name="_Toc20229974"/>
      <w:bookmarkStart w:id="52" w:name="_Toc20229994"/>
      <w:bookmarkStart w:id="53" w:name="_Toc31981428"/>
      <w:bookmarkStart w:id="54" w:name="_Toc31981573"/>
      <w:bookmarkStart w:id="55" w:name="_Toc32215178"/>
      <w:bookmarkStart w:id="56" w:name="_Toc32215834"/>
      <w:bookmarkStart w:id="57" w:name="_Toc32215903"/>
      <w:bookmarkStart w:id="58" w:name="_Toc32419417"/>
      <w:r w:rsidRPr="00202D69">
        <w:lastRenderedPageBreak/>
        <w:t xml:space="preserve">PCI DSS </w:t>
      </w:r>
      <w:bookmarkEnd w:id="45"/>
      <w:bookmarkEnd w:id="46"/>
      <w:bookmarkEnd w:id="47"/>
      <w:bookmarkEnd w:id="48"/>
      <w:r w:rsidR="00202D69" w:rsidRPr="00202D69">
        <w:t>Summ</w:t>
      </w:r>
      <w:r w:rsidR="00202D69">
        <w:t>ary</w:t>
      </w:r>
      <w:bookmarkEnd w:id="49"/>
      <w:bookmarkEnd w:id="50"/>
      <w:bookmarkEnd w:id="51"/>
      <w:bookmarkEnd w:id="52"/>
      <w:bookmarkEnd w:id="53"/>
      <w:bookmarkEnd w:id="54"/>
      <w:bookmarkEnd w:id="55"/>
      <w:bookmarkEnd w:id="56"/>
      <w:bookmarkEnd w:id="57"/>
      <w:bookmarkEnd w:id="58"/>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2"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59" w:name="_Toc11157595"/>
      <w:bookmarkStart w:id="60" w:name="_Toc14418693"/>
      <w:bookmarkStart w:id="61" w:name="_Toc14419765"/>
      <w:bookmarkStart w:id="62" w:name="_Toc14687779"/>
      <w:bookmarkStart w:id="63" w:name="_Toc14781642"/>
      <w:bookmarkStart w:id="64" w:name="_Toc15305721"/>
      <w:bookmarkStart w:id="65" w:name="_Toc20229975"/>
      <w:bookmarkStart w:id="66" w:name="_Toc20229995"/>
      <w:bookmarkStart w:id="67" w:name="_Toc31981429"/>
      <w:bookmarkStart w:id="68" w:name="_Toc31981574"/>
      <w:bookmarkStart w:id="69" w:name="_Toc32215179"/>
      <w:bookmarkStart w:id="70" w:name="_Toc32215835"/>
      <w:bookmarkStart w:id="71" w:name="_Toc32215904"/>
      <w:bookmarkStart w:id="72" w:name="_Toc32419418"/>
      <w:r>
        <w:rPr>
          <w:rFonts w:eastAsia="Calibri"/>
          <w:lang w:val="en-US"/>
        </w:rPr>
        <w:t xml:space="preserve">PCI DSS </w:t>
      </w:r>
      <w:bookmarkEnd w:id="59"/>
      <w:bookmarkEnd w:id="60"/>
      <w:r w:rsidR="00F601A6">
        <w:rPr>
          <w:rFonts w:eastAsia="Calibri"/>
          <w:lang w:val="en-US"/>
        </w:rPr>
        <w:t xml:space="preserve">Vulnerabilities </w:t>
      </w:r>
      <w:r w:rsidR="00094BFA">
        <w:rPr>
          <w:rFonts w:eastAsia="Calibri"/>
          <w:lang w:val="en-US"/>
        </w:rPr>
        <w:t>Summary</w:t>
      </w:r>
      <w:bookmarkEnd w:id="61"/>
      <w:bookmarkEnd w:id="62"/>
      <w:bookmarkEnd w:id="63"/>
      <w:bookmarkEnd w:id="64"/>
      <w:bookmarkEnd w:id="65"/>
      <w:bookmarkEnd w:id="66"/>
      <w:bookmarkEnd w:id="67"/>
      <w:bookmarkEnd w:id="68"/>
      <w:bookmarkEnd w:id="69"/>
      <w:bookmarkEnd w:id="70"/>
      <w:bookmarkEnd w:id="71"/>
      <w:bookmarkEnd w:id="72"/>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221B1D" w:rsidRPr="00202D69" w14:paraId="39B92556" w14:textId="77777777" w:rsidTr="00BD61B9">
        <w:trPr>
          <w:trHeight w:val="329"/>
        </w:trPr>
        <w:tc>
          <w:tcPr>
            <w:tcW w:w="2044" w:type="dxa"/>
            <w:shd w:val="clear" w:color="auto" w:fill="F2F2F2" w:themeFill="background1" w:themeFillShade="F2"/>
          </w:tcPr>
          <w:p w14:paraId="4967804B"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B19597"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11C47B41" w14:textId="77777777" w:rsidR="00221B1D" w:rsidRPr="00202D69" w:rsidRDefault="00221B1D" w:rsidP="00BD61B9">
            <w:pPr>
              <w:pStyle w:val="Default"/>
              <w:rPr>
                <w:rFonts w:ascii="Verdana" w:hAnsi="Verdana"/>
                <w:b/>
                <w:sz w:val="18"/>
                <w:szCs w:val="18"/>
              </w:rPr>
            </w:pPr>
            <w:r w:rsidRPr="00202D69">
              <w:rPr>
                <w:rFonts w:ascii="Verdana" w:hAnsi="Verdana"/>
                <w:b/>
                <w:sz w:val="18"/>
                <w:szCs w:val="18"/>
              </w:rPr>
              <w:t>Descriptions</w:t>
            </w:r>
          </w:p>
        </w:tc>
      </w:tr>
      <w:tr w:rsidR="009166C2" w:rsidRPr="00202D69" w14:paraId="168592F8" w14:textId="77777777" w:rsidTr="00BD61B9">
        <w:trPr>
          <w:trHeight w:val="329"/>
        </w:trPr>
        <w:tc>
          <w:tcPr>
            <w:tcW w:w="2044" w:type="dxa"/>
          </w:tcPr>
          <w:p w14:paraId="7446E667" w14:textId="45E28D0F" w:rsidR="009166C2" w:rsidRPr="00202D69" w:rsidRDefault="009166C2" w:rsidP="009166C2">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5F01E2B8" w14:textId="2D18BDC2" w:rsidR="009166C2" w:rsidRPr="00202D69" w:rsidRDefault="009166C2" w:rsidP="009166C2">
            <w:pPr>
              <w:pStyle w:val="Default"/>
              <w:rPr>
                <w:rFonts w:ascii="Verdana" w:hAnsi="Verdana"/>
                <w:b/>
                <w:bCs/>
                <w:sz w:val="18"/>
                <w:szCs w:val="18"/>
              </w:rPr>
            </w:pPr>
            <w:r>
              <w:rPr>
                <w:rFonts w:ascii="Verdana" w:hAnsi="Verdana"/>
                <w:b/>
                <w:bCs/>
                <w:sz w:val="18"/>
                <w:szCs w:val="18"/>
              </w:rPr>
              <w:t>6</w:t>
            </w:r>
          </w:p>
        </w:tc>
        <w:tc>
          <w:tcPr>
            <w:tcW w:w="6480" w:type="dxa"/>
          </w:tcPr>
          <w:p w14:paraId="66639CDC" w14:textId="0590065C" w:rsidR="009166C2" w:rsidRPr="00202D69" w:rsidRDefault="009166C2" w:rsidP="009166C2">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9166C2" w:rsidRPr="00202D69" w14:paraId="77D030E8" w14:textId="77777777" w:rsidTr="00BD61B9">
        <w:trPr>
          <w:trHeight w:val="329"/>
        </w:trPr>
        <w:tc>
          <w:tcPr>
            <w:tcW w:w="2044" w:type="dxa"/>
          </w:tcPr>
          <w:p w14:paraId="0EDA1AFA"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049AE47"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1</w:t>
            </w:r>
          </w:p>
          <w:p w14:paraId="05AFC23F" w14:textId="77777777" w:rsidR="009166C2" w:rsidRPr="00202D69" w:rsidRDefault="009166C2" w:rsidP="009166C2">
            <w:pPr>
              <w:pStyle w:val="Default"/>
              <w:rPr>
                <w:rFonts w:ascii="Verdana" w:hAnsi="Verdana"/>
                <w:b/>
                <w:bCs/>
                <w:sz w:val="18"/>
                <w:szCs w:val="18"/>
              </w:rPr>
            </w:pPr>
          </w:p>
          <w:p w14:paraId="42BBA64E"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2</w:t>
            </w:r>
          </w:p>
        </w:tc>
        <w:tc>
          <w:tcPr>
            <w:tcW w:w="6480" w:type="dxa"/>
          </w:tcPr>
          <w:p w14:paraId="33E7D9C0"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6099654D"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9166C2" w:rsidRPr="00202D69" w14:paraId="522741B8" w14:textId="77777777" w:rsidTr="00BD61B9">
        <w:trPr>
          <w:trHeight w:val="237"/>
        </w:trPr>
        <w:tc>
          <w:tcPr>
            <w:tcW w:w="2044" w:type="dxa"/>
          </w:tcPr>
          <w:p w14:paraId="08F130BE"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27E79143"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3</w:t>
            </w:r>
          </w:p>
          <w:p w14:paraId="79BC7F91"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4</w:t>
            </w:r>
          </w:p>
        </w:tc>
        <w:tc>
          <w:tcPr>
            <w:tcW w:w="6480" w:type="dxa"/>
          </w:tcPr>
          <w:p w14:paraId="4F76E1C6"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Protect stored cardholder data </w:t>
            </w:r>
          </w:p>
          <w:p w14:paraId="1EC04BC3"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9166C2" w:rsidRPr="00202D69" w14:paraId="7E839748" w14:textId="77777777" w:rsidTr="00BD61B9">
        <w:trPr>
          <w:trHeight w:val="345"/>
        </w:trPr>
        <w:tc>
          <w:tcPr>
            <w:tcW w:w="2044" w:type="dxa"/>
          </w:tcPr>
          <w:p w14:paraId="40EF8FE4"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16FEB3B"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8</w:t>
            </w:r>
          </w:p>
        </w:tc>
        <w:tc>
          <w:tcPr>
            <w:tcW w:w="6480" w:type="dxa"/>
          </w:tcPr>
          <w:p w14:paraId="7DA00242"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5BD049C5" w14:textId="77777777" w:rsidR="00221B1D" w:rsidRDefault="00221B1D" w:rsidP="004F2711">
      <w:pPr>
        <w:ind w:left="0" w:right="657"/>
        <w:rPr>
          <w:rFonts w:cstheme="minorHAnsi"/>
          <w:szCs w:val="18"/>
        </w:rPr>
      </w:pPr>
      <w:r>
        <w:rPr>
          <w:i/>
          <w:sz w:val="14"/>
        </w:rPr>
        <w:br/>
      </w:r>
    </w:p>
    <w:p w14:paraId="05FA8401" w14:textId="1AF2486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
      </w:tblPr>
      <w:tblGrid>
        <w:gridCol w:w="4945"/>
        <w:gridCol w:w="1440"/>
        <w:gridCol w:w="1530"/>
        <w:gridCol w:w="1350"/>
      </w:tblGrid>
      <w:tr w:rsidR="004F2711" w:rsidRPr="00AB105C" w14:paraId="52FE480F"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4D1ED573" w14:textId="068A8E1A"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w:t>
            </w:r>
            <w:r w:rsidR="009C41CC">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32EF80BC" w14:textId="19E43863"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292A6B9D" w14:textId="6353E7A8"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5B6F2C2B" w14:textId="24EB12FE"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4F2711" w:rsidRPr="00AB105C" w14:paraId="3CCCC3AB"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3DD04BEB" w14:textId="77777777" w:rsidR="00904ACE" w:rsidRDefault="00174C08">
      <w:pPr>
        <w:spacing w:after="0" w:line="240" w:lineRule="auto"/>
        <w:ind w:left="0"/>
        <w:jc w:val="left"/>
        <w:rPr>
          <w:i/>
          <w:sz w:val="14"/>
        </w:rPr>
      </w:pPr>
      <w:r>
        <w:rPr>
          <w:i/>
          <w:sz w:val="14"/>
        </w:rPr>
        <w:br/>
      </w:r>
      <w:r w:rsidR="004F2711">
        <w:rPr>
          <w:i/>
          <w:sz w:val="14"/>
        </w:rPr>
        <w:t xml:space="preserve">Table </w:t>
      </w:r>
      <w:r w:rsidR="009C41CC">
        <w:rPr>
          <w:i/>
          <w:sz w:val="14"/>
        </w:rPr>
        <w:t>2</w:t>
      </w:r>
      <w:r w:rsidR="004F2711">
        <w:rPr>
          <w:i/>
          <w:sz w:val="14"/>
        </w:rPr>
        <w:t xml:space="preserve">: PCI DSS </w:t>
      </w:r>
      <w:r>
        <w:rPr>
          <w:i/>
          <w:sz w:val="14"/>
        </w:rPr>
        <w:t>Summary</w:t>
      </w:r>
      <w:r w:rsidR="004F2711">
        <w:rPr>
          <w:i/>
          <w:sz w:val="14"/>
        </w:rPr>
        <w:t xml:space="preserve"> Table </w:t>
      </w:r>
    </w:p>
    <w:p w14:paraId="40C28ADA" w14:textId="69C5C40F" w:rsidR="00904ACE" w:rsidRPr="00212651" w:rsidRDefault="00904ACE" w:rsidP="00904ACE">
      <w:pPr>
        <w:pStyle w:val="Heading1"/>
        <w:rPr>
          <w:rFonts w:eastAsia="Calibri"/>
        </w:rPr>
      </w:pPr>
      <w:bookmarkStart w:id="73" w:name="_Toc11157601"/>
      <w:bookmarkStart w:id="74" w:name="_Toc14418700"/>
      <w:bookmarkStart w:id="75" w:name="_Toc14419772"/>
      <w:bookmarkStart w:id="76" w:name="_Toc14687786"/>
      <w:bookmarkStart w:id="77" w:name="_Toc14781649"/>
      <w:bookmarkStart w:id="78" w:name="_Toc15305727"/>
      <w:bookmarkStart w:id="79" w:name="_Toc20229981"/>
      <w:bookmarkStart w:id="80" w:name="_Toc20230001"/>
      <w:bookmarkStart w:id="81" w:name="_Toc31981434"/>
      <w:bookmarkStart w:id="82" w:name="_Toc31981579"/>
      <w:bookmarkStart w:id="83" w:name="_Toc32215184"/>
      <w:bookmarkStart w:id="84" w:name="_Toc32215840"/>
      <w:bookmarkStart w:id="85" w:name="_Toc32215909"/>
      <w:bookmarkStart w:id="86" w:name="_Toc32419419"/>
      <w:r>
        <w:rPr>
          <w:rFonts w:eastAsia="Calibri"/>
        </w:rPr>
        <w:lastRenderedPageBreak/>
        <w:t>CAST Findings for PCI DSS – Requirement 6</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255A1B8" w14:textId="77777777" w:rsidR="00904ACE" w:rsidRDefault="00904ACE" w:rsidP="00904ACE">
      <w:pPr>
        <w:pStyle w:val="BodyContent"/>
        <w:ind w:right="657"/>
        <w:rPr>
          <w:rFonts w:ascii="Verdana" w:hAnsi="Verdana" w:cstheme="minorHAnsi"/>
          <w:sz w:val="18"/>
          <w:szCs w:val="18"/>
        </w:rPr>
      </w:pPr>
    </w:p>
    <w:p w14:paraId="2A29BF20" w14:textId="77777777" w:rsidR="00904ACE" w:rsidRPr="002E6EA3" w:rsidRDefault="00904ACE" w:rsidP="00904ACE">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904ACE" w:rsidRPr="00AB105C" w14:paraId="435A6B47"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1E95F9B5" w14:textId="77777777" w:rsidR="00904ACE" w:rsidRPr="00AB105C" w:rsidRDefault="00904ACE" w:rsidP="00833C8C">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7A995F61" w14:textId="532F2AFC" w:rsidR="00904ACE" w:rsidRPr="00AB105C" w:rsidRDefault="00904ACE" w:rsidP="00833C8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68ED0924" w14:textId="5390F4F7" w:rsidR="00904ACE" w:rsidRPr="00AB105C" w:rsidRDefault="00904ACE" w:rsidP="00833C8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6884A27C" w14:textId="7B128563" w:rsidR="00904ACE" w:rsidRPr="00AB105C" w:rsidRDefault="00904ACE" w:rsidP="00833C8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904ACE" w:rsidRPr="00AB105C" w14:paraId="021C1938"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7ED262C6"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682439EB"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50CECD1A"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289F4B65"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355BCA0E"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001D5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2</w:t>
            </w:r>
          </w:p>
        </w:tc>
        <w:tc>
          <w:tcPr>
            <w:tcW w:w="1440" w:type="dxa"/>
          </w:tcPr>
          <w:p w14:paraId="1E7140B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CD3F61"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056E0D"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3C02F709"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D63530E"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3</w:t>
            </w:r>
          </w:p>
        </w:tc>
        <w:tc>
          <w:tcPr>
            <w:tcW w:w="1440" w:type="dxa"/>
          </w:tcPr>
          <w:p w14:paraId="0675FD02"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777DCB0"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C5A372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66E9CF6B"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CBF7A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4</w:t>
            </w:r>
          </w:p>
        </w:tc>
        <w:tc>
          <w:tcPr>
            <w:tcW w:w="1440" w:type="dxa"/>
          </w:tcPr>
          <w:p w14:paraId="23E7896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FB4FA"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1E8BE7"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550A8B9"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C7260C"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5</w:t>
            </w:r>
          </w:p>
        </w:tc>
        <w:tc>
          <w:tcPr>
            <w:tcW w:w="1440" w:type="dxa"/>
          </w:tcPr>
          <w:p w14:paraId="1D0B5C9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7EC22F0"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05245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4B6352F"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65B01A"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6</w:t>
            </w:r>
          </w:p>
        </w:tc>
        <w:tc>
          <w:tcPr>
            <w:tcW w:w="1440" w:type="dxa"/>
          </w:tcPr>
          <w:p w14:paraId="0221A8B2"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516092"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F2ABD1"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1CC77CE"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D23382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7</w:t>
            </w:r>
          </w:p>
        </w:tc>
        <w:tc>
          <w:tcPr>
            <w:tcW w:w="1440" w:type="dxa"/>
          </w:tcPr>
          <w:p w14:paraId="1B2CD468"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1DD56C6"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56BE3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5F01FB55"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D17A4"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8</w:t>
            </w:r>
          </w:p>
        </w:tc>
        <w:tc>
          <w:tcPr>
            <w:tcW w:w="1440" w:type="dxa"/>
          </w:tcPr>
          <w:p w14:paraId="1320C785"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B930418"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0F134"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A13C27F" w14:textId="77777777" w:rsidR="00904ACE" w:rsidRDefault="00904ACE" w:rsidP="00904ACE">
      <w:pPr>
        <w:pStyle w:val="BodyContent"/>
        <w:ind w:right="657"/>
        <w:rPr>
          <w:rFonts w:ascii="Verdana" w:hAnsi="Verdana"/>
          <w:i/>
          <w:sz w:val="14"/>
          <w:lang w:val="fr-FR"/>
        </w:rPr>
      </w:pPr>
    </w:p>
    <w:p w14:paraId="13197215" w14:textId="77777777" w:rsidR="00904ACE" w:rsidRPr="00CD7261" w:rsidRDefault="00904ACE" w:rsidP="00904ACE">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523A5157" w14:textId="77777777" w:rsidR="00904ACE" w:rsidRPr="00CD7261" w:rsidRDefault="00904ACE" w:rsidP="00904ACE">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23617AA" w14:textId="3A0C96C8" w:rsidR="00F772DA" w:rsidRPr="00212651" w:rsidRDefault="00F601A6" w:rsidP="00F601A6">
      <w:pPr>
        <w:pStyle w:val="Heading1"/>
        <w:rPr>
          <w:rFonts w:eastAsia="Calibri"/>
        </w:rPr>
      </w:pPr>
      <w:bookmarkStart w:id="87" w:name="_Toc11157596"/>
      <w:bookmarkStart w:id="88" w:name="_Toc14418695"/>
      <w:bookmarkStart w:id="89" w:name="_Toc14419767"/>
      <w:bookmarkStart w:id="90" w:name="_Toc14687781"/>
      <w:bookmarkStart w:id="91" w:name="_Toc14781644"/>
      <w:bookmarkStart w:id="92" w:name="_Toc15305722"/>
      <w:bookmarkStart w:id="93" w:name="_Toc20229976"/>
      <w:bookmarkStart w:id="94" w:name="_Toc20229996"/>
      <w:bookmarkStart w:id="95" w:name="_Toc31981430"/>
      <w:bookmarkStart w:id="96" w:name="_Toc31981575"/>
      <w:bookmarkStart w:id="97" w:name="_Toc32215180"/>
      <w:bookmarkStart w:id="98" w:name="_Toc32215836"/>
      <w:bookmarkStart w:id="99" w:name="_Toc32215905"/>
      <w:bookmarkStart w:id="100" w:name="_Toc32419420"/>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7023C3" w:rsidRPr="00AB105C" w14:paraId="4DD926CE"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FBB9C5F" w14:textId="08A61D0F"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7B6AAE57" w14:textId="67B57F12"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46AF4AE6" w14:textId="38D8BF57"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7023C3" w:rsidRPr="00AB105C" w14:paraId="01B8CD4E"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5119CA28"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3</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101" w:name="_Toc11157597"/>
      <w:bookmarkStart w:id="102" w:name="_Toc14418696"/>
      <w:bookmarkStart w:id="103" w:name="_Toc14419768"/>
      <w:bookmarkStart w:id="104" w:name="_Toc14687782"/>
      <w:bookmarkStart w:id="105" w:name="_Toc14781645"/>
      <w:bookmarkStart w:id="106" w:name="_Toc15305723"/>
      <w:bookmarkStart w:id="107" w:name="_Toc20229977"/>
      <w:bookmarkStart w:id="108" w:name="_Toc20229997"/>
      <w:bookmarkStart w:id="109" w:name="_Toc31981431"/>
      <w:bookmarkStart w:id="110" w:name="_Toc31981576"/>
      <w:bookmarkStart w:id="111" w:name="_Toc32215181"/>
      <w:bookmarkStart w:id="112" w:name="_Toc32215837"/>
      <w:bookmarkStart w:id="113" w:name="_Toc32215906"/>
      <w:bookmarkStart w:id="114" w:name="_Toc32419421"/>
      <w:r>
        <w:rPr>
          <w:rFonts w:eastAsia="Calibri"/>
        </w:rPr>
        <w:lastRenderedPageBreak/>
        <w:t xml:space="preserve">CAST Findings for </w:t>
      </w:r>
      <w:r w:rsidR="0082759C">
        <w:rPr>
          <w:rFonts w:eastAsia="Calibri"/>
        </w:rPr>
        <w:t>PCI DSS – Requirement</w:t>
      </w:r>
      <w:bookmarkEnd w:id="101"/>
      <w:bookmarkEnd w:id="102"/>
      <w:bookmarkEnd w:id="103"/>
      <w:bookmarkEnd w:id="104"/>
      <w:bookmarkEnd w:id="105"/>
      <w:r>
        <w:rPr>
          <w:rFonts w:eastAsia="Calibri"/>
        </w:rPr>
        <w:t xml:space="preserve"> 2</w:t>
      </w:r>
      <w:bookmarkEnd w:id="106"/>
      <w:bookmarkEnd w:id="107"/>
      <w:bookmarkEnd w:id="108"/>
      <w:bookmarkEnd w:id="109"/>
      <w:bookmarkEnd w:id="110"/>
      <w:bookmarkEnd w:id="111"/>
      <w:bookmarkEnd w:id="112"/>
      <w:bookmarkEnd w:id="113"/>
      <w:bookmarkEnd w:id="114"/>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82759C" w:rsidRPr="00AB105C" w14:paraId="54169050"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7496A6D" w14:textId="4B7A50D7"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6847BA4" w14:textId="2E7C2E62"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43880437" w14:textId="6D0C3D1E"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82759C" w:rsidRPr="00AB105C" w14:paraId="19551905"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1DB9A3EB"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4</w:t>
      </w:r>
      <w:r w:rsidR="0049100B">
        <w:rPr>
          <w:rFonts w:ascii="Verdana" w:hAnsi="Verdana"/>
          <w:i/>
          <w:sz w:val="14"/>
          <w:lang w:val="fr-FR"/>
        </w:rPr>
        <w:t xml:space="preserve"> </w:t>
      </w:r>
      <w:r w:rsidRPr="00CD7261">
        <w:rPr>
          <w:rFonts w:ascii="Verdana" w:hAnsi="Verdana"/>
          <w:i/>
          <w:sz w:val="14"/>
          <w:lang w:val="fr-FR"/>
        </w:rPr>
        <w:t>: PCI-DSS-Req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115" w:name="_Toc11157598"/>
      <w:bookmarkStart w:id="116" w:name="_Toc14418697"/>
      <w:bookmarkStart w:id="117" w:name="_Toc14419769"/>
      <w:bookmarkStart w:id="118" w:name="_Toc14687783"/>
      <w:bookmarkStart w:id="119" w:name="_Toc14781646"/>
      <w:bookmarkStart w:id="120" w:name="_Toc15305724"/>
      <w:bookmarkStart w:id="121" w:name="_Toc20229978"/>
      <w:bookmarkStart w:id="122" w:name="_Toc20229998"/>
      <w:bookmarkStart w:id="123" w:name="_Toc31981432"/>
      <w:bookmarkStart w:id="124" w:name="_Toc31981577"/>
      <w:bookmarkStart w:id="125" w:name="_Toc32215182"/>
      <w:bookmarkStart w:id="126" w:name="_Toc32215838"/>
      <w:bookmarkStart w:id="127" w:name="_Toc32215907"/>
      <w:bookmarkStart w:id="128" w:name="_Toc32419422"/>
      <w:r>
        <w:rPr>
          <w:rFonts w:eastAsia="Calibri"/>
        </w:rPr>
        <w:lastRenderedPageBreak/>
        <w:t xml:space="preserve">CAST Findings for </w:t>
      </w:r>
      <w:r w:rsidR="002C4E3C">
        <w:rPr>
          <w:rFonts w:eastAsia="Calibri"/>
        </w:rPr>
        <w:t>PCI DSS – Requirement 3</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2C4E3C" w:rsidRPr="00AB105C" w14:paraId="2ADA9BDF"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01B8405" w14:textId="1094291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0AA46739" w14:textId="1EFA2B0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60189A0C" w14:textId="7E50ADA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52BD1EA2"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53EBC8E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29" w:name="_Toc11157599"/>
      <w:bookmarkStart w:id="130" w:name="_Toc14418698"/>
      <w:bookmarkStart w:id="131" w:name="_Toc14419770"/>
      <w:bookmarkStart w:id="132" w:name="_Toc14687784"/>
      <w:bookmarkStart w:id="133" w:name="_Toc14781647"/>
      <w:bookmarkStart w:id="134" w:name="_Toc15305725"/>
      <w:bookmarkStart w:id="135" w:name="_Toc20229979"/>
      <w:bookmarkStart w:id="136" w:name="_Toc20229999"/>
      <w:bookmarkStart w:id="137" w:name="_Toc31981433"/>
      <w:bookmarkStart w:id="138" w:name="_Toc31981578"/>
      <w:bookmarkStart w:id="139" w:name="_Toc32215183"/>
      <w:bookmarkStart w:id="140" w:name="_Toc32215839"/>
      <w:bookmarkStart w:id="141" w:name="_Toc32215908"/>
      <w:bookmarkStart w:id="142" w:name="_Toc32419423"/>
      <w:r>
        <w:rPr>
          <w:rFonts w:eastAsia="Calibri"/>
        </w:rPr>
        <w:lastRenderedPageBreak/>
        <w:t xml:space="preserve">CAST Findings for </w:t>
      </w:r>
      <w:r w:rsidR="002C4E3C">
        <w:rPr>
          <w:rFonts w:eastAsia="Calibri"/>
        </w:rPr>
        <w:t>PCI DSS – Requirement 4</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2C4E3C" w:rsidRPr="00AB105C" w14:paraId="2A6CE2FA"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83E45B6" w14:textId="7823269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80517C8" w14:textId="778CC5AC"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666E2421" w14:textId="6E884EB1"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6F65D657"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4AA6B5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76115A32" w14:textId="36C1100C" w:rsidR="002C4E3C" w:rsidRPr="00212651" w:rsidRDefault="00A7254D" w:rsidP="00A7254D">
      <w:pPr>
        <w:pStyle w:val="Heading1"/>
        <w:rPr>
          <w:rFonts w:eastAsia="Calibri"/>
        </w:rPr>
      </w:pPr>
      <w:bookmarkStart w:id="143" w:name="_Toc11157603"/>
      <w:bookmarkStart w:id="144" w:name="_Toc14418702"/>
      <w:bookmarkStart w:id="145" w:name="_Toc14419774"/>
      <w:bookmarkStart w:id="146" w:name="_Toc14687788"/>
      <w:bookmarkStart w:id="147" w:name="_Toc14781651"/>
      <w:bookmarkStart w:id="148" w:name="_Toc15305729"/>
      <w:bookmarkStart w:id="149" w:name="_Toc20229983"/>
      <w:bookmarkStart w:id="150" w:name="_Toc20230003"/>
      <w:bookmarkStart w:id="151" w:name="_Toc31981435"/>
      <w:bookmarkStart w:id="152" w:name="_Toc31981580"/>
      <w:bookmarkStart w:id="153" w:name="_Toc32215185"/>
      <w:bookmarkStart w:id="154" w:name="_Toc32215841"/>
      <w:bookmarkStart w:id="155" w:name="_Toc32215910"/>
      <w:bookmarkStart w:id="156" w:name="_Toc32419424"/>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2C4E3C" w:rsidRPr="00AB105C" w14:paraId="7052FE90" w14:textId="77777777" w:rsidTr="00A43A8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tcBorders>
              <w:bottom w:val="single" w:sz="12" w:space="0" w:color="B2B9FF"/>
            </w:tcBorders>
            <w:shd w:val="clear" w:color="auto" w:fill="C7C9E0"/>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C0E4344" w14:textId="7E3FDC3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3A375375" w14:textId="72EF932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tcBorders>
              <w:bottom w:val="single" w:sz="12" w:space="0" w:color="B2B9FF"/>
            </w:tcBorders>
            <w:shd w:val="clear" w:color="auto" w:fill="C7C9E0"/>
            <w:vAlign w:val="center"/>
          </w:tcPr>
          <w:p w14:paraId="77897B7A" w14:textId="6BEC238A"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2A7F3CD7" w14:textId="77777777" w:rsidTr="00A43A8F">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Borders>
              <w:top w:val="single" w:sz="12" w:space="0" w:color="B2B9FF"/>
            </w:tcBorders>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Borders>
              <w:top w:val="single" w:sz="12" w:space="0" w:color="B2B9FF"/>
            </w:tcBorders>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1068EFEC"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1A74C8">
        <w:rPr>
          <w:rFonts w:ascii="Verdana" w:hAnsi="Verdana"/>
          <w:i/>
          <w:sz w:val="14"/>
          <w:lang w:val="fr-FR"/>
        </w:rPr>
        <w:t>8</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57" w:name="_Toc11157605"/>
      <w:bookmarkStart w:id="158" w:name="_Toc14418704"/>
      <w:bookmarkStart w:id="159" w:name="_Toc14419776"/>
      <w:bookmarkStart w:id="160" w:name="_Toc14687790"/>
      <w:bookmarkStart w:id="161" w:name="_Toc14781653"/>
      <w:bookmarkStart w:id="162" w:name="_Toc15305731"/>
      <w:bookmarkStart w:id="163" w:name="_Toc20229985"/>
      <w:bookmarkStart w:id="164" w:name="_Toc20230005"/>
      <w:bookmarkStart w:id="165" w:name="_Toc31981436"/>
      <w:bookmarkStart w:id="166" w:name="_Toc31981581"/>
      <w:bookmarkStart w:id="167" w:name="_Toc32215186"/>
      <w:bookmarkStart w:id="168" w:name="_Toc32215842"/>
      <w:bookmarkStart w:id="169" w:name="_Toc32215911"/>
      <w:bookmarkStart w:id="170" w:name="_Toc32419425"/>
      <w:r>
        <w:lastRenderedPageBreak/>
        <w:t>A</w:t>
      </w:r>
      <w:r w:rsidR="00CA74F4">
        <w:t>ppendix</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00CA74F4">
        <w:t xml:space="preserve"> </w:t>
      </w:r>
    </w:p>
    <w:p w14:paraId="1807CF0B" w14:textId="77777777" w:rsidR="002E6EA3" w:rsidRDefault="002E6EA3" w:rsidP="00BD622E">
      <w:pPr>
        <w:pStyle w:val="Heading2"/>
        <w:ind w:right="657"/>
      </w:pPr>
      <w:bookmarkStart w:id="171" w:name="_Toc14688965"/>
      <w:bookmarkStart w:id="172" w:name="_Toc14689045"/>
      <w:bookmarkStart w:id="173" w:name="_Toc14680777"/>
      <w:bookmarkStart w:id="174" w:name="_Toc14685932"/>
      <w:bookmarkStart w:id="175" w:name="_Toc14687791"/>
      <w:bookmarkStart w:id="176" w:name="_Toc14781654"/>
      <w:bookmarkStart w:id="177" w:name="_Toc15305732"/>
      <w:bookmarkStart w:id="178" w:name="_Toc20229986"/>
      <w:bookmarkStart w:id="179" w:name="_Toc20230006"/>
      <w:bookmarkStart w:id="180" w:name="_Toc31981437"/>
      <w:bookmarkStart w:id="181" w:name="_Toc31981582"/>
      <w:bookmarkStart w:id="182" w:name="_Toc32215187"/>
      <w:bookmarkStart w:id="183" w:name="_Toc32215843"/>
      <w:bookmarkStart w:id="184" w:name="_Toc32215912"/>
      <w:bookmarkStart w:id="185" w:name="_Toc32419426"/>
      <w:r w:rsidRPr="0095797F">
        <w:t>About CAST Software Intelligence</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E6EA3" w:rsidP="002E6EA3">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6" w:name="_Toc14688966"/>
      <w:bookmarkStart w:id="187" w:name="_Toc14689046"/>
      <w:bookmarkStart w:id="188" w:name="_Toc14680778"/>
      <w:bookmarkStart w:id="189" w:name="_Toc14685933"/>
      <w:bookmarkStart w:id="190" w:name="_Toc14687792"/>
      <w:bookmarkStart w:id="191" w:name="_Toc14781655"/>
      <w:bookmarkStart w:id="192" w:name="_Toc15305733"/>
      <w:bookmarkStart w:id="193" w:name="_Toc20229987"/>
      <w:bookmarkStart w:id="194" w:name="_Toc20230007"/>
      <w:bookmarkStart w:id="195" w:name="_Toc31981438"/>
      <w:bookmarkStart w:id="196" w:name="_Toc31981583"/>
      <w:bookmarkStart w:id="197" w:name="_Toc32215188"/>
      <w:bookmarkStart w:id="198" w:name="_Toc32215844"/>
      <w:bookmarkStart w:id="199" w:name="_Toc32215913"/>
      <w:bookmarkStart w:id="200" w:name="_Toc32419427"/>
      <w:r w:rsidRPr="0095797F">
        <w:t>About CAST Security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1222DC">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5916A" w14:textId="77777777" w:rsidR="00475DE0" w:rsidRDefault="00475DE0">
      <w:r>
        <w:separator/>
      </w:r>
    </w:p>
  </w:endnote>
  <w:endnote w:type="continuationSeparator" w:id="0">
    <w:p w14:paraId="4B8328DE" w14:textId="77777777" w:rsidR="00475DE0" w:rsidRDefault="00475DE0">
      <w:r>
        <w:continuationSeparator/>
      </w:r>
    </w:p>
  </w:endnote>
  <w:endnote w:type="continuationNotice" w:id="1">
    <w:p w14:paraId="4A5DF501" w14:textId="77777777" w:rsidR="00475DE0" w:rsidRDefault="00475D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055229E"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D1DE941" w:rsidR="00905281" w:rsidRDefault="00EF1C57">
    <w:pPr>
      <w:pStyle w:val="Footer"/>
    </w:pPr>
    <w:r>
      <w:rPr>
        <w:noProof/>
      </w:rPr>
      <w:drawing>
        <wp:anchor distT="0" distB="0" distL="114300" distR="114300" simplePos="0" relativeHeight="251658240" behindDoc="0" locked="0" layoutInCell="1" allowOverlap="1" wp14:anchorId="6B8F8345" wp14:editId="45198525">
          <wp:simplePos x="0" y="0"/>
          <wp:positionH relativeFrom="margin">
            <wp:align>left</wp:align>
          </wp:positionH>
          <wp:positionV relativeFrom="paragraph">
            <wp:posOffset>109220</wp:posOffset>
          </wp:positionV>
          <wp:extent cx="754801" cy="266400"/>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1554934520"/>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905281">
      <w:tab/>
    </w:r>
    <w:r w:rsidR="00905281">
      <w:tab/>
    </w:r>
    <w:r w:rsidR="00905281">
      <w:tab/>
    </w:r>
    <w:r w:rsidR="00905281">
      <w:tab/>
    </w:r>
    <w:r w:rsidR="00905281">
      <w:tab/>
    </w:r>
    <w:r w:rsidR="00905281">
      <w:tab/>
    </w:r>
    <w:r w:rsidR="00905281">
      <w:tab/>
    </w:r>
    <w:r w:rsidR="00905281">
      <w:tab/>
    </w:r>
    <w:r>
      <w:ptab w:relativeTo="margin" w:alignment="right" w:leader="none"/>
    </w:r>
    <w:r w:rsidR="00905281" w:rsidRPr="00A925F2">
      <w:rPr>
        <w:rFonts w:asciiTheme="majorHAnsi" w:hAnsiTheme="majorHAnsi" w:cs="Times-Bold"/>
        <w:b/>
        <w:bCs/>
        <w:i w:val="0"/>
        <w:color w:val="404040" w:themeColor="text1" w:themeTint="BF"/>
        <w:sz w:val="16"/>
        <w:szCs w:val="24"/>
        <w:lang w:eastAsia="en-GB"/>
      </w:rPr>
      <w:t xml:space="preserve">Page Number - </w:t>
    </w:r>
    <w:r w:rsidR="00905281" w:rsidRPr="00A925F2">
      <w:rPr>
        <w:rFonts w:asciiTheme="majorHAnsi" w:hAnsiTheme="majorHAnsi"/>
        <w:b/>
        <w:i w:val="0"/>
        <w:color w:val="404040" w:themeColor="text1" w:themeTint="BF"/>
        <w:sz w:val="16"/>
        <w:szCs w:val="24"/>
      </w:rPr>
      <w:fldChar w:fldCharType="begin"/>
    </w:r>
    <w:r w:rsidR="00905281" w:rsidRPr="00A925F2">
      <w:rPr>
        <w:rFonts w:asciiTheme="majorHAnsi" w:hAnsiTheme="majorHAnsi"/>
        <w:b/>
        <w:i w:val="0"/>
        <w:color w:val="404040" w:themeColor="text1" w:themeTint="BF"/>
        <w:sz w:val="16"/>
        <w:szCs w:val="24"/>
      </w:rPr>
      <w:instrText xml:space="preserve"> PAGE   \* MERGEFORMAT </w:instrText>
    </w:r>
    <w:r w:rsidR="00905281" w:rsidRPr="00A925F2">
      <w:rPr>
        <w:rFonts w:asciiTheme="majorHAnsi" w:hAnsiTheme="majorHAnsi"/>
        <w:b/>
        <w:i w:val="0"/>
        <w:color w:val="404040" w:themeColor="text1" w:themeTint="BF"/>
        <w:sz w:val="16"/>
        <w:szCs w:val="24"/>
      </w:rPr>
      <w:fldChar w:fldCharType="separate"/>
    </w:r>
    <w:r w:rsidR="00905281">
      <w:rPr>
        <w:rFonts w:asciiTheme="majorHAnsi" w:hAnsiTheme="majorHAnsi"/>
        <w:b/>
        <w:i w:val="0"/>
        <w:noProof/>
        <w:color w:val="404040" w:themeColor="text1" w:themeTint="BF"/>
        <w:sz w:val="16"/>
        <w:szCs w:val="24"/>
      </w:rPr>
      <w:t>4</w:t>
    </w:r>
    <w:r w:rsidR="00905281" w:rsidRPr="00A925F2">
      <w:rPr>
        <w:rFonts w:asciiTheme="majorHAnsi" w:hAnsiTheme="majorHAnsi"/>
        <w:b/>
        <w:i w:val="0"/>
        <w:noProof/>
        <w:color w:val="404040" w:themeColor="text1" w:themeTint="BF"/>
        <w:sz w:val="16"/>
        <w:szCs w:val="24"/>
      </w:rPr>
      <w:fldChar w:fldCharType="end"/>
    </w:r>
    <w:r w:rsidR="00905281"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CE9F9" w14:textId="77777777" w:rsidR="00475DE0" w:rsidRDefault="00475DE0">
      <w:r>
        <w:separator/>
      </w:r>
    </w:p>
  </w:footnote>
  <w:footnote w:type="continuationSeparator" w:id="0">
    <w:p w14:paraId="501A2F44" w14:textId="77777777" w:rsidR="00475DE0" w:rsidRDefault="00475DE0">
      <w:r>
        <w:continuationSeparator/>
      </w:r>
    </w:p>
  </w:footnote>
  <w:footnote w:type="continuationNotice" w:id="1">
    <w:p w14:paraId="2707BD23" w14:textId="77777777" w:rsidR="00475DE0" w:rsidRDefault="00475D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01794">
    <w:abstractNumId w:val="2"/>
  </w:num>
  <w:num w:numId="2" w16cid:durableId="352734310">
    <w:abstractNumId w:val="11"/>
  </w:num>
  <w:num w:numId="3" w16cid:durableId="169024456">
    <w:abstractNumId w:val="13"/>
  </w:num>
  <w:num w:numId="4" w16cid:durableId="1989240512">
    <w:abstractNumId w:val="8"/>
  </w:num>
  <w:num w:numId="5" w16cid:durableId="1677999877">
    <w:abstractNumId w:val="1"/>
  </w:num>
  <w:num w:numId="6" w16cid:durableId="1205365546">
    <w:abstractNumId w:val="0"/>
  </w:num>
  <w:num w:numId="7" w16cid:durableId="250429292">
    <w:abstractNumId w:val="16"/>
  </w:num>
  <w:num w:numId="8" w16cid:durableId="780296825">
    <w:abstractNumId w:val="18"/>
  </w:num>
  <w:num w:numId="9" w16cid:durableId="1891305361">
    <w:abstractNumId w:val="12"/>
  </w:num>
  <w:num w:numId="10" w16cid:durableId="530722987">
    <w:abstractNumId w:val="5"/>
  </w:num>
  <w:num w:numId="11" w16cid:durableId="288705700">
    <w:abstractNumId w:val="20"/>
  </w:num>
  <w:num w:numId="12" w16cid:durableId="1750426055">
    <w:abstractNumId w:val="17"/>
  </w:num>
  <w:num w:numId="13" w16cid:durableId="1985114073">
    <w:abstractNumId w:val="21"/>
  </w:num>
  <w:num w:numId="14" w16cid:durableId="1410344367">
    <w:abstractNumId w:val="14"/>
  </w:num>
  <w:num w:numId="15" w16cid:durableId="1918901472">
    <w:abstractNumId w:val="4"/>
  </w:num>
  <w:num w:numId="16" w16cid:durableId="1147673183">
    <w:abstractNumId w:val="6"/>
  </w:num>
  <w:num w:numId="17" w16cid:durableId="363866908">
    <w:abstractNumId w:val="15"/>
  </w:num>
  <w:num w:numId="18" w16cid:durableId="589198127">
    <w:abstractNumId w:val="7"/>
  </w:num>
  <w:num w:numId="19" w16cid:durableId="2065712061">
    <w:abstractNumId w:val="3"/>
  </w:num>
  <w:num w:numId="20" w16cid:durableId="1416853280">
    <w:abstractNumId w:val="10"/>
  </w:num>
  <w:num w:numId="21" w16cid:durableId="1955401298">
    <w:abstractNumId w:val="2"/>
  </w:num>
  <w:num w:numId="22" w16cid:durableId="2111074495">
    <w:abstractNumId w:val="19"/>
  </w:num>
  <w:num w:numId="23" w16cid:durableId="513110493">
    <w:abstractNumId w:val="2"/>
  </w:num>
  <w:num w:numId="24" w16cid:durableId="620307471">
    <w:abstractNumId w:val="2"/>
  </w:num>
  <w:num w:numId="25" w16cid:durableId="1531259845">
    <w:abstractNumId w:val="2"/>
  </w:num>
  <w:num w:numId="26" w16cid:durableId="93980291">
    <w:abstractNumId w:val="2"/>
  </w:num>
  <w:num w:numId="27" w16cid:durableId="155540017">
    <w:abstractNumId w:val="2"/>
  </w:num>
  <w:num w:numId="28" w16cid:durableId="1802726974">
    <w:abstractNumId w:val="2"/>
  </w:num>
  <w:num w:numId="29" w16cid:durableId="286162120">
    <w:abstractNumId w:val="2"/>
  </w:num>
  <w:num w:numId="30" w16cid:durableId="529955690">
    <w:abstractNumId w:val="2"/>
  </w:num>
  <w:num w:numId="31" w16cid:durableId="82997844">
    <w:abstractNumId w:val="2"/>
  </w:num>
  <w:num w:numId="32" w16cid:durableId="261762592">
    <w:abstractNumId w:val="2"/>
  </w:num>
  <w:num w:numId="33" w16cid:durableId="1045713890">
    <w:abstractNumId w:val="2"/>
  </w:num>
  <w:num w:numId="34" w16cid:durableId="493106761">
    <w:abstractNumId w:val="2"/>
  </w:num>
  <w:num w:numId="35" w16cid:durableId="1579486220">
    <w:abstractNumId w:val="2"/>
  </w:num>
  <w:num w:numId="36" w16cid:durableId="157037246">
    <w:abstractNumId w:val="2"/>
  </w:num>
  <w:num w:numId="37" w16cid:durableId="711998147">
    <w:abstractNumId w:val="2"/>
  </w:num>
  <w:num w:numId="38" w16cid:durableId="1738674759">
    <w:abstractNumId w:val="2"/>
  </w:num>
  <w:num w:numId="39" w16cid:durableId="222915961">
    <w:abstractNumId w:val="2"/>
  </w:num>
  <w:num w:numId="40" w16cid:durableId="23988521">
    <w:abstractNumId w:val="2"/>
  </w:num>
  <w:num w:numId="41" w16cid:durableId="1632664604">
    <w:abstractNumId w:val="2"/>
  </w:num>
  <w:num w:numId="42" w16cid:durableId="362708687">
    <w:abstractNumId w:val="2"/>
  </w:num>
  <w:num w:numId="43" w16cid:durableId="2094618272">
    <w:abstractNumId w:val="9"/>
  </w:num>
  <w:num w:numId="44" w16cid:durableId="1771196107">
    <w:abstractNumId w:val="2"/>
  </w:num>
  <w:num w:numId="45" w16cid:durableId="1325662241">
    <w:abstractNumId w:val="2"/>
  </w:num>
  <w:num w:numId="46" w16cid:durableId="673146241">
    <w:abstractNumId w:val="2"/>
  </w:num>
  <w:num w:numId="47" w16cid:durableId="41524668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2D9"/>
    <w:rsid w:val="00064C72"/>
    <w:rsid w:val="0006603C"/>
    <w:rsid w:val="00066C80"/>
    <w:rsid w:val="0006713A"/>
    <w:rsid w:val="000674A3"/>
    <w:rsid w:val="00071E42"/>
    <w:rsid w:val="00072BC9"/>
    <w:rsid w:val="00072E18"/>
    <w:rsid w:val="00073878"/>
    <w:rsid w:val="0007537A"/>
    <w:rsid w:val="00075EB1"/>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21E"/>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22DC"/>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1D06"/>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58A"/>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78B"/>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579BF"/>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4980"/>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5DE0"/>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6DC"/>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D7EC5"/>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416"/>
    <w:rsid w:val="0060266E"/>
    <w:rsid w:val="00602A82"/>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608"/>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A20"/>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6F62C1"/>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A35"/>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D17"/>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C8C"/>
    <w:rsid w:val="00833F9B"/>
    <w:rsid w:val="00834110"/>
    <w:rsid w:val="00834DEE"/>
    <w:rsid w:val="00836DCC"/>
    <w:rsid w:val="00837BB2"/>
    <w:rsid w:val="00841233"/>
    <w:rsid w:val="00842136"/>
    <w:rsid w:val="008424CC"/>
    <w:rsid w:val="00842E53"/>
    <w:rsid w:val="00843710"/>
    <w:rsid w:val="008442EF"/>
    <w:rsid w:val="00845232"/>
    <w:rsid w:val="00845EA7"/>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4ACE"/>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66C2"/>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7676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3A8F"/>
    <w:rsid w:val="00A44B8E"/>
    <w:rsid w:val="00A44F68"/>
    <w:rsid w:val="00A46492"/>
    <w:rsid w:val="00A46684"/>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C23"/>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6CBE"/>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1B9"/>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52C"/>
    <w:rsid w:val="00CD6697"/>
    <w:rsid w:val="00CD7261"/>
    <w:rsid w:val="00CE0065"/>
    <w:rsid w:val="00CE0C11"/>
    <w:rsid w:val="00CE123C"/>
    <w:rsid w:val="00CE1532"/>
    <w:rsid w:val="00CE2A51"/>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88C"/>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1C57"/>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4AB"/>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EB89CF32-59D9-4F51-86C9-677384B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0642D9"/>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0642D9"/>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0642D9"/>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0642D9"/>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A43A8F"/>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isecuritystandards.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018AA-5184-214A-8864-BD518F57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10</TotalTime>
  <Pages>11</Pages>
  <Words>853</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5710</CharactersWithSpaces>
  <SharedDoc>false</SharedDoc>
  <HLinks>
    <vt:vector size="18" baseType="variant">
      <vt:variant>
        <vt:i4>851975</vt:i4>
      </vt:variant>
      <vt:variant>
        <vt:i4>9</vt:i4>
      </vt:variant>
      <vt:variant>
        <vt:i4>0</vt:i4>
      </vt:variant>
      <vt:variant>
        <vt:i4>5</vt:i4>
      </vt:variant>
      <vt:variant>
        <vt:lpwstr>https://www.castsoftware.com/products/security-dashboard</vt:lpwstr>
      </vt:variant>
      <vt:variant>
        <vt:lpwstr/>
      </vt:variant>
      <vt:variant>
        <vt:i4>4980737</vt:i4>
      </vt:variant>
      <vt:variant>
        <vt:i4>6</vt:i4>
      </vt:variant>
      <vt:variant>
        <vt:i4>0</vt:i4>
      </vt:variant>
      <vt:variant>
        <vt:i4>5</vt:i4>
      </vt:variant>
      <vt:variant>
        <vt:lpwstr>https://www.castsoftware.com/</vt:lpwstr>
      </vt:variant>
      <vt:variant>
        <vt:lpwstr/>
      </vt:variant>
      <vt:variant>
        <vt:i4>4325402</vt:i4>
      </vt:variant>
      <vt:variant>
        <vt:i4>3</vt:i4>
      </vt:variant>
      <vt:variant>
        <vt:i4>0</vt:i4>
      </vt:variant>
      <vt:variant>
        <vt:i4>5</vt:i4>
      </vt:variant>
      <vt:variant>
        <vt:lpwstr>https://www.pcisecuritystandards.org/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89</cp:revision>
  <cp:lastPrinted>2014-04-04T13:22:00Z</cp:lastPrinted>
  <dcterms:created xsi:type="dcterms:W3CDTF">2018-11-26T19:13:00Z</dcterms:created>
  <dcterms:modified xsi:type="dcterms:W3CDTF">2025-03-04T11:34:00Z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