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A869B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A869B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5108494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3D03B5">
                                  <w:rPr>
                                    <w:rFonts w:asciiTheme="majorHAnsi" w:hAnsiTheme="majorHAnsi" w:cs="Arial"/>
                                    <w:b/>
                                    <w:color w:val="365F91" w:themeColor="accent1" w:themeShade="BF"/>
                                    <w:sz w:val="56"/>
                                  </w:rPr>
                                  <w:t xml:space="preserve">3.2.1 </w:t>
                                </w:r>
                                <w:r w:rsidR="002239C2">
                                  <w:rPr>
                                    <w:rFonts w:asciiTheme="majorHAnsi" w:hAnsiTheme="majorHAnsi" w:cs="Arial"/>
                                    <w:b/>
                                    <w:color w:val="365F91" w:themeColor="accent1" w:themeShade="BF"/>
                                    <w:sz w:val="56"/>
                                  </w:rPr>
                                  <w:t>Detailed</w:t>
                                </w:r>
                              </w:p>
                              <w:p w14:paraId="5709D450" w14:textId="562F4821" w:rsidR="00905281" w:rsidRDefault="00342A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5108494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3D03B5">
                            <w:rPr>
                              <w:rFonts w:asciiTheme="majorHAnsi" w:hAnsiTheme="majorHAnsi" w:cs="Arial"/>
                              <w:b/>
                              <w:color w:val="365F91" w:themeColor="accent1" w:themeShade="BF"/>
                              <w:sz w:val="56"/>
                            </w:rPr>
                            <w:t xml:space="preserve">3.2.1 </w:t>
                          </w:r>
                          <w:r w:rsidR="002239C2">
                            <w:rPr>
                              <w:rFonts w:asciiTheme="majorHAnsi" w:hAnsiTheme="majorHAnsi" w:cs="Arial"/>
                              <w:b/>
                              <w:color w:val="365F91" w:themeColor="accent1" w:themeShade="BF"/>
                              <w:sz w:val="56"/>
                            </w:rPr>
                            <w:t>Detailed</w:t>
                          </w:r>
                        </w:p>
                        <w:p w14:paraId="5709D450" w14:textId="562F4821" w:rsidR="00905281" w:rsidRDefault="00342A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D6210E">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bookmarkStart w:id="11" w:name="_Toc32215598"/>
      <w:bookmarkStart w:id="12" w:name="_Toc32215705"/>
      <w:bookmarkStart w:id="13" w:name="_Toc32215914"/>
      <w:bookmarkStart w:id="14" w:name="_Toc32419782"/>
      <w:bookmarkStart w:id="15" w:name="_Toc32508520"/>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020F50">
        <w:tab/>
      </w:r>
    </w:p>
    <w:p w14:paraId="6477C454" w14:textId="77777777" w:rsidR="002F709A"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2F709A">
        <w:rPr>
          <w:noProof/>
        </w:rPr>
        <w:t>Table of Content</w:t>
      </w:r>
    </w:p>
    <w:p w14:paraId="61B3B0F1"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597F301" w14:textId="77777777" w:rsidR="002F709A" w:rsidRDefault="002F709A">
      <w:pPr>
        <w:pStyle w:val="TOC2"/>
        <w:tabs>
          <w:tab w:val="left" w:pos="1000"/>
        </w:tabs>
        <w:rPr>
          <w:rFonts w:asciiTheme="minorHAnsi" w:eastAsiaTheme="minorEastAsia" w:hAnsiTheme="minorHAnsi" w:cstheme="minorBidi"/>
          <w:smallCaps w:val="0"/>
          <w:noProof/>
          <w:color w:val="auto"/>
          <w:sz w:val="22"/>
          <w:szCs w:val="22"/>
          <w:lang w:eastAsia="en-US"/>
        </w:rPr>
      </w:pPr>
      <w:r w:rsidRPr="00D62DCA">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62DCA">
        <w:rPr>
          <w:noProof/>
        </w:rPr>
        <w:t>Application Characteristics</w:t>
      </w:r>
    </w:p>
    <w:p w14:paraId="715244F4"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PCI DSS Summary</w:t>
      </w:r>
    </w:p>
    <w:p w14:paraId="7C2C2B70" w14:textId="77777777" w:rsidR="002F709A" w:rsidRDefault="002F709A">
      <w:pPr>
        <w:pStyle w:val="TOC2"/>
        <w:tabs>
          <w:tab w:val="left" w:pos="1000"/>
        </w:tabs>
        <w:rPr>
          <w:rFonts w:asciiTheme="minorHAnsi" w:eastAsiaTheme="minorEastAsia" w:hAnsiTheme="minorHAnsi" w:cstheme="minorBidi"/>
          <w:smallCaps w:val="0"/>
          <w:noProof/>
          <w:color w:val="auto"/>
          <w:sz w:val="22"/>
          <w:szCs w:val="22"/>
          <w:lang w:eastAsia="en-US"/>
        </w:rPr>
      </w:pPr>
      <w:r w:rsidRPr="00D62DCA">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62DCA">
        <w:rPr>
          <w:rFonts w:eastAsia="Calibri"/>
          <w:noProof/>
        </w:rPr>
        <w:t>PCI DSS Vulnerabilities Summary</w:t>
      </w:r>
    </w:p>
    <w:p w14:paraId="458B6FFB"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3.</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6</w:t>
      </w:r>
    </w:p>
    <w:p w14:paraId="1153D99C"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4.</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1</w:t>
      </w:r>
    </w:p>
    <w:p w14:paraId="58CFFEF3"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5.</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2</w:t>
      </w:r>
    </w:p>
    <w:p w14:paraId="3E74A2D8"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6.</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3</w:t>
      </w:r>
    </w:p>
    <w:p w14:paraId="1B9807E5"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7.</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4</w:t>
      </w:r>
    </w:p>
    <w:p w14:paraId="3273A459"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8.</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8</w:t>
      </w:r>
    </w:p>
    <w:p w14:paraId="1974C11A"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9.</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6</w:t>
      </w:r>
    </w:p>
    <w:p w14:paraId="2F20C2F6"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10.</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1</w:t>
      </w:r>
    </w:p>
    <w:p w14:paraId="16E419E8"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11.</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2</w:t>
      </w:r>
    </w:p>
    <w:p w14:paraId="47C29825"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12.</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3</w:t>
      </w:r>
    </w:p>
    <w:p w14:paraId="0F53AC7F"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13.</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4</w:t>
      </w:r>
    </w:p>
    <w:p w14:paraId="180D2A94"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14.</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8</w:t>
      </w:r>
    </w:p>
    <w:p w14:paraId="4C272A36"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15.</w:t>
      </w:r>
      <w:r>
        <w:rPr>
          <w:rFonts w:asciiTheme="minorHAnsi" w:eastAsiaTheme="minorEastAsia" w:hAnsiTheme="minorHAnsi" w:cstheme="minorBidi"/>
          <w:b w:val="0"/>
          <w:caps w:val="0"/>
          <w:noProof/>
          <w:color w:val="auto"/>
          <w:sz w:val="22"/>
          <w:szCs w:val="22"/>
          <w:lang w:eastAsia="en-US"/>
        </w:rPr>
        <w:tab/>
      </w:r>
      <w:r>
        <w:rPr>
          <w:noProof/>
        </w:rPr>
        <w:t>Appendix</w:t>
      </w:r>
    </w:p>
    <w:p w14:paraId="158B272C" w14:textId="77777777" w:rsidR="002F709A" w:rsidRDefault="002F709A">
      <w:pPr>
        <w:pStyle w:val="TOC2"/>
        <w:tabs>
          <w:tab w:val="left" w:pos="1200"/>
        </w:tabs>
        <w:rPr>
          <w:rFonts w:asciiTheme="minorHAnsi" w:eastAsiaTheme="minorEastAsia" w:hAnsiTheme="minorHAnsi" w:cstheme="minorBidi"/>
          <w:smallCaps w:val="0"/>
          <w:noProof/>
          <w:color w:val="auto"/>
          <w:sz w:val="22"/>
          <w:szCs w:val="22"/>
          <w:lang w:eastAsia="en-US"/>
        </w:rPr>
      </w:pPr>
      <w:r w:rsidRPr="00D62DCA">
        <w:rPr>
          <w:rFonts w:asciiTheme="minorHAnsi" w:hAnsiTheme="minorHAnsi" w:cstheme="minorHAnsi"/>
          <w:noProof/>
          <w14:scene3d>
            <w14:camera w14:prst="orthographicFront"/>
            <w14:lightRig w14:rig="threePt" w14:dir="t">
              <w14:rot w14:lat="0" w14:lon="0" w14:rev="0"/>
            </w14:lightRig>
          </w14:scene3d>
        </w:rPr>
        <w:t>15.1.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166A7663" w14:textId="77777777" w:rsidR="002F709A" w:rsidRDefault="002F709A">
      <w:pPr>
        <w:pStyle w:val="TOC2"/>
        <w:tabs>
          <w:tab w:val="left" w:pos="1200"/>
        </w:tabs>
        <w:rPr>
          <w:rFonts w:asciiTheme="minorHAnsi" w:eastAsiaTheme="minorEastAsia" w:hAnsiTheme="minorHAnsi" w:cstheme="minorBidi"/>
          <w:smallCaps w:val="0"/>
          <w:noProof/>
          <w:color w:val="auto"/>
          <w:sz w:val="22"/>
          <w:szCs w:val="22"/>
          <w:lang w:eastAsia="en-US"/>
        </w:rPr>
      </w:pPr>
      <w:r w:rsidRPr="00D62DCA">
        <w:rPr>
          <w:rFonts w:asciiTheme="minorHAnsi" w:hAnsiTheme="minorHAnsi" w:cstheme="minorHAnsi"/>
          <w:noProof/>
          <w14:scene3d>
            <w14:camera w14:prst="orthographicFront"/>
            <w14:lightRig w14:rig="threePt" w14:dir="t">
              <w14:rot w14:lat="0" w14:lon="0" w14:rev="0"/>
            </w14:lightRig>
          </w14:scene3d>
        </w:rPr>
        <w:t>15.2.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0D4C7EAC"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D6210E">
      <w:pPr>
        <w:pStyle w:val="Heading1"/>
      </w:pPr>
      <w:r w:rsidRPr="00B1237A">
        <w:lastRenderedPageBreak/>
        <w:t xml:space="preserve"> </w:t>
      </w:r>
      <w:bookmarkStart w:id="16" w:name="_Toc11157592"/>
      <w:bookmarkStart w:id="17" w:name="_Toc14418690"/>
      <w:bookmarkStart w:id="18" w:name="_Toc14419762"/>
      <w:bookmarkStart w:id="19" w:name="_Toc14687776"/>
      <w:bookmarkStart w:id="20" w:name="_Toc14781639"/>
      <w:bookmarkStart w:id="21" w:name="_Toc15305718"/>
      <w:bookmarkStart w:id="22" w:name="_Toc20229972"/>
      <w:bookmarkStart w:id="23" w:name="_Toc20229992"/>
      <w:bookmarkStart w:id="24" w:name="_Toc25240953"/>
      <w:bookmarkStart w:id="25" w:name="_Toc25310054"/>
      <w:bookmarkStart w:id="26" w:name="_Toc32215599"/>
      <w:bookmarkStart w:id="27" w:name="_Toc32215706"/>
      <w:bookmarkStart w:id="28" w:name="_Toc32215915"/>
      <w:bookmarkStart w:id="29" w:name="_Toc32419783"/>
      <w:bookmarkStart w:id="30" w:name="_Toc32508521"/>
      <w:r w:rsidR="005773E4">
        <w:t>Introduction</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DAB1A92" w14:textId="7AF3D2A4" w:rsidR="00BF55DF" w:rsidRDefault="00BF55DF" w:rsidP="00BF55DF">
      <w:pPr>
        <w:spacing w:after="0" w:line="240" w:lineRule="auto"/>
        <w:ind w:right="657"/>
      </w:pPr>
      <w:bookmarkStart w:id="31" w:name="_Hlk530663297"/>
      <w:bookmarkStart w:id="32" w:name="_Toc380677725"/>
      <w:bookmarkStart w:id="33" w:name="_Toc11157593"/>
      <w:bookmarkStart w:id="34" w:name="_Toc14418691"/>
      <w:bookmarkStart w:id="35"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35E06262" w:rsidR="00874417" w:rsidRPr="00592C0F" w:rsidRDefault="00874417" w:rsidP="002638B2">
      <w:pPr>
        <w:pStyle w:val="Heading2"/>
        <w:spacing w:after="0"/>
        <w:ind w:left="540" w:right="657" w:hanging="540"/>
        <w:rPr>
          <w:lang w:val="en-US"/>
        </w:rPr>
      </w:pPr>
      <w:bookmarkStart w:id="36" w:name="_Toc14687777"/>
      <w:bookmarkStart w:id="37" w:name="_Toc14781640"/>
      <w:bookmarkStart w:id="38" w:name="_Toc15305719"/>
      <w:bookmarkStart w:id="39" w:name="_Toc20229973"/>
      <w:bookmarkStart w:id="40" w:name="_Toc20229993"/>
      <w:bookmarkStart w:id="41" w:name="_Toc25240954"/>
      <w:bookmarkStart w:id="42" w:name="_Toc25310055"/>
      <w:bookmarkStart w:id="43" w:name="_Toc32215600"/>
      <w:bookmarkStart w:id="44" w:name="_Toc32215707"/>
      <w:bookmarkStart w:id="45" w:name="_Toc32215916"/>
      <w:bookmarkStart w:id="46" w:name="_Toc32419784"/>
      <w:bookmarkStart w:id="47" w:name="_Toc32508522"/>
      <w:bookmarkEnd w:id="31"/>
      <w:r w:rsidRPr="005773E4">
        <w:rPr>
          <w:lang w:val="en-US"/>
        </w:rPr>
        <w:t xml:space="preserve">Application </w:t>
      </w:r>
      <w:bookmarkEnd w:id="32"/>
      <w:r w:rsidR="005773E4">
        <w:rPr>
          <w:lang w:val="en-US"/>
        </w:rPr>
        <w:t>Characteristics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D5CEB2" w:rsidR="004708D5" w:rsidRPr="00202D69" w:rsidRDefault="00A0702E" w:rsidP="00D6210E">
      <w:pPr>
        <w:pStyle w:val="Heading1"/>
        <w:rPr>
          <w:rFonts w:asciiTheme="minorHAnsi" w:hAnsiTheme="minorHAnsi"/>
          <w:noProof/>
          <w:sz w:val="22"/>
        </w:rPr>
      </w:pPr>
      <w:bookmarkStart w:id="48" w:name="_Toc11157594"/>
      <w:bookmarkStart w:id="49" w:name="_Toc14418692"/>
      <w:bookmarkStart w:id="50" w:name="_Toc14419764"/>
      <w:bookmarkStart w:id="51" w:name="_Toc14687778"/>
      <w:bookmarkStart w:id="52" w:name="_Toc14781641"/>
      <w:bookmarkStart w:id="53" w:name="_Toc15305720"/>
      <w:bookmarkStart w:id="54" w:name="_Toc20229974"/>
      <w:bookmarkStart w:id="55" w:name="_Toc20229994"/>
      <w:bookmarkStart w:id="56" w:name="_Toc25240955"/>
      <w:bookmarkStart w:id="57" w:name="_Toc25310056"/>
      <w:bookmarkStart w:id="58" w:name="_Toc32215601"/>
      <w:bookmarkStart w:id="59" w:name="_Toc32215708"/>
      <w:bookmarkStart w:id="60" w:name="_Toc32215917"/>
      <w:bookmarkStart w:id="61" w:name="_Toc32419785"/>
      <w:bookmarkStart w:id="62" w:name="_Toc32508523"/>
      <w:r w:rsidRPr="00202D69">
        <w:lastRenderedPageBreak/>
        <w:t xml:space="preserve">PCI DSS </w:t>
      </w:r>
      <w:bookmarkEnd w:id="48"/>
      <w:bookmarkEnd w:id="49"/>
      <w:bookmarkEnd w:id="50"/>
      <w:bookmarkEnd w:id="51"/>
      <w:r w:rsidR="00202D69" w:rsidRPr="00202D69">
        <w:t>Summ</w:t>
      </w:r>
      <w:r w:rsidR="00202D69">
        <w:t>ary</w:t>
      </w:r>
      <w:bookmarkEnd w:id="52"/>
      <w:bookmarkEnd w:id="53"/>
      <w:bookmarkEnd w:id="54"/>
      <w:bookmarkEnd w:id="55"/>
      <w:bookmarkEnd w:id="56"/>
      <w:bookmarkEnd w:id="57"/>
      <w:bookmarkEnd w:id="58"/>
      <w:bookmarkEnd w:id="59"/>
      <w:bookmarkEnd w:id="60"/>
      <w:bookmarkEnd w:id="61"/>
      <w:bookmarkEnd w:id="62"/>
    </w:p>
    <w:p w14:paraId="55B88FA4" w14:textId="6C133882" w:rsidR="00970E67" w:rsidRPr="004004F3" w:rsidRDefault="00970E67" w:rsidP="00970E67">
      <w:pPr>
        <w:ind w:left="0" w:right="657"/>
        <w:jc w:val="left"/>
        <w:rPr>
          <w:noProof/>
          <w:szCs w:val="18"/>
        </w:rPr>
      </w:pPr>
      <w:bookmarkStart w:id="63" w:name="_Toc11157604"/>
      <w:bookmarkStart w:id="64" w:name="_Toc14418703"/>
      <w:bookmarkStart w:id="65" w:name="_Toc14419775"/>
      <w:bookmarkStart w:id="66" w:name="_Toc14687789"/>
      <w:bookmarkStart w:id="67" w:name="_Toc14781652"/>
      <w:bookmarkStart w:id="68" w:name="_Toc15305730"/>
      <w:bookmarkStart w:id="69" w:name="_Toc20229984"/>
      <w:bookmarkStart w:id="70" w:name="_Toc20230004"/>
      <w:bookmarkStart w:id="71" w:name="_Toc25240965"/>
      <w:bookmarkStart w:id="72" w:name="_Toc25310066"/>
      <w:r w:rsidRPr="004004F3">
        <w:rPr>
          <w:noProof/>
          <w:szCs w:val="18"/>
        </w:rPr>
        <w:t>This section provide</w:t>
      </w:r>
      <w:r>
        <w:rPr>
          <w:noProof/>
          <w:szCs w:val="18"/>
        </w:rPr>
        <w:t>s</w:t>
      </w:r>
      <w:r w:rsidRPr="004004F3">
        <w:rPr>
          <w:noProof/>
          <w:szCs w:val="18"/>
        </w:rPr>
        <w:t xml:space="preserve"> a summary of the most severe security vulnerability identified in the structural quality analysis and me</w:t>
      </w:r>
      <w:r>
        <w:rPr>
          <w:noProof/>
          <w:szCs w:val="18"/>
        </w:rPr>
        <w:t>a</w:t>
      </w:r>
      <w:r w:rsidRPr="004004F3">
        <w:rPr>
          <w:noProof/>
          <w:szCs w:val="18"/>
        </w:rPr>
        <w:t>surement by CAST AIP against the Payment Card Industry (</w:t>
      </w:r>
      <w:hyperlink r:id="rId11" w:history="1">
        <w:r w:rsidRPr="00A319ED">
          <w:rPr>
            <w:rStyle w:val="Hyperlink"/>
            <w:noProof/>
            <w:szCs w:val="18"/>
          </w:rPr>
          <w:t>PCI</w:t>
        </w:r>
      </w:hyperlink>
      <w:r w:rsidRPr="004004F3">
        <w:rPr>
          <w:noProof/>
          <w:szCs w:val="18"/>
        </w:rPr>
        <w:t>) Data Security Standard, Requirements and Security Assessment Procedures</w:t>
      </w:r>
      <w:r w:rsidR="002239C2">
        <w:rPr>
          <w:noProof/>
          <w:szCs w:val="18"/>
        </w:rPr>
        <w:t>.</w:t>
      </w:r>
    </w:p>
    <w:p w14:paraId="246B7314" w14:textId="0DD5839E" w:rsidR="00970E67" w:rsidRPr="00212651" w:rsidRDefault="00970E67" w:rsidP="00970E67">
      <w:pPr>
        <w:pStyle w:val="Heading2"/>
        <w:ind w:right="657"/>
        <w:rPr>
          <w:rFonts w:eastAsia="Calibri"/>
        </w:rPr>
      </w:pPr>
      <w:bookmarkStart w:id="73" w:name="_Toc11157595"/>
      <w:bookmarkStart w:id="74" w:name="_Toc14418693"/>
      <w:bookmarkStart w:id="75" w:name="_Toc14419765"/>
      <w:bookmarkStart w:id="76" w:name="_Toc14687779"/>
      <w:bookmarkStart w:id="77" w:name="_Toc14781642"/>
      <w:bookmarkStart w:id="78" w:name="_Toc15305721"/>
      <w:bookmarkStart w:id="79" w:name="_Toc20229975"/>
      <w:bookmarkStart w:id="80" w:name="_Toc20229995"/>
      <w:bookmarkStart w:id="81" w:name="_Toc31981429"/>
      <w:bookmarkStart w:id="82" w:name="_Toc31981574"/>
      <w:bookmarkStart w:id="83" w:name="_Toc32215179"/>
      <w:bookmarkStart w:id="84" w:name="_Toc32215602"/>
      <w:bookmarkStart w:id="85" w:name="_Toc32215709"/>
      <w:bookmarkStart w:id="86" w:name="_Toc32215918"/>
      <w:bookmarkStart w:id="87" w:name="_Toc32419786"/>
      <w:bookmarkStart w:id="88" w:name="_Toc32508524"/>
      <w:r>
        <w:rPr>
          <w:rFonts w:eastAsia="Calibri"/>
          <w:lang w:val="en-US"/>
        </w:rPr>
        <w:t xml:space="preserve">PCI DSS </w:t>
      </w:r>
      <w:bookmarkEnd w:id="73"/>
      <w:bookmarkEnd w:id="74"/>
      <w:r>
        <w:rPr>
          <w:rFonts w:eastAsia="Calibri"/>
          <w:lang w:val="en-US"/>
        </w:rPr>
        <w:t>Vulnerabilities Summary</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4BC34E3C" w14:textId="77777777" w:rsidR="003F5B2F" w:rsidRPr="009109CB" w:rsidRDefault="003F5B2F" w:rsidP="003F5B2F">
      <w:pPr>
        <w:pStyle w:val="BodyContent"/>
        <w:ind w:right="657"/>
        <w:rPr>
          <w:rFonts w:ascii="Verdana" w:hAnsi="Verdana" w:cstheme="minorHAnsi"/>
          <w:sz w:val="18"/>
          <w:szCs w:val="18"/>
        </w:rPr>
      </w:pPr>
      <w:bookmarkStart w:id="89" w:name="_Toc11157596"/>
      <w:bookmarkStart w:id="90" w:name="_Toc14418695"/>
      <w:bookmarkStart w:id="91" w:name="_Toc14419767"/>
      <w:bookmarkStart w:id="92" w:name="_Toc14687781"/>
      <w:bookmarkStart w:id="93" w:name="_Toc14781644"/>
      <w:bookmarkStart w:id="94" w:name="_Toc15305722"/>
      <w:bookmarkStart w:id="95" w:name="_Toc20229976"/>
      <w:bookmarkStart w:id="96" w:name="_Toc20229996"/>
      <w:bookmarkStart w:id="97" w:name="_Toc31981430"/>
      <w:bookmarkStart w:id="98" w:name="_Toc31981575"/>
      <w:bookmarkStart w:id="99" w:name="_Toc32215180"/>
      <w:bookmarkStart w:id="100" w:name="_Toc32215603"/>
      <w:bookmarkStart w:id="101" w:name="_Toc32215710"/>
      <w:bookmarkStart w:id="102" w:name="_Toc32215919"/>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3F5B2F" w:rsidRPr="00202D69" w14:paraId="03ED4F59" w14:textId="77777777" w:rsidTr="00DA4C00">
        <w:trPr>
          <w:trHeight w:val="329"/>
        </w:trPr>
        <w:tc>
          <w:tcPr>
            <w:tcW w:w="2044" w:type="dxa"/>
            <w:shd w:val="clear" w:color="auto" w:fill="F2F2F2" w:themeFill="background1" w:themeFillShade="F2"/>
          </w:tcPr>
          <w:p w14:paraId="1E9D422B"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12003474"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2CE90EE6" w14:textId="77777777" w:rsidR="003F5B2F" w:rsidRPr="00202D69" w:rsidRDefault="003F5B2F" w:rsidP="00DA4C00">
            <w:pPr>
              <w:pStyle w:val="Default"/>
              <w:rPr>
                <w:rFonts w:ascii="Verdana" w:hAnsi="Verdana"/>
                <w:b/>
                <w:sz w:val="18"/>
                <w:szCs w:val="18"/>
              </w:rPr>
            </w:pPr>
            <w:r w:rsidRPr="00202D69">
              <w:rPr>
                <w:rFonts w:ascii="Verdana" w:hAnsi="Verdana"/>
                <w:b/>
                <w:sz w:val="18"/>
                <w:szCs w:val="18"/>
              </w:rPr>
              <w:t>Descriptions</w:t>
            </w:r>
          </w:p>
        </w:tc>
      </w:tr>
      <w:tr w:rsidR="003F5B2F" w:rsidRPr="00202D69" w14:paraId="21314DB6" w14:textId="77777777" w:rsidTr="00DA4C00">
        <w:trPr>
          <w:trHeight w:val="329"/>
        </w:trPr>
        <w:tc>
          <w:tcPr>
            <w:tcW w:w="2044" w:type="dxa"/>
          </w:tcPr>
          <w:p w14:paraId="4209A8E1" w14:textId="77777777" w:rsidR="003F5B2F" w:rsidRPr="00202D69" w:rsidRDefault="003F5B2F" w:rsidP="00DA4C00">
            <w:pPr>
              <w:pStyle w:val="Default"/>
              <w:rPr>
                <w:rFonts w:ascii="Verdana" w:hAnsi="Verdana"/>
                <w:bCs/>
                <w:sz w:val="18"/>
                <w:szCs w:val="18"/>
              </w:rPr>
            </w:pPr>
            <w:r w:rsidRPr="00202D69">
              <w:rPr>
                <w:rFonts w:ascii="Verdana" w:hAnsi="Verdana"/>
                <w:bCs/>
                <w:sz w:val="18"/>
                <w:szCs w:val="18"/>
              </w:rPr>
              <w:t>Maintain a Vulnerability Management Program</w:t>
            </w:r>
          </w:p>
        </w:tc>
        <w:tc>
          <w:tcPr>
            <w:tcW w:w="746" w:type="dxa"/>
          </w:tcPr>
          <w:p w14:paraId="07A08547" w14:textId="77777777" w:rsidR="003F5B2F" w:rsidRPr="00202D69" w:rsidRDefault="003F5B2F" w:rsidP="00DA4C00">
            <w:pPr>
              <w:pStyle w:val="Default"/>
              <w:rPr>
                <w:rFonts w:ascii="Verdana" w:hAnsi="Verdana"/>
                <w:b/>
                <w:bCs/>
                <w:sz w:val="18"/>
                <w:szCs w:val="18"/>
              </w:rPr>
            </w:pPr>
            <w:r>
              <w:rPr>
                <w:rFonts w:ascii="Verdana" w:hAnsi="Verdana"/>
                <w:b/>
                <w:bCs/>
                <w:sz w:val="18"/>
                <w:szCs w:val="18"/>
              </w:rPr>
              <w:t>6</w:t>
            </w:r>
          </w:p>
        </w:tc>
        <w:tc>
          <w:tcPr>
            <w:tcW w:w="6480" w:type="dxa"/>
          </w:tcPr>
          <w:p w14:paraId="3425977C"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3F5B2F" w:rsidRPr="00202D69" w14:paraId="0967BD1C" w14:textId="77777777" w:rsidTr="00DA4C00">
        <w:trPr>
          <w:trHeight w:val="329"/>
        </w:trPr>
        <w:tc>
          <w:tcPr>
            <w:tcW w:w="2044" w:type="dxa"/>
          </w:tcPr>
          <w:p w14:paraId="7B7EF48A"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50783F8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1</w:t>
            </w:r>
          </w:p>
          <w:p w14:paraId="3029FF60" w14:textId="77777777" w:rsidR="003F5B2F" w:rsidRPr="00202D69" w:rsidRDefault="003F5B2F" w:rsidP="00DA4C00">
            <w:pPr>
              <w:pStyle w:val="Default"/>
              <w:rPr>
                <w:rFonts w:ascii="Verdana" w:hAnsi="Verdana"/>
                <w:b/>
                <w:bCs/>
                <w:sz w:val="18"/>
                <w:szCs w:val="18"/>
              </w:rPr>
            </w:pPr>
          </w:p>
          <w:p w14:paraId="5636DDD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2</w:t>
            </w:r>
          </w:p>
        </w:tc>
        <w:tc>
          <w:tcPr>
            <w:tcW w:w="6480" w:type="dxa"/>
          </w:tcPr>
          <w:p w14:paraId="11E96463"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41BCF74B"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3F5B2F" w:rsidRPr="00202D69" w14:paraId="71F6FB3D" w14:textId="77777777" w:rsidTr="00DA4C00">
        <w:trPr>
          <w:trHeight w:val="237"/>
        </w:trPr>
        <w:tc>
          <w:tcPr>
            <w:tcW w:w="2044" w:type="dxa"/>
          </w:tcPr>
          <w:p w14:paraId="6BCE8BDF"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DD8ECC2"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3</w:t>
            </w:r>
          </w:p>
          <w:p w14:paraId="35FFCD55"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4</w:t>
            </w:r>
          </w:p>
        </w:tc>
        <w:tc>
          <w:tcPr>
            <w:tcW w:w="6480" w:type="dxa"/>
          </w:tcPr>
          <w:p w14:paraId="3174FD49"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Protect stored cardholder data </w:t>
            </w:r>
          </w:p>
          <w:p w14:paraId="7025B754"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3F5B2F" w:rsidRPr="00202D69" w14:paraId="13412550" w14:textId="77777777" w:rsidTr="00DA4C00">
        <w:trPr>
          <w:trHeight w:val="345"/>
        </w:trPr>
        <w:tc>
          <w:tcPr>
            <w:tcW w:w="2044" w:type="dxa"/>
          </w:tcPr>
          <w:p w14:paraId="2B113864"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EAD171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8</w:t>
            </w:r>
          </w:p>
        </w:tc>
        <w:tc>
          <w:tcPr>
            <w:tcW w:w="6480" w:type="dxa"/>
          </w:tcPr>
          <w:p w14:paraId="615BA120"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45413BFD" w14:textId="77777777" w:rsidR="003F5B2F" w:rsidRDefault="003F5B2F" w:rsidP="003F5B2F">
      <w:pPr>
        <w:ind w:left="0" w:right="657"/>
        <w:rPr>
          <w:rFonts w:cstheme="minorHAnsi"/>
          <w:szCs w:val="18"/>
        </w:rPr>
      </w:pPr>
      <w:r>
        <w:rPr>
          <w:i/>
          <w:sz w:val="14"/>
        </w:rPr>
        <w:br/>
      </w:r>
    </w:p>
    <w:p w14:paraId="72A72F26" w14:textId="77777777" w:rsidR="003F5B2F" w:rsidRDefault="003F5B2F" w:rsidP="003F5B2F">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
      </w:tblPr>
      <w:tblGrid>
        <w:gridCol w:w="4945"/>
        <w:gridCol w:w="1440"/>
        <w:gridCol w:w="1530"/>
        <w:gridCol w:w="1350"/>
      </w:tblGrid>
      <w:tr w:rsidR="003F5B2F" w:rsidRPr="00AB105C" w14:paraId="7D5705A6"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2C8C7A2" w14:textId="77777777" w:rsidR="003F5B2F" w:rsidRPr="00AB105C" w:rsidRDefault="003F5B2F" w:rsidP="00DA4C00">
            <w:pPr>
              <w:ind w:left="330" w:right="657"/>
              <w:jc w:val="left"/>
              <w:rPr>
                <w:rFonts w:cs="Open Sans"/>
                <w:sz w:val="16"/>
                <w:szCs w:val="18"/>
                <w:lang w:val="fr-FR"/>
              </w:rPr>
            </w:pPr>
            <w:r w:rsidRPr="00AB105C">
              <w:rPr>
                <w:rFonts w:cs="Open Sans"/>
                <w:sz w:val="16"/>
                <w:szCs w:val="18"/>
                <w:lang w:val="fr-FR"/>
              </w:rPr>
              <w:t>PCI-DSS-V3</w:t>
            </w:r>
            <w:r>
              <w:rPr>
                <w:rFonts w:cs="Open Sans"/>
                <w:sz w:val="16"/>
                <w:szCs w:val="18"/>
                <w:lang w:val="fr-FR"/>
              </w:rPr>
              <w:t>.2</w:t>
            </w:r>
            <w:r w:rsidRPr="00AB105C">
              <w:rPr>
                <w:rFonts w:cs="Open Sans"/>
                <w:sz w:val="16"/>
                <w:szCs w:val="18"/>
                <w:lang w:val="fr-FR"/>
              </w:rPr>
              <w:t>.1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B9F4B06" w14:textId="77777777" w:rsidR="003F5B2F" w:rsidRPr="00AB105C" w:rsidRDefault="003F5B2F"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90DEF5B" w14:textId="77777777" w:rsidR="003F5B2F" w:rsidRPr="00AB105C" w:rsidRDefault="003F5B2F"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A46F84" w14:textId="77777777" w:rsidR="003F5B2F" w:rsidRPr="00AB105C" w:rsidRDefault="003F5B2F"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3F5B2F" w:rsidRPr="00AB105C" w14:paraId="54CE86D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80A453"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82CB0BB"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84F90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953897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47DA039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2176DFA"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E2C61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D5677F"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F04D80"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7748EDB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C87467"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63DE7"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21A06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512A4CC"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43D55E60" w14:textId="5AC53AA7" w:rsidR="00B33173" w:rsidRDefault="003F5B2F" w:rsidP="003F5B2F">
      <w:pPr>
        <w:spacing w:after="0" w:line="240" w:lineRule="auto"/>
        <w:ind w:left="0"/>
        <w:jc w:val="left"/>
        <w:rPr>
          <w:i/>
          <w:sz w:val="14"/>
        </w:rPr>
      </w:pPr>
      <w:r>
        <w:rPr>
          <w:i/>
          <w:sz w:val="14"/>
        </w:rPr>
        <w:br/>
        <w:t xml:space="preserve">Table 2: PCI DSS Summary Table </w:t>
      </w:r>
    </w:p>
    <w:p w14:paraId="5B680204" w14:textId="77777777" w:rsidR="00B33173" w:rsidRDefault="00B33173">
      <w:pPr>
        <w:spacing w:after="0" w:line="240" w:lineRule="auto"/>
        <w:ind w:left="0"/>
        <w:jc w:val="left"/>
        <w:rPr>
          <w:i/>
          <w:sz w:val="14"/>
        </w:rPr>
      </w:pPr>
      <w:r>
        <w:rPr>
          <w:i/>
          <w:sz w:val="14"/>
        </w:rPr>
        <w:br w:type="page"/>
      </w:r>
    </w:p>
    <w:p w14:paraId="40223C21" w14:textId="77777777" w:rsidR="00B33173" w:rsidRPr="00212651" w:rsidRDefault="00B33173" w:rsidP="00D6210E">
      <w:pPr>
        <w:pStyle w:val="Heading1"/>
        <w:rPr>
          <w:rFonts w:eastAsia="Calibri"/>
        </w:rPr>
      </w:pPr>
      <w:bookmarkStart w:id="103" w:name="_Toc32215840"/>
      <w:bookmarkStart w:id="104" w:name="_Toc32215909"/>
      <w:bookmarkStart w:id="105" w:name="_Toc32419419"/>
      <w:bookmarkStart w:id="106" w:name="_Toc32419787"/>
      <w:bookmarkStart w:id="107" w:name="_Toc32508525"/>
      <w:r>
        <w:rPr>
          <w:rFonts w:eastAsia="Calibri"/>
        </w:rPr>
        <w:lastRenderedPageBreak/>
        <w:t>CAST Findings for PCI DSS – Requirement 6</w:t>
      </w:r>
      <w:bookmarkEnd w:id="103"/>
      <w:bookmarkEnd w:id="104"/>
      <w:bookmarkEnd w:id="105"/>
      <w:bookmarkEnd w:id="106"/>
      <w:bookmarkEnd w:id="107"/>
    </w:p>
    <w:p w14:paraId="7C698E4F" w14:textId="77777777" w:rsidR="00B33173" w:rsidRDefault="00B33173" w:rsidP="00B33173">
      <w:pPr>
        <w:pStyle w:val="BodyContent"/>
        <w:ind w:right="657"/>
        <w:rPr>
          <w:rFonts w:ascii="Verdana" w:hAnsi="Verdana" w:cstheme="minorHAnsi"/>
          <w:sz w:val="18"/>
          <w:szCs w:val="18"/>
        </w:rPr>
      </w:pPr>
    </w:p>
    <w:p w14:paraId="7885621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B33173" w:rsidRPr="00AB105C" w14:paraId="6944EF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011BE4A"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33BDE8F0"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79E00A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38CBD3F"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B3ADBF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5ED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66A723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0953E5"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1E437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11874F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15AD8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76AF1E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73AF47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BC0DE2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CDFB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4BCAB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30ACEE6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41CA8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80416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F5CA6A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292E0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2D7D67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4AE9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DB41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15066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7267C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700320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2F30F9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1A8CEE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09EE84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A332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0C8B35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E9556C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22F6E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0B559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41E50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9FC135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67EA34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49ECB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C9AFF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DE65C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DF375C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FA68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486DC9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870CDDC" w14:textId="77777777" w:rsidR="00B33173" w:rsidRDefault="00B33173" w:rsidP="00B33173">
      <w:pPr>
        <w:pStyle w:val="BodyContent"/>
        <w:ind w:right="657"/>
        <w:rPr>
          <w:rFonts w:ascii="Verdana" w:hAnsi="Verdana"/>
          <w:i/>
          <w:sz w:val="14"/>
          <w:lang w:val="fr-FR"/>
        </w:rPr>
      </w:pPr>
    </w:p>
    <w:p w14:paraId="6A9621B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C97B362" w14:textId="77777777" w:rsidR="00B33173" w:rsidRPr="00CD7261" w:rsidRDefault="00B33173" w:rsidP="00B33173">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02C98AE6" w14:textId="77777777" w:rsidR="00B33173" w:rsidRPr="00212651" w:rsidRDefault="00B33173" w:rsidP="00D6210E">
      <w:pPr>
        <w:pStyle w:val="Heading1"/>
        <w:rPr>
          <w:rFonts w:eastAsia="Calibri"/>
        </w:rPr>
      </w:pPr>
      <w:bookmarkStart w:id="108" w:name="_Toc32215836"/>
      <w:bookmarkStart w:id="109" w:name="_Toc32215905"/>
      <w:bookmarkStart w:id="110" w:name="_Toc32419420"/>
      <w:bookmarkStart w:id="111" w:name="_Toc32419788"/>
      <w:bookmarkStart w:id="112" w:name="_Toc32508526"/>
      <w:r>
        <w:rPr>
          <w:rFonts w:eastAsia="Calibri"/>
        </w:rPr>
        <w:lastRenderedPageBreak/>
        <w:t>CAST Findings for PCI DSS – Requirement 1</w:t>
      </w:r>
      <w:bookmarkEnd w:id="108"/>
      <w:bookmarkEnd w:id="109"/>
      <w:bookmarkEnd w:id="110"/>
      <w:bookmarkEnd w:id="111"/>
      <w:bookmarkEnd w:id="112"/>
    </w:p>
    <w:p w14:paraId="08E25A4C" w14:textId="77777777" w:rsidR="00B33173" w:rsidRDefault="00B33173" w:rsidP="00B33173">
      <w:pPr>
        <w:pStyle w:val="BodyContent"/>
        <w:ind w:right="657"/>
        <w:rPr>
          <w:rFonts w:ascii="Verdana" w:hAnsi="Verdana" w:cstheme="minorHAnsi"/>
          <w:sz w:val="18"/>
          <w:szCs w:val="18"/>
        </w:rPr>
      </w:pPr>
    </w:p>
    <w:p w14:paraId="6EAEC6B0"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List of</w:t>
      </w:r>
      <w:r>
        <w:rPr>
          <w:rFonts w:ascii="Verdana" w:hAnsi="Verdana" w:cstheme="minorHAnsi"/>
          <w:sz w:val="18"/>
          <w:szCs w:val="18"/>
        </w:rPr>
        <w:t xml:space="preserve"> CAST vulnerabilities for</w:t>
      </w:r>
      <w:r w:rsidRPr="002E6EA3">
        <w:rPr>
          <w:rFonts w:ascii="Verdana" w:hAnsi="Verdana" w:cstheme="minorHAnsi"/>
          <w:sz w:val="18"/>
          <w:szCs w:val="18"/>
        </w:rPr>
        <w:t xml:space="preserve"> PCI DSS Requirement 1.</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B33173" w:rsidRPr="00AB105C" w14:paraId="0B21C6DB"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2093DCC"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7948D01"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8F24DA9"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29A0E4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F2D52A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D680F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251E99E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20273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19C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6F7689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8C9ACF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BFC30D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EB07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98AB7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B9B41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738F9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8596D6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C7BD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ECED4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99B9D5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3FC96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041E3A7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6B62DC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607858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6D3851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1F0A72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3849E0C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542241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56E62D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90EAC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BA57DC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6D7EF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F9930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589F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A86C5E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0DC27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41E92C9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5F5D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A8139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B778F5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F63EF4F"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7E09E3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2268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1CD72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4C407ED" w14:textId="77777777" w:rsidR="00B33173" w:rsidRDefault="00B33173" w:rsidP="00B33173">
      <w:pPr>
        <w:pStyle w:val="BodyContent"/>
        <w:ind w:right="657"/>
        <w:rPr>
          <w:rFonts w:ascii="Verdana" w:hAnsi="Verdana"/>
          <w:i/>
          <w:sz w:val="14"/>
          <w:lang w:val="fr-FR"/>
        </w:rPr>
      </w:pPr>
    </w:p>
    <w:p w14:paraId="1F70F5D4"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3</w:t>
      </w:r>
      <w:r w:rsidRPr="00CD7261">
        <w:rPr>
          <w:rFonts w:ascii="Verdana" w:hAnsi="Verdana"/>
          <w:i/>
          <w:sz w:val="14"/>
          <w:lang w:val="fr-FR"/>
        </w:rPr>
        <w:t xml:space="preserve"> : PCI-DSS-Req1</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4B937AB1" w14:textId="77777777" w:rsidR="00B33173" w:rsidRPr="00CD7261" w:rsidRDefault="00B33173" w:rsidP="00B33173">
      <w:pPr>
        <w:pStyle w:val="BodyContent"/>
        <w:ind w:right="657"/>
        <w:rPr>
          <w:rFonts w:ascii="Verdana" w:hAnsi="Verdana"/>
          <w:i/>
          <w:sz w:val="14"/>
          <w:lang w:val="fr-FR"/>
        </w:rPr>
      </w:pPr>
    </w:p>
    <w:p w14:paraId="73D6A660" w14:textId="77777777" w:rsidR="00B33173" w:rsidRPr="00212651" w:rsidRDefault="00B33173" w:rsidP="00D6210E">
      <w:pPr>
        <w:pStyle w:val="Heading1"/>
        <w:rPr>
          <w:rFonts w:eastAsia="Calibri"/>
        </w:rPr>
      </w:pPr>
      <w:bookmarkStart w:id="113" w:name="_Toc32215837"/>
      <w:bookmarkStart w:id="114" w:name="_Toc32215906"/>
      <w:bookmarkStart w:id="115" w:name="_Toc32419421"/>
      <w:bookmarkStart w:id="116" w:name="_Toc32419789"/>
      <w:bookmarkStart w:id="117" w:name="_Toc32508527"/>
      <w:r>
        <w:rPr>
          <w:rFonts w:eastAsia="Calibri"/>
        </w:rPr>
        <w:lastRenderedPageBreak/>
        <w:t>CAST Findings for PCI DSS – Requirement 2</w:t>
      </w:r>
      <w:bookmarkEnd w:id="113"/>
      <w:bookmarkEnd w:id="114"/>
      <w:bookmarkEnd w:id="115"/>
      <w:bookmarkEnd w:id="116"/>
      <w:bookmarkEnd w:id="117"/>
    </w:p>
    <w:p w14:paraId="0CB9950F" w14:textId="77777777" w:rsidR="00B33173" w:rsidRDefault="00B33173" w:rsidP="00B33173">
      <w:pPr>
        <w:pStyle w:val="BodyContent"/>
        <w:ind w:right="657"/>
        <w:rPr>
          <w:rFonts w:ascii="Verdana" w:hAnsi="Verdana" w:cstheme="minorHAnsi"/>
          <w:sz w:val="18"/>
          <w:szCs w:val="18"/>
        </w:rPr>
      </w:pPr>
    </w:p>
    <w:p w14:paraId="46980E61"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w:t>
      </w:r>
      <w:r>
        <w:rPr>
          <w:rFonts w:ascii="Verdana" w:hAnsi="Verdana" w:cstheme="minorHAnsi"/>
          <w:sz w:val="18"/>
          <w:szCs w:val="18"/>
        </w:rPr>
        <w:t xml:space="preserve"> </w:t>
      </w:r>
      <w:r w:rsidRPr="002E6EA3">
        <w:rPr>
          <w:rFonts w:ascii="Verdana" w:hAnsi="Verdana" w:cstheme="minorHAnsi"/>
          <w:sz w:val="18"/>
          <w:szCs w:val="18"/>
        </w:rPr>
        <w:t xml:space="preserve">Requirement </w:t>
      </w:r>
      <w:r>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B33173" w:rsidRPr="00AB105C" w14:paraId="314F1C5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26C865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86A8F0C"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AFE983A"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3422ACE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6CDB39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FEFEF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B87F68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A09D7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AAC3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49D40A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C6F7A2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0BAD08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2804C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4B0F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99487B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C5A97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D027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C540F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5A986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6E185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28816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66F83BA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15789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EBF500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5A96A5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A804B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66C8BA4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D9F875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18FCD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A8DED0"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61BDC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3BA9F9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8A0A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C0A5E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AD6F09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578BA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393463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F9E5E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F4B52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D33ED0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D88CA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0898943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7A1E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EFFF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C19E650" w14:textId="77777777" w:rsidR="00B33173" w:rsidRDefault="00B33173" w:rsidP="00B33173">
      <w:pPr>
        <w:pStyle w:val="BodyContent"/>
        <w:ind w:right="657"/>
        <w:rPr>
          <w:rFonts w:ascii="Verdana" w:hAnsi="Verdana"/>
          <w:i/>
          <w:sz w:val="14"/>
          <w:lang w:val="fr-FR"/>
        </w:rPr>
      </w:pPr>
    </w:p>
    <w:p w14:paraId="78A555B0"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4 </w:t>
      </w:r>
      <w:r w:rsidRPr="00CD7261">
        <w:rPr>
          <w:rFonts w:ascii="Verdana" w:hAnsi="Verdana"/>
          <w:i/>
          <w:sz w:val="14"/>
          <w:lang w:val="fr-FR"/>
        </w:rPr>
        <w:t>: PCI-DSS-Req</w:t>
      </w:r>
      <w:r>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79D53DD7" w14:textId="77777777" w:rsidR="00B33173" w:rsidRPr="00CD7261" w:rsidRDefault="00B33173" w:rsidP="00B33173">
      <w:pPr>
        <w:spacing w:after="0" w:line="240" w:lineRule="auto"/>
        <w:ind w:left="0"/>
        <w:jc w:val="left"/>
        <w:rPr>
          <w:rFonts w:ascii="Perpetua" w:eastAsia="Calibri" w:hAnsi="Perpetua"/>
          <w:color w:val="000000"/>
          <w:sz w:val="24"/>
          <w:szCs w:val="24"/>
          <w:lang w:val="fr-FR" w:eastAsia="en-US"/>
        </w:rPr>
      </w:pPr>
    </w:p>
    <w:p w14:paraId="04B25985"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4920F2E5" w14:textId="77777777" w:rsidR="00B33173" w:rsidRPr="00212651" w:rsidRDefault="00B33173" w:rsidP="00D6210E">
      <w:pPr>
        <w:pStyle w:val="Heading1"/>
        <w:rPr>
          <w:rFonts w:eastAsia="Calibri"/>
        </w:rPr>
      </w:pPr>
      <w:bookmarkStart w:id="118" w:name="_Toc32215838"/>
      <w:bookmarkStart w:id="119" w:name="_Toc32215907"/>
      <w:bookmarkStart w:id="120" w:name="_Toc32419422"/>
      <w:bookmarkStart w:id="121" w:name="_Toc32419790"/>
      <w:bookmarkStart w:id="122" w:name="_Toc32508528"/>
      <w:r>
        <w:rPr>
          <w:rFonts w:eastAsia="Calibri"/>
        </w:rPr>
        <w:lastRenderedPageBreak/>
        <w:t>CAST Findings for PCI DSS – Requirement 3</w:t>
      </w:r>
      <w:bookmarkEnd w:id="118"/>
      <w:bookmarkEnd w:id="119"/>
      <w:bookmarkEnd w:id="120"/>
      <w:bookmarkEnd w:id="121"/>
      <w:bookmarkEnd w:id="122"/>
    </w:p>
    <w:p w14:paraId="10132225" w14:textId="77777777" w:rsidR="00B33173" w:rsidRDefault="00B33173" w:rsidP="00B33173">
      <w:pPr>
        <w:pStyle w:val="BodyContent"/>
        <w:ind w:right="657"/>
        <w:rPr>
          <w:rFonts w:ascii="Verdana" w:hAnsi="Verdana" w:cstheme="minorHAnsi"/>
          <w:sz w:val="18"/>
          <w:szCs w:val="18"/>
        </w:rPr>
      </w:pPr>
    </w:p>
    <w:p w14:paraId="4911AEF2"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B33173" w:rsidRPr="00AB105C" w14:paraId="2F1DF10F"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6715B05"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5BDB83F"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5A51EBC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13D00A0B"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56824C0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AB5949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312D51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8520C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2475B3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B99F69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AB919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FD41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B43DA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ACF0A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F48530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96AFBD"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4BE0C32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AC3C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A6AD0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8599E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4A65F4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2DA20CE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D6836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C7B5C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E5ABE14"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6E49A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0D0D37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04144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8BC0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74C1DE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A3AB78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9A024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AF41C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7C441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7AEFBB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24566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5313705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C9284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1BC7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6983B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FC2AE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4B05831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83715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FB18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5EF0C3A" w14:textId="77777777" w:rsidR="00B33173" w:rsidRDefault="00B33173" w:rsidP="00B33173">
      <w:pPr>
        <w:pStyle w:val="BodyContent"/>
        <w:ind w:right="657"/>
        <w:rPr>
          <w:rFonts w:ascii="Verdana" w:hAnsi="Verdana"/>
          <w:i/>
          <w:sz w:val="14"/>
          <w:lang w:val="fr-FR"/>
        </w:rPr>
      </w:pPr>
    </w:p>
    <w:p w14:paraId="3EB4D381"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5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3A22CBD0" w14:textId="77777777" w:rsidR="00B33173" w:rsidRPr="00CD7261" w:rsidRDefault="00B33173" w:rsidP="00B33173">
      <w:pPr>
        <w:spacing w:after="0" w:line="240" w:lineRule="auto"/>
        <w:ind w:left="0"/>
        <w:jc w:val="left"/>
        <w:rPr>
          <w:rFonts w:eastAsia="Calibri"/>
          <w:b/>
          <w:color w:val="336699"/>
          <w:sz w:val="20"/>
          <w:szCs w:val="16"/>
          <w:lang w:val="fr-FR" w:eastAsia="x-none"/>
        </w:rPr>
      </w:pPr>
    </w:p>
    <w:p w14:paraId="63F1BD22" w14:textId="77777777" w:rsidR="00B33173" w:rsidRPr="00212651" w:rsidRDefault="00B33173" w:rsidP="00D6210E">
      <w:pPr>
        <w:pStyle w:val="Heading1"/>
        <w:rPr>
          <w:rFonts w:eastAsia="Calibri"/>
        </w:rPr>
      </w:pPr>
      <w:bookmarkStart w:id="123" w:name="_Toc32215839"/>
      <w:bookmarkStart w:id="124" w:name="_Toc32215908"/>
      <w:bookmarkStart w:id="125" w:name="_Toc32419423"/>
      <w:bookmarkStart w:id="126" w:name="_Toc32419791"/>
      <w:bookmarkStart w:id="127" w:name="_Toc32508529"/>
      <w:r>
        <w:rPr>
          <w:rFonts w:eastAsia="Calibri"/>
        </w:rPr>
        <w:lastRenderedPageBreak/>
        <w:t>CAST Findings for PCI DSS – Requirement 4</w:t>
      </w:r>
      <w:bookmarkEnd w:id="123"/>
      <w:bookmarkEnd w:id="124"/>
      <w:bookmarkEnd w:id="125"/>
      <w:bookmarkEnd w:id="126"/>
      <w:bookmarkEnd w:id="127"/>
    </w:p>
    <w:p w14:paraId="4BF1A1A2" w14:textId="77777777" w:rsidR="00B33173" w:rsidRDefault="00B33173" w:rsidP="00B33173">
      <w:pPr>
        <w:pStyle w:val="BodyContent"/>
        <w:ind w:right="657"/>
        <w:rPr>
          <w:rFonts w:ascii="Verdana" w:hAnsi="Verdana" w:cstheme="minorHAnsi"/>
          <w:sz w:val="18"/>
          <w:szCs w:val="18"/>
        </w:rPr>
      </w:pPr>
    </w:p>
    <w:p w14:paraId="0FD2AD5B"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B33173" w:rsidRPr="00AB105C" w14:paraId="69F08D50"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05125F2"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4297CFE"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AD1270"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58A9175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EB8A5B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6A1ED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E2CE8D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BEDE47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635B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5AE834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A543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3EA49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53E0FE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F5B85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FB13D0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2EF1D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5A3F0DC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00081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E78E9E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137D5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7ED2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55A1D8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2C47D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CC13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1CDC8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C6CE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23AA2B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243D70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9D71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A9E323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59D0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55A6224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D1C7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B9B69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2D881C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1F8674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219E00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7AB1B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EFFB5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5E3DE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6F7BE5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294D93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01517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44618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789F4D" w14:textId="77777777" w:rsidR="00B33173" w:rsidRDefault="00B33173" w:rsidP="00B33173">
      <w:pPr>
        <w:pStyle w:val="BodyContent"/>
        <w:ind w:right="657"/>
        <w:rPr>
          <w:rFonts w:ascii="Verdana" w:hAnsi="Verdana"/>
          <w:i/>
          <w:sz w:val="14"/>
          <w:lang w:val="fr-FR"/>
        </w:rPr>
      </w:pPr>
    </w:p>
    <w:p w14:paraId="5E84408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6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2ABBF07"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CC366C" w14:textId="77777777" w:rsidR="00B33173" w:rsidRPr="00212651" w:rsidRDefault="00B33173" w:rsidP="00D6210E">
      <w:pPr>
        <w:pStyle w:val="Heading1"/>
        <w:rPr>
          <w:rFonts w:eastAsia="Calibri"/>
        </w:rPr>
      </w:pPr>
      <w:bookmarkStart w:id="128" w:name="_Toc32215841"/>
      <w:bookmarkStart w:id="129" w:name="_Toc32215910"/>
      <w:bookmarkStart w:id="130" w:name="_Toc32419424"/>
      <w:bookmarkStart w:id="131" w:name="_Toc32419792"/>
      <w:bookmarkStart w:id="132" w:name="_Toc32508530"/>
      <w:r>
        <w:rPr>
          <w:rFonts w:eastAsia="Calibri"/>
        </w:rPr>
        <w:lastRenderedPageBreak/>
        <w:t>CAST Findings for PCI DSS – Requirement 8</w:t>
      </w:r>
      <w:bookmarkEnd w:id="128"/>
      <w:bookmarkEnd w:id="129"/>
      <w:bookmarkEnd w:id="130"/>
      <w:bookmarkEnd w:id="131"/>
      <w:bookmarkEnd w:id="132"/>
    </w:p>
    <w:p w14:paraId="7250C6FD" w14:textId="77777777" w:rsidR="00B33173" w:rsidRDefault="00B33173" w:rsidP="00B33173">
      <w:pPr>
        <w:pStyle w:val="BodyContent"/>
        <w:ind w:right="657"/>
        <w:rPr>
          <w:rFonts w:ascii="Verdana" w:hAnsi="Verdana" w:cstheme="minorHAnsi"/>
          <w:sz w:val="18"/>
          <w:szCs w:val="18"/>
        </w:rPr>
      </w:pPr>
    </w:p>
    <w:p w14:paraId="1FEEDE7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8.</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B33173" w:rsidRPr="00AB105C" w14:paraId="1ED98A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9D9F73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9EDCD5A"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2EBBD67"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48CDEBBD"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3D0203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AB2803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CED45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8673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208F73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DB01A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43A68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6B57B78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28518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8CD0E7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7D058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7E85C3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78261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77686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91077C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877C63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F1309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75E1707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A5334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AC990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8403E4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55FCCF1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5EA0FF9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A2F13"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276CE95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99AB0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73A18F1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7FC58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E0CD2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92B925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D2B0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D4432A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7C58AA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0885B2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1EA5F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B29C7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1C0832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175662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FDDF72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160A55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628859A" w14:textId="77777777" w:rsidR="00B33173" w:rsidRDefault="00B33173" w:rsidP="00B33173">
      <w:pPr>
        <w:pStyle w:val="BodyContent"/>
        <w:ind w:right="657"/>
        <w:rPr>
          <w:rFonts w:ascii="Verdana" w:hAnsi="Verdana"/>
          <w:i/>
          <w:sz w:val="14"/>
          <w:lang w:val="fr-FR"/>
        </w:rPr>
      </w:pPr>
    </w:p>
    <w:p w14:paraId="7B9A2F32" w14:textId="77777777" w:rsidR="00B33173" w:rsidRPr="00CD7261" w:rsidRDefault="00B33173" w:rsidP="00B33173">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bookmarkEnd w:id="89"/>
    <w:bookmarkEnd w:id="90"/>
    <w:bookmarkEnd w:id="91"/>
    <w:bookmarkEnd w:id="92"/>
    <w:bookmarkEnd w:id="93"/>
    <w:bookmarkEnd w:id="94"/>
    <w:bookmarkEnd w:id="95"/>
    <w:bookmarkEnd w:id="96"/>
    <w:bookmarkEnd w:id="97"/>
    <w:bookmarkEnd w:id="98"/>
    <w:bookmarkEnd w:id="99"/>
    <w:bookmarkEnd w:id="100"/>
    <w:bookmarkEnd w:id="101"/>
    <w:bookmarkEnd w:id="102"/>
    <w:p w14:paraId="60F412A0" w14:textId="502667F7" w:rsidR="00803B62" w:rsidRPr="002F709A" w:rsidRDefault="00803B62">
      <w:pPr>
        <w:spacing w:after="0" w:line="240" w:lineRule="auto"/>
        <w:ind w:left="0"/>
        <w:jc w:val="left"/>
        <w:rPr>
          <w:rFonts w:eastAsia="Calibri"/>
          <w:b/>
          <w:color w:val="336699"/>
          <w:sz w:val="20"/>
          <w:szCs w:val="16"/>
          <w:lang w:val="fr-FR" w:eastAsia="x-none"/>
        </w:rPr>
      </w:pPr>
      <w:r>
        <w:rPr>
          <w:i/>
          <w:sz w:val="14"/>
          <w:lang w:val="fr-FR"/>
        </w:rPr>
        <w:br w:type="page"/>
      </w:r>
    </w:p>
    <w:p w14:paraId="36CA522E" w14:textId="77777777" w:rsidR="00803B62" w:rsidRPr="00212651" w:rsidRDefault="00803B62" w:rsidP="00D6210E">
      <w:pPr>
        <w:pStyle w:val="Heading1"/>
        <w:rPr>
          <w:rFonts w:eastAsia="Calibri"/>
        </w:rPr>
      </w:pPr>
      <w:bookmarkStart w:id="133" w:name="_Toc25240971"/>
      <w:bookmarkStart w:id="134" w:name="_Toc25310072"/>
      <w:bookmarkStart w:id="135" w:name="_Toc32215613"/>
      <w:bookmarkStart w:id="136" w:name="_Toc32215720"/>
      <w:bookmarkStart w:id="137" w:name="_Toc32215929"/>
      <w:bookmarkStart w:id="138" w:name="_Toc32419794"/>
      <w:bookmarkStart w:id="139" w:name="_Toc32508531"/>
      <w:r>
        <w:rPr>
          <w:rFonts w:eastAsia="Calibri"/>
        </w:rPr>
        <w:lastRenderedPageBreak/>
        <w:t>CAST Findings Details for PCI DSS – Requirement 6</w:t>
      </w:r>
      <w:bookmarkEnd w:id="133"/>
      <w:bookmarkEnd w:id="134"/>
      <w:bookmarkEnd w:id="135"/>
      <w:bookmarkEnd w:id="136"/>
      <w:bookmarkEnd w:id="137"/>
      <w:bookmarkEnd w:id="138"/>
      <w:bookmarkEnd w:id="139"/>
    </w:p>
    <w:p w14:paraId="0ABF8CF9"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6,COUNT=50"/>
      </w:tblPr>
      <w:tblGrid>
        <w:gridCol w:w="9264"/>
      </w:tblGrid>
      <w:tr w:rsidR="00803B62" w:rsidRPr="00640A15" w14:paraId="3A744421"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18FF343" w14:textId="77777777" w:rsidR="00803B62" w:rsidRPr="00640A15" w:rsidRDefault="00803B62" w:rsidP="00DA4C00">
            <w:pPr>
              <w:spacing w:after="0" w:line="240" w:lineRule="auto"/>
              <w:ind w:right="657"/>
              <w:jc w:val="left"/>
              <w:rPr>
                <w:b w:val="0"/>
                <w:bCs w:val="0"/>
                <w:color w:val="auto"/>
                <w:szCs w:val="18"/>
                <w:lang w:val="en-GB"/>
              </w:rPr>
            </w:pPr>
            <w:r w:rsidRPr="00640A15">
              <w:rPr>
                <w:szCs w:val="18"/>
              </w:rPr>
              <w:t>Violations</w:t>
            </w:r>
          </w:p>
        </w:tc>
      </w:tr>
      <w:tr w:rsidR="00803B62" w:rsidRPr="00640A15" w14:paraId="0DD52796"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9668A52" w14:textId="77777777" w:rsidR="00803B62" w:rsidRPr="00640A15" w:rsidRDefault="00803B62" w:rsidP="00DA4C00">
            <w:pPr>
              <w:spacing w:after="0" w:line="240" w:lineRule="auto"/>
              <w:ind w:right="657"/>
              <w:jc w:val="left"/>
              <w:rPr>
                <w:b/>
                <w:sz w:val="16"/>
                <w:szCs w:val="16"/>
              </w:rPr>
            </w:pPr>
            <w:r w:rsidRPr="00640A15">
              <w:rPr>
                <w:sz w:val="16"/>
                <w:szCs w:val="16"/>
              </w:rPr>
              <w:t>No violation</w:t>
            </w:r>
          </w:p>
        </w:tc>
      </w:tr>
    </w:tbl>
    <w:p w14:paraId="455C5705" w14:textId="77777777" w:rsidR="00803B62" w:rsidRPr="00B10C4C" w:rsidRDefault="00803B62" w:rsidP="00803B62">
      <w:pPr>
        <w:spacing w:after="0" w:line="240" w:lineRule="auto"/>
        <w:ind w:left="0"/>
        <w:jc w:val="left"/>
        <w:rPr>
          <w:rFonts w:asciiTheme="minorHAnsi" w:eastAsia="Perpetua" w:hAnsiTheme="minorHAnsi" w:cstheme="minorHAnsi"/>
          <w:color w:val="000000"/>
          <w:sz w:val="20"/>
          <w:lang w:eastAsia="en-US"/>
        </w:rPr>
      </w:pPr>
    </w:p>
    <w:p w14:paraId="02833722"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EE6BE6F"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524932C"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18C689B2" w14:textId="77777777" w:rsidR="00803B62" w:rsidRPr="00CD7261" w:rsidRDefault="00803B62" w:rsidP="00970E67">
      <w:pPr>
        <w:pStyle w:val="BodyContent"/>
        <w:ind w:right="657"/>
        <w:rPr>
          <w:rFonts w:ascii="Verdana" w:hAnsi="Verdana"/>
          <w:i/>
          <w:sz w:val="14"/>
          <w:lang w:val="fr-FR"/>
        </w:rPr>
      </w:pPr>
    </w:p>
    <w:p w14:paraId="69C9637E" w14:textId="049331A1" w:rsidR="00B10C4C" w:rsidRPr="00212651" w:rsidRDefault="00B10C4C" w:rsidP="00D6210E">
      <w:pPr>
        <w:pStyle w:val="Heading1"/>
        <w:rPr>
          <w:rFonts w:eastAsia="Calibri"/>
        </w:rPr>
      </w:pPr>
      <w:bookmarkStart w:id="140" w:name="_Toc25240966"/>
      <w:bookmarkStart w:id="141" w:name="_Toc25310067"/>
      <w:bookmarkStart w:id="142" w:name="_Toc32215609"/>
      <w:bookmarkStart w:id="143" w:name="_Toc32215716"/>
      <w:bookmarkStart w:id="144" w:name="_Toc32215925"/>
      <w:bookmarkStart w:id="145" w:name="_Toc32419795"/>
      <w:bookmarkStart w:id="146" w:name="_Toc32508532"/>
      <w:bookmarkEnd w:id="63"/>
      <w:bookmarkEnd w:id="64"/>
      <w:bookmarkEnd w:id="65"/>
      <w:bookmarkEnd w:id="66"/>
      <w:bookmarkEnd w:id="67"/>
      <w:bookmarkEnd w:id="68"/>
      <w:bookmarkEnd w:id="69"/>
      <w:bookmarkEnd w:id="70"/>
      <w:bookmarkEnd w:id="71"/>
      <w:bookmarkEnd w:id="72"/>
      <w:r>
        <w:rPr>
          <w:rFonts w:eastAsia="Calibri"/>
        </w:rPr>
        <w:lastRenderedPageBreak/>
        <w:t>CAST Findings Details for PCI DSS – Requirement 1</w:t>
      </w:r>
      <w:bookmarkEnd w:id="140"/>
      <w:bookmarkEnd w:id="141"/>
      <w:bookmarkEnd w:id="142"/>
      <w:bookmarkEnd w:id="143"/>
      <w:bookmarkEnd w:id="144"/>
      <w:bookmarkEnd w:id="145"/>
      <w:bookmarkEnd w:id="146"/>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D6210E">
      <w:pPr>
        <w:pStyle w:val="Heading1"/>
        <w:rPr>
          <w:rFonts w:eastAsia="Calibri"/>
        </w:rPr>
      </w:pPr>
      <w:bookmarkStart w:id="147" w:name="_Toc25240967"/>
      <w:bookmarkStart w:id="148" w:name="_Toc25310068"/>
      <w:bookmarkStart w:id="149" w:name="_Toc32215610"/>
      <w:bookmarkStart w:id="150" w:name="_Toc32215717"/>
      <w:bookmarkStart w:id="151" w:name="_Toc32215926"/>
      <w:bookmarkStart w:id="152" w:name="_Toc32419796"/>
      <w:bookmarkStart w:id="153" w:name="_Toc32508533"/>
      <w:r>
        <w:rPr>
          <w:rFonts w:eastAsia="Calibri"/>
        </w:rPr>
        <w:lastRenderedPageBreak/>
        <w:t>CAST Findings Details for PCI DSS – Requirement 2</w:t>
      </w:r>
      <w:bookmarkEnd w:id="147"/>
      <w:bookmarkEnd w:id="148"/>
      <w:bookmarkEnd w:id="149"/>
      <w:bookmarkEnd w:id="150"/>
      <w:bookmarkEnd w:id="151"/>
      <w:bookmarkEnd w:id="152"/>
      <w:bookmarkEnd w:id="153"/>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D6210E">
      <w:pPr>
        <w:pStyle w:val="Heading1"/>
        <w:rPr>
          <w:rFonts w:eastAsia="Calibri"/>
        </w:rPr>
      </w:pPr>
      <w:bookmarkStart w:id="154" w:name="_Toc25240968"/>
      <w:bookmarkStart w:id="155" w:name="_Toc25310069"/>
      <w:bookmarkStart w:id="156" w:name="_Toc32215611"/>
      <w:bookmarkStart w:id="157" w:name="_Toc32215718"/>
      <w:bookmarkStart w:id="158" w:name="_Toc32215927"/>
      <w:bookmarkStart w:id="159" w:name="_Toc32419797"/>
      <w:bookmarkStart w:id="160" w:name="_Toc32508534"/>
      <w:r>
        <w:rPr>
          <w:rFonts w:eastAsia="Calibri"/>
        </w:rPr>
        <w:lastRenderedPageBreak/>
        <w:t>CAST Findings Details for PCI DSS – Requirement 3</w:t>
      </w:r>
      <w:bookmarkEnd w:id="154"/>
      <w:bookmarkEnd w:id="155"/>
      <w:bookmarkEnd w:id="156"/>
      <w:bookmarkEnd w:id="157"/>
      <w:bookmarkEnd w:id="158"/>
      <w:bookmarkEnd w:id="159"/>
      <w:bookmarkEnd w:id="160"/>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D6210E">
      <w:pPr>
        <w:pStyle w:val="Heading1"/>
        <w:rPr>
          <w:rFonts w:eastAsia="Calibri"/>
        </w:rPr>
      </w:pPr>
      <w:bookmarkStart w:id="161" w:name="_Toc25240969"/>
      <w:bookmarkStart w:id="162" w:name="_Toc25310070"/>
      <w:bookmarkStart w:id="163" w:name="_Toc32215612"/>
      <w:bookmarkStart w:id="164" w:name="_Toc32215719"/>
      <w:bookmarkStart w:id="165" w:name="_Toc32215928"/>
      <w:bookmarkStart w:id="166" w:name="_Toc32419798"/>
      <w:bookmarkStart w:id="167" w:name="_Toc32508535"/>
      <w:r>
        <w:rPr>
          <w:rFonts w:eastAsia="Calibri"/>
        </w:rPr>
        <w:lastRenderedPageBreak/>
        <w:t>CAST Findings Details for PCI DSS – Requirement 4</w:t>
      </w:r>
      <w:bookmarkEnd w:id="161"/>
      <w:bookmarkEnd w:id="162"/>
      <w:bookmarkEnd w:id="163"/>
      <w:bookmarkEnd w:id="164"/>
      <w:bookmarkEnd w:id="165"/>
      <w:bookmarkEnd w:id="166"/>
      <w:bookmarkEnd w:id="167"/>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6210E">
      <w:pPr>
        <w:pStyle w:val="Heading1"/>
        <w:rPr>
          <w:rFonts w:eastAsia="Calibri"/>
        </w:rPr>
      </w:pPr>
      <w:bookmarkStart w:id="168" w:name="_Toc25240973"/>
      <w:bookmarkStart w:id="169" w:name="_Toc25310074"/>
      <w:bookmarkStart w:id="170" w:name="_Toc32215614"/>
      <w:bookmarkStart w:id="171" w:name="_Toc32215721"/>
      <w:bookmarkStart w:id="172" w:name="_Toc32215930"/>
      <w:bookmarkStart w:id="173" w:name="_Toc32419799"/>
      <w:bookmarkStart w:id="174" w:name="_Toc32508536"/>
      <w:r>
        <w:rPr>
          <w:rFonts w:eastAsia="Calibri"/>
        </w:rPr>
        <w:lastRenderedPageBreak/>
        <w:t>CAST Findings Details for PCI DSS – Requirement 8</w:t>
      </w:r>
      <w:bookmarkEnd w:id="168"/>
      <w:bookmarkEnd w:id="169"/>
      <w:bookmarkEnd w:id="170"/>
      <w:bookmarkEnd w:id="171"/>
      <w:bookmarkEnd w:id="172"/>
      <w:bookmarkEnd w:id="173"/>
      <w:bookmarkEnd w:id="174"/>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0BD8A555" w14:textId="1512C1B0"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p w14:paraId="0B9D421A" w14:textId="77777777" w:rsidR="00970E67" w:rsidRPr="00B10C4C" w:rsidRDefault="00970E6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D6210E">
      <w:pPr>
        <w:pStyle w:val="Heading1"/>
      </w:pPr>
      <w:bookmarkStart w:id="175" w:name="_Toc11157605"/>
      <w:bookmarkStart w:id="176" w:name="_Toc14418704"/>
      <w:bookmarkStart w:id="177" w:name="_Toc14419776"/>
      <w:bookmarkStart w:id="178" w:name="_Toc14687790"/>
      <w:bookmarkStart w:id="179" w:name="_Toc14781653"/>
      <w:bookmarkStart w:id="180" w:name="_Toc15305731"/>
      <w:bookmarkStart w:id="181" w:name="_Toc20229985"/>
      <w:bookmarkStart w:id="182" w:name="_Toc20230005"/>
      <w:bookmarkStart w:id="183" w:name="_Toc25240975"/>
      <w:bookmarkStart w:id="184" w:name="_Toc25310076"/>
      <w:bookmarkStart w:id="185" w:name="_Toc32215615"/>
      <w:bookmarkStart w:id="186" w:name="_Toc32215722"/>
      <w:bookmarkStart w:id="187" w:name="_Toc32215931"/>
      <w:bookmarkStart w:id="188" w:name="_Toc32419800"/>
      <w:bookmarkStart w:id="189" w:name="_Toc32508537"/>
      <w:r>
        <w:lastRenderedPageBreak/>
        <w:t>A</w:t>
      </w:r>
      <w:r w:rsidR="00CA74F4">
        <w:t>ppendix</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00CA74F4">
        <w:t xml:space="preserve"> </w:t>
      </w:r>
    </w:p>
    <w:p w14:paraId="1807CF0B" w14:textId="77777777" w:rsidR="002E6EA3" w:rsidRDefault="002E6EA3" w:rsidP="00BD622E">
      <w:pPr>
        <w:pStyle w:val="Heading2"/>
        <w:ind w:right="657"/>
      </w:pPr>
      <w:bookmarkStart w:id="190" w:name="_Toc14688965"/>
      <w:bookmarkStart w:id="191" w:name="_Toc14689045"/>
      <w:bookmarkStart w:id="192" w:name="_Toc14680777"/>
      <w:bookmarkStart w:id="193" w:name="_Toc14685932"/>
      <w:bookmarkStart w:id="194" w:name="_Toc14687791"/>
      <w:bookmarkStart w:id="195" w:name="_Toc14781654"/>
      <w:bookmarkStart w:id="196" w:name="_Toc15305732"/>
      <w:bookmarkStart w:id="197" w:name="_Toc20229986"/>
      <w:bookmarkStart w:id="198" w:name="_Toc20230006"/>
      <w:bookmarkStart w:id="199" w:name="_Toc25240976"/>
      <w:bookmarkStart w:id="200" w:name="_Toc25310077"/>
      <w:bookmarkStart w:id="201" w:name="_Toc32215616"/>
      <w:bookmarkStart w:id="202" w:name="_Toc32215723"/>
      <w:bookmarkStart w:id="203" w:name="_Toc32215932"/>
      <w:bookmarkStart w:id="204" w:name="_Toc32419801"/>
      <w:bookmarkStart w:id="205" w:name="_Toc32508538"/>
      <w:r w:rsidRPr="0095797F">
        <w:t>About CAST Software Intelligence</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000000"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06" w:name="_Toc14688966"/>
      <w:bookmarkStart w:id="207" w:name="_Toc14689046"/>
      <w:bookmarkStart w:id="208" w:name="_Toc14680778"/>
      <w:bookmarkStart w:id="209" w:name="_Toc14685933"/>
      <w:bookmarkStart w:id="210" w:name="_Toc14687792"/>
      <w:bookmarkStart w:id="211" w:name="_Toc14781655"/>
      <w:bookmarkStart w:id="212" w:name="_Toc15305733"/>
      <w:bookmarkStart w:id="213" w:name="_Toc20229987"/>
      <w:bookmarkStart w:id="214" w:name="_Toc20230007"/>
      <w:bookmarkStart w:id="215" w:name="_Toc25240977"/>
      <w:bookmarkStart w:id="216" w:name="_Toc25310078"/>
      <w:bookmarkStart w:id="217" w:name="_Toc32215617"/>
      <w:bookmarkStart w:id="218" w:name="_Toc32215724"/>
      <w:bookmarkStart w:id="219" w:name="_Toc32215933"/>
      <w:bookmarkStart w:id="220" w:name="_Toc32419802"/>
      <w:bookmarkStart w:id="221" w:name="_Toc32508539"/>
      <w:r w:rsidRPr="0095797F">
        <w:t>About CAST Security</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647543">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B755" w14:textId="77777777" w:rsidR="00647543" w:rsidRDefault="00647543">
      <w:r>
        <w:separator/>
      </w:r>
    </w:p>
  </w:endnote>
  <w:endnote w:type="continuationSeparator" w:id="0">
    <w:p w14:paraId="1DEDA212" w14:textId="77777777" w:rsidR="00647543" w:rsidRDefault="00647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B0B99" w14:textId="77777777" w:rsidR="003D03B5" w:rsidRDefault="003D0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059D" w14:textId="77777777" w:rsidR="003D03B5" w:rsidRDefault="003D0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1278C" w14:textId="77777777" w:rsidR="00647543" w:rsidRDefault="00647543">
      <w:r>
        <w:separator/>
      </w:r>
    </w:p>
  </w:footnote>
  <w:footnote w:type="continuationSeparator" w:id="0">
    <w:p w14:paraId="0470D8C6" w14:textId="77777777" w:rsidR="00647543" w:rsidRDefault="00647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59A9" w14:textId="77777777" w:rsidR="003D03B5" w:rsidRDefault="003D0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3DC5AC05"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 xml:space="preserve">PCI DSS </w:t>
    </w:r>
    <w:r w:rsidR="00970E67">
      <w:rPr>
        <w:rFonts w:asciiTheme="majorHAnsi" w:hAnsiTheme="majorHAnsi"/>
        <w:noProof/>
        <w:sz w:val="20"/>
        <w:szCs w:val="24"/>
      </w:rPr>
      <w:t xml:space="preserve">Detailed </w:t>
    </w:r>
    <w:r w:rsidR="00F601A6" w:rsidRPr="00F601A6">
      <w:rPr>
        <w:rFonts w:asciiTheme="majorHAnsi" w:hAnsiTheme="majorHAnsi"/>
        <w:noProof/>
        <w:sz w:val="20"/>
        <w:szCs w:val="24"/>
      </w:rPr>
      <w:t>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D1E5BB8"/>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732008">
    <w:abstractNumId w:val="2"/>
  </w:num>
  <w:num w:numId="2" w16cid:durableId="466432245">
    <w:abstractNumId w:val="11"/>
  </w:num>
  <w:num w:numId="3" w16cid:durableId="595410307">
    <w:abstractNumId w:val="13"/>
  </w:num>
  <w:num w:numId="4" w16cid:durableId="434256732">
    <w:abstractNumId w:val="8"/>
  </w:num>
  <w:num w:numId="5" w16cid:durableId="1791820902">
    <w:abstractNumId w:val="1"/>
  </w:num>
  <w:num w:numId="6" w16cid:durableId="1096444755">
    <w:abstractNumId w:val="0"/>
  </w:num>
  <w:num w:numId="7" w16cid:durableId="1844472162">
    <w:abstractNumId w:val="16"/>
  </w:num>
  <w:num w:numId="8" w16cid:durableId="121777484">
    <w:abstractNumId w:val="18"/>
  </w:num>
  <w:num w:numId="9" w16cid:durableId="412050993">
    <w:abstractNumId w:val="12"/>
  </w:num>
  <w:num w:numId="10" w16cid:durableId="991450617">
    <w:abstractNumId w:val="5"/>
  </w:num>
  <w:num w:numId="11" w16cid:durableId="398943881">
    <w:abstractNumId w:val="20"/>
  </w:num>
  <w:num w:numId="12" w16cid:durableId="913009687">
    <w:abstractNumId w:val="17"/>
  </w:num>
  <w:num w:numId="13" w16cid:durableId="105782206">
    <w:abstractNumId w:val="21"/>
  </w:num>
  <w:num w:numId="14" w16cid:durableId="550962605">
    <w:abstractNumId w:val="14"/>
  </w:num>
  <w:num w:numId="15" w16cid:durableId="945192178">
    <w:abstractNumId w:val="4"/>
  </w:num>
  <w:num w:numId="16" w16cid:durableId="1590433077">
    <w:abstractNumId w:val="6"/>
  </w:num>
  <w:num w:numId="17" w16cid:durableId="64299719">
    <w:abstractNumId w:val="15"/>
  </w:num>
  <w:num w:numId="18" w16cid:durableId="1938977682">
    <w:abstractNumId w:val="7"/>
  </w:num>
  <w:num w:numId="19" w16cid:durableId="378822162">
    <w:abstractNumId w:val="3"/>
  </w:num>
  <w:num w:numId="20" w16cid:durableId="902252189">
    <w:abstractNumId w:val="10"/>
  </w:num>
  <w:num w:numId="21" w16cid:durableId="1801529419">
    <w:abstractNumId w:val="2"/>
  </w:num>
  <w:num w:numId="22" w16cid:durableId="827525906">
    <w:abstractNumId w:val="19"/>
  </w:num>
  <w:num w:numId="23" w16cid:durableId="341203841">
    <w:abstractNumId w:val="2"/>
  </w:num>
  <w:num w:numId="24" w16cid:durableId="682634711">
    <w:abstractNumId w:val="2"/>
  </w:num>
  <w:num w:numId="25" w16cid:durableId="1433210823">
    <w:abstractNumId w:val="2"/>
  </w:num>
  <w:num w:numId="26" w16cid:durableId="1424033559">
    <w:abstractNumId w:val="2"/>
  </w:num>
  <w:num w:numId="27" w16cid:durableId="1037774592">
    <w:abstractNumId w:val="2"/>
  </w:num>
  <w:num w:numId="28" w16cid:durableId="1469668283">
    <w:abstractNumId w:val="2"/>
  </w:num>
  <w:num w:numId="29" w16cid:durableId="1504316549">
    <w:abstractNumId w:val="2"/>
  </w:num>
  <w:num w:numId="30" w16cid:durableId="284506091">
    <w:abstractNumId w:val="2"/>
  </w:num>
  <w:num w:numId="31" w16cid:durableId="896209912">
    <w:abstractNumId w:val="2"/>
  </w:num>
  <w:num w:numId="32" w16cid:durableId="668795729">
    <w:abstractNumId w:val="2"/>
  </w:num>
  <w:num w:numId="33" w16cid:durableId="2028368921">
    <w:abstractNumId w:val="2"/>
  </w:num>
  <w:num w:numId="34" w16cid:durableId="440031340">
    <w:abstractNumId w:val="2"/>
  </w:num>
  <w:num w:numId="35" w16cid:durableId="2000574436">
    <w:abstractNumId w:val="2"/>
  </w:num>
  <w:num w:numId="36" w16cid:durableId="1739665905">
    <w:abstractNumId w:val="2"/>
  </w:num>
  <w:num w:numId="37" w16cid:durableId="1114983833">
    <w:abstractNumId w:val="2"/>
  </w:num>
  <w:num w:numId="38" w16cid:durableId="434373498">
    <w:abstractNumId w:val="2"/>
  </w:num>
  <w:num w:numId="39" w16cid:durableId="756635820">
    <w:abstractNumId w:val="2"/>
  </w:num>
  <w:num w:numId="40" w16cid:durableId="2065636056">
    <w:abstractNumId w:val="2"/>
  </w:num>
  <w:num w:numId="41" w16cid:durableId="666438975">
    <w:abstractNumId w:val="2"/>
  </w:num>
  <w:num w:numId="42" w16cid:durableId="1085689776">
    <w:abstractNumId w:val="2"/>
  </w:num>
  <w:num w:numId="43" w16cid:durableId="1932662446">
    <w:abstractNumId w:val="9"/>
  </w:num>
  <w:num w:numId="44" w16cid:durableId="1735544474">
    <w:abstractNumId w:val="2"/>
  </w:num>
  <w:num w:numId="45" w16cid:durableId="1932160688">
    <w:abstractNumId w:val="2"/>
  </w:num>
  <w:num w:numId="46" w16cid:durableId="1627082335">
    <w:abstractNumId w:val="2"/>
  </w:num>
  <w:num w:numId="47" w16cid:durableId="110095346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05E"/>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39C2"/>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15B5"/>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09A"/>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2AA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3B5"/>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B2F"/>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7C"/>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23A"/>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47543"/>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B62"/>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09CB"/>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0E67"/>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19ED"/>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BCC"/>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9B4"/>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129"/>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173"/>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36CB"/>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2F"/>
    <w:rsid w:val="00D5698F"/>
    <w:rsid w:val="00D57006"/>
    <w:rsid w:val="00D610BE"/>
    <w:rsid w:val="00D616FE"/>
    <w:rsid w:val="00D61938"/>
    <w:rsid w:val="00D6210E"/>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27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1DCE"/>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5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6210E"/>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6210E"/>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A3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FE24A-533D-49D5-ACBF-357FCAEB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1</Pages>
  <Words>975</Words>
  <Characters>5561</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85</cp:revision>
  <cp:lastPrinted>2014-04-04T13:22:00Z</cp:lastPrinted>
  <dcterms:created xsi:type="dcterms:W3CDTF">2018-11-26T19:13:00Z</dcterms:created>
  <dcterms:modified xsi:type="dcterms:W3CDTF">2024-02-15T17:06:00Z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