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rsidTr="002A7157">
        <w:trPr>
          <w:trHeight w:val="488"/>
        </w:trPr>
        <w:tc>
          <w:tcPr>
            <w:tcW w:w="7560" w:type="dxa"/>
            <w:tcBorders>
              <w:top w:val="single" w:sz="4" w:space="0" w:color="auto"/>
            </w:tcBorders>
          </w:tcPr>
          <w:p w:rsidR="00DE165E" w:rsidRPr="0083566E" w:rsidRDefault="009C1986"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9C1986"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9C1986" w:rsidP="00CE0A7B">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rsidR="00373207" w:rsidRDefault="00373207"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bookmarkStart w:id="0" w:name="_GoBack"/>
        <w:bookmarkEnd w:id="0"/>
        <w:p w:rsidR="00AA434C" w:rsidRDefault="00C709EE">
          <w:pPr>
            <w:pStyle w:val="TOC1"/>
            <w:rPr>
              <w:rFonts w:asciiTheme="minorHAnsi" w:eastAsiaTheme="minorEastAsia" w:hAnsiTheme="minorHAnsi" w:cstheme="minorBidi"/>
              <w:szCs w:val="22"/>
              <w:lang w:eastAsia="zh-CN"/>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8396127" w:history="1">
            <w:r w:rsidR="00AA434C" w:rsidRPr="008E3699">
              <w:rPr>
                <w:rStyle w:val="Hyperlink"/>
                <w:rFonts w:eastAsia="Perpetua"/>
              </w:rPr>
              <w:t>1.</w:t>
            </w:r>
            <w:r w:rsidR="00AA434C">
              <w:rPr>
                <w:rFonts w:asciiTheme="minorHAnsi" w:eastAsiaTheme="minorEastAsia" w:hAnsiTheme="minorHAnsi" w:cstheme="minorBidi"/>
                <w:szCs w:val="22"/>
                <w:lang w:eastAsia="zh-CN"/>
              </w:rPr>
              <w:tab/>
            </w:r>
            <w:r w:rsidR="00AA434C" w:rsidRPr="008E3699">
              <w:rPr>
                <w:rStyle w:val="Hyperlink"/>
                <w:rFonts w:eastAsia="Perpetua"/>
              </w:rPr>
              <w:t>Introduction</w:t>
            </w:r>
            <w:r w:rsidR="00AA434C">
              <w:rPr>
                <w:webHidden/>
              </w:rPr>
              <w:tab/>
            </w:r>
            <w:r w:rsidR="00AA434C">
              <w:rPr>
                <w:webHidden/>
              </w:rPr>
              <w:fldChar w:fldCharType="begin"/>
            </w:r>
            <w:r w:rsidR="00AA434C">
              <w:rPr>
                <w:webHidden/>
              </w:rPr>
              <w:instrText xml:space="preserve"> PAGEREF _Toc8396127 \h </w:instrText>
            </w:r>
            <w:r w:rsidR="00AA434C">
              <w:rPr>
                <w:webHidden/>
              </w:rPr>
            </w:r>
            <w:r w:rsidR="00AA434C">
              <w:rPr>
                <w:webHidden/>
              </w:rPr>
              <w:fldChar w:fldCharType="separate"/>
            </w:r>
            <w:r w:rsidR="00AA434C">
              <w:rPr>
                <w:webHidden/>
              </w:rPr>
              <w:t>4</w:t>
            </w:r>
            <w:r w:rsidR="00AA434C">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28" w:history="1">
            <w:r w:rsidRPr="008E3699">
              <w:rPr>
                <w:rStyle w:val="Hyperlink"/>
                <w:rFonts w:eastAsia="Perpetua"/>
              </w:rPr>
              <w:t>1.1.</w:t>
            </w:r>
            <w:r>
              <w:rPr>
                <w:rFonts w:asciiTheme="minorHAnsi" w:eastAsiaTheme="minorEastAsia" w:hAnsiTheme="minorHAnsi" w:cstheme="minorBidi"/>
                <w:szCs w:val="22"/>
                <w:lang w:val="en-US" w:eastAsia="zh-CN"/>
              </w:rPr>
              <w:tab/>
            </w:r>
            <w:r w:rsidRPr="008E3699">
              <w:rPr>
                <w:rStyle w:val="Hyperlink"/>
                <w:rFonts w:eastAsia="Perpetua"/>
              </w:rPr>
              <w:t>Structural Quality Gate Report Overview</w:t>
            </w:r>
            <w:r>
              <w:rPr>
                <w:webHidden/>
              </w:rPr>
              <w:tab/>
            </w:r>
            <w:r>
              <w:rPr>
                <w:webHidden/>
              </w:rPr>
              <w:fldChar w:fldCharType="begin"/>
            </w:r>
            <w:r>
              <w:rPr>
                <w:webHidden/>
              </w:rPr>
              <w:instrText xml:space="preserve"> PAGEREF _Toc8396128 \h </w:instrText>
            </w:r>
            <w:r>
              <w:rPr>
                <w:webHidden/>
              </w:rPr>
            </w:r>
            <w:r>
              <w:rPr>
                <w:webHidden/>
              </w:rPr>
              <w:fldChar w:fldCharType="separate"/>
            </w:r>
            <w:r>
              <w:rPr>
                <w:webHidden/>
              </w:rPr>
              <w:t>4</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29" w:history="1">
            <w:r w:rsidRPr="008E3699">
              <w:rPr>
                <w:rStyle w:val="Hyperlink"/>
                <w:rFonts w:eastAsia="Perpetua"/>
              </w:rPr>
              <w:t>1.2.</w:t>
            </w:r>
            <w:r>
              <w:rPr>
                <w:rFonts w:asciiTheme="minorHAnsi" w:eastAsiaTheme="minorEastAsia" w:hAnsiTheme="minorHAnsi" w:cstheme="minorBidi"/>
                <w:szCs w:val="22"/>
                <w:lang w:val="en-US" w:eastAsia="zh-CN"/>
              </w:rPr>
              <w:tab/>
            </w:r>
            <w:r w:rsidRPr="008E3699">
              <w:rPr>
                <w:rStyle w:val="Hyperlink"/>
                <w:rFonts w:eastAsia="Perpetua"/>
              </w:rPr>
              <w:t>Application Functional Overview</w:t>
            </w:r>
            <w:r>
              <w:rPr>
                <w:webHidden/>
              </w:rPr>
              <w:tab/>
            </w:r>
            <w:r>
              <w:rPr>
                <w:webHidden/>
              </w:rPr>
              <w:fldChar w:fldCharType="begin"/>
            </w:r>
            <w:r>
              <w:rPr>
                <w:webHidden/>
              </w:rPr>
              <w:instrText xml:space="preserve"> PAGEREF _Toc8396129 \h </w:instrText>
            </w:r>
            <w:r>
              <w:rPr>
                <w:webHidden/>
              </w:rPr>
            </w:r>
            <w:r>
              <w:rPr>
                <w:webHidden/>
              </w:rPr>
              <w:fldChar w:fldCharType="separate"/>
            </w:r>
            <w:r>
              <w:rPr>
                <w:webHidden/>
              </w:rPr>
              <w:t>4</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30" w:history="1">
            <w:r w:rsidRPr="008E3699">
              <w:rPr>
                <w:rStyle w:val="Hyperlink"/>
                <w:rFonts w:eastAsia="Perpetua"/>
              </w:rPr>
              <w:t>1.3.</w:t>
            </w:r>
            <w:r>
              <w:rPr>
                <w:rFonts w:asciiTheme="minorHAnsi" w:eastAsiaTheme="minorEastAsia" w:hAnsiTheme="minorHAnsi" w:cstheme="minorBidi"/>
                <w:szCs w:val="22"/>
                <w:lang w:val="en-US" w:eastAsia="zh-CN"/>
              </w:rPr>
              <w:tab/>
            </w:r>
            <w:r w:rsidRPr="008E3699">
              <w:rPr>
                <w:rStyle w:val="Hyperlink"/>
                <w:rFonts w:eastAsia="Perpetua"/>
              </w:rPr>
              <w:t>Analysis scope for the current release</w:t>
            </w:r>
            <w:r>
              <w:rPr>
                <w:webHidden/>
              </w:rPr>
              <w:tab/>
            </w:r>
            <w:r>
              <w:rPr>
                <w:webHidden/>
              </w:rPr>
              <w:fldChar w:fldCharType="begin"/>
            </w:r>
            <w:r>
              <w:rPr>
                <w:webHidden/>
              </w:rPr>
              <w:instrText xml:space="preserve"> PAGEREF _Toc8396130 \h </w:instrText>
            </w:r>
            <w:r>
              <w:rPr>
                <w:webHidden/>
              </w:rPr>
            </w:r>
            <w:r>
              <w:rPr>
                <w:webHidden/>
              </w:rPr>
              <w:fldChar w:fldCharType="separate"/>
            </w:r>
            <w:r>
              <w:rPr>
                <w:webHidden/>
              </w:rPr>
              <w:t>4</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31" w:history="1">
            <w:r w:rsidRPr="008E3699">
              <w:rPr>
                <w:rStyle w:val="Hyperlink"/>
                <w:rFonts w:eastAsia="Perpetua"/>
              </w:rPr>
              <w:t>2.</w:t>
            </w:r>
            <w:r>
              <w:rPr>
                <w:rFonts w:asciiTheme="minorHAnsi" w:eastAsiaTheme="minorEastAsia" w:hAnsiTheme="minorHAnsi" w:cstheme="minorBidi"/>
                <w:szCs w:val="22"/>
                <w:lang w:eastAsia="zh-CN"/>
              </w:rPr>
              <w:tab/>
            </w:r>
            <w:r w:rsidRPr="008E3699">
              <w:rPr>
                <w:rStyle w:val="Hyperlink"/>
                <w:rFonts w:eastAsia="Perpetua"/>
              </w:rPr>
              <w:t>Executive Summary</w:t>
            </w:r>
            <w:r>
              <w:rPr>
                <w:webHidden/>
              </w:rPr>
              <w:tab/>
            </w:r>
            <w:r>
              <w:rPr>
                <w:webHidden/>
              </w:rPr>
              <w:fldChar w:fldCharType="begin"/>
            </w:r>
            <w:r>
              <w:rPr>
                <w:webHidden/>
              </w:rPr>
              <w:instrText xml:space="preserve"> PAGEREF _Toc8396131 \h </w:instrText>
            </w:r>
            <w:r>
              <w:rPr>
                <w:webHidden/>
              </w:rPr>
            </w:r>
            <w:r>
              <w:rPr>
                <w:webHidden/>
              </w:rPr>
              <w:fldChar w:fldCharType="separate"/>
            </w:r>
            <w:r>
              <w:rPr>
                <w:webHidden/>
              </w:rPr>
              <w:t>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32" w:history="1">
            <w:r w:rsidRPr="008E3699">
              <w:rPr>
                <w:rStyle w:val="Hyperlink"/>
                <w:rFonts w:eastAsia="Perpetua"/>
              </w:rPr>
              <w:t>2.1.</w:t>
            </w:r>
            <w:r>
              <w:rPr>
                <w:rFonts w:asciiTheme="minorHAnsi" w:eastAsiaTheme="minorEastAsia" w:hAnsiTheme="minorHAnsi" w:cstheme="minorBidi"/>
                <w:szCs w:val="22"/>
                <w:lang w:val="en-US" w:eastAsia="zh-CN"/>
              </w:rPr>
              <w:tab/>
            </w:r>
            <w:r w:rsidRPr="008E3699">
              <w:rPr>
                <w:rStyle w:val="Hyperlink"/>
                <w:rFonts w:eastAsia="Perpetua"/>
              </w:rPr>
              <w:t>Application Characteristics</w:t>
            </w:r>
            <w:r>
              <w:rPr>
                <w:webHidden/>
              </w:rPr>
              <w:tab/>
            </w:r>
            <w:r>
              <w:rPr>
                <w:webHidden/>
              </w:rPr>
              <w:fldChar w:fldCharType="begin"/>
            </w:r>
            <w:r>
              <w:rPr>
                <w:webHidden/>
              </w:rPr>
              <w:instrText xml:space="preserve"> PAGEREF _Toc8396132 \h </w:instrText>
            </w:r>
            <w:r>
              <w:rPr>
                <w:webHidden/>
              </w:rPr>
            </w:r>
            <w:r>
              <w:rPr>
                <w:webHidden/>
              </w:rPr>
              <w:fldChar w:fldCharType="separate"/>
            </w:r>
            <w:r>
              <w:rPr>
                <w:webHidden/>
              </w:rPr>
              <w:t>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33" w:history="1">
            <w:r w:rsidRPr="008E3699">
              <w:rPr>
                <w:rStyle w:val="Hyperlink"/>
                <w:rFonts w:eastAsia="Perpetua"/>
              </w:rPr>
              <w:t>2.2.</w:t>
            </w:r>
            <w:r>
              <w:rPr>
                <w:rFonts w:asciiTheme="minorHAnsi" w:eastAsiaTheme="minorEastAsia" w:hAnsiTheme="minorHAnsi" w:cstheme="minorBidi"/>
                <w:szCs w:val="22"/>
                <w:lang w:val="en-US" w:eastAsia="zh-CN"/>
              </w:rPr>
              <w:tab/>
            </w:r>
            <w:r w:rsidRPr="008E3699">
              <w:rPr>
                <w:rStyle w:val="Hyperlink"/>
                <w:rFonts w:eastAsia="Perpetua"/>
              </w:rPr>
              <w:t>Summary of Quality Indicators</w:t>
            </w:r>
            <w:r>
              <w:rPr>
                <w:webHidden/>
              </w:rPr>
              <w:tab/>
            </w:r>
            <w:r>
              <w:rPr>
                <w:webHidden/>
              </w:rPr>
              <w:fldChar w:fldCharType="begin"/>
            </w:r>
            <w:r>
              <w:rPr>
                <w:webHidden/>
              </w:rPr>
              <w:instrText xml:space="preserve"> PAGEREF _Toc8396133 \h </w:instrText>
            </w:r>
            <w:r>
              <w:rPr>
                <w:webHidden/>
              </w:rPr>
            </w:r>
            <w:r>
              <w:rPr>
                <w:webHidden/>
              </w:rPr>
              <w:fldChar w:fldCharType="separate"/>
            </w:r>
            <w:r>
              <w:rPr>
                <w:webHidden/>
              </w:rPr>
              <w:t>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34" w:history="1">
            <w:r w:rsidRPr="008E3699">
              <w:rPr>
                <w:rStyle w:val="Hyperlink"/>
                <w:rFonts w:eastAsia="Perpetua"/>
                <w:i/>
              </w:rPr>
              <w:t>Trending Highlights</w:t>
            </w:r>
            <w:r>
              <w:rPr>
                <w:webHidden/>
              </w:rPr>
              <w:tab/>
            </w:r>
            <w:r>
              <w:rPr>
                <w:webHidden/>
              </w:rPr>
              <w:fldChar w:fldCharType="begin"/>
            </w:r>
            <w:r>
              <w:rPr>
                <w:webHidden/>
              </w:rPr>
              <w:instrText xml:space="preserve"> PAGEREF _Toc8396134 \h </w:instrText>
            </w:r>
            <w:r>
              <w:rPr>
                <w:webHidden/>
              </w:rPr>
            </w:r>
            <w:r>
              <w:rPr>
                <w:webHidden/>
              </w:rPr>
              <w:fldChar w:fldCharType="separate"/>
            </w:r>
            <w:r>
              <w:rPr>
                <w:webHidden/>
              </w:rPr>
              <w:t>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35" w:history="1">
            <w:r w:rsidRPr="008E3699">
              <w:rPr>
                <w:rStyle w:val="Hyperlink"/>
                <w:rFonts w:eastAsia="Perpetua"/>
              </w:rPr>
              <w:t>2.3.</w:t>
            </w:r>
            <w:r>
              <w:rPr>
                <w:rFonts w:asciiTheme="minorHAnsi" w:eastAsiaTheme="minorEastAsia" w:hAnsiTheme="minorHAnsi" w:cstheme="minorBidi"/>
                <w:szCs w:val="22"/>
                <w:lang w:val="en-US" w:eastAsia="zh-CN"/>
              </w:rPr>
              <w:tab/>
            </w:r>
            <w:r w:rsidRPr="008E3699">
              <w:rPr>
                <w:rStyle w:val="Hyperlink"/>
                <w:rFonts w:eastAsia="Perpetua"/>
              </w:rPr>
              <w:t>Assessment Highlights</w:t>
            </w:r>
            <w:r>
              <w:rPr>
                <w:webHidden/>
              </w:rPr>
              <w:tab/>
            </w:r>
            <w:r>
              <w:rPr>
                <w:webHidden/>
              </w:rPr>
              <w:fldChar w:fldCharType="begin"/>
            </w:r>
            <w:r>
              <w:rPr>
                <w:webHidden/>
              </w:rPr>
              <w:instrText xml:space="preserve"> PAGEREF _Toc8396135 \h </w:instrText>
            </w:r>
            <w:r>
              <w:rPr>
                <w:webHidden/>
              </w:rPr>
            </w:r>
            <w:r>
              <w:rPr>
                <w:webHidden/>
              </w:rPr>
              <w:fldChar w:fldCharType="separate"/>
            </w:r>
            <w:r>
              <w:rPr>
                <w:webHidden/>
              </w:rPr>
              <w:t>6</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36" w:history="1">
            <w:r w:rsidRPr="008E3699">
              <w:rPr>
                <w:rStyle w:val="Hyperlink"/>
                <w:rFonts w:eastAsia="Perpetua"/>
              </w:rPr>
              <w:t>2.4.</w:t>
            </w:r>
            <w:r>
              <w:rPr>
                <w:rFonts w:asciiTheme="minorHAnsi" w:eastAsiaTheme="minorEastAsia" w:hAnsiTheme="minorHAnsi" w:cstheme="minorBidi"/>
                <w:szCs w:val="22"/>
                <w:lang w:val="en-US" w:eastAsia="zh-CN"/>
              </w:rPr>
              <w:tab/>
            </w:r>
            <w:r w:rsidRPr="008E3699">
              <w:rPr>
                <w:rStyle w:val="Hyperlink"/>
                <w:rFonts w:eastAsia="Perpetua"/>
              </w:rPr>
              <w:t>Summary of best practices indicators</w:t>
            </w:r>
            <w:r>
              <w:rPr>
                <w:webHidden/>
              </w:rPr>
              <w:tab/>
            </w:r>
            <w:r>
              <w:rPr>
                <w:webHidden/>
              </w:rPr>
              <w:fldChar w:fldCharType="begin"/>
            </w:r>
            <w:r>
              <w:rPr>
                <w:webHidden/>
              </w:rPr>
              <w:instrText xml:space="preserve"> PAGEREF _Toc8396136 \h </w:instrText>
            </w:r>
            <w:r>
              <w:rPr>
                <w:webHidden/>
              </w:rPr>
            </w:r>
            <w:r>
              <w:rPr>
                <w:webHidden/>
              </w:rPr>
              <w:fldChar w:fldCharType="separate"/>
            </w:r>
            <w:r>
              <w:rPr>
                <w:webHidden/>
              </w:rPr>
              <w:t>6</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37" w:history="1">
            <w:r w:rsidRPr="008E3699">
              <w:rPr>
                <w:rStyle w:val="Hyperlink"/>
                <w:rFonts w:eastAsia="Perpetua"/>
              </w:rPr>
              <w:t>2.5.</w:t>
            </w:r>
            <w:r>
              <w:rPr>
                <w:rFonts w:asciiTheme="minorHAnsi" w:eastAsiaTheme="minorEastAsia" w:hAnsiTheme="minorHAnsi" w:cstheme="minorBidi"/>
                <w:szCs w:val="22"/>
                <w:lang w:val="en-US" w:eastAsia="zh-CN"/>
              </w:rPr>
              <w:tab/>
            </w:r>
            <w:r w:rsidRPr="008E3699">
              <w:rPr>
                <w:rStyle w:val="Hyperlink"/>
                <w:rFonts w:eastAsia="Perpetua"/>
              </w:rPr>
              <w:t>Summary of action plan</w:t>
            </w:r>
            <w:r>
              <w:rPr>
                <w:webHidden/>
              </w:rPr>
              <w:tab/>
            </w:r>
            <w:r>
              <w:rPr>
                <w:webHidden/>
              </w:rPr>
              <w:fldChar w:fldCharType="begin"/>
            </w:r>
            <w:r>
              <w:rPr>
                <w:webHidden/>
              </w:rPr>
              <w:instrText xml:space="preserve"> PAGEREF _Toc8396137 \h </w:instrText>
            </w:r>
            <w:r>
              <w:rPr>
                <w:webHidden/>
              </w:rPr>
            </w:r>
            <w:r>
              <w:rPr>
                <w:webHidden/>
              </w:rPr>
              <w:fldChar w:fldCharType="separate"/>
            </w:r>
            <w:r>
              <w:rPr>
                <w:webHidden/>
              </w:rPr>
              <w:t>7</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38" w:history="1">
            <w:r w:rsidRPr="008E3699">
              <w:rPr>
                <w:rStyle w:val="Hyperlink"/>
                <w:rFonts w:eastAsia="Perpetua"/>
              </w:rPr>
              <w:t>3.</w:t>
            </w:r>
            <w:r>
              <w:rPr>
                <w:rFonts w:asciiTheme="minorHAnsi" w:eastAsiaTheme="minorEastAsia" w:hAnsiTheme="minorHAnsi" w:cstheme="minorBidi"/>
                <w:szCs w:val="22"/>
                <w:lang w:eastAsia="zh-CN"/>
              </w:rPr>
              <w:tab/>
            </w:r>
            <w:r w:rsidRPr="008E3699">
              <w:rPr>
                <w:rStyle w:val="Hyperlink"/>
                <w:rFonts w:eastAsia="Perpetua"/>
              </w:rPr>
              <w:t>Technical Debt</w:t>
            </w:r>
            <w:r>
              <w:rPr>
                <w:webHidden/>
              </w:rPr>
              <w:tab/>
            </w:r>
            <w:r>
              <w:rPr>
                <w:webHidden/>
              </w:rPr>
              <w:fldChar w:fldCharType="begin"/>
            </w:r>
            <w:r>
              <w:rPr>
                <w:webHidden/>
              </w:rPr>
              <w:instrText xml:space="preserve"> PAGEREF _Toc8396138 \h </w:instrText>
            </w:r>
            <w:r>
              <w:rPr>
                <w:webHidden/>
              </w:rPr>
            </w:r>
            <w:r>
              <w:rPr>
                <w:webHidden/>
              </w:rPr>
              <w:fldChar w:fldCharType="separate"/>
            </w:r>
            <w:r>
              <w:rPr>
                <w:webHidden/>
              </w:rPr>
              <w:t>8</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39" w:history="1">
            <w:r w:rsidRPr="008E3699">
              <w:rPr>
                <w:rStyle w:val="Hyperlink"/>
                <w:rFonts w:eastAsia="Perpetua"/>
              </w:rPr>
              <w:t>4.</w:t>
            </w:r>
            <w:r>
              <w:rPr>
                <w:rFonts w:asciiTheme="minorHAnsi" w:eastAsiaTheme="minorEastAsia" w:hAnsiTheme="minorHAnsi" w:cstheme="minorBidi"/>
                <w:szCs w:val="22"/>
                <w:lang w:eastAsia="zh-CN"/>
              </w:rPr>
              <w:tab/>
            </w:r>
            <w:r w:rsidRPr="008E3699">
              <w:rPr>
                <w:rStyle w:val="Hyperlink"/>
                <w:rFonts w:eastAsia="Perpetua"/>
              </w:rPr>
              <w:t>Risk Drivers Analysis</w:t>
            </w:r>
            <w:r>
              <w:rPr>
                <w:webHidden/>
              </w:rPr>
              <w:tab/>
            </w:r>
            <w:r>
              <w:rPr>
                <w:webHidden/>
              </w:rPr>
              <w:fldChar w:fldCharType="begin"/>
            </w:r>
            <w:r>
              <w:rPr>
                <w:webHidden/>
              </w:rPr>
              <w:instrText xml:space="preserve"> PAGEREF _Toc8396139 \h </w:instrText>
            </w:r>
            <w:r>
              <w:rPr>
                <w:webHidden/>
              </w:rPr>
            </w:r>
            <w:r>
              <w:rPr>
                <w:webHidden/>
              </w:rPr>
              <w:fldChar w:fldCharType="separate"/>
            </w:r>
            <w:r>
              <w:rPr>
                <w:webHidden/>
              </w:rPr>
              <w:t>10</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40" w:history="1">
            <w:r w:rsidRPr="008E3699">
              <w:rPr>
                <w:rStyle w:val="Hyperlink"/>
                <w:rFonts w:eastAsia="Perpetua"/>
              </w:rPr>
              <w:t>4.1.</w:t>
            </w:r>
            <w:r>
              <w:rPr>
                <w:rFonts w:asciiTheme="minorHAnsi" w:eastAsiaTheme="minorEastAsia" w:hAnsiTheme="minorHAnsi" w:cstheme="minorBidi"/>
                <w:szCs w:val="22"/>
                <w:lang w:val="en-US" w:eastAsia="zh-CN"/>
              </w:rPr>
              <w:tab/>
            </w:r>
            <w:r w:rsidRPr="008E3699">
              <w:rPr>
                <w:rStyle w:val="Hyperlink"/>
                <w:rFonts w:eastAsia="Perpetua"/>
              </w:rPr>
              <w:t>Top Structural Quality Metrics impacting overall Quality</w:t>
            </w:r>
            <w:r>
              <w:rPr>
                <w:webHidden/>
              </w:rPr>
              <w:tab/>
            </w:r>
            <w:r>
              <w:rPr>
                <w:webHidden/>
              </w:rPr>
              <w:fldChar w:fldCharType="begin"/>
            </w:r>
            <w:r>
              <w:rPr>
                <w:webHidden/>
              </w:rPr>
              <w:instrText xml:space="preserve"> PAGEREF _Toc8396140 \h </w:instrText>
            </w:r>
            <w:r>
              <w:rPr>
                <w:webHidden/>
              </w:rPr>
            </w:r>
            <w:r>
              <w:rPr>
                <w:webHidden/>
              </w:rPr>
              <w:fldChar w:fldCharType="separate"/>
            </w:r>
            <w:r>
              <w:rPr>
                <w:webHidden/>
              </w:rPr>
              <w:t>10</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41" w:history="1">
            <w:r w:rsidRPr="008E3699">
              <w:rPr>
                <w:rStyle w:val="Hyperlink"/>
                <w:rFonts w:eastAsia="Perpetua"/>
              </w:rPr>
              <w:t>4.2.</w:t>
            </w:r>
            <w:r>
              <w:rPr>
                <w:rFonts w:asciiTheme="minorHAnsi" w:eastAsiaTheme="minorEastAsia" w:hAnsiTheme="minorHAnsi" w:cstheme="minorBidi"/>
                <w:szCs w:val="22"/>
                <w:lang w:val="en-US" w:eastAsia="zh-CN"/>
              </w:rPr>
              <w:tab/>
            </w:r>
            <w:r w:rsidRPr="008E3699">
              <w:rPr>
                <w:rStyle w:val="Hyperlink"/>
                <w:rFonts w:eastAsia="Perpetua"/>
              </w:rPr>
              <w:t>Performance focus</w:t>
            </w:r>
            <w:r>
              <w:rPr>
                <w:webHidden/>
              </w:rPr>
              <w:tab/>
            </w:r>
            <w:r>
              <w:rPr>
                <w:webHidden/>
              </w:rPr>
              <w:fldChar w:fldCharType="begin"/>
            </w:r>
            <w:r>
              <w:rPr>
                <w:webHidden/>
              </w:rPr>
              <w:instrText xml:space="preserve"> PAGEREF _Toc8396141 \h </w:instrText>
            </w:r>
            <w:r>
              <w:rPr>
                <w:webHidden/>
              </w:rPr>
            </w:r>
            <w:r>
              <w:rPr>
                <w:webHidden/>
              </w:rPr>
              <w:fldChar w:fldCharType="separate"/>
            </w:r>
            <w:r>
              <w:rPr>
                <w:webHidden/>
              </w:rPr>
              <w:t>12</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42" w:history="1">
            <w:r w:rsidRPr="008E3699">
              <w:rPr>
                <w:rStyle w:val="Hyperlink"/>
                <w:rFonts w:eastAsia="Perpetua"/>
              </w:rPr>
              <w:t>4.3.</w:t>
            </w:r>
            <w:r>
              <w:rPr>
                <w:rFonts w:asciiTheme="minorHAnsi" w:eastAsiaTheme="minorEastAsia" w:hAnsiTheme="minorHAnsi" w:cstheme="minorBidi"/>
                <w:szCs w:val="22"/>
                <w:lang w:val="en-US" w:eastAsia="zh-CN"/>
              </w:rPr>
              <w:tab/>
            </w:r>
            <w:r w:rsidRPr="008E3699">
              <w:rPr>
                <w:rStyle w:val="Hyperlink"/>
                <w:rFonts w:eastAsia="Perpetua"/>
              </w:rPr>
              <w:t>Robustness focus</w:t>
            </w:r>
            <w:r>
              <w:rPr>
                <w:webHidden/>
              </w:rPr>
              <w:tab/>
            </w:r>
            <w:r>
              <w:rPr>
                <w:webHidden/>
              </w:rPr>
              <w:fldChar w:fldCharType="begin"/>
            </w:r>
            <w:r>
              <w:rPr>
                <w:webHidden/>
              </w:rPr>
              <w:instrText xml:space="preserve"> PAGEREF _Toc8396142 \h </w:instrText>
            </w:r>
            <w:r>
              <w:rPr>
                <w:webHidden/>
              </w:rPr>
            </w:r>
            <w:r>
              <w:rPr>
                <w:webHidden/>
              </w:rPr>
              <w:fldChar w:fldCharType="separate"/>
            </w:r>
            <w:r>
              <w:rPr>
                <w:webHidden/>
              </w:rPr>
              <w:t>14</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43" w:history="1">
            <w:r w:rsidRPr="008E3699">
              <w:rPr>
                <w:rStyle w:val="Hyperlink"/>
                <w:rFonts w:eastAsia="Perpetua"/>
              </w:rPr>
              <w:t>4.4.</w:t>
            </w:r>
            <w:r>
              <w:rPr>
                <w:rFonts w:asciiTheme="minorHAnsi" w:eastAsiaTheme="minorEastAsia" w:hAnsiTheme="minorHAnsi" w:cstheme="minorBidi"/>
                <w:szCs w:val="22"/>
                <w:lang w:val="en-US" w:eastAsia="zh-CN"/>
              </w:rPr>
              <w:tab/>
            </w:r>
            <w:r w:rsidRPr="008E3699">
              <w:rPr>
                <w:rStyle w:val="Hyperlink"/>
                <w:rFonts w:eastAsia="Perpetua"/>
              </w:rPr>
              <w:t>Security focus</w:t>
            </w:r>
            <w:r>
              <w:rPr>
                <w:webHidden/>
              </w:rPr>
              <w:tab/>
            </w:r>
            <w:r>
              <w:rPr>
                <w:webHidden/>
              </w:rPr>
              <w:fldChar w:fldCharType="begin"/>
            </w:r>
            <w:r>
              <w:rPr>
                <w:webHidden/>
              </w:rPr>
              <w:instrText xml:space="preserve"> PAGEREF _Toc8396143 \h </w:instrText>
            </w:r>
            <w:r>
              <w:rPr>
                <w:webHidden/>
              </w:rPr>
            </w:r>
            <w:r>
              <w:rPr>
                <w:webHidden/>
              </w:rPr>
              <w:fldChar w:fldCharType="separate"/>
            </w:r>
            <w:r>
              <w:rPr>
                <w:webHidden/>
              </w:rPr>
              <w:t>16</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44" w:history="1">
            <w:r w:rsidRPr="008E3699">
              <w:rPr>
                <w:rStyle w:val="Hyperlink"/>
                <w:rFonts w:eastAsia="Perpetua"/>
              </w:rPr>
              <w:t>5.</w:t>
            </w:r>
            <w:r>
              <w:rPr>
                <w:rFonts w:asciiTheme="minorHAnsi" w:eastAsiaTheme="minorEastAsia" w:hAnsiTheme="minorHAnsi" w:cstheme="minorBidi"/>
                <w:szCs w:val="22"/>
                <w:lang w:eastAsia="zh-CN"/>
              </w:rPr>
              <w:tab/>
            </w:r>
            <w:r w:rsidRPr="008E3699">
              <w:rPr>
                <w:rStyle w:val="Hyperlink"/>
                <w:rFonts w:eastAsia="Perpetua"/>
              </w:rPr>
              <w:t>Maintainability COST</w:t>
            </w:r>
            <w:r>
              <w:rPr>
                <w:webHidden/>
              </w:rPr>
              <w:tab/>
            </w:r>
            <w:r>
              <w:rPr>
                <w:webHidden/>
              </w:rPr>
              <w:fldChar w:fldCharType="begin"/>
            </w:r>
            <w:r>
              <w:rPr>
                <w:webHidden/>
              </w:rPr>
              <w:instrText xml:space="preserve"> PAGEREF _Toc8396144 \h </w:instrText>
            </w:r>
            <w:r>
              <w:rPr>
                <w:webHidden/>
              </w:rPr>
            </w:r>
            <w:r>
              <w:rPr>
                <w:webHidden/>
              </w:rPr>
              <w:fldChar w:fldCharType="separate"/>
            </w:r>
            <w:r>
              <w:rPr>
                <w:webHidden/>
              </w:rPr>
              <w:t>18</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45" w:history="1">
            <w:r w:rsidRPr="008E3699">
              <w:rPr>
                <w:rStyle w:val="Hyperlink"/>
                <w:rFonts w:eastAsia="Perpetua"/>
              </w:rPr>
              <w:t>5.1.</w:t>
            </w:r>
            <w:r>
              <w:rPr>
                <w:rFonts w:asciiTheme="minorHAnsi" w:eastAsiaTheme="minorEastAsia" w:hAnsiTheme="minorHAnsi" w:cstheme="minorBidi"/>
                <w:szCs w:val="22"/>
                <w:lang w:val="en-US" w:eastAsia="zh-CN"/>
              </w:rPr>
              <w:tab/>
            </w:r>
            <w:r w:rsidRPr="008E3699">
              <w:rPr>
                <w:rStyle w:val="Hyperlink"/>
                <w:rFonts w:eastAsia="Perpetua"/>
              </w:rPr>
              <w:t>Transferability focus</w:t>
            </w:r>
            <w:r>
              <w:rPr>
                <w:webHidden/>
              </w:rPr>
              <w:tab/>
            </w:r>
            <w:r>
              <w:rPr>
                <w:webHidden/>
              </w:rPr>
              <w:fldChar w:fldCharType="begin"/>
            </w:r>
            <w:r>
              <w:rPr>
                <w:webHidden/>
              </w:rPr>
              <w:instrText xml:space="preserve"> PAGEREF _Toc8396145 \h </w:instrText>
            </w:r>
            <w:r>
              <w:rPr>
                <w:webHidden/>
              </w:rPr>
            </w:r>
            <w:r>
              <w:rPr>
                <w:webHidden/>
              </w:rPr>
              <w:fldChar w:fldCharType="separate"/>
            </w:r>
            <w:r>
              <w:rPr>
                <w:webHidden/>
              </w:rPr>
              <w:t>18</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46" w:history="1">
            <w:r w:rsidRPr="008E3699">
              <w:rPr>
                <w:rStyle w:val="Hyperlink"/>
                <w:rFonts w:eastAsia="Perpetua"/>
              </w:rPr>
              <w:t>5.2.</w:t>
            </w:r>
            <w:r>
              <w:rPr>
                <w:rFonts w:asciiTheme="minorHAnsi" w:eastAsiaTheme="minorEastAsia" w:hAnsiTheme="minorHAnsi" w:cstheme="minorBidi"/>
                <w:szCs w:val="22"/>
                <w:lang w:val="en-US" w:eastAsia="zh-CN"/>
              </w:rPr>
              <w:tab/>
            </w:r>
            <w:r w:rsidRPr="008E3699">
              <w:rPr>
                <w:rStyle w:val="Hyperlink"/>
                <w:rFonts w:eastAsia="Perpetua"/>
              </w:rPr>
              <w:t>Changeability focus</w:t>
            </w:r>
            <w:r>
              <w:rPr>
                <w:webHidden/>
              </w:rPr>
              <w:tab/>
            </w:r>
            <w:r>
              <w:rPr>
                <w:webHidden/>
              </w:rPr>
              <w:fldChar w:fldCharType="begin"/>
            </w:r>
            <w:r>
              <w:rPr>
                <w:webHidden/>
              </w:rPr>
              <w:instrText xml:space="preserve"> PAGEREF _Toc8396146 \h </w:instrText>
            </w:r>
            <w:r>
              <w:rPr>
                <w:webHidden/>
              </w:rPr>
            </w:r>
            <w:r>
              <w:rPr>
                <w:webHidden/>
              </w:rPr>
              <w:fldChar w:fldCharType="separate"/>
            </w:r>
            <w:r>
              <w:rPr>
                <w:webHidden/>
              </w:rPr>
              <w:t>20</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47" w:history="1">
            <w:r w:rsidRPr="008E3699">
              <w:rPr>
                <w:rStyle w:val="Hyperlink"/>
                <w:rFonts w:eastAsia="Perpetua"/>
              </w:rPr>
              <w:t>6.</w:t>
            </w:r>
            <w:r>
              <w:rPr>
                <w:rFonts w:asciiTheme="minorHAnsi" w:eastAsiaTheme="minorEastAsia" w:hAnsiTheme="minorHAnsi" w:cstheme="minorBidi"/>
                <w:szCs w:val="22"/>
                <w:lang w:eastAsia="zh-CN"/>
              </w:rPr>
              <w:tab/>
            </w:r>
            <w:r w:rsidRPr="008E3699">
              <w:rPr>
                <w:rStyle w:val="Hyperlink"/>
                <w:rFonts w:eastAsia="Perpetua"/>
              </w:rPr>
              <w:t>Appendix - Assessment Approach Overview</w:t>
            </w:r>
            <w:r>
              <w:rPr>
                <w:webHidden/>
              </w:rPr>
              <w:tab/>
            </w:r>
            <w:r>
              <w:rPr>
                <w:webHidden/>
              </w:rPr>
              <w:fldChar w:fldCharType="begin"/>
            </w:r>
            <w:r>
              <w:rPr>
                <w:webHidden/>
              </w:rPr>
              <w:instrText xml:space="preserve"> PAGEREF _Toc8396147 \h </w:instrText>
            </w:r>
            <w:r>
              <w:rPr>
                <w:webHidden/>
              </w:rPr>
            </w:r>
            <w:r>
              <w:rPr>
                <w:webHidden/>
              </w:rPr>
              <w:fldChar w:fldCharType="separate"/>
            </w:r>
            <w:r>
              <w:rPr>
                <w:webHidden/>
              </w:rPr>
              <w:t>22</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48" w:history="1">
            <w:r w:rsidRPr="008E3699">
              <w:rPr>
                <w:rStyle w:val="Hyperlink"/>
                <w:rFonts w:eastAsia="Perpetua"/>
              </w:rPr>
              <w:t>7.</w:t>
            </w:r>
            <w:r>
              <w:rPr>
                <w:rFonts w:asciiTheme="minorHAnsi" w:eastAsiaTheme="minorEastAsia" w:hAnsiTheme="minorHAnsi" w:cstheme="minorBidi"/>
                <w:szCs w:val="22"/>
                <w:lang w:eastAsia="zh-CN"/>
              </w:rPr>
              <w:tab/>
            </w:r>
            <w:r w:rsidRPr="008E3699">
              <w:rPr>
                <w:rStyle w:val="Hyperlink"/>
                <w:rFonts w:eastAsia="Perpetua"/>
              </w:rPr>
              <w:t>Appendix: Understanding Quality Indicators, Quality Rules</w:t>
            </w:r>
            <w:r>
              <w:rPr>
                <w:webHidden/>
              </w:rPr>
              <w:tab/>
            </w:r>
            <w:r>
              <w:rPr>
                <w:webHidden/>
              </w:rPr>
              <w:fldChar w:fldCharType="begin"/>
            </w:r>
            <w:r>
              <w:rPr>
                <w:webHidden/>
              </w:rPr>
              <w:instrText xml:space="preserve"> PAGEREF _Toc8396148 \h </w:instrText>
            </w:r>
            <w:r>
              <w:rPr>
                <w:webHidden/>
              </w:rPr>
            </w:r>
            <w:r>
              <w:rPr>
                <w:webHidden/>
              </w:rPr>
              <w:fldChar w:fldCharType="separate"/>
            </w:r>
            <w:r>
              <w:rPr>
                <w:webHidden/>
              </w:rPr>
              <w:t>23</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49" w:history="1">
            <w:r w:rsidRPr="008E3699">
              <w:rPr>
                <w:rStyle w:val="Hyperlink"/>
                <w:rFonts w:eastAsia="Perpetua"/>
              </w:rPr>
              <w:t>8.</w:t>
            </w:r>
            <w:r>
              <w:rPr>
                <w:rFonts w:asciiTheme="minorHAnsi" w:eastAsiaTheme="minorEastAsia" w:hAnsiTheme="minorHAnsi" w:cstheme="minorBidi"/>
                <w:szCs w:val="22"/>
                <w:lang w:eastAsia="zh-CN"/>
              </w:rPr>
              <w:tab/>
            </w:r>
            <w:r w:rsidRPr="008E3699">
              <w:rPr>
                <w:rStyle w:val="Hyperlink"/>
                <w:rFonts w:eastAsia="Perpetua"/>
              </w:rPr>
              <w:t>Appendix: Importance of measuring all layers of an application</w:t>
            </w:r>
            <w:r>
              <w:rPr>
                <w:webHidden/>
              </w:rPr>
              <w:tab/>
            </w:r>
            <w:r>
              <w:rPr>
                <w:webHidden/>
              </w:rPr>
              <w:fldChar w:fldCharType="begin"/>
            </w:r>
            <w:r>
              <w:rPr>
                <w:webHidden/>
              </w:rPr>
              <w:instrText xml:space="preserve"> PAGEREF _Toc8396149 \h </w:instrText>
            </w:r>
            <w:r>
              <w:rPr>
                <w:webHidden/>
              </w:rPr>
            </w:r>
            <w:r>
              <w:rPr>
                <w:webHidden/>
              </w:rPr>
              <w:fldChar w:fldCharType="separate"/>
            </w:r>
            <w:r>
              <w:rPr>
                <w:webHidden/>
              </w:rPr>
              <w:t>25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0" w:history="1">
            <w:r w:rsidRPr="008E3699">
              <w:rPr>
                <w:rStyle w:val="Hyperlink"/>
                <w:rFonts w:eastAsia="Perpetua"/>
              </w:rPr>
              <w:t>8.1.</w:t>
            </w:r>
            <w:r>
              <w:rPr>
                <w:rFonts w:asciiTheme="minorHAnsi" w:eastAsiaTheme="minorEastAsia" w:hAnsiTheme="minorHAnsi" w:cstheme="minorBidi"/>
                <w:szCs w:val="22"/>
                <w:lang w:val="en-US" w:eastAsia="zh-CN"/>
              </w:rPr>
              <w:tab/>
            </w:r>
            <w:r w:rsidRPr="008E3699">
              <w:rPr>
                <w:rStyle w:val="Hyperlink"/>
                <w:rFonts w:eastAsia="Perpetua"/>
              </w:rPr>
              <w:t>Bypassing the Architecture.</w:t>
            </w:r>
            <w:r>
              <w:rPr>
                <w:webHidden/>
              </w:rPr>
              <w:tab/>
            </w:r>
            <w:r>
              <w:rPr>
                <w:webHidden/>
              </w:rPr>
              <w:fldChar w:fldCharType="begin"/>
            </w:r>
            <w:r>
              <w:rPr>
                <w:webHidden/>
              </w:rPr>
              <w:instrText xml:space="preserve"> PAGEREF _Toc8396150 \h </w:instrText>
            </w:r>
            <w:r>
              <w:rPr>
                <w:webHidden/>
              </w:rPr>
            </w:r>
            <w:r>
              <w:rPr>
                <w:webHidden/>
              </w:rPr>
              <w:fldChar w:fldCharType="separate"/>
            </w:r>
            <w:r>
              <w:rPr>
                <w:webHidden/>
              </w:rPr>
              <w:t>25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1" w:history="1">
            <w:r w:rsidRPr="008E3699">
              <w:rPr>
                <w:rStyle w:val="Hyperlink"/>
                <w:rFonts w:eastAsia="Perpetua"/>
              </w:rPr>
              <w:t>8.2.</w:t>
            </w:r>
            <w:r>
              <w:rPr>
                <w:rFonts w:asciiTheme="minorHAnsi" w:eastAsiaTheme="minorEastAsia" w:hAnsiTheme="minorHAnsi" w:cstheme="minorBidi"/>
                <w:szCs w:val="22"/>
                <w:lang w:val="en-US" w:eastAsia="zh-CN"/>
              </w:rPr>
              <w:tab/>
            </w:r>
            <w:r w:rsidRPr="008E3699">
              <w:rPr>
                <w:rStyle w:val="Hyperlink"/>
                <w:rFonts w:eastAsia="Perpetua"/>
              </w:rPr>
              <w:t>Failure to Control Processing Volumes.</w:t>
            </w:r>
            <w:r>
              <w:rPr>
                <w:webHidden/>
              </w:rPr>
              <w:tab/>
            </w:r>
            <w:r>
              <w:rPr>
                <w:webHidden/>
              </w:rPr>
              <w:fldChar w:fldCharType="begin"/>
            </w:r>
            <w:r>
              <w:rPr>
                <w:webHidden/>
              </w:rPr>
              <w:instrText xml:space="preserve"> PAGEREF _Toc8396151 \h </w:instrText>
            </w:r>
            <w:r>
              <w:rPr>
                <w:webHidden/>
              </w:rPr>
            </w:r>
            <w:r>
              <w:rPr>
                <w:webHidden/>
              </w:rPr>
              <w:fldChar w:fldCharType="separate"/>
            </w:r>
            <w:r>
              <w:rPr>
                <w:webHidden/>
              </w:rPr>
              <w:t>25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2" w:history="1">
            <w:r w:rsidRPr="008E3699">
              <w:rPr>
                <w:rStyle w:val="Hyperlink"/>
                <w:rFonts w:eastAsia="Perpetua"/>
              </w:rPr>
              <w:t>8.3.</w:t>
            </w:r>
            <w:r>
              <w:rPr>
                <w:rFonts w:asciiTheme="minorHAnsi" w:eastAsiaTheme="minorEastAsia" w:hAnsiTheme="minorHAnsi" w:cstheme="minorBidi"/>
                <w:szCs w:val="22"/>
                <w:lang w:val="en-US" w:eastAsia="zh-CN"/>
              </w:rPr>
              <w:tab/>
            </w:r>
            <w:r w:rsidRPr="008E3699">
              <w:rPr>
                <w:rStyle w:val="Hyperlink"/>
                <w:rFonts w:eastAsia="Perpetua"/>
              </w:rPr>
              <w:t>Application Resource Imbalances.</w:t>
            </w:r>
            <w:r>
              <w:rPr>
                <w:webHidden/>
              </w:rPr>
              <w:tab/>
            </w:r>
            <w:r>
              <w:rPr>
                <w:webHidden/>
              </w:rPr>
              <w:fldChar w:fldCharType="begin"/>
            </w:r>
            <w:r>
              <w:rPr>
                <w:webHidden/>
              </w:rPr>
              <w:instrText xml:space="preserve"> PAGEREF _Toc8396152 \h </w:instrText>
            </w:r>
            <w:r>
              <w:rPr>
                <w:webHidden/>
              </w:rPr>
            </w:r>
            <w:r>
              <w:rPr>
                <w:webHidden/>
              </w:rPr>
              <w:fldChar w:fldCharType="separate"/>
            </w:r>
            <w:r>
              <w:rPr>
                <w:webHidden/>
              </w:rPr>
              <w:t>25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3" w:history="1">
            <w:r w:rsidRPr="008E3699">
              <w:rPr>
                <w:rStyle w:val="Hyperlink"/>
                <w:rFonts w:eastAsia="Perpetua"/>
              </w:rPr>
              <w:t>8.4.</w:t>
            </w:r>
            <w:r>
              <w:rPr>
                <w:rFonts w:asciiTheme="minorHAnsi" w:eastAsiaTheme="minorEastAsia" w:hAnsiTheme="minorHAnsi" w:cstheme="minorBidi"/>
                <w:szCs w:val="22"/>
                <w:lang w:val="en-US" w:eastAsia="zh-CN"/>
              </w:rPr>
              <w:tab/>
            </w:r>
            <w:r w:rsidRPr="008E3699">
              <w:rPr>
                <w:rStyle w:val="Hyperlink"/>
                <w:rFonts w:eastAsia="Perpetua"/>
              </w:rPr>
              <w:t>Security Weaknesses.</w:t>
            </w:r>
            <w:r>
              <w:rPr>
                <w:webHidden/>
              </w:rPr>
              <w:tab/>
            </w:r>
            <w:r>
              <w:rPr>
                <w:webHidden/>
              </w:rPr>
              <w:fldChar w:fldCharType="begin"/>
            </w:r>
            <w:r>
              <w:rPr>
                <w:webHidden/>
              </w:rPr>
              <w:instrText xml:space="preserve"> PAGEREF _Toc8396153 \h </w:instrText>
            </w:r>
            <w:r>
              <w:rPr>
                <w:webHidden/>
              </w:rPr>
            </w:r>
            <w:r>
              <w:rPr>
                <w:webHidden/>
              </w:rPr>
              <w:fldChar w:fldCharType="separate"/>
            </w:r>
            <w:r>
              <w:rPr>
                <w:webHidden/>
              </w:rPr>
              <w:t>25</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4" w:history="1">
            <w:r w:rsidRPr="008E3699">
              <w:rPr>
                <w:rStyle w:val="Hyperlink"/>
                <w:rFonts w:eastAsia="Perpetua"/>
              </w:rPr>
              <w:t>8.5.</w:t>
            </w:r>
            <w:r>
              <w:rPr>
                <w:rFonts w:asciiTheme="minorHAnsi" w:eastAsiaTheme="minorEastAsia" w:hAnsiTheme="minorHAnsi" w:cstheme="minorBidi"/>
                <w:szCs w:val="22"/>
                <w:lang w:val="en-US" w:eastAsia="zh-CN"/>
              </w:rPr>
              <w:tab/>
            </w:r>
            <w:r w:rsidRPr="008E3699">
              <w:rPr>
                <w:rStyle w:val="Hyperlink"/>
                <w:rFonts w:eastAsia="Perpetua"/>
              </w:rPr>
              <w:t>Lack of Defensive Mechanisms.</w:t>
            </w:r>
            <w:r>
              <w:rPr>
                <w:webHidden/>
              </w:rPr>
              <w:tab/>
            </w:r>
            <w:r>
              <w:rPr>
                <w:webHidden/>
              </w:rPr>
              <w:fldChar w:fldCharType="begin"/>
            </w:r>
            <w:r>
              <w:rPr>
                <w:webHidden/>
              </w:rPr>
              <w:instrText xml:space="preserve"> PAGEREF _Toc8396154 \h </w:instrText>
            </w:r>
            <w:r>
              <w:rPr>
                <w:webHidden/>
              </w:rPr>
            </w:r>
            <w:r>
              <w:rPr>
                <w:webHidden/>
              </w:rPr>
              <w:fldChar w:fldCharType="separate"/>
            </w:r>
            <w:r>
              <w:rPr>
                <w:webHidden/>
              </w:rPr>
              <w:t>25</w:t>
            </w:r>
            <w:r>
              <w:rPr>
                <w:webHidden/>
              </w:rPr>
              <w:fldChar w:fldCharType="end"/>
            </w:r>
          </w:hyperlink>
        </w:p>
        <w:p w:rsidR="00AA434C" w:rsidRDefault="00AA434C">
          <w:pPr>
            <w:pStyle w:val="TOC1"/>
            <w:rPr>
              <w:rFonts w:asciiTheme="minorHAnsi" w:eastAsiaTheme="minorEastAsia" w:hAnsiTheme="minorHAnsi" w:cstheme="minorBidi"/>
              <w:szCs w:val="22"/>
              <w:lang w:eastAsia="zh-CN"/>
            </w:rPr>
          </w:pPr>
          <w:hyperlink w:anchor="_Toc8396155" w:history="1">
            <w:r w:rsidRPr="008E3699">
              <w:rPr>
                <w:rStyle w:val="Hyperlink"/>
                <w:rFonts w:eastAsia="Perpetua"/>
              </w:rPr>
              <w:t>9.</w:t>
            </w:r>
            <w:r>
              <w:rPr>
                <w:rFonts w:asciiTheme="minorHAnsi" w:eastAsiaTheme="minorEastAsia" w:hAnsiTheme="minorHAnsi" w:cstheme="minorBidi"/>
                <w:szCs w:val="22"/>
                <w:lang w:eastAsia="zh-CN"/>
              </w:rPr>
              <w:tab/>
            </w:r>
            <w:r w:rsidRPr="008E3699">
              <w:rPr>
                <w:rStyle w:val="Hyperlink"/>
                <w:rFonts w:eastAsia="Perpetua"/>
              </w:rPr>
              <w:t>Appendix: Technical Debt Calculation in the CAST AIP</w:t>
            </w:r>
            <w:r>
              <w:rPr>
                <w:webHidden/>
              </w:rPr>
              <w:tab/>
            </w:r>
            <w:r>
              <w:rPr>
                <w:webHidden/>
              </w:rPr>
              <w:fldChar w:fldCharType="begin"/>
            </w:r>
            <w:r>
              <w:rPr>
                <w:webHidden/>
              </w:rPr>
              <w:instrText xml:space="preserve"> PAGEREF _Toc8396155 \h </w:instrText>
            </w:r>
            <w:r>
              <w:rPr>
                <w:webHidden/>
              </w:rPr>
            </w:r>
            <w:r>
              <w:rPr>
                <w:webHidden/>
              </w:rPr>
              <w:fldChar w:fldCharType="separate"/>
            </w:r>
            <w:r>
              <w:rPr>
                <w:webHidden/>
              </w:rPr>
              <w:t>27</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6" w:history="1">
            <w:r w:rsidRPr="008E3699">
              <w:rPr>
                <w:rStyle w:val="Hyperlink"/>
                <w:rFonts w:eastAsia="Perpetua"/>
              </w:rPr>
              <w:t>9.1.</w:t>
            </w:r>
            <w:r>
              <w:rPr>
                <w:rFonts w:asciiTheme="minorHAnsi" w:eastAsiaTheme="minorEastAsia" w:hAnsiTheme="minorHAnsi" w:cstheme="minorBidi"/>
                <w:szCs w:val="22"/>
                <w:lang w:val="en-US" w:eastAsia="zh-CN"/>
              </w:rPr>
              <w:tab/>
            </w:r>
            <w:r w:rsidRPr="008E3699">
              <w:rPr>
                <w:rStyle w:val="Hyperlink"/>
                <w:rFonts w:eastAsia="Perpetua"/>
              </w:rPr>
              <w:t>Purpose</w:t>
            </w:r>
            <w:r>
              <w:rPr>
                <w:webHidden/>
              </w:rPr>
              <w:tab/>
            </w:r>
            <w:r>
              <w:rPr>
                <w:webHidden/>
              </w:rPr>
              <w:fldChar w:fldCharType="begin"/>
            </w:r>
            <w:r>
              <w:rPr>
                <w:webHidden/>
              </w:rPr>
              <w:instrText xml:space="preserve"> PAGEREF _Toc8396156 \h </w:instrText>
            </w:r>
            <w:r>
              <w:rPr>
                <w:webHidden/>
              </w:rPr>
            </w:r>
            <w:r>
              <w:rPr>
                <w:webHidden/>
              </w:rPr>
              <w:fldChar w:fldCharType="separate"/>
            </w:r>
            <w:r>
              <w:rPr>
                <w:webHidden/>
              </w:rPr>
              <w:t>27</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7" w:history="1">
            <w:r w:rsidRPr="008E3699">
              <w:rPr>
                <w:rStyle w:val="Hyperlink"/>
                <w:rFonts w:eastAsia="Perpetua"/>
              </w:rPr>
              <w:t>9.2.</w:t>
            </w:r>
            <w:r>
              <w:rPr>
                <w:rFonts w:asciiTheme="minorHAnsi" w:eastAsiaTheme="minorEastAsia" w:hAnsiTheme="minorHAnsi" w:cstheme="minorBidi"/>
                <w:szCs w:val="22"/>
                <w:lang w:val="en-US" w:eastAsia="zh-CN"/>
              </w:rPr>
              <w:tab/>
            </w:r>
            <w:r w:rsidRPr="008E3699">
              <w:rPr>
                <w:rStyle w:val="Hyperlink"/>
                <w:rFonts w:eastAsia="Perpetua"/>
              </w:rPr>
              <w:t>Calculation of Technical Debt per Module and Application</w:t>
            </w:r>
            <w:r>
              <w:rPr>
                <w:webHidden/>
              </w:rPr>
              <w:tab/>
            </w:r>
            <w:r>
              <w:rPr>
                <w:webHidden/>
              </w:rPr>
              <w:fldChar w:fldCharType="begin"/>
            </w:r>
            <w:r>
              <w:rPr>
                <w:webHidden/>
              </w:rPr>
              <w:instrText xml:space="preserve"> PAGEREF _Toc8396157 \h </w:instrText>
            </w:r>
            <w:r>
              <w:rPr>
                <w:webHidden/>
              </w:rPr>
            </w:r>
            <w:r>
              <w:rPr>
                <w:webHidden/>
              </w:rPr>
              <w:fldChar w:fldCharType="separate"/>
            </w:r>
            <w:r>
              <w:rPr>
                <w:webHidden/>
              </w:rPr>
              <w:t>27</w:t>
            </w:r>
            <w:r>
              <w:rPr>
                <w:webHidden/>
              </w:rPr>
              <w:fldChar w:fldCharType="end"/>
            </w:r>
          </w:hyperlink>
        </w:p>
        <w:p w:rsidR="00AA434C" w:rsidRDefault="00AA434C">
          <w:pPr>
            <w:pStyle w:val="TOC2"/>
            <w:rPr>
              <w:rFonts w:asciiTheme="minorHAnsi" w:eastAsiaTheme="minorEastAsia" w:hAnsiTheme="minorHAnsi" w:cstheme="minorBidi"/>
              <w:szCs w:val="22"/>
              <w:lang w:val="en-US" w:eastAsia="zh-CN"/>
            </w:rPr>
          </w:pPr>
          <w:hyperlink w:anchor="_Toc8396158" w:history="1">
            <w:r w:rsidRPr="008E3699">
              <w:rPr>
                <w:rStyle w:val="Hyperlink"/>
                <w:rFonts w:eastAsia="Perpetua"/>
              </w:rPr>
              <w:t>9.3.</w:t>
            </w:r>
            <w:r>
              <w:rPr>
                <w:rFonts w:asciiTheme="minorHAnsi" w:eastAsiaTheme="minorEastAsia" w:hAnsiTheme="minorHAnsi" w:cstheme="minorBidi"/>
                <w:szCs w:val="22"/>
                <w:lang w:val="en-US" w:eastAsia="zh-CN"/>
              </w:rPr>
              <w:tab/>
            </w:r>
            <w:r w:rsidRPr="008E3699">
              <w:rPr>
                <w:rStyle w:val="Hyperlink"/>
                <w:rFonts w:eastAsia="Perpetua"/>
              </w:rPr>
              <w:t>Definition of Variables</w:t>
            </w:r>
            <w:r>
              <w:rPr>
                <w:webHidden/>
              </w:rPr>
              <w:tab/>
            </w:r>
            <w:r>
              <w:rPr>
                <w:webHidden/>
              </w:rPr>
              <w:fldChar w:fldCharType="begin"/>
            </w:r>
            <w:r>
              <w:rPr>
                <w:webHidden/>
              </w:rPr>
              <w:instrText xml:space="preserve"> PAGEREF _Toc8396158 \h </w:instrText>
            </w:r>
            <w:r>
              <w:rPr>
                <w:webHidden/>
              </w:rPr>
            </w:r>
            <w:r>
              <w:rPr>
                <w:webHidden/>
              </w:rPr>
              <w:fldChar w:fldCharType="separate"/>
            </w:r>
            <w:r>
              <w:rPr>
                <w:webHidden/>
              </w:rPr>
              <w:t>28</w:t>
            </w:r>
            <w:r>
              <w:rPr>
                <w:webHidden/>
              </w:rPr>
              <w:fldChar w:fldCharType="end"/>
            </w:r>
          </w:hyperlink>
        </w:p>
        <w:p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p w:rsidR="0043107D" w:rsidRDefault="0043107D" w:rsidP="00B27417">
      <w:pPr>
        <w:pStyle w:val="Heading1"/>
        <w:rPr>
          <w:noProof/>
        </w:rPr>
      </w:pPr>
      <w:bookmarkStart w:id="1" w:name="_Toc330476425"/>
      <w:bookmarkStart w:id="2" w:name="_Toc330476259"/>
      <w:bookmarkStart w:id="3" w:name="_Toc330475887"/>
      <w:bookmarkStart w:id="4" w:name="_Toc329875939"/>
      <w:bookmarkStart w:id="5" w:name="_Toc329875900"/>
      <w:bookmarkStart w:id="6" w:name="_Toc8396127"/>
      <w:bookmarkEnd w:id="1"/>
      <w:bookmarkEnd w:id="2"/>
      <w:bookmarkEnd w:id="3"/>
      <w:bookmarkEnd w:id="4"/>
      <w:bookmarkEnd w:id="5"/>
      <w:r>
        <w:rPr>
          <w:noProof/>
        </w:rPr>
        <w:lastRenderedPageBreak/>
        <w:t>Introduction</w:t>
      </w:r>
      <w:bookmarkEnd w:id="6"/>
    </w:p>
    <w:p w:rsidR="0043107D" w:rsidRPr="0083566E" w:rsidRDefault="0043107D" w:rsidP="0043107D">
      <w:pPr>
        <w:pStyle w:val="Heading2"/>
        <w:rPr>
          <w:noProof/>
        </w:rPr>
      </w:pPr>
      <w:bookmarkStart w:id="7" w:name="_Toc8396128"/>
      <w:r w:rsidRPr="0043107D">
        <w:rPr>
          <w:noProof/>
        </w:rPr>
        <w:t>Structural Quality Gate Report Overview</w:t>
      </w:r>
      <w:bookmarkEnd w:id="7"/>
    </w:p>
    <w:p w:rsidR="000B51DF" w:rsidRDefault="000B51DF" w:rsidP="0043107D">
      <w:pPr>
        <w:pStyle w:val="BodyContent"/>
        <w:rPr>
          <w:rFonts w:ascii="Corbel" w:eastAsia="Corbel" w:hAnsi="Corbel" w:cs="Corbel"/>
          <w:sz w:val="22"/>
        </w:rPr>
      </w:pPr>
    </w:p>
    <w:p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rsidR="0043107D" w:rsidRDefault="000B51DF" w:rsidP="000B51DF">
      <w:pPr>
        <w:pStyle w:val="Heading2"/>
        <w:rPr>
          <w:noProof/>
        </w:rPr>
      </w:pPr>
      <w:bookmarkStart w:id="8" w:name="_Toc8396129"/>
      <w:r w:rsidRPr="000B51DF">
        <w:rPr>
          <w:noProof/>
        </w:rPr>
        <w:t>Application Functional Overview</w:t>
      </w:r>
      <w:bookmarkEnd w:id="8"/>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rsidTr="000B51DF">
        <w:trPr>
          <w:gridAfter w:val="1"/>
          <w:wAfter w:w="200" w:type="dxa"/>
          <w:trHeight w:hRule="exact" w:val="116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58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trHeight w:hRule="exact" w:val="600"/>
        </w:trPr>
        <w:tc>
          <w:tcPr>
            <w:tcW w:w="9760" w:type="dxa"/>
            <w:gridSpan w:val="15"/>
            <w:tcMar>
              <w:top w:w="0" w:type="dxa"/>
              <w:left w:w="0" w:type="dxa"/>
              <w:bottom w:w="0" w:type="dxa"/>
              <w:right w:w="0" w:type="dxa"/>
            </w:tcMar>
          </w:tcPr>
          <w:p w:rsidR="000B51DF" w:rsidRDefault="000B51DF" w:rsidP="000B51DF">
            <w:pPr>
              <w:pStyle w:val="Heading2"/>
              <w:rPr>
                <w:noProof/>
              </w:rPr>
            </w:pPr>
            <w:bookmarkStart w:id="9" w:name="_Toc8396130"/>
            <w:r w:rsidRPr="000B51DF">
              <w:rPr>
                <w:noProof/>
              </w:rPr>
              <w:t>Analysis scope for the current release</w:t>
            </w:r>
            <w:bookmarkEnd w:id="9"/>
          </w:p>
        </w:tc>
      </w:tr>
      <w:tr w:rsidR="000B51DF" w:rsidTr="000B51DF">
        <w:trPr>
          <w:trHeight w:hRule="exact" w:val="880"/>
        </w:trPr>
        <w:tc>
          <w:tcPr>
            <w:tcW w:w="9760" w:type="dxa"/>
            <w:gridSpan w:val="15"/>
            <w:tcMar>
              <w:top w:w="0" w:type="dxa"/>
              <w:left w:w="0" w:type="dxa"/>
              <w:bottom w:w="0" w:type="dxa"/>
              <w:right w:w="0" w:type="dxa"/>
            </w:tcMar>
          </w:tcPr>
          <w:p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rsidTr="000B51DF">
        <w:trPr>
          <w:gridAfter w:val="3"/>
          <w:wAfter w:w="4760" w:type="dxa"/>
          <w:trHeight w:hRule="exact" w:val="680"/>
        </w:trPr>
        <w:tc>
          <w:tcPr>
            <w:tcW w:w="460" w:type="dxa"/>
            <w:gridSpan w:val="2"/>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700" w:type="dxa"/>
            <w:gridSpan w:val="2"/>
          </w:tcPr>
          <w:p w:rsidR="000B51DF" w:rsidRDefault="000B51DF" w:rsidP="00797B15">
            <w:pPr>
              <w:pStyle w:val="EMPTYCELLSTYLE"/>
            </w:pPr>
          </w:p>
        </w:tc>
        <w:tc>
          <w:tcPr>
            <w:tcW w:w="1560" w:type="dxa"/>
            <w:gridSpan w:val="2"/>
          </w:tcPr>
          <w:p w:rsidR="000B51DF" w:rsidRDefault="000B51DF" w:rsidP="00797B15">
            <w:pPr>
              <w:pStyle w:val="EMPTYCELLSTYLE"/>
            </w:pPr>
          </w:p>
        </w:tc>
      </w:tr>
    </w:tbl>
    <w:p w:rsidR="000B51DF" w:rsidRPr="000B51DF" w:rsidRDefault="000B51DF" w:rsidP="000B51DF">
      <w:pPr>
        <w:pStyle w:val="BodyContent"/>
        <w:rPr>
          <w:lang w:val="en-GB"/>
        </w:rPr>
      </w:pPr>
    </w:p>
    <w:bookmarkStart w:id="10" w:name="_Toc8396131"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10"/>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BC443C" w:rsidRPr="0083566E" w:rsidRDefault="009C1986"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676FBE" w:rsidRPr="0083566E" w:rsidRDefault="00676FBE" w:rsidP="00676FBE">
          <w:pPr>
            <w:pStyle w:val="Heading2"/>
            <w:rPr>
              <w:noProof/>
            </w:rPr>
          </w:pPr>
          <w:bookmarkStart w:id="11" w:name="_Toc8396132"/>
          <w:r w:rsidRPr="0083566E">
            <w:rPr>
              <w:noProof/>
            </w:rPr>
            <w:t>Application Characteristics</w:t>
          </w:r>
          <w:bookmarkEnd w:id="11"/>
        </w:p>
        <w:p w:rsidR="00676FBE" w:rsidRPr="0083566E" w:rsidRDefault="009C1986"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EndPr/>
                      <w:sdtContent>
                        <w:p w:rsidR="00373207" w:rsidRDefault="00373207" w:rsidP="00676FBE">
                          <w:r>
                            <w:rPr>
                              <w:noProof/>
                              <w:lang w:val="en-US"/>
                            </w:rPr>
                            <w:drawing>
                              <wp:inline distT="0" distB="0" distL="0" distR="0">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A12407">
                                <w:pPr>
                                  <w:spacing w:after="0"/>
                                  <w:rPr>
                                    <w:sz w:val="20"/>
                                  </w:rPr>
                                </w:pPr>
                                <w:r w:rsidRPr="00A12407">
                                  <w:rPr>
                                    <w:sz w:val="20"/>
                                  </w:rPr>
                                  <w:t>Name</w:t>
                                </w:r>
                              </w:p>
                            </w:tc>
                            <w:tc>
                              <w:tcPr>
                                <w:tcW w:w="1352" w:type="dxa"/>
                              </w:tcPr>
                              <w:p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C1439D">
                                <w:pPr>
                                  <w:spacing w:after="0"/>
                                  <w:rPr>
                                    <w:sz w:val="20"/>
                                  </w:rPr>
                                </w:pPr>
                                <w:r w:rsidRPr="00A12407">
                                  <w:rPr>
                                    <w:sz w:val="20"/>
                                  </w:rPr>
                                  <w:t>Techno 1</w:t>
                                </w:r>
                              </w:p>
                            </w:tc>
                            <w:tc>
                              <w:tcPr>
                                <w:tcW w:w="1352" w:type="dxa"/>
                              </w:tcPr>
                              <w:p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2</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3</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4</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5</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373207" w:rsidRDefault="009C1986"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A12407">
                                <w:pPr>
                                  <w:spacing w:after="0"/>
                                  <w:rPr>
                                    <w:sz w:val="20"/>
                                  </w:rPr>
                                </w:pPr>
                                <w:r w:rsidRPr="00A12407">
                                  <w:rPr>
                                    <w:sz w:val="20"/>
                                  </w:rPr>
                                  <w:t>Name</w:t>
                                </w:r>
                              </w:p>
                            </w:tc>
                            <w:tc>
                              <w:tcPr>
                                <w:tcW w:w="1080" w:type="dxa"/>
                              </w:tcPr>
                              <w:p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3D2BAA">
                                <w:pPr>
                                  <w:spacing w:after="0"/>
                                  <w:rPr>
                                    <w:sz w:val="20"/>
                                  </w:rPr>
                                </w:pPr>
                                <w:proofErr w:type="spellStart"/>
                                <w:r>
                                  <w:rPr>
                                    <w:sz w:val="20"/>
                                  </w:rPr>
                                  <w:t>kLOCs</w:t>
                                </w:r>
                                <w:proofErr w:type="spellEnd"/>
                                <w:r w:rsidRPr="003D2BAA">
                                  <w:rPr>
                                    <w:sz w:val="20"/>
                                  </w:rPr>
                                  <w:t xml:space="preserve"> </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Files</w:t>
                                </w:r>
                              </w:p>
                            </w:tc>
                            <w:tc>
                              <w:tcPr>
                                <w:tcW w:w="1080" w:type="dxa"/>
                              </w:tcPr>
                              <w:p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Classes</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FC2950">
                                <w:pPr>
                                  <w:spacing w:after="0"/>
                                  <w:rPr>
                                    <w:sz w:val="20"/>
                                  </w:rPr>
                                </w:pPr>
                                <w:r>
                                  <w:rPr>
                                    <w:sz w:val="20"/>
                                  </w:rPr>
                                  <w:t>SQL Art.</w:t>
                                </w:r>
                              </w:p>
                            </w:tc>
                            <w:tc>
                              <w:tcPr>
                                <w:tcW w:w="1080"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D4239F">
                                <w:pPr>
                                  <w:spacing w:after="0"/>
                                  <w:ind w:left="288"/>
                                  <w:rPr>
                                    <w:sz w:val="20"/>
                                  </w:rPr>
                                </w:pPr>
                                <w:r>
                                  <w:rPr>
                                    <w:sz w:val="20"/>
                                  </w:rPr>
                                  <w:t>Tables</w:t>
                                </w:r>
                              </w:p>
                            </w:tc>
                            <w:tc>
                              <w:tcPr>
                                <w:tcW w:w="1080"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373207" w:rsidRDefault="009C1986" w:rsidP="00676FBE"/>
                      </w:sdtContent>
                    </w:sdt>
                  </w:txbxContent>
                </v:textbox>
              </v:shape>
            </w:pict>
          </w:r>
          <w:r>
            <w:rPr>
              <w:noProof/>
              <w:lang w:eastAsia="en-GB"/>
            </w:rPr>
            <w:pict>
              <v:roundrect id="AutoShape 29" o:spid="_x0000_s1039"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9C1986" w:rsidP="00947142">
          <w:pPr>
            <w:pStyle w:val="Heading2"/>
            <w:rPr>
              <w:noProof/>
            </w:rPr>
          </w:pPr>
          <w:bookmarkStart w:id="12" w:name="_Toc8396133"/>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EndPr/>
                      <w:sdtContent>
                        <w:p w:rsidR="00373207" w:rsidRDefault="00373207" w:rsidP="00BC443C">
                          <w:r w:rsidRPr="004B6A71">
                            <w:rPr>
                              <w:noProof/>
                              <w:lang w:val="en-US"/>
                            </w:rPr>
                            <w:drawing>
                              <wp:inline distT="0" distB="0" distL="0" distR="0">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12"/>
        </w:p>
        <w:p w:rsidR="00BC443C" w:rsidRPr="0083566E" w:rsidRDefault="009C1986" w:rsidP="00BC443C">
          <w:pPr>
            <w:spacing w:after="0" w:line="240" w:lineRule="auto"/>
            <w:rPr>
              <w:noProof/>
              <w:lang w:val="en-US"/>
            </w:rPr>
          </w:pPr>
          <w:r>
            <w:rPr>
              <w:noProof/>
              <w:lang w:eastAsia="en-GB"/>
            </w:rPr>
            <w:pict>
              <v:shape id="Text Box 16" o:spid="_x0000_s1031"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3"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rsidR="00373207" w:rsidRPr="00910D84" w:rsidRDefault="00373207" w:rsidP="002A7157">
                                <w:pPr>
                                  <w:spacing w:after="0"/>
                                  <w:rPr>
                                    <w:sz w:val="20"/>
                                    <w:lang w:val="en-US"/>
                                  </w:rPr>
                                </w:pP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3"/>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 xml:space="preserve">Prev.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r>
                        </w:tbl>
                      </w:sdtContent>
                    </w:sdt>
                    <w:p w:rsidR="00373207" w:rsidRPr="00910D84" w:rsidRDefault="00373207" w:rsidP="00404EC9"/>
                  </w:txbxContent>
                </v:textbox>
              </v:shape>
            </w:pict>
          </w:r>
          <w:r>
            <w:rPr>
              <w:b/>
              <w:noProof/>
              <w:lang w:eastAsia="en-GB"/>
            </w:rPr>
            <w:pict>
              <v:roundrect id="AutoShape 4" o:spid="_x0000_s1038"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9C1986"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D86C4C42BE33499D8980C0CF195A786A"/>
              </w:placeholder>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174E11" w:rsidRDefault="00174E11" w:rsidP="006C563C">
          <w:pPr>
            <w:pStyle w:val="Heading2"/>
            <w:numPr>
              <w:ilvl w:val="0"/>
              <w:numId w:val="0"/>
            </w:numPr>
            <w:ind w:left="432"/>
            <w:rPr>
              <w:i/>
              <w:noProof/>
              <w:sz w:val="22"/>
              <w:szCs w:val="22"/>
            </w:rPr>
          </w:pPr>
          <w:bookmarkStart w:id="14" w:name="_Toc8396134"/>
          <w:r w:rsidRPr="006C563C">
            <w:rPr>
              <w:i/>
              <w:noProof/>
              <w:sz w:val="22"/>
              <w:szCs w:val="22"/>
            </w:rPr>
            <w:t>Trending Highlights</w:t>
          </w:r>
          <w:bookmarkEnd w:id="14"/>
        </w:p>
        <w:p w:rsidR="006C563C" w:rsidRPr="006C563C" w:rsidRDefault="009C1986" w:rsidP="006C563C">
          <w:pPr>
            <w:pStyle w:val="BodyContent"/>
          </w:pPr>
          <w:r>
            <w:rPr>
              <w:noProof/>
            </w:rPr>
          </w:r>
          <w:r>
            <w:rPr>
              <w:noProof/>
            </w:rPr>
            <w:pict>
              <v:shape id="_x0000_s1057"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7" inset="0,,0">
                  <w:txbxContent>
                    <w:sdt>
                      <w:sdtPr>
                        <w:tag w:val="GRAPH;TREND_HEALTH_FACTOR;ZOOM=0.2"/>
                        <w:id w:val="30658193"/>
                      </w:sdtPr>
                      <w:sdtEndPr/>
                      <w:sdtContent>
                        <w:p w:rsidR="00373207" w:rsidRDefault="00373207" w:rsidP="006C563C">
                          <w:r>
                            <w:rPr>
                              <w:noProof/>
                              <w:lang w:val="en-US"/>
                            </w:rPr>
                            <w:drawing>
                              <wp:inline distT="0" distB="0" distL="0" distR="0">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w10:anchorlock/>
              </v:shape>
            </w:pict>
          </w:r>
        </w:p>
        <w:p w:rsidR="00174E11" w:rsidRDefault="00174E11" w:rsidP="00174E11">
          <w:pPr>
            <w:spacing w:after="0" w:line="240" w:lineRule="auto"/>
            <w:ind w:left="-720"/>
            <w:jc w:val="center"/>
            <w:rPr>
              <w:noProof/>
              <w:lang w:val="en-US"/>
            </w:rPr>
          </w:pPr>
        </w:p>
        <w:p w:rsidR="006C563C" w:rsidRPr="0083566E" w:rsidRDefault="006C563C" w:rsidP="006C563C">
          <w:pPr>
            <w:pStyle w:val="Heading2"/>
            <w:rPr>
              <w:noProof/>
            </w:rPr>
          </w:pPr>
          <w:bookmarkStart w:id="15" w:name="_Toc8396135"/>
          <w:r w:rsidRPr="0083566E">
            <w:rPr>
              <w:noProof/>
            </w:rPr>
            <w:t>Assessment Highlights</w:t>
          </w:r>
          <w:bookmarkEnd w:id="15"/>
        </w:p>
        <w:p w:rsidR="006C563C" w:rsidRPr="0083566E" w:rsidRDefault="009C1986" w:rsidP="006C563C">
          <w:pPr>
            <w:spacing w:after="0" w:line="240" w:lineRule="auto"/>
            <w:ind w:left="-720"/>
            <w:rPr>
              <w:noProof/>
              <w:lang w:val="en-US"/>
            </w:rPr>
          </w:pPr>
          <w:r>
            <w:rPr>
              <w:noProof/>
              <w:lang w:eastAsia="en-GB"/>
            </w:rPr>
            <w:pict>
              <v:shape id="Text Box 18" o:spid="_x0000_s1052"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A12407">
                                <w:pPr>
                                  <w:spacing w:after="0"/>
                                  <w:rPr>
                                    <w:sz w:val="20"/>
                                  </w:rPr>
                                </w:pPr>
                                <w:r w:rsidRPr="00BD137E">
                                  <w:rPr>
                                    <w:sz w:val="20"/>
                                  </w:rPr>
                                  <w:t>Name</w:t>
                                </w:r>
                              </w:p>
                            </w:tc>
                            <w:tc>
                              <w:tcPr>
                                <w:tcW w:w="1440" w:type="dxa"/>
                              </w:tcPr>
                              <w:p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rPr>
                                    <w:sz w:val="20"/>
                                  </w:rPr>
                                </w:pPr>
                                <w:r w:rsidRPr="00BD137E">
                                  <w:rPr>
                                    <w:sz w:val="20"/>
                                  </w:rPr>
                                  <w:t xml:space="preserve">Critical Violations </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ind w:left="288"/>
                                  <w:rPr>
                                    <w:sz w:val="20"/>
                                  </w:rPr>
                                </w:pPr>
                                <w:r w:rsidRPr="00BD137E">
                                  <w:rPr>
                                    <w:sz w:val="20"/>
                                  </w:rPr>
                                  <w:t>per File</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FC2950">
                                <w:pPr>
                                  <w:spacing w:after="0"/>
                                  <w:rPr>
                                    <w:sz w:val="20"/>
                                  </w:rPr>
                                </w:pPr>
                                <w:r w:rsidRPr="00BD137E">
                                  <w:rPr>
                                    <w:sz w:val="20"/>
                                  </w:rPr>
                                  <w:t>Complex Objects</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2A7157">
                                <w:pPr>
                                  <w:spacing w:after="0"/>
                                  <w:ind w:left="288"/>
                                  <w:rPr>
                                    <w:sz w:val="20"/>
                                  </w:rPr>
                                </w:pPr>
                                <w:r w:rsidRPr="00BD137E">
                                  <w:rPr>
                                    <w:sz w:val="20"/>
                                  </w:rPr>
                                  <w:t>with violations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373207" w:rsidRDefault="009C1986" w:rsidP="006C563C"/>
                      </w:sdtContent>
                    </w:sdt>
                    <w:p w:rsidR="00373207" w:rsidRDefault="00373207" w:rsidP="006C563C"/>
                  </w:txbxContent>
                </v:textbox>
              </v:shape>
            </w:pict>
          </w:r>
          <w:r>
            <w:rPr>
              <w:noProof/>
              <w:lang w:eastAsia="en-GB"/>
            </w:rPr>
            <w:pict>
              <v:shape id="Text Box 19" o:spid="_x0000_s1053"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373207" w:rsidRPr="001F169D" w:rsidRDefault="00373207" w:rsidP="00BF5D1A">
                                <w:pPr>
                                  <w:spacing w:after="0"/>
                                  <w:rPr>
                                    <w:sz w:val="20"/>
                                    <w:szCs w:val="20"/>
                                  </w:rPr>
                                </w:pPr>
                                <w:r w:rsidRPr="001F169D">
                                  <w:rPr>
                                    <w:sz w:val="20"/>
                                    <w:szCs w:val="20"/>
                                  </w:rPr>
                                  <w:t>Rules</w:t>
                                </w:r>
                              </w:p>
                            </w:tc>
                            <w:tc>
                              <w:tcPr>
                                <w:tcW w:w="720" w:type="dxa"/>
                              </w:tcPr>
                              <w:p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2</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3</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4</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5</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6</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7</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8</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9</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10</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373207" w:rsidRPr="00FD4C4F" w:rsidRDefault="00373207" w:rsidP="006C563C">
                      <w:pPr>
                        <w:spacing w:after="60" w:line="240" w:lineRule="auto"/>
                        <w:ind w:left="-90"/>
                        <w:rPr>
                          <w:b/>
                          <w:smallCaps/>
                          <w:color w:val="17365D" w:themeColor="text2" w:themeShade="BF"/>
                          <w:sz w:val="14"/>
                        </w:rPr>
                      </w:pPr>
                    </w:p>
                    <w:p w:rsidR="00373207" w:rsidRDefault="00373207" w:rsidP="006C563C"/>
                  </w:txbxContent>
                </v:textbox>
              </v:shape>
            </w:pict>
          </w:r>
          <w:r>
            <w:rPr>
              <w:noProof/>
              <w:lang w:eastAsia="en-GB"/>
            </w:rPr>
            <w:pict>
              <v:roundrect id="AutoShape 2" o:spid="_x0000_s1051"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174E11" w:rsidRDefault="00174E11" w:rsidP="006C563C">
          <w:pPr>
            <w:spacing w:after="0" w:line="240" w:lineRule="auto"/>
            <w:rPr>
              <w:noProof/>
              <w:lang w:val="en-US"/>
            </w:rPr>
          </w:pPr>
        </w:p>
        <w:p w:rsidR="00174E11" w:rsidRDefault="00174E11" w:rsidP="00174E11">
          <w:pPr>
            <w:pStyle w:val="Heading2"/>
            <w:rPr>
              <w:noProof/>
            </w:rPr>
          </w:pPr>
          <w:bookmarkStart w:id="16" w:name="_Toc8396136"/>
          <w:r>
            <w:rPr>
              <w:noProof/>
            </w:rPr>
            <w:t>Summary of b</w:t>
          </w:r>
          <w:r w:rsidRPr="00174E11">
            <w:rPr>
              <w:noProof/>
            </w:rPr>
            <w:t>est practices indicators</w:t>
          </w:r>
          <w:bookmarkEnd w:id="16"/>
          <w:r w:rsidRPr="00174E11">
            <w:rPr>
              <w:noProof/>
            </w:rPr>
            <w:t xml:space="preserve"> </w:t>
          </w:r>
        </w:p>
        <w:p w:rsidR="00174E11" w:rsidRPr="006C563C" w:rsidRDefault="009C1986" w:rsidP="006C563C">
          <w:pPr>
            <w:pStyle w:val="BodyContent"/>
          </w:pPr>
          <w:r>
            <w:rPr>
              <w:noProof/>
              <w:lang w:val="fr-FR" w:eastAsia="fr-FR"/>
            </w:rPr>
            <w:pict>
              <v:shape id="_x0000_s1045" type="#_x0000_t202" style="position:absolute;margin-left:262.3pt;margin-top:40.4pt;width:208.55pt;height:67.95pt;z-index:251723264" filled="f" stroked="f">
                <v:textbox style="mso-next-textbox:#_x0000_s1045">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365F91"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910D84" w:rsidRDefault="00373207" w:rsidP="00925B22">
                                <w:pPr>
                                  <w:spacing w:after="0"/>
                                  <w:rPr>
                                    <w:sz w:val="20"/>
                                    <w:lang w:val="en-US"/>
                                  </w:rPr>
                                </w:pP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A27282">
                                <w:pPr>
                                  <w:spacing w:after="0"/>
                                  <w:rPr>
                                    <w:sz w:val="18"/>
                                    <w:lang w:val="en-US"/>
                                  </w:rPr>
                                </w:pPr>
                                <w:r>
                                  <w:rPr>
                                    <w:sz w:val="18"/>
                                    <w:lang w:val="en-US"/>
                                  </w:rPr>
                                  <w:t xml:space="preserve">Prev.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rsidR="00373207" w:rsidRPr="00910D84" w:rsidRDefault="00373207" w:rsidP="001C7AFA"/>
                  </w:txbxContent>
                </v:textbox>
              </v:shape>
            </w:pict>
          </w:r>
          <w:r>
            <w:rPr>
              <w:noProof/>
              <w:lang w:val="en-GB" w:eastAsia="en-GB"/>
            </w:rPr>
            <w:pict>
              <v:roundrect id="AutoShape 44" o:spid="_x0000_s1036"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dbe5f1 [660]" stroked="f">
                <v:shadow on="t"/>
              </v:roundrect>
            </w:pict>
          </w:r>
          <w:r>
            <w:pict>
              <v:shape id="_x0000_s1056"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6">
                  <w:txbxContent>
                    <w:sdt>
                      <w:sdtPr>
                        <w:tag w:val="GRAPH;RADAR_COMPLIANCE_2_LAST_SNAPSHOTS"/>
                        <w:id w:val="30658197"/>
                      </w:sdtPr>
                      <w:sdtEndPr/>
                      <w:sdtContent>
                        <w:p w:rsidR="00373207" w:rsidRDefault="00373207" w:rsidP="00D22143">
                          <w:r>
                            <w:rPr>
                              <w:noProof/>
                              <w:lang w:val="en-US"/>
                            </w:rPr>
                            <w:drawing>
                              <wp:inline distT="0" distB="0" distL="0" distR="0">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w:r>
          <w:r w:rsidR="006C563C">
            <w:br/>
          </w:r>
          <w:r w:rsidR="00174E11" w:rsidRPr="006C563C">
            <w:rPr>
              <w:rFonts w:ascii="Franklin Gothic Book" w:hAnsi="Franklin Gothic Book"/>
              <w:i/>
              <w:noProof/>
              <w:color w:val="auto"/>
              <w:spacing w:val="20"/>
              <w:sz w:val="22"/>
              <w:szCs w:val="22"/>
            </w:rPr>
            <w:t>Trending Highlights</w:t>
          </w:r>
        </w:p>
        <w:p w:rsidR="00174E11" w:rsidRPr="006C563C" w:rsidRDefault="009C1986" w:rsidP="006C563C">
          <w:pPr>
            <w:pStyle w:val="BodyContent"/>
            <w:rPr>
              <w:lang w:val="en-GB"/>
            </w:rPr>
          </w:pPr>
          <w:r>
            <w:rPr>
              <w:lang w:val="en-GB"/>
            </w:rPr>
          </w:r>
          <w:r>
            <w:rPr>
              <w:lang w:val="en-GB"/>
            </w:rPr>
            <w:pict>
              <v:shape id="_x0000_s1055"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5">
                  <w:txbxContent>
                    <w:sdt>
                      <w:sdtPr>
                        <w:tag w:val="GRAPH;TREND_COMPLIANCE;ZOOM"/>
                        <w:id w:val="30658198"/>
                      </w:sdtPr>
                      <w:sdtEndPr/>
                      <w:sdtContent>
                        <w:p w:rsidR="00373207" w:rsidRDefault="00373207" w:rsidP="00D22143">
                          <w:r>
                            <w:rPr>
                              <w:noProof/>
                              <w:lang w:val="en-US"/>
                            </w:rPr>
                            <w:drawing>
                              <wp:inline distT="0" distB="0" distL="0" distR="0">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w:r>
        </w:p>
        <w:p w:rsidR="006C563C" w:rsidRDefault="006C563C">
          <w:pPr>
            <w:spacing w:after="0" w:line="240" w:lineRule="auto"/>
            <w:rPr>
              <w:noProof/>
            </w:rPr>
          </w:pPr>
        </w:p>
        <w:p w:rsidR="006C563C" w:rsidRDefault="006C563C" w:rsidP="006C563C">
          <w:pPr>
            <w:pStyle w:val="Heading2"/>
            <w:rPr>
              <w:noProof/>
            </w:rPr>
          </w:pPr>
          <w:bookmarkStart w:id="17" w:name="_Toc8396137"/>
          <w:r>
            <w:rPr>
              <w:noProof/>
            </w:rPr>
            <w:t>Summary of action plan</w:t>
          </w:r>
          <w:bookmarkEnd w:id="17"/>
        </w:p>
        <w:p w:rsidR="006C563C" w:rsidRDefault="006C563C" w:rsidP="006C563C">
          <w:pPr>
            <w:pStyle w:val="BodyContent"/>
          </w:pPr>
        </w:p>
        <w:sdt>
          <w:sdtPr>
            <w:rPr>
              <w:b w:val="0"/>
              <w:bCs w:val="0"/>
              <w:noProof/>
              <w:color w:val="auto"/>
              <w:sz w:val="20"/>
              <w:szCs w:val="20"/>
              <w:lang w:val="en-US"/>
            </w:rPr>
            <w:tag w:val="TABLE;ACTION_PLANS"/>
            <w:id w:val="30658081"/>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rsidR="006C563C" w:rsidRDefault="006C563C" w:rsidP="006C563C">
          <w:pPr>
            <w:pStyle w:val="BodyContent"/>
          </w:pPr>
        </w:p>
        <w:p w:rsidR="006C563C" w:rsidRPr="006C563C" w:rsidRDefault="006C563C" w:rsidP="006C563C">
          <w:pPr>
            <w:pStyle w:val="BodyContent"/>
          </w:pPr>
        </w:p>
        <w:p w:rsidR="006C563C" w:rsidRDefault="006C563C">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0560D" w:rsidP="00947142">
          <w:pPr>
            <w:pStyle w:val="Heading1"/>
            <w:rPr>
              <w:noProof/>
            </w:rPr>
          </w:pPr>
          <w:bookmarkStart w:id="18" w:name="_Toc8396138"/>
          <w:r w:rsidRPr="0083566E">
            <w:rPr>
              <w:noProof/>
            </w:rPr>
            <w:lastRenderedPageBreak/>
            <w:t>Technical Debt</w:t>
          </w:r>
          <w:bookmarkEnd w:id="18"/>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rsidR="00B663E8" w:rsidRPr="0083566E" w:rsidRDefault="009C1986" w:rsidP="00B663E8">
          <w:pPr>
            <w:spacing w:after="0" w:line="240" w:lineRule="auto"/>
            <w:rPr>
              <w:noProof/>
              <w:lang w:val="en-US"/>
            </w:rPr>
          </w:pPr>
        </w:p>
      </w:sdtContent>
    </w:sdt>
    <w:p w:rsidR="00BD137E" w:rsidRDefault="00BD137E"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Pr="008029D2" w:rsidRDefault="00AC6F40" w:rsidP="008029D2">
      <w:pPr>
        <w:pStyle w:val="BodyContent"/>
        <w:rPr>
          <w:rFonts w:ascii="Calibri" w:eastAsia="Calibri" w:hAnsi="Calibri"/>
          <w:b/>
          <w:smallCaps/>
          <w:color w:val="4F81BD" w:themeColor="accent1"/>
          <w:sz w:val="22"/>
          <w:szCs w:val="22"/>
          <w:lang w:val="en-GB"/>
        </w:rPr>
      </w:pPr>
      <w:r w:rsidRPr="008029D2">
        <w:rPr>
          <w:rFonts w:ascii="Calibri" w:eastAsia="Calibri" w:hAnsi="Calibri"/>
          <w:b/>
          <w:smallCaps/>
          <w:color w:val="4F81BD" w:themeColor="accent1"/>
          <w:sz w:val="22"/>
          <w:szCs w:val="22"/>
          <w:lang w:val="en-GB"/>
        </w:rPr>
        <w:t>Evolution of the technical debt over time</w:t>
      </w:r>
    </w:p>
    <w:p w:rsidR="00BD137E" w:rsidRPr="0083566E" w:rsidRDefault="009C1986" w:rsidP="00B663E8">
      <w:pPr>
        <w:spacing w:after="0" w:line="240" w:lineRule="auto"/>
        <w:rPr>
          <w:noProof/>
          <w:lang w:val="en-US"/>
        </w:rPr>
      </w:pPr>
      <w:r>
        <w:rPr>
          <w:noProof/>
          <w:lang w:val="en-US"/>
        </w:rPr>
      </w:r>
      <w:r>
        <w:rPr>
          <w:noProof/>
          <w:lang w:val="en-US"/>
        </w:rPr>
        <w:pict>
          <v:shape id="_x0000_s1054"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4" inset="0">
              <w:txbxContent>
                <w:sdt>
                  <w:sdtPr>
                    <w:tag w:val="GRAPH;TREND_TECH_DEBT"/>
                    <w:id w:val="2982199"/>
                  </w:sdtPr>
                  <w:sdtEndPr/>
                  <w:sdtContent>
                    <w:p w:rsidR="00373207" w:rsidRDefault="00373207" w:rsidP="00020ECB">
                      <w:pPr>
                        <w:jc w:val="both"/>
                      </w:pPr>
                      <w:r>
                        <w:rPr>
                          <w:noProof/>
                          <w:lang w:val="en-US"/>
                        </w:rPr>
                        <w:drawing>
                          <wp:inline distT="0" distB="0" distL="0" distR="0">
                            <wp:extent cx="5953125" cy="281178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w: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943266" w:rsidP="004E654C">
      <w:pPr>
        <w:pStyle w:val="Heading1"/>
        <w:rPr>
          <w:noProof/>
        </w:rPr>
      </w:pPr>
      <w:bookmarkStart w:id="19" w:name="_Toc8396139"/>
      <w:r>
        <w:rPr>
          <w:noProof/>
        </w:rPr>
        <w:lastRenderedPageBreak/>
        <w:t>Risk Drivers Analysis</w:t>
      </w:r>
      <w:bookmarkEnd w:id="19"/>
    </w:p>
    <w:p w:rsidR="00943266" w:rsidRDefault="00943266" w:rsidP="00943266">
      <w:pPr>
        <w:pStyle w:val="Heading2"/>
        <w:rPr>
          <w:noProof/>
        </w:rPr>
      </w:pPr>
      <w:bookmarkStart w:id="20" w:name="_Toc8396140"/>
      <w:r w:rsidRPr="00943266">
        <w:rPr>
          <w:noProof/>
        </w:rPr>
        <w:t>Top Structural Quality Metrics impacting overall Quality</w:t>
      </w:r>
      <w:bookmarkEnd w:id="20"/>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029D2" w:rsidRDefault="008029D2" w:rsidP="008F2D7F">
      <w:pPr>
        <w:pStyle w:val="BodyContent"/>
        <w:rPr>
          <w:rFonts w:ascii="Calibri" w:eastAsia="Calibri" w:hAnsi="Calibri"/>
          <w:bCs/>
          <w:noProof/>
          <w:color w:val="auto"/>
          <w:sz w:val="20"/>
          <w:szCs w:val="22"/>
        </w:rPr>
      </w:pPr>
    </w:p>
    <w:p w:rsidR="008F2D7F" w:rsidRPr="009430E2" w:rsidRDefault="008F2D7F" w:rsidP="00FC2B6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TECHNICAL QUALITY INDEX</w:t>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r w:rsidR="008029D2">
        <w:rPr>
          <w:rFonts w:ascii="Calibri" w:eastAsia="Calibri" w:hAnsi="Calibri"/>
          <w:b/>
          <w:smallCaps/>
          <w:color w:val="4F81BD" w:themeColor="accent1"/>
          <w:sz w:val="22"/>
          <w:szCs w:val="22"/>
          <w:lang w:val="en-GB"/>
        </w:rPr>
        <w:t xml:space="preserve"> </w:t>
      </w:r>
      <w:sdt>
        <w:sdtPr>
          <w:rPr>
            <w:noProof/>
          </w:rPr>
          <w:tag w:val="TEXT;APPLICATION_RULE;ID=60017"/>
          <w:id w:val="1049042604"/>
        </w:sdtPr>
        <w:sdtEndPr/>
        <w:sdtContent>
          <w:r w:rsidR="008029D2"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4F81BD" w:themeColor="accent1"/>
                </w:tcBorders>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F2D7F" w:rsidRPr="009430E2" w:rsidRDefault="008F2D7F" w:rsidP="008F2D7F">
      <w:pPr>
        <w:pStyle w:val="BodyContent"/>
        <w:jc w:val="center"/>
        <w:rPr>
          <w:rFonts w:ascii="Calibri" w:eastAsia="Calibri" w:hAnsi="Calibri"/>
          <w:bCs/>
          <w:i/>
          <w:noProof/>
          <w:color w:val="auto"/>
          <w:sz w:val="20"/>
          <w:szCs w:val="22"/>
        </w:rPr>
      </w:pPr>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F2D7F" w:rsidRPr="00212651" w:rsidRDefault="008F2D7F" w:rsidP="008F2D7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7990"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EF76B3" w:rsidRPr="001A6EB2"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EF76B3"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984" w:type="dxa"/>
              </w:tcPr>
              <w:p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EF76B3" w:rsidRPr="00923DAA" w:rsidRDefault="00C6419B"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EF76B3" w:rsidRPr="00212651" w:rsidRDefault="00C6419B"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tbl>
      </w:sdtContent>
    </w:sdt>
    <w:p w:rsidR="008F2D7F" w:rsidRPr="009430E2" w:rsidRDefault="008F2D7F" w:rsidP="008F2D7F">
      <w:pPr>
        <w:pStyle w:val="BodyContent"/>
        <w:jc w:val="center"/>
        <w:rPr>
          <w:rFonts w:ascii="Calibri" w:eastAsia="Calibri" w:hAnsi="Calibri"/>
          <w:bCs/>
          <w:noProof/>
          <w:color w:val="auto"/>
          <w:sz w:val="20"/>
          <w:szCs w:val="22"/>
          <w:lang w:val="en-GB"/>
        </w:rPr>
      </w:pPr>
    </w:p>
    <w:p w:rsidR="00373207" w:rsidRDefault="00373207" w:rsidP="00943266">
      <w:pPr>
        <w:spacing w:after="0" w:line="240" w:lineRule="auto"/>
        <w:rPr>
          <w:bCs/>
          <w:noProof/>
          <w:sz w:val="20"/>
        </w:rPr>
      </w:pPr>
    </w:p>
    <w:p w:rsidR="00373207" w:rsidRDefault="00373207" w:rsidP="00C86A47">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373207" w:rsidRPr="001A6EB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86A47" w:rsidRPr="001A6EB2"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C86A47" w:rsidRDefault="00C86A47" w:rsidP="00943266">
      <w:pPr>
        <w:spacing w:after="0" w:line="240" w:lineRule="auto"/>
        <w:rPr>
          <w:bCs/>
          <w:noProof/>
          <w:sz w:val="20"/>
        </w:rPr>
      </w:pPr>
    </w:p>
    <w:p w:rsidR="00C86A47" w:rsidRDefault="00C86A47" w:rsidP="00943266">
      <w:pPr>
        <w:spacing w:after="0" w:line="240" w:lineRule="auto"/>
        <w:rPr>
          <w:bCs/>
          <w:noProof/>
          <w:sz w:val="20"/>
        </w:rPr>
      </w:pPr>
    </w:p>
    <w:p w:rsidR="00943266" w:rsidRPr="00943266" w:rsidRDefault="00943266" w:rsidP="00943266">
      <w:pPr>
        <w:spacing w:after="0" w:line="240" w:lineRule="auto"/>
        <w:rPr>
          <w:bCs/>
          <w:noProof/>
          <w:sz w:val="20"/>
          <w:lang w:val="en-US"/>
        </w:rPr>
      </w:pPr>
      <w:r>
        <w:rPr>
          <w:bCs/>
          <w:noProof/>
          <w:sz w:val="20"/>
        </w:rPr>
        <w:br w:type="page"/>
      </w:r>
    </w:p>
    <w:p w:rsidR="00267F60" w:rsidRPr="00267F60" w:rsidRDefault="00943266" w:rsidP="00267F60">
      <w:pPr>
        <w:pStyle w:val="Heading2"/>
        <w:rPr>
          <w:noProof/>
        </w:rPr>
      </w:pPr>
      <w:bookmarkStart w:id="21" w:name="_Toc8396141"/>
      <w:r>
        <w:rPr>
          <w:noProof/>
        </w:rPr>
        <w:lastRenderedPageBreak/>
        <w:t>Performance focus</w:t>
      </w:r>
      <w:bookmarkEnd w:id="21"/>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rsidTr="00943266">
        <w:trPr>
          <w:trHeight w:hRule="exact" w:val="1520"/>
        </w:trPr>
        <w:tc>
          <w:tcPr>
            <w:tcW w:w="9600" w:type="dxa"/>
            <w:tcMar>
              <w:top w:w="0" w:type="dxa"/>
              <w:left w:w="0" w:type="dxa"/>
              <w:bottom w:w="0" w:type="dxa"/>
              <w:right w:w="0" w:type="dxa"/>
            </w:tcMar>
          </w:tcPr>
          <w:p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PERFORMANCE</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sdt>
        <w:sdtPr>
          <w:rPr>
            <w:noProof/>
          </w:rPr>
          <w:tag w:val="TEXT;APPLICATION_RULE;ID=60014"/>
          <w:id w:val="-868520430"/>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37C70" w:rsidRPr="001A6EB2"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rsidR="00814D90" w:rsidRDefault="00814D90" w:rsidP="00814D90">
      <w:pPr>
        <w:pStyle w:val="BodyContent"/>
        <w:jc w:val="center"/>
        <w:rPr>
          <w:rFonts w:ascii="Calibri" w:eastAsia="Calibri" w:hAnsi="Calibri"/>
          <w:bCs/>
          <w:i/>
          <w:noProof/>
          <w:color w:val="auto"/>
          <w:sz w:val="20"/>
          <w:szCs w:val="22"/>
        </w:rPr>
      </w:pPr>
    </w:p>
    <w:p w:rsidR="0066533B" w:rsidRDefault="0066533B" w:rsidP="0066533B">
      <w:pPr>
        <w:pStyle w:val="BodyContent"/>
        <w:rPr>
          <w:rFonts w:ascii="Calibri" w:eastAsia="Calibri" w:hAnsi="Calibri"/>
          <w:bCs/>
          <w:i/>
          <w:noProof/>
          <w:color w:val="auto"/>
          <w:sz w:val="20"/>
          <w:szCs w:val="22"/>
        </w:rPr>
      </w:pPr>
    </w:p>
    <w:p w:rsidR="0066533B" w:rsidRDefault="0066533B" w:rsidP="0066533B">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66533B" w:rsidRDefault="0066533B" w:rsidP="0066533B">
      <w:pPr>
        <w:spacing w:after="0" w:line="240" w:lineRule="auto"/>
        <w:rPr>
          <w:bCs/>
          <w:noProof/>
          <w:sz w:val="20"/>
        </w:rPr>
      </w:pPr>
    </w:p>
    <w:p w:rsidR="0066533B" w:rsidRPr="009430E2" w:rsidRDefault="0066533B" w:rsidP="0066533B">
      <w:pPr>
        <w:pStyle w:val="BodyContent"/>
        <w:rPr>
          <w:rFonts w:ascii="Calibri" w:eastAsia="Calibri" w:hAnsi="Calibri"/>
          <w:bCs/>
          <w:noProof/>
          <w:color w:val="auto"/>
          <w:sz w:val="20"/>
          <w:szCs w:val="22"/>
          <w:lang w:val="en-GB"/>
        </w:rPr>
      </w:pPr>
    </w:p>
    <w:p w:rsidR="00943266" w:rsidRDefault="00943266">
      <w:pPr>
        <w:spacing w:after="0" w:line="240" w:lineRule="auto"/>
        <w:rPr>
          <w:bCs/>
          <w:noProof/>
          <w:sz w:val="20"/>
          <w:lang w:val="en-US"/>
        </w:rPr>
      </w:pPr>
      <w:r>
        <w:rPr>
          <w:bCs/>
          <w:noProof/>
          <w:sz w:val="20"/>
        </w:rPr>
        <w:br w:type="page"/>
      </w:r>
    </w:p>
    <w:p w:rsidR="00943266" w:rsidRPr="00267F60" w:rsidRDefault="00943266" w:rsidP="00943266">
      <w:pPr>
        <w:pStyle w:val="Heading2"/>
        <w:rPr>
          <w:noProof/>
        </w:rPr>
      </w:pPr>
      <w:bookmarkStart w:id="22" w:name="_Toc8396142"/>
      <w:r>
        <w:rPr>
          <w:noProof/>
        </w:rPr>
        <w:lastRenderedPageBreak/>
        <w:t>Robustness focus</w:t>
      </w:r>
      <w:bookmarkEnd w:id="22"/>
    </w:p>
    <w:p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ROBUSTNESS</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56AF1">
        <w:rPr>
          <w:rFonts w:ascii="Calibri" w:eastAsia="Calibri" w:hAnsi="Calibri"/>
          <w:b/>
          <w:smallCaps/>
          <w:color w:val="4F81BD" w:themeColor="accent1"/>
          <w:sz w:val="22"/>
          <w:szCs w:val="22"/>
          <w:lang w:val="en-GB"/>
        </w:rPr>
        <w:t xml:space="preserve">                      </w:t>
      </w:r>
      <w:r w:rsidR="00B84D28">
        <w:rPr>
          <w:rFonts w:ascii="Calibri" w:eastAsia="Calibri" w:hAnsi="Calibri"/>
          <w:b/>
          <w:smallCaps/>
          <w:color w:val="4F81BD" w:themeColor="accent1"/>
          <w:sz w:val="22"/>
          <w:szCs w:val="22"/>
          <w:lang w:val="en-GB"/>
        </w:rPr>
        <w:t xml:space="preserve">  </w:t>
      </w:r>
      <w:sdt>
        <w:sdtPr>
          <w:rPr>
            <w:rFonts w:ascii="Calibri" w:eastAsia="Calibri" w:hAnsi="Calibri"/>
            <w:b/>
            <w:smallCaps/>
            <w:color w:val="4F81BD" w:themeColor="accent1"/>
            <w:sz w:val="22"/>
            <w:szCs w:val="22"/>
            <w:lang w:val="en-GB"/>
          </w:rPr>
          <w:tag w:val="TEXT;APPLICATION_RULE;ID=60013"/>
          <w:id w:val="28806274"/>
          <w:text/>
        </w:sdtPr>
        <w:sdtEndPr/>
        <w:sdtContent>
          <w:r w:rsidR="00B56AF1">
            <w:rPr>
              <w:rFonts w:ascii="Calibri" w:eastAsia="Calibri" w:hAnsi="Calibri"/>
              <w:b/>
              <w:smallCaps/>
              <w:color w:val="4F81BD" w:themeColor="accent1"/>
              <w:sz w:val="22"/>
              <w:szCs w:val="22"/>
              <w:lang w:val="en-GB"/>
            </w:rPr>
            <w:t>Rob</w:t>
          </w:r>
        </w:sdtContent>
      </w:sdt>
      <w:r w:rsidR="00B84D28">
        <w:rPr>
          <w:rFonts w:ascii="Calibri" w:eastAsia="Calibri" w:hAnsi="Calibri"/>
          <w:b/>
          <w:smallCaps/>
          <w:color w:val="4F81BD" w:themeColor="accent1"/>
          <w:sz w:val="22"/>
          <w:szCs w:val="22"/>
          <w:lang w:val="en-GB"/>
        </w:rPr>
        <w:t xml:space="preserve"> </w:t>
      </w:r>
      <w:r w:rsidR="00AE1FD4">
        <w:rPr>
          <w:rFonts w:ascii="Calibri" w:eastAsia="Calibri" w:hAnsi="Calibri"/>
          <w:b/>
          <w:smallCaps/>
          <w:color w:val="4F81BD"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6419B" w:rsidRPr="001A6EB2"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1428F1" w:rsidRDefault="001428F1" w:rsidP="001428F1">
      <w:pPr>
        <w:spacing w:after="0" w:line="240" w:lineRule="auto"/>
        <w:rPr>
          <w:bCs/>
          <w:noProof/>
          <w:sz w:val="20"/>
        </w:rPr>
      </w:pPr>
    </w:p>
    <w:p w:rsidR="002B21BA" w:rsidRPr="00814D90" w:rsidRDefault="002B21BA" w:rsidP="001428F1">
      <w:pPr>
        <w:pStyle w:val="BodyContent"/>
        <w:rPr>
          <w:rFonts w:ascii="Calibri" w:eastAsia="Calibri" w:hAnsi="Calibri"/>
          <w:bCs/>
          <w:noProof/>
          <w:color w:val="auto"/>
          <w:sz w:val="20"/>
          <w:szCs w:val="22"/>
          <w:lang w:val="en-GB"/>
        </w:rPr>
      </w:pPr>
    </w:p>
    <w:p w:rsidR="00B8349A" w:rsidRDefault="00B8349A">
      <w:pPr>
        <w:spacing w:after="0" w:line="240" w:lineRule="auto"/>
        <w:rPr>
          <w:noProof/>
          <w:sz w:val="20"/>
          <w:lang w:val="en-US"/>
        </w:rPr>
      </w:pPr>
      <w:r>
        <w:rPr>
          <w:noProof/>
          <w:sz w:val="20"/>
          <w:lang w:val="en-US"/>
        </w:rPr>
        <w:br w:type="page"/>
      </w:r>
    </w:p>
    <w:p w:rsidR="00B8349A" w:rsidRPr="00267F60" w:rsidRDefault="00B8349A" w:rsidP="00B8349A">
      <w:pPr>
        <w:pStyle w:val="Heading2"/>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839614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noProof/>
        </w:rPr>
        <w:lastRenderedPageBreak/>
        <w:t>Security focus</w:t>
      </w:r>
      <w:bookmarkEnd w:id="38"/>
    </w:p>
    <w:p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rsidR="00B8349A" w:rsidRDefault="00B8349A" w:rsidP="00B8349A">
      <w:pPr>
        <w:pStyle w:val="CorpsTexte"/>
        <w:jc w:val="both"/>
        <w:rPr>
          <w:rFonts w:ascii="Calibri" w:eastAsia="Calibri" w:hAnsi="Calibri" w:cs="Times New Roman"/>
          <w:noProof/>
          <w:sz w:val="20"/>
          <w:szCs w:val="22"/>
          <w:lang w:val="en-US" w:eastAsia="en-US"/>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sidR="00814D90">
        <w:rPr>
          <w:rFonts w:ascii="Calibri" w:eastAsia="Calibri" w:hAnsi="Calibri"/>
          <w:b/>
          <w:smallCaps/>
          <w:color w:val="4F81BD" w:themeColor="accent1"/>
          <w:sz w:val="22"/>
          <w:szCs w:val="22"/>
          <w:lang w:val="en-GB"/>
        </w:rPr>
        <w:t>SECURITY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FB4241">
        <w:rPr>
          <w:rFonts w:ascii="Calibri" w:eastAsia="Calibri" w:hAnsi="Calibri"/>
          <w:b/>
          <w:smallCaps/>
          <w:color w:val="4F81BD" w:themeColor="accent1"/>
          <w:sz w:val="22"/>
          <w:szCs w:val="22"/>
          <w:lang w:val="en-GB"/>
        </w:rPr>
        <w:t xml:space="preserve">       </w:t>
      </w:r>
      <w:sdt>
        <w:sdtPr>
          <w:rPr>
            <w:noProof/>
          </w:rPr>
          <w:tag w:val="TEXT;APPLICATION_RULE;ID=60016"/>
          <w:id w:val="-131887970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sidR="00814D90">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987" w:type="dxa"/>
                <w:tcBorders>
                  <w:top w:val="single" w:sz="8" w:space="0" w:color="4F81BD" w:themeColor="accent1"/>
                </w:tcBorders>
              </w:tcPr>
              <w:p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987" w:type="dxa"/>
              </w:tcPr>
              <w:p w:rsidR="00B93552" w:rsidRPr="001A6EB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987" w:type="dxa"/>
              </w:tcPr>
              <w:p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4D48A9" w:rsidRDefault="004D48A9" w:rsidP="004D48A9">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rPr>
          <w:bCs/>
          <w:noProof/>
          <w:sz w:val="20"/>
        </w:rPr>
      </w:pPr>
    </w:p>
    <w:p w:rsidR="00280F5D" w:rsidRPr="00870C66" w:rsidRDefault="00280F5D" w:rsidP="00C62098">
      <w:pPr>
        <w:spacing w:after="240" w:line="240" w:lineRule="auto"/>
        <w:jc w:val="both"/>
        <w:rPr>
          <w:noProof/>
          <w:sz w:val="16"/>
        </w:rPr>
      </w:pPr>
    </w:p>
    <w:p w:rsidR="00C62098" w:rsidRPr="0083566E" w:rsidRDefault="00280F5D" w:rsidP="00C62098">
      <w:pPr>
        <w:pStyle w:val="Heading1"/>
        <w:rPr>
          <w:noProof/>
        </w:rPr>
      </w:pPr>
      <w:bookmarkStart w:id="39" w:name="_Toc330475968"/>
      <w:bookmarkStart w:id="40" w:name="_Toc330476340"/>
      <w:bookmarkStart w:id="41" w:name="_Toc330476506"/>
      <w:bookmarkStart w:id="42" w:name="_Toc330476002"/>
      <w:bookmarkStart w:id="43" w:name="_Toc330476374"/>
      <w:bookmarkStart w:id="44" w:name="_Toc330476540"/>
      <w:bookmarkStart w:id="45" w:name="_Toc330476003"/>
      <w:bookmarkStart w:id="46" w:name="_Toc330476375"/>
      <w:bookmarkStart w:id="47" w:name="_Toc330476541"/>
      <w:bookmarkStart w:id="48" w:name="_Toc330476037"/>
      <w:bookmarkStart w:id="49" w:name="_Toc330476409"/>
      <w:bookmarkStart w:id="50" w:name="_Toc330476575"/>
      <w:bookmarkStart w:id="51" w:name="_Toc330476038"/>
      <w:bookmarkStart w:id="52" w:name="_Toc330476410"/>
      <w:bookmarkStart w:id="53" w:name="_Toc330476576"/>
      <w:bookmarkStart w:id="54" w:name="_Toc839614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noProof/>
        </w:rPr>
        <w:lastRenderedPageBreak/>
        <w:t>Maint</w:t>
      </w:r>
      <w:r w:rsidR="00CE0A7B">
        <w:rPr>
          <w:noProof/>
        </w:rPr>
        <w:t>ai</w:t>
      </w:r>
      <w:r>
        <w:rPr>
          <w:noProof/>
        </w:rPr>
        <w:t>nability COST</w:t>
      </w:r>
      <w:bookmarkEnd w:id="54"/>
    </w:p>
    <w:p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rsidR="00280F5D" w:rsidRDefault="00280F5D" w:rsidP="00280F5D">
      <w:pPr>
        <w:pStyle w:val="Heading2"/>
        <w:rPr>
          <w:noProof/>
        </w:rPr>
      </w:pPr>
      <w:bookmarkStart w:id="55" w:name="_Toc306010826"/>
      <w:bookmarkStart w:id="56" w:name="_Toc8396145"/>
      <w:r>
        <w:rPr>
          <w:noProof/>
        </w:rPr>
        <w:t>Transferability focus</w:t>
      </w:r>
      <w:bookmarkEnd w:id="56"/>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TRANSFERABILITY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1"/>
          <w:id w:val="77174889"/>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925B22" w:rsidRPr="001A6EB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2B21BA" w:rsidRPr="00870C66" w:rsidRDefault="002B21BA" w:rsidP="00F9490C">
      <w:pPr>
        <w:pStyle w:val="BodyContent"/>
        <w:rPr>
          <w:rFonts w:ascii="Calibri" w:eastAsia="Calibri" w:hAnsi="Calibri"/>
          <w:bCs/>
          <w:noProof/>
          <w:color w:val="auto"/>
          <w:sz w:val="20"/>
          <w:szCs w:val="22"/>
          <w:lang w:val="en-GB"/>
        </w:rPr>
      </w:pPr>
    </w:p>
    <w:p w:rsidR="008D5F9A" w:rsidRDefault="008D5F9A">
      <w:pPr>
        <w:spacing w:after="0" w:line="240" w:lineRule="auto"/>
        <w:rPr>
          <w:noProof/>
          <w:sz w:val="20"/>
          <w:lang w:val="en-US"/>
        </w:rPr>
      </w:pPr>
      <w:r>
        <w:rPr>
          <w:noProof/>
          <w:sz w:val="20"/>
        </w:rPr>
        <w:br w:type="page"/>
      </w:r>
    </w:p>
    <w:p w:rsidR="008D5F9A" w:rsidRDefault="008D5F9A" w:rsidP="008D5F9A">
      <w:pPr>
        <w:pStyle w:val="Heading2"/>
        <w:rPr>
          <w:noProof/>
        </w:rPr>
      </w:pPr>
      <w:bookmarkStart w:id="57" w:name="_Toc8396146"/>
      <w:r>
        <w:rPr>
          <w:noProof/>
        </w:rPr>
        <w:lastRenderedPageBreak/>
        <w:t>Changeability focus</w:t>
      </w:r>
      <w:bookmarkEnd w:id="57"/>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2B21BA" w:rsidRPr="009430E2" w:rsidRDefault="001A203C"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CHANGEABILITY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2"/>
          <w:id w:val="-45964607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1A203C"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1A203C" w:rsidRPr="009430E2" w:rsidRDefault="001A203C" w:rsidP="002B21BA">
      <w:pPr>
        <w:pStyle w:val="BodyContent"/>
        <w:jc w:val="center"/>
        <w:rPr>
          <w:rFonts w:ascii="Calibri" w:eastAsia="Calibri" w:hAnsi="Calibri"/>
          <w:bCs/>
          <w:i/>
          <w:noProof/>
          <w:color w:val="auto"/>
          <w:sz w:val="20"/>
          <w:szCs w:val="22"/>
        </w:rPr>
      </w:pPr>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9430E2" w:rsidRPr="00212651" w:rsidRDefault="009430E2"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E50A1" w:rsidRPr="001A6EB2"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rsidR="002B21BA" w:rsidRPr="009430E2" w:rsidRDefault="002B21BA" w:rsidP="002B21BA">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lastRenderedPageBreak/>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Previous </w:t>
                </w:r>
                <w:r>
                  <w:rPr>
                    <w:noProof/>
                    <w:sz w:val="20"/>
                    <w:szCs w:val="20"/>
                    <w:lang w:val="en-US"/>
                  </w:rPr>
                  <w:lastRenderedPageBreak/>
                  <w:t>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8D5F9A" w:rsidRPr="009430E2" w:rsidRDefault="008D5F9A" w:rsidP="008D5F9A">
      <w:pPr>
        <w:pStyle w:val="BodyContent"/>
        <w:rPr>
          <w:rFonts w:ascii="Calibri" w:eastAsia="Calibri" w:hAnsi="Calibri"/>
          <w:noProof/>
          <w:color w:val="auto"/>
          <w:sz w:val="20"/>
          <w:szCs w:val="22"/>
          <w:lang w:val="en-GB"/>
        </w:rPr>
      </w:pPr>
    </w:p>
    <w:bookmarkEnd w:id="55"/>
    <w:p w:rsidR="00C62098" w:rsidRPr="00361A0F" w:rsidRDefault="00C62098" w:rsidP="00C62098">
      <w:pPr>
        <w:spacing w:after="0" w:line="240" w:lineRule="auto"/>
        <w:jc w:val="both"/>
        <w:rPr>
          <w:noProof/>
          <w:sz w:val="16"/>
          <w:lang w:val="en-US"/>
        </w:rPr>
      </w:pPr>
    </w:p>
    <w:p w:rsidR="00411874" w:rsidRPr="006924EF" w:rsidRDefault="00411874" w:rsidP="006924EF">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7462F">
      <w:pPr>
        <w:pStyle w:val="Heading1"/>
        <w:rPr>
          <w:noProof/>
        </w:rPr>
      </w:pPr>
      <w:bookmarkStart w:id="58" w:name="_Toc8396147"/>
      <w:r w:rsidRPr="0083566E">
        <w:rPr>
          <w:noProof/>
        </w:rPr>
        <w:lastRenderedPageBreak/>
        <w:t>Appendix - Assessment Approach Overview</w:t>
      </w:r>
      <w:bookmarkEnd w:id="58"/>
      <w:r w:rsidRPr="0083566E">
        <w:rPr>
          <w:noProof/>
        </w:rPr>
        <w:t xml:space="preserve"> </w:t>
      </w:r>
    </w:p>
    <w:p w:rsidR="0075006F" w:rsidRPr="0083566E" w:rsidRDefault="009C1986"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5"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rsidR="00373207" w:rsidRDefault="00373207"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373207" w:rsidRDefault="00373207" w:rsidP="0075006F"/>
                <w:p w:rsidR="00373207" w:rsidRDefault="00373207" w:rsidP="0075006F"/>
                <w:p w:rsidR="00373207" w:rsidRDefault="00373207" w:rsidP="0075006F">
                  <w:pPr>
                    <w:pStyle w:val="CSCaption"/>
                  </w:pPr>
                </w:p>
                <w:p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59" w:name="_Toc8396148"/>
      <w:r w:rsidRPr="0083566E">
        <w:rPr>
          <w:noProof/>
        </w:rPr>
        <w:lastRenderedPageBreak/>
        <w:t>Appendix: Understanding Quality Indicators, Quality Rules</w:t>
      </w:r>
      <w:bookmarkEnd w:id="59"/>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60" w:name="_Toc306010802"/>
      <w:bookmarkStart w:id="61" w:name="_Toc8396149"/>
      <w:r w:rsidRPr="0083566E">
        <w:rPr>
          <w:noProof/>
        </w:rPr>
        <w:lastRenderedPageBreak/>
        <w:t>Appendix: Importance of measuring all layers of an application</w:t>
      </w:r>
      <w:bookmarkEnd w:id="60"/>
      <w:bookmarkEnd w:id="61"/>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62" w:name="_Toc306010803"/>
      <w:bookmarkStart w:id="63" w:name="_Toc8396150"/>
      <w:r w:rsidRPr="0083566E">
        <w:rPr>
          <w:noProof/>
        </w:rPr>
        <w:t>Bypassing the Architecture.</w:t>
      </w:r>
      <w:bookmarkEnd w:id="62"/>
      <w:bookmarkEnd w:id="63"/>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64" w:name="_Toc306010804"/>
      <w:bookmarkStart w:id="65" w:name="_Toc8396151"/>
      <w:r w:rsidRPr="0083566E">
        <w:rPr>
          <w:noProof/>
        </w:rPr>
        <w:t>Failure to Control Processing Volumes.</w:t>
      </w:r>
      <w:bookmarkEnd w:id="64"/>
      <w:bookmarkEnd w:id="65"/>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6" w:name="_Toc306010805"/>
      <w:bookmarkStart w:id="67" w:name="_Toc8396152"/>
      <w:r w:rsidRPr="0083566E">
        <w:rPr>
          <w:noProof/>
        </w:rPr>
        <w:t>Application Resource Imbalances.</w:t>
      </w:r>
      <w:bookmarkEnd w:id="66"/>
      <w:bookmarkEnd w:id="67"/>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8" w:name="_Toc306010806"/>
      <w:bookmarkStart w:id="69" w:name="_Toc8396153"/>
      <w:r w:rsidRPr="0083566E">
        <w:rPr>
          <w:noProof/>
        </w:rPr>
        <w:t>Security Weaknesses.</w:t>
      </w:r>
      <w:bookmarkEnd w:id="68"/>
      <w:bookmarkEnd w:id="69"/>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70" w:name="_Toc306010807"/>
      <w:bookmarkStart w:id="71" w:name="_Toc8396154"/>
      <w:r w:rsidRPr="0083566E">
        <w:rPr>
          <w:noProof/>
        </w:rPr>
        <w:t>Lack of Defensive Mechanisms.</w:t>
      </w:r>
      <w:bookmarkEnd w:id="70"/>
      <w:bookmarkEnd w:id="71"/>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72" w:name="_Toc8396155"/>
      <w:r w:rsidRPr="0083566E">
        <w:rPr>
          <w:noProof/>
        </w:rPr>
        <w:lastRenderedPageBreak/>
        <w:t>Appendix: Technical Debt Calculation in the CAST AIP</w:t>
      </w:r>
      <w:bookmarkEnd w:id="72"/>
    </w:p>
    <w:p w:rsidR="00A45DD4" w:rsidRPr="0083566E" w:rsidRDefault="0030560D" w:rsidP="00947142">
      <w:pPr>
        <w:pStyle w:val="Heading2"/>
        <w:rPr>
          <w:noProof/>
        </w:rPr>
      </w:pPr>
      <w:bookmarkStart w:id="73" w:name="_Toc8396156"/>
      <w:r w:rsidRPr="0083566E">
        <w:rPr>
          <w:noProof/>
        </w:rPr>
        <w:t>Purpose</w:t>
      </w:r>
      <w:bookmarkEnd w:id="73"/>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74" w:name="_Toc8396157"/>
      <w:r w:rsidRPr="0083566E">
        <w:rPr>
          <w:noProof/>
        </w:rPr>
        <w:t>Calculation of Technical Debt per Module and Application</w:t>
      </w:r>
      <w:bookmarkEnd w:id="74"/>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75" w:name="_Toc8396158"/>
      <w:r w:rsidRPr="0083566E">
        <w:rPr>
          <w:noProof/>
        </w:rPr>
        <w:t>Definition of Variables</w:t>
      </w:r>
      <w:bookmarkEnd w:id="75"/>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8"/>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986" w:rsidRDefault="009C1986" w:rsidP="0019160A">
      <w:pPr>
        <w:spacing w:after="0" w:line="240" w:lineRule="auto"/>
      </w:pPr>
      <w:r>
        <w:separator/>
      </w:r>
    </w:p>
  </w:endnote>
  <w:endnote w:type="continuationSeparator" w:id="0">
    <w:p w:rsidR="009C1986" w:rsidRDefault="009C198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75006F">
    <w:pPr>
      <w:pStyle w:val="Footer"/>
    </w:pPr>
    <w:r>
      <w:rPr>
        <w:noProof/>
        <w:lang w:val="en-US"/>
      </w:rPr>
      <w:drawing>
        <wp:anchor distT="0" distB="0" distL="114300" distR="114300" simplePos="0" relativeHeight="251660288" behindDoc="0" locked="0" layoutInCell="1" allowOverlap="1">
          <wp:simplePos x="0" y="0"/>
          <wp:positionH relativeFrom="column">
            <wp:posOffset>4533278</wp:posOffset>
          </wp:positionH>
          <wp:positionV relativeFrom="paragraph">
            <wp:posOffset>-127926</wp:posOffset>
          </wp:positionV>
          <wp:extent cx="1798086" cy="352425"/>
          <wp:effectExtent l="0" t="0" r="0" b="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rsidR="00C709EE">
      <w:fldChar w:fldCharType="begin"/>
    </w:r>
    <w:r>
      <w:instrText xml:space="preserve"> PAGE   \* MERGEFORMAT </w:instrText>
    </w:r>
    <w:r w:rsidR="00C709EE">
      <w:fldChar w:fldCharType="separate"/>
    </w:r>
    <w:r w:rsidR="00020ECB">
      <w:rPr>
        <w:noProof/>
      </w:rPr>
      <w:t>9</w:t>
    </w:r>
    <w:r w:rsidR="00C709EE">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22027F">
    <w:pPr>
      <w:pStyle w:val="Footer"/>
      <w:jc w:val="right"/>
    </w:pPr>
    <w:r>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-196292</wp:posOffset>
          </wp:positionV>
          <wp:extent cx="1798086" cy="3524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986" w:rsidRDefault="009C1986" w:rsidP="0019160A">
      <w:pPr>
        <w:spacing w:after="0" w:line="240" w:lineRule="auto"/>
      </w:pPr>
      <w:r>
        <w:separator/>
      </w:r>
    </w:p>
  </w:footnote>
  <w:footnote w:type="continuationSeparator" w:id="0">
    <w:p w:rsidR="009C1986" w:rsidRDefault="009C1986"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373207" w:rsidRDefault="0037320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 w:numId="8">
    <w:abstractNumId w:val="8"/>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6BE1"/>
    <w:rsid w:val="00020096"/>
    <w:rsid w:val="000207D2"/>
    <w:rsid w:val="00020ECB"/>
    <w:rsid w:val="00037662"/>
    <w:rsid w:val="00037D76"/>
    <w:rsid w:val="00040879"/>
    <w:rsid w:val="00045D99"/>
    <w:rsid w:val="00050E95"/>
    <w:rsid w:val="000553E6"/>
    <w:rsid w:val="00063C6A"/>
    <w:rsid w:val="0006720B"/>
    <w:rsid w:val="000734FA"/>
    <w:rsid w:val="00081D7E"/>
    <w:rsid w:val="00092826"/>
    <w:rsid w:val="000A3872"/>
    <w:rsid w:val="000A5979"/>
    <w:rsid w:val="000A5F30"/>
    <w:rsid w:val="000A67BB"/>
    <w:rsid w:val="000A7886"/>
    <w:rsid w:val="000B32A5"/>
    <w:rsid w:val="000B51DF"/>
    <w:rsid w:val="000B58F6"/>
    <w:rsid w:val="000C170A"/>
    <w:rsid w:val="000C3443"/>
    <w:rsid w:val="000C5190"/>
    <w:rsid w:val="000D1948"/>
    <w:rsid w:val="000E1030"/>
    <w:rsid w:val="000E5C0C"/>
    <w:rsid w:val="000F2B8E"/>
    <w:rsid w:val="000F2EFA"/>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942F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445AD"/>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69C7"/>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A05D4"/>
    <w:rsid w:val="009B4E6A"/>
    <w:rsid w:val="009C13B0"/>
    <w:rsid w:val="009C1986"/>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A434C"/>
    <w:rsid w:val="00AC0FE6"/>
    <w:rsid w:val="00AC2CE3"/>
    <w:rsid w:val="00AC6F40"/>
    <w:rsid w:val="00AC7356"/>
    <w:rsid w:val="00AD7F5F"/>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20080"/>
    <w:rsid w:val="00C222BE"/>
    <w:rsid w:val="00C25F59"/>
    <w:rsid w:val="00C32987"/>
    <w:rsid w:val="00C3495B"/>
    <w:rsid w:val="00C36540"/>
    <w:rsid w:val="00C36D77"/>
    <w:rsid w:val="00C44749"/>
    <w:rsid w:val="00C52676"/>
    <w:rsid w:val="00C572A0"/>
    <w:rsid w:val="00C57A82"/>
    <w:rsid w:val="00C62098"/>
    <w:rsid w:val="00C6419B"/>
    <w:rsid w:val="00C709EE"/>
    <w:rsid w:val="00C74B2E"/>
    <w:rsid w:val="00C758C8"/>
    <w:rsid w:val="00C75D52"/>
    <w:rsid w:val="00C770CC"/>
    <w:rsid w:val="00C86A47"/>
    <w:rsid w:val="00C928BF"/>
    <w:rsid w:val="00C95823"/>
    <w:rsid w:val="00CA57E6"/>
    <w:rsid w:val="00CB26B4"/>
    <w:rsid w:val="00CC070B"/>
    <w:rsid w:val="00CC43C2"/>
    <w:rsid w:val="00CC6063"/>
    <w:rsid w:val="00CD1BD0"/>
    <w:rsid w:val="00CD33C6"/>
    <w:rsid w:val="00CD5440"/>
    <w:rsid w:val="00CD700A"/>
    <w:rsid w:val="00CE0A7B"/>
    <w:rsid w:val="00CE0B00"/>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51DDE"/>
    <w:rsid w:val="00E607CF"/>
    <w:rsid w:val="00E625D6"/>
    <w:rsid w:val="00E76C16"/>
    <w:rsid w:val="00E76F7D"/>
    <w:rsid w:val="00E7761E"/>
    <w:rsid w:val="00E82103"/>
    <w:rsid w:val="00E91A2C"/>
    <w:rsid w:val="00E95CA5"/>
    <w:rsid w:val="00E95D45"/>
    <w:rsid w:val="00EA4CA5"/>
    <w:rsid w:val="00EB05A1"/>
    <w:rsid w:val="00EB39E2"/>
    <w:rsid w:val="00EC0FBA"/>
    <w:rsid w:val="00EC53C1"/>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5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3EC4-4239-9F68-5B9DBA03BE5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3EC4-4239-9F68-5B9DBA03BE5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3EC4-4239-9F68-5B9DBA03BE5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450C-4D72-9D4E-A7BBE07D136F}"/>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450C-4D72-9D4E-A7BBE07D136F}"/>
            </c:ext>
          </c:extLst>
        </c:ser>
        <c:dLbls>
          <c:showLegendKey val="0"/>
          <c:showVal val="0"/>
          <c:showCatName val="0"/>
          <c:showSerName val="0"/>
          <c:showPercent val="0"/>
          <c:showBubbleSize val="0"/>
        </c:dLbls>
        <c:axId val="518907144"/>
        <c:axId val="518896952"/>
      </c:radarChart>
      <c:catAx>
        <c:axId val="5189071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8896952"/>
        <c:crosses val="autoZero"/>
        <c:auto val="1"/>
        <c:lblAlgn val="ctr"/>
        <c:lblOffset val="100"/>
        <c:noMultiLvlLbl val="0"/>
      </c:catAx>
      <c:valAx>
        <c:axId val="51889695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8907144"/>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7463-4E56-A7DC-CD6A8AB3F70A}"/>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7463-4E56-A7DC-CD6A8AB3F70A}"/>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7463-4E56-A7DC-CD6A8AB3F70A}"/>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7463-4E56-A7DC-CD6A8AB3F70A}"/>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7463-4E56-A7DC-CD6A8AB3F70A}"/>
            </c:ext>
          </c:extLst>
        </c:ser>
        <c:dLbls>
          <c:showLegendKey val="0"/>
          <c:showVal val="0"/>
          <c:showCatName val="0"/>
          <c:showSerName val="0"/>
          <c:showPercent val="0"/>
          <c:showBubbleSize val="0"/>
        </c:dLbls>
        <c:marker val="1"/>
        <c:smooth val="0"/>
        <c:axId val="518896560"/>
        <c:axId val="4160696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7463-4E56-A7DC-CD6A8AB3F70A}"/>
            </c:ext>
          </c:extLst>
        </c:ser>
        <c:dLbls>
          <c:showLegendKey val="0"/>
          <c:showVal val="0"/>
          <c:showCatName val="0"/>
          <c:showSerName val="0"/>
          <c:showPercent val="0"/>
          <c:showBubbleSize val="0"/>
        </c:dLbls>
        <c:marker val="1"/>
        <c:smooth val="0"/>
        <c:axId val="416067256"/>
        <c:axId val="416066864"/>
      </c:lineChart>
      <c:dateAx>
        <c:axId val="518896560"/>
        <c:scaling>
          <c:orientation val="minMax"/>
        </c:scaling>
        <c:delete val="0"/>
        <c:axPos val="b"/>
        <c:numFmt formatCode="dd/mm/yyyy" sourceLinked="1"/>
        <c:majorTickMark val="out"/>
        <c:minorTickMark val="none"/>
        <c:tickLblPos val="nextTo"/>
        <c:spPr>
          <a:ln w="12700" cmpd="sng"/>
        </c:spPr>
        <c:crossAx val="416069608"/>
        <c:crosses val="autoZero"/>
        <c:auto val="1"/>
        <c:lblOffset val="100"/>
        <c:baseTimeUnit val="years"/>
      </c:dateAx>
      <c:valAx>
        <c:axId val="41606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8896560"/>
        <c:crosses val="autoZero"/>
        <c:crossBetween val="midCat"/>
        <c:majorUnit val="0.5"/>
      </c:valAx>
      <c:valAx>
        <c:axId val="416066864"/>
        <c:scaling>
          <c:orientation val="minMax"/>
        </c:scaling>
        <c:delete val="0"/>
        <c:axPos val="r"/>
        <c:numFmt formatCode="General" sourceLinked="1"/>
        <c:majorTickMark val="out"/>
        <c:minorTickMark val="none"/>
        <c:tickLblPos val="nextTo"/>
        <c:crossAx val="416067256"/>
        <c:crosses val="max"/>
        <c:crossBetween val="between"/>
      </c:valAx>
      <c:dateAx>
        <c:axId val="416067256"/>
        <c:scaling>
          <c:orientation val="minMax"/>
        </c:scaling>
        <c:delete val="1"/>
        <c:axPos val="b"/>
        <c:numFmt formatCode="dd/mm/yyyy" sourceLinked="1"/>
        <c:majorTickMark val="out"/>
        <c:minorTickMark val="none"/>
        <c:tickLblPos val="none"/>
        <c:crossAx val="416066864"/>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2B59-487F-977F-B1FE69FD5C33}"/>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2B59-487F-977F-B1FE69FD5C33}"/>
            </c:ext>
          </c:extLst>
        </c:ser>
        <c:dLbls>
          <c:showLegendKey val="0"/>
          <c:showVal val="0"/>
          <c:showCatName val="0"/>
          <c:showSerName val="0"/>
          <c:showPercent val="0"/>
          <c:showBubbleSize val="0"/>
        </c:dLbls>
        <c:axId val="248236032"/>
        <c:axId val="248234856"/>
      </c:radarChart>
      <c:catAx>
        <c:axId val="248236032"/>
        <c:scaling>
          <c:orientation val="minMax"/>
        </c:scaling>
        <c:delete val="0"/>
        <c:axPos val="b"/>
        <c:majorGridlines/>
        <c:numFmt formatCode="General" sourceLinked="1"/>
        <c:majorTickMark val="out"/>
        <c:minorTickMark val="none"/>
        <c:tickLblPos val="nextTo"/>
        <c:crossAx val="248234856"/>
        <c:crosses val="autoZero"/>
        <c:auto val="1"/>
        <c:lblAlgn val="ctr"/>
        <c:lblOffset val="100"/>
        <c:noMultiLvlLbl val="0"/>
      </c:catAx>
      <c:valAx>
        <c:axId val="248234856"/>
        <c:scaling>
          <c:orientation val="minMax"/>
          <c:max val="4"/>
          <c:min val="0"/>
        </c:scaling>
        <c:delete val="0"/>
        <c:axPos val="l"/>
        <c:majorGridlines/>
        <c:numFmt formatCode="General" sourceLinked="1"/>
        <c:majorTickMark val="cross"/>
        <c:minorTickMark val="none"/>
        <c:tickLblPos val="nextTo"/>
        <c:crossAx val="248236032"/>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D641-46AE-B2CD-5222A82009DC}"/>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D641-46AE-B2CD-5222A82009DC}"/>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D641-46AE-B2CD-5222A82009DC}"/>
            </c:ext>
          </c:extLst>
        </c:ser>
        <c:dLbls>
          <c:showLegendKey val="0"/>
          <c:showVal val="0"/>
          <c:showCatName val="0"/>
          <c:showSerName val="0"/>
          <c:showPercent val="0"/>
          <c:showBubbleSize val="0"/>
        </c:dLbls>
        <c:marker val="1"/>
        <c:smooth val="0"/>
        <c:axId val="248233680"/>
        <c:axId val="41380671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D641-46AE-B2CD-5222A82009DC}"/>
            </c:ext>
          </c:extLst>
        </c:ser>
        <c:dLbls>
          <c:showLegendKey val="0"/>
          <c:showVal val="0"/>
          <c:showCatName val="0"/>
          <c:showSerName val="0"/>
          <c:showPercent val="0"/>
          <c:showBubbleSize val="0"/>
        </c:dLbls>
        <c:marker val="1"/>
        <c:smooth val="0"/>
        <c:axId val="413807888"/>
        <c:axId val="413814160"/>
      </c:lineChart>
      <c:dateAx>
        <c:axId val="248233680"/>
        <c:scaling>
          <c:orientation val="minMax"/>
        </c:scaling>
        <c:delete val="0"/>
        <c:axPos val="b"/>
        <c:numFmt formatCode="dd/mm/yyyy" sourceLinked="1"/>
        <c:majorTickMark val="out"/>
        <c:minorTickMark val="none"/>
        <c:tickLblPos val="nextTo"/>
        <c:crossAx val="413806712"/>
        <c:crosses val="autoZero"/>
        <c:auto val="1"/>
        <c:lblOffset val="100"/>
        <c:baseTimeUnit val="years"/>
      </c:dateAx>
      <c:valAx>
        <c:axId val="413806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48233680"/>
        <c:crosses val="autoZero"/>
        <c:crossBetween val="midCat"/>
        <c:majorUnit val="0.5"/>
      </c:valAx>
      <c:valAx>
        <c:axId val="413814160"/>
        <c:scaling>
          <c:orientation val="minMax"/>
        </c:scaling>
        <c:delete val="0"/>
        <c:axPos val="r"/>
        <c:numFmt formatCode="General" sourceLinked="1"/>
        <c:majorTickMark val="out"/>
        <c:minorTickMark val="none"/>
        <c:tickLblPos val="nextTo"/>
        <c:crossAx val="413807888"/>
        <c:crosses val="max"/>
        <c:crossBetween val="between"/>
      </c:valAx>
      <c:dateAx>
        <c:axId val="413807888"/>
        <c:scaling>
          <c:orientation val="minMax"/>
        </c:scaling>
        <c:delete val="1"/>
        <c:axPos val="b"/>
        <c:numFmt formatCode="dd/mm/yyyy" sourceLinked="1"/>
        <c:majorTickMark val="out"/>
        <c:minorTickMark val="none"/>
        <c:tickLblPos val="none"/>
        <c:crossAx val="413814160"/>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6375-46B3-A502-6025906A566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6375-46B3-A502-6025906A5660}"/>
            </c:ext>
          </c:extLst>
        </c:ser>
        <c:dLbls>
          <c:showLegendKey val="0"/>
          <c:showVal val="0"/>
          <c:showCatName val="0"/>
          <c:showSerName val="0"/>
          <c:showPercent val="0"/>
          <c:showBubbleSize val="0"/>
        </c:dLbls>
        <c:bubbleScale val="100"/>
        <c:showNegBubbles val="0"/>
        <c:axId val="189059152"/>
        <c:axId val="189059544"/>
      </c:bubbleChart>
      <c:valAx>
        <c:axId val="18905915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89059544"/>
        <c:crosses val="autoZero"/>
        <c:crossBetween val="midCat"/>
        <c:minorUnit val="0.25"/>
      </c:valAx>
      <c:valAx>
        <c:axId val="1890595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8905915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CA4E-4015-B69D-CA79F2AB8A0F}"/>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CA4E-4015-B69D-CA79F2AB8A0F}"/>
            </c:ext>
          </c:extLst>
        </c:ser>
        <c:dLbls>
          <c:showLegendKey val="0"/>
          <c:showVal val="0"/>
          <c:showCatName val="0"/>
          <c:showSerName val="0"/>
          <c:showPercent val="0"/>
          <c:showBubbleSize val="0"/>
        </c:dLbls>
        <c:gapWidth val="150"/>
        <c:overlap val="100"/>
        <c:axId val="244272000"/>
        <c:axId val="2442684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CA4E-4015-B69D-CA79F2AB8A0F}"/>
            </c:ext>
          </c:extLst>
        </c:ser>
        <c:dLbls>
          <c:showLegendKey val="0"/>
          <c:showVal val="0"/>
          <c:showCatName val="0"/>
          <c:showSerName val="0"/>
          <c:showPercent val="0"/>
          <c:showBubbleSize val="0"/>
        </c:dLbls>
        <c:marker val="1"/>
        <c:smooth val="0"/>
        <c:axId val="418860920"/>
        <c:axId val="244264944"/>
      </c:lineChart>
      <c:dateAx>
        <c:axId val="244272000"/>
        <c:scaling>
          <c:orientation val="minMax"/>
        </c:scaling>
        <c:delete val="0"/>
        <c:axPos val="b"/>
        <c:numFmt formatCode="m/d/yyyy" sourceLinked="1"/>
        <c:majorTickMark val="out"/>
        <c:minorTickMark val="none"/>
        <c:tickLblPos val="low"/>
        <c:crossAx val="244268472"/>
        <c:crosses val="autoZero"/>
        <c:auto val="1"/>
        <c:lblOffset val="100"/>
        <c:baseTimeUnit val="months"/>
      </c:dateAx>
      <c:valAx>
        <c:axId val="2442684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44272000"/>
        <c:crosses val="autoZero"/>
        <c:crossBetween val="between"/>
      </c:valAx>
      <c:valAx>
        <c:axId val="244264944"/>
        <c:scaling>
          <c:orientation val="minMax"/>
          <c:min val="0"/>
        </c:scaling>
        <c:delete val="0"/>
        <c:axPos val="r"/>
        <c:numFmt formatCode="0" sourceLinked="1"/>
        <c:majorTickMark val="out"/>
        <c:minorTickMark val="none"/>
        <c:tickLblPos val="nextTo"/>
        <c:crossAx val="418860920"/>
        <c:crosses val="max"/>
        <c:crossBetween val="between"/>
      </c:valAx>
      <c:dateAx>
        <c:axId val="418860920"/>
        <c:scaling>
          <c:orientation val="minMax"/>
        </c:scaling>
        <c:delete val="1"/>
        <c:axPos val="b"/>
        <c:numFmt formatCode="m/d/yyyy" sourceLinked="1"/>
        <c:majorTickMark val="out"/>
        <c:minorTickMark val="none"/>
        <c:tickLblPos val="none"/>
        <c:crossAx val="244264944"/>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C4C42BE33499D8980C0CF195A786A"/>
        <w:category>
          <w:name w:val="General"/>
          <w:gallery w:val="placeholder"/>
        </w:category>
        <w:types>
          <w:type w:val="bbPlcHdr"/>
        </w:types>
        <w:behaviors>
          <w:behavior w:val="content"/>
        </w:behaviors>
        <w:guid w:val="{19F213F2-AC68-4B53-901A-AE292A1C144A}"/>
      </w:docPartPr>
      <w:docPartBody>
        <w:p w:rsidR="001C2DF4" w:rsidRDefault="00414FA0" w:rsidP="00414FA0">
          <w:pPr>
            <w:pStyle w:val="D86C4C42BE33499D8980C0CF195A786A"/>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3000509000000000000"/>
    <w:charset w:val="86"/>
    <w:family w:val="script"/>
    <w:pitch w:val="fixed"/>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0"/>
    <w:rsid w:val="001C2DF4"/>
    <w:rsid w:val="00414FA0"/>
    <w:rsid w:val="006A4ABD"/>
    <w:rsid w:val="00A40127"/>
    <w:rsid w:val="00BA1FCD"/>
    <w:rsid w:val="00C5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C4C42BE33499D8980C0CF195A786A">
    <w:name w:val="D86C4C42BE33499D8980C0CF195A786A"/>
    <w:rsid w:val="00414FA0"/>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F5458-D0B5-4E4C-B23D-236F2E29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2019-05-10T13:55:00Z</dcterms:modified>
  <cp:version/>
</cp:coreProperties>
</file>