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proofErr w:type="gramStart"/>
      <w:r>
        <w:rPr>
          <w:rFonts w:ascii="Corbel" w:eastAsia="Corbel" w:hAnsi="Corbel" w:cs="Corbel"/>
        </w:rPr>
        <w:t>Alt Text tab,</w:t>
      </w:r>
      <w:proofErr w:type="gramEnd"/>
      <w:r>
        <w:rPr>
          <w:rFonts w:ascii="Corbel" w:eastAsia="Corbel" w:hAnsi="Corbel" w:cs="Corbel"/>
        </w:rPr>
        <w:t xml:space="preserve">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590758" w:rsidRDefault="00590758">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590758" w:rsidRDefault="00590758">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F65B85" w:rsidRDefault="0008377C" w:rsidP="002E6266">
      <w:pPr>
        <w:pStyle w:val="BodyContent"/>
        <w:rPr>
          <w:sz w:val="14"/>
        </w:rPr>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590758" w:rsidRDefault="00590758">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F65B85" w:rsidRDefault="00E66585" w:rsidP="002E6266">
      <w:pPr>
        <w:pStyle w:val="BodyContent"/>
        <w:rPr>
          <w:sz w:val="16"/>
        </w:rPr>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590758" w:rsidRDefault="00590758">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590758" w:rsidRDefault="00590758">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590758" w:rsidRDefault="00590758">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590758" w:rsidRDefault="00590758">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590758" w:rsidRDefault="00590758">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590758" w:rsidRDefault="00590758">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590758" w:rsidRDefault="00590758">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590758" w:rsidRDefault="00590758">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t xml:space="preserve"> or </w:t>
      </w:r>
      <w:proofErr w:type="spellStart"/>
      <w:r>
        <w:t>TechnicalCriterionId</w:t>
      </w:r>
      <w:proofErr w:type="spellEnd"/>
      <w:r>
        <w:t xml:space="preserve"> or </w:t>
      </w:r>
      <w:proofErr w:type="spellStart"/>
      <w:r>
        <w:t>BusinessCriterionId</w:t>
      </w:r>
      <w:proofErr w:type="spellEnd"/>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rsidR="00590758" w:rsidRDefault="00590758"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rsidR="00590758" w:rsidRDefault="00590758"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rsidR="00590758" w:rsidRDefault="00590758"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rsidR="00590758" w:rsidRDefault="00590758"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rsidR="00590758" w:rsidRDefault="00590758"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rsidR="00590758" w:rsidRDefault="00590758"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rsidR="00590758" w:rsidRDefault="0059075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rsidR="00590758" w:rsidRDefault="0059075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rsidR="00590758" w:rsidRDefault="0059075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rsidR="00590758" w:rsidRDefault="0059075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rsidR="00590758" w:rsidRDefault="0059075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rsidR="00590758" w:rsidRDefault="0059075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w:t>
      </w:r>
      <w:proofErr w:type="gramStart"/>
      <w:r w:rsidR="008E4CD1">
        <w:rPr>
          <w:rFonts w:ascii="Corbel" w:eastAsia="Corbel" w:hAnsi="Corbel" w:cs="Corbel"/>
        </w:rPr>
        <w:t>/ ,</w:t>
      </w:r>
      <w:proofErr w:type="gramEnd"/>
      <w:r w:rsidR="008E4CD1">
        <w:rPr>
          <w:rFonts w:ascii="Corbel" w:eastAsia="Corbel" w:hAnsi="Corbel" w:cs="Corbel"/>
        </w:rPr>
        <w:t xml:space="preserve">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rsidR="00590758" w:rsidRDefault="00590758"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proofErr w:type="gramStart"/>
      <w:r w:rsidRPr="001D4583">
        <w:t>/!\</w:t>
      </w:r>
      <w:proofErr w:type="gramEnd"/>
      <w:r w:rsidRPr="001D4583">
        <w:t xml:space="preserve">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w:t>
      </w:r>
      <w:proofErr w:type="gramStart"/>
      <w:r>
        <w:t>border ;</w:t>
      </w:r>
      <w:proofErr w:type="gramEnd"/>
      <w:r>
        <w:t xml:space="preserve">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 xml:space="preserve">of the max value (by </w:t>
      </w:r>
      <w:proofErr w:type="gramStart"/>
      <w:r w:rsidR="00870FB6">
        <w:t>default :</w:t>
      </w:r>
      <w:proofErr w:type="gramEnd"/>
      <w:r w:rsidR="00870FB6">
        <w:t xml:space="preserve">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F65B85" w:rsidRDefault="00F65B85"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AB11B8" w:rsidRDefault="00E6703A"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rsidR="0077204E" w:rsidRDefault="00AB11B8" w:rsidP="00E17820">
      <w:pPr>
        <w:pStyle w:val="functionnalTab"/>
      </w:pPr>
      <w:r>
        <w:t>This component is only relevant on an engineering database.</w:t>
      </w:r>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F65B85" w:rsidRPr="00F65B85" w:rsidRDefault="00F65B85" w:rsidP="00F65B85">
      <w:pPr>
        <w:pStyle w:val="functionnalTab"/>
        <w:rPr>
          <w:lang w:val="en-US"/>
        </w:rPr>
      </w:pPr>
      <w:r w:rsidRPr="00F65B85">
        <w:t>This graph is relevant only on engineering databases, it is empty on analytics databases.</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w:t>
      </w:r>
      <w:proofErr w:type="gramStart"/>
      <w:r w:rsidRPr="006965CE">
        <w:rPr>
          <w:lang w:val="en-US"/>
        </w:rPr>
        <w:t>7126 :</w:t>
      </w:r>
      <w:proofErr w:type="gramEnd"/>
      <w:r w:rsidRPr="006965CE">
        <w:rPr>
          <w:lang w:val="en-US"/>
        </w:rPr>
        <w:t xml:space="preserve">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w:t>
      </w:r>
      <w:proofErr w:type="gramStart"/>
      <w:r w:rsidRPr="006965CE">
        <w:rPr>
          <w:lang w:val="en-US"/>
        </w:rPr>
        <w:t>67211 :</w:t>
      </w:r>
      <w:proofErr w:type="gramEnd"/>
      <w:r w:rsidRPr="006965CE">
        <w:rPr>
          <w:lang w:val="en-US"/>
        </w:rPr>
        <w:t xml:space="preserve">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w:t>
      </w:r>
      <w:proofErr w:type="gramStart"/>
      <w:r w:rsidRPr="006965CE">
        <w:rPr>
          <w:lang w:val="en-US"/>
        </w:rPr>
        <w:t>66062 :</w:t>
      </w:r>
      <w:proofErr w:type="gramEnd"/>
      <w:r w:rsidRPr="006965CE">
        <w:rPr>
          <w:lang w:val="en-US"/>
        </w:rPr>
        <w:t xml:space="preserve">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w:t>
      </w:r>
      <w:proofErr w:type="gramStart"/>
      <w:r>
        <w:t>Options :</w:t>
      </w:r>
      <w:proofErr w:type="gramEnd"/>
      <w:r>
        <w:t xml:space="preserve">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w:t>
      </w:r>
      <w:proofErr w:type="gramStart"/>
      <w:r w:rsidRPr="0092501C">
        <w:rPr>
          <w:b/>
          <w:szCs w:val="28"/>
          <w:u w:val="single"/>
        </w:rPr>
        <w:t>Non Critical</w:t>
      </w:r>
      <w:proofErr w:type="gramEnd"/>
      <w:r w:rsidRPr="0092501C">
        <w:rPr>
          <w:b/>
          <w:szCs w:val="28"/>
          <w:u w:val="single"/>
        </w:rPr>
        <w:t xml:space="preserve">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w:t>
      </w:r>
      <w:proofErr w:type="gramStart"/>
      <w:r w:rsidR="000F2530" w:rsidRPr="0092501C">
        <w:rPr>
          <w:b/>
          <w:szCs w:val="28"/>
          <w:u w:val="single"/>
        </w:rPr>
        <w:t>Non Critical</w:t>
      </w:r>
      <w:proofErr w:type="gramEnd"/>
      <w:r w:rsidR="000F2530" w:rsidRPr="0092501C">
        <w:rPr>
          <w:b/>
          <w:szCs w:val="28"/>
          <w:u w:val="single"/>
        </w:rPr>
        <w:t xml:space="preserve">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 xml:space="preserve">s the order of the </w:t>
      </w:r>
      <w:proofErr w:type="gramStart"/>
      <w:r>
        <w:t>result :</w:t>
      </w:r>
      <w:proofErr w:type="gramEnd"/>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w:t>
      </w:r>
      <w:proofErr w:type="gramStart"/>
      <w:r>
        <w:rPr>
          <w:b/>
        </w:rPr>
        <w:t>N]*</w:t>
      </w:r>
      <w:proofErr w:type="gramEnd"/>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65B85" w:rsidRDefault="00F65B85">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 xml:space="preserve">For </w:t>
      </w:r>
      <w:proofErr w:type="gramStart"/>
      <w:r w:rsidRPr="00FE7A5F">
        <w:rPr>
          <w:b/>
          <w:szCs w:val="28"/>
          <w:u w:val="single"/>
        </w:rPr>
        <w:t>a business criteria</w:t>
      </w:r>
      <w:proofErr w:type="gramEnd"/>
      <w:r w:rsidRPr="00FE7A5F">
        <w:rPr>
          <w:b/>
          <w:szCs w:val="28"/>
          <w:u w:val="single"/>
        </w:rPr>
        <w:t>,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897925"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 xml:space="preserve">Rule Name Details &amp; Violation Count </w:t>
      </w:r>
      <w:proofErr w:type="gramStart"/>
      <w:r w:rsidRPr="00553398">
        <w:rPr>
          <w:b/>
          <w:szCs w:val="28"/>
          <w:u w:val="single"/>
        </w:rPr>
        <w:t>For</w:t>
      </w:r>
      <w:proofErr w:type="gramEnd"/>
      <w:r w:rsidRPr="00553398">
        <w:rPr>
          <w:b/>
          <w:szCs w:val="28"/>
          <w:u w:val="single"/>
        </w:rPr>
        <w:t xml:space="preserve">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897925"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2C1E27" w:rsidRDefault="002C1E27" w:rsidP="004B5964">
      <w:pPr>
        <w:pStyle w:val="functionnalTab"/>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F65B85" w:rsidRDefault="00F65B85" w:rsidP="004B5964">
      <w:pPr>
        <w:pStyle w:val="functionnalTab"/>
        <w:rPr>
          <w:bCs/>
          <w:noProof/>
          <w:sz w:val="20"/>
        </w:rPr>
      </w:pPr>
    </w:p>
    <w:p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F65B85" w:rsidRPr="00F65B85" w:rsidRDefault="00F65B85" w:rsidP="004B5964">
      <w:pPr>
        <w:pStyle w:val="functionnalTab"/>
        <w:rPr>
          <w:bCs/>
          <w:noProof/>
          <w:sz w:val="20"/>
          <w:lang w:val="en-US"/>
        </w:rPr>
      </w:pP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897925"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w:t>
      </w:r>
      <w:proofErr w:type="gramStart"/>
      <w:r w:rsidRPr="004D6048">
        <w:t>Options :</w:t>
      </w:r>
      <w:proofErr w:type="gramEnd"/>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proofErr w:type="gramStart"/>
      <w:r w:rsidRPr="00455E6B">
        <w:rPr>
          <w:b/>
        </w:rPr>
        <w:t>SEC</w:t>
      </w:r>
      <w:r w:rsidRPr="00455E6B">
        <w:t xml:space="preserve"> :</w:t>
      </w:r>
      <w:proofErr w:type="gramEnd"/>
      <w:r w:rsidRPr="00455E6B">
        <w:t xml:space="preserve">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w:t>
      </w:r>
      <w:proofErr w:type="gramStart"/>
      <w:r w:rsidRPr="00A7028E">
        <w:rPr>
          <w:b/>
          <w:lang w:val="en-US"/>
        </w:rPr>
        <w:t>Achievement :</w:t>
      </w:r>
      <w:proofErr w:type="gramEnd"/>
      <w:r w:rsidRPr="00A7028E">
        <w:rPr>
          <w:b/>
          <w:lang w:val="en-US"/>
        </w:rPr>
        <w:t xml:space="preserve">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Default="00C91B32" w:rsidP="00C91B32">
      <w:pPr>
        <w:spacing w:after="0" w:line="240" w:lineRule="auto"/>
        <w:rPr>
          <w:bCs/>
          <w:noProof/>
          <w:sz w:val="20"/>
          <w:lang w:val="en-US"/>
        </w:rPr>
      </w:pPr>
    </w:p>
    <w:p w:rsidR="00590758" w:rsidRPr="00943266" w:rsidRDefault="00590758"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33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Default="000C435E" w:rsidP="00C07E53">
      <w:pPr>
        <w:pStyle w:val="Heading3"/>
        <w:rPr>
          <w:b/>
          <w:szCs w:val="28"/>
          <w:u w:val="single"/>
        </w:rPr>
      </w:pPr>
      <w:r>
        <w:rPr>
          <w:b/>
          <w:szCs w:val="28"/>
          <w:u w:val="single"/>
        </w:rPr>
        <w:t>List of violations for a quality rule</w:t>
      </w:r>
    </w:p>
    <w:p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Pr>
          <w:b/>
        </w:rPr>
        <w:t>BCID</w:t>
      </w:r>
      <w:r w:rsidRPr="00455E6B">
        <w:rPr>
          <w:b/>
        </w:rPr>
        <w:t xml:space="preserve">= </w:t>
      </w:r>
      <w:r w:rsidRPr="007A42D9">
        <w:t xml:space="preserve">The Id of the business criterion. If this id </w:t>
      </w:r>
      <w:proofErr w:type="gramStart"/>
      <w:r w:rsidRPr="007A42D9">
        <w:t>correspond</w:t>
      </w:r>
      <w:proofErr w:type="gramEnd"/>
      <w:r w:rsidRPr="007A42D9">
        <w:t xml:space="preserve"> to </w:t>
      </w:r>
      <w:r>
        <w:t xml:space="preserve">efficiency (60014), robustness (60013), or security (60016), the </w:t>
      </w:r>
      <w:proofErr w:type="spellStart"/>
      <w:r>
        <w:t>propagatedRiskIndex</w:t>
      </w:r>
      <w:proofErr w:type="spellEnd"/>
      <w:r>
        <w:t xml:space="preserve">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w:t>
      </w:r>
      <w:proofErr w:type="gramStart"/>
      <w:r w:rsidRPr="00455E6B">
        <w:t>number ;</w:t>
      </w:r>
      <w:proofErr w:type="gramEnd"/>
      <w:r w:rsidRPr="00455E6B">
        <w:t xml:space="preserve"> default value = 10</w:t>
      </w:r>
    </w:p>
    <w:p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0C435E" w:rsidRDefault="000C435E" w:rsidP="000C435E">
      <w:pPr>
        <w:pStyle w:val="functionnalTab"/>
      </w:pPr>
      <w:r w:rsidRPr="00455E6B">
        <w:tab/>
        <w:t xml:space="preserve">- </w:t>
      </w:r>
      <w:r>
        <w:rPr>
          <w:b/>
        </w:rPr>
        <w:t>SNAPSHOT</w:t>
      </w:r>
      <w:r w:rsidRPr="00455E6B">
        <w:rPr>
          <w:b/>
        </w:rPr>
        <w:t>=</w:t>
      </w:r>
      <w:r>
        <w:rPr>
          <w:b/>
        </w:rPr>
        <w:t>CURRENT|</w:t>
      </w:r>
      <w:proofErr w:type="gramStart"/>
      <w:r>
        <w:rPr>
          <w:b/>
        </w:rPr>
        <w:t>PREVIOUS</w:t>
      </w:r>
      <w:r w:rsidRPr="00455E6B">
        <w:t xml:space="preserve"> </w:t>
      </w:r>
      <w:r>
        <w:t>to</w:t>
      </w:r>
      <w:proofErr w:type="gramEnd"/>
      <w:r>
        <w:t xml:space="preserve"> select from which snapshot we take results</w:t>
      </w:r>
      <w:r w:rsidRPr="00455E6B">
        <w:t>; default</w:t>
      </w:r>
      <w:r>
        <w:t xml:space="preserve"> is Current</w:t>
      </w:r>
    </w:p>
    <w:p w:rsidR="00C65AC5" w:rsidRDefault="00C65AC5" w:rsidP="00C65AC5">
      <w:pPr>
        <w:pStyle w:val="functionnalTab"/>
      </w:pPr>
      <w:r w:rsidRPr="00C65AC5">
        <w:t>If there is no previous snapshot, column Status is not displayed</w:t>
      </w:r>
    </w:p>
    <w:p w:rsidR="000C159A" w:rsidRDefault="000C159A" w:rsidP="00C65AC5">
      <w:pPr>
        <w:pStyle w:val="functionnalTab"/>
        <w:rPr>
          <w:lang w:val="en-US"/>
        </w:rPr>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rsidR="000C435E" w:rsidRPr="00A770C4" w:rsidRDefault="000C435E" w:rsidP="00590758">
            <w:pPr>
              <w:spacing w:after="0" w:line="240" w:lineRule="auto"/>
              <w:ind w:right="144"/>
              <w:jc w:val="right"/>
              <w:rPr>
                <w:sz w:val="20"/>
              </w:rPr>
            </w:pPr>
            <w:r w:rsidRPr="00A770C4">
              <w:rPr>
                <w:sz w:val="20"/>
              </w:rPr>
              <w:t>PRI</w:t>
            </w:r>
          </w:p>
        </w:tc>
        <w:tc>
          <w:tcPr>
            <w:tcW w:w="1609" w:type="dxa"/>
          </w:tcPr>
          <w:p w:rsidR="000C435E" w:rsidRPr="00A770C4" w:rsidRDefault="000C435E" w:rsidP="00590758">
            <w:pPr>
              <w:spacing w:after="0" w:line="240" w:lineRule="auto"/>
              <w:ind w:right="144"/>
              <w:jc w:val="right"/>
              <w:rPr>
                <w:sz w:val="20"/>
              </w:rPr>
            </w:pPr>
            <w:r>
              <w:rPr>
                <w:sz w:val="20"/>
              </w:rPr>
              <w:t>Status</w:t>
            </w:r>
          </w:p>
        </w:tc>
      </w:tr>
      <w:tr w:rsidR="000C435E"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sz w:val="20"/>
              </w:rPr>
            </w:pPr>
            <w:r w:rsidRPr="00A770C4">
              <w:rPr>
                <w:sz w:val="20"/>
              </w:rPr>
              <w:t>Artefact one</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rsidR="000C435E" w:rsidRDefault="000C435E" w:rsidP="00590758">
            <w:pPr>
              <w:spacing w:after="0" w:line="240" w:lineRule="auto"/>
              <w:ind w:right="144"/>
              <w:jc w:val="right"/>
              <w:rPr>
                <w:sz w:val="20"/>
              </w:rPr>
            </w:pPr>
            <w:r>
              <w:rPr>
                <w:sz w:val="20"/>
              </w:rPr>
              <w:t>updated</w:t>
            </w:r>
          </w:p>
        </w:tc>
      </w:tr>
      <w:tr w:rsidR="000C435E" w:rsidRPr="00A770C4" w:rsidTr="00590758">
        <w:trPr>
          <w:trHeight w:val="294"/>
        </w:trPr>
        <w:tc>
          <w:tcPr>
            <w:tcW w:w="5927" w:type="dxa"/>
          </w:tcPr>
          <w:p w:rsidR="000C435E" w:rsidRPr="00A770C4" w:rsidRDefault="000C435E" w:rsidP="00590758">
            <w:pPr>
              <w:spacing w:after="0" w:line="240" w:lineRule="auto"/>
              <w:rPr>
                <w:b/>
                <w:sz w:val="20"/>
              </w:rPr>
            </w:pPr>
            <w:r w:rsidRPr="00A770C4">
              <w:rPr>
                <w:sz w:val="20"/>
              </w:rPr>
              <w:t>Artefact two</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rsidR="000C435E" w:rsidRDefault="000C435E" w:rsidP="00590758">
            <w:pPr>
              <w:spacing w:after="0" w:line="240" w:lineRule="auto"/>
              <w:ind w:right="144"/>
              <w:jc w:val="right"/>
              <w:rPr>
                <w:sz w:val="20"/>
              </w:rPr>
            </w:pPr>
            <w:r>
              <w:rPr>
                <w:sz w:val="20"/>
              </w:rPr>
              <w:t>added</w:t>
            </w:r>
          </w:p>
        </w:tc>
      </w:tr>
    </w:tbl>
    <w:p w:rsidR="000C435E" w:rsidRDefault="000C435E" w:rsidP="000C435E"/>
    <w:p w:rsidR="0095339B" w:rsidRDefault="0095339B" w:rsidP="002247AC">
      <w:pPr>
        <w:pStyle w:val="Heading3"/>
        <w:rPr>
          <w:b/>
          <w:szCs w:val="28"/>
          <w:u w:val="single"/>
        </w:rPr>
      </w:pPr>
      <w:r>
        <w:rPr>
          <w:b/>
          <w:szCs w:val="28"/>
          <w:u w:val="single"/>
        </w:rPr>
        <w:t>List of violations for a quality rule with bookmarks</w:t>
      </w:r>
      <w:r w:rsidR="00F835F2" w:rsidRPr="00F835F2">
        <w:rPr>
          <w:b/>
          <w:color w:val="FF0000"/>
          <w:szCs w:val="28"/>
        </w:rPr>
        <w:t xml:space="preserve">   NEW</w:t>
      </w:r>
    </w:p>
    <w:p w:rsidR="0095339B" w:rsidRDefault="0095339B" w:rsidP="0095339B">
      <w:pPr>
        <w:pStyle w:val="functionnalTab"/>
      </w:pPr>
      <w:r w:rsidRPr="009063BB">
        <w:sym w:font="Wingdings" w:char="F0E0"/>
      </w:r>
      <w:r w:rsidRPr="00455E6B">
        <w:t xml:space="preserve"> Block Name = </w:t>
      </w:r>
      <w:r>
        <w:rPr>
          <w:b/>
        </w:rPr>
        <w:t>QUALITY_RULE_VIOLATIONS_BOOKMARKS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Pr>
          <w:b/>
        </w:rPr>
        <w:t>BCID</w:t>
      </w:r>
      <w:r w:rsidRPr="00455E6B">
        <w:rPr>
          <w:b/>
        </w:rPr>
        <w:t xml:space="preserve">= </w:t>
      </w:r>
      <w:r w:rsidRPr="007A42D9">
        <w:t xml:space="preserve">The Id of the business criterion. If this id </w:t>
      </w:r>
      <w:proofErr w:type="gramStart"/>
      <w:r w:rsidRPr="007A42D9">
        <w:t>correspond</w:t>
      </w:r>
      <w:proofErr w:type="gramEnd"/>
      <w:r w:rsidRPr="007A42D9">
        <w:t xml:space="preserve"> to </w:t>
      </w:r>
      <w:r>
        <w:t>efficiency (60014), robustness (60013), or security (60016). By default, BCID = 60013</w:t>
      </w:r>
      <w:r>
        <w:br/>
      </w:r>
      <w:r>
        <w:tab/>
        <w:t xml:space="preserve">- </w:t>
      </w:r>
      <w:r>
        <w:rPr>
          <w:b/>
        </w:rPr>
        <w:t>ID=</w:t>
      </w:r>
      <w:r>
        <w:t xml:space="preserve"> The Id of the quality rule for which you want to display the list of violations. By default, ID=7788 (Avoid empty catch block)</w:t>
      </w:r>
      <w:r w:rsidRPr="00455E6B">
        <w:br/>
        <w:t xml:space="preserve"> </w:t>
      </w: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w:t>
      </w:r>
    </w:p>
    <w:p w:rsidR="0095339B" w:rsidRDefault="0095339B" w:rsidP="0095339B">
      <w:pPr>
        <w:pStyle w:val="functionnalTab"/>
      </w:pPr>
      <w:r w:rsidRPr="00455E6B">
        <w:tab/>
        <w:t xml:space="preserve">- </w:t>
      </w:r>
      <w:r w:rsidRPr="00455E6B">
        <w:rPr>
          <w:b/>
        </w:rPr>
        <w:t>N</w:t>
      </w:r>
      <w:r>
        <w:rPr>
          <w:b/>
        </w:rPr>
        <w:t>B_BOOKMARKS</w:t>
      </w:r>
      <w:r w:rsidRPr="00455E6B">
        <w:rPr>
          <w:b/>
        </w:rPr>
        <w:t>=N</w:t>
      </w:r>
      <w:r w:rsidRPr="00455E6B">
        <w:t xml:space="preserve"> where N indicates the top number</w:t>
      </w:r>
      <w:r>
        <w:t xml:space="preserve"> of bookmarks by </w:t>
      </w:r>
      <w:proofErr w:type="gramStart"/>
      <w:r>
        <w:t>violation</w:t>
      </w:r>
      <w:r w:rsidRPr="00455E6B">
        <w:t xml:space="preserve"> ;</w:t>
      </w:r>
      <w:proofErr w:type="gramEnd"/>
      <w:r w:rsidRPr="00455E6B">
        <w:t xml:space="preserve"> </w:t>
      </w:r>
      <w:r>
        <w:t xml:space="preserve">by </w:t>
      </w:r>
      <w:r w:rsidRPr="00455E6B">
        <w:t xml:space="preserve">default </w:t>
      </w:r>
      <w:r>
        <w:t>5</w:t>
      </w:r>
    </w:p>
    <w:p w:rsidR="0095339B" w:rsidRDefault="0095339B" w:rsidP="0095339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95339B" w:rsidRDefault="0095339B" w:rsidP="0095339B">
      <w:pPr>
        <w:pStyle w:val="functionnalTab"/>
      </w:pPr>
      <w:r w:rsidRPr="00455E6B">
        <w:tab/>
        <w:t xml:space="preserve">- </w:t>
      </w:r>
      <w:r>
        <w:rPr>
          <w:b/>
        </w:rPr>
        <w:t>SNAPSHOT</w:t>
      </w:r>
      <w:r w:rsidRPr="00455E6B">
        <w:rPr>
          <w:b/>
        </w:rPr>
        <w:t>=</w:t>
      </w:r>
      <w:r>
        <w:rPr>
          <w:b/>
        </w:rPr>
        <w:t>CURRENT|</w:t>
      </w:r>
      <w:proofErr w:type="gramStart"/>
      <w:r>
        <w:rPr>
          <w:b/>
        </w:rPr>
        <w:t>PREVIOUS</w:t>
      </w:r>
      <w:r w:rsidRPr="00455E6B">
        <w:t xml:space="preserve"> </w:t>
      </w:r>
      <w:r>
        <w:t>to</w:t>
      </w:r>
      <w:proofErr w:type="gramEnd"/>
      <w:r>
        <w:t xml:space="preserve"> select from which snapshot we take results</w:t>
      </w:r>
      <w:r w:rsidRPr="00455E6B">
        <w:t>; default</w:t>
      </w:r>
      <w:r>
        <w:t xml:space="preserve"> is Current</w:t>
      </w:r>
    </w:p>
    <w:p w:rsidR="0095339B" w:rsidRDefault="0095339B" w:rsidP="0095339B">
      <w:pPr>
        <w:pStyle w:val="functionnalTab"/>
      </w:pPr>
      <w:r w:rsidRPr="00C65AC5">
        <w:t xml:space="preserve">If there is no previous snapshot, </w:t>
      </w:r>
      <w:r w:rsidR="00897925">
        <w:t>s</w:t>
      </w:r>
      <w:r w:rsidRPr="00C65AC5">
        <w:t>tatus is not displayed</w:t>
      </w:r>
    </w:p>
    <w:p w:rsidR="0095339B" w:rsidRDefault="0095339B" w:rsidP="0095339B">
      <w:pPr>
        <w:pStyle w:val="functionnalTab"/>
        <w:rPr>
          <w:lang w:val="en-US"/>
        </w:rPr>
      </w:pPr>
      <w:bookmarkStart w:id="9" w:name="_GoBack"/>
      <w:bookmarkEnd w:id="9"/>
    </w:p>
    <w:p w:rsidR="0095339B" w:rsidRPr="00F65B85" w:rsidRDefault="0095339B" w:rsidP="0095339B">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2500" w:type="pct"/>
        <w:tblLook w:val="0420" w:firstRow="1" w:lastRow="0" w:firstColumn="0" w:lastColumn="0" w:noHBand="0" w:noVBand="1"/>
        <w:tblDescription w:val="TABLE;QUALITY_RULE_VIOLATIONS_BOOKMARKS;BCID=60013,ID=7788,COUNT=5,NB_BOOKMARKS=5"/>
      </w:tblPr>
      <w:tblGrid>
        <w:gridCol w:w="4621"/>
      </w:tblGrid>
      <w:tr w:rsidR="0095339B" w:rsidRPr="00A770C4" w:rsidTr="00DC2D97">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95339B" w:rsidRPr="00A770C4" w:rsidRDefault="0095339B" w:rsidP="00546F16">
            <w:pPr>
              <w:spacing w:after="0" w:line="240" w:lineRule="auto"/>
              <w:rPr>
                <w:b w:val="0"/>
                <w:bCs w:val="0"/>
                <w:color w:val="auto"/>
                <w:sz w:val="20"/>
              </w:rPr>
            </w:pPr>
            <w:r>
              <w:rPr>
                <w:sz w:val="20"/>
              </w:rPr>
              <w:t>Object</w:t>
            </w:r>
            <w:r w:rsidRPr="00A770C4">
              <w:rPr>
                <w:sz w:val="20"/>
              </w:rPr>
              <w:t xml:space="preserve"> name</w:t>
            </w:r>
          </w:p>
        </w:tc>
      </w:tr>
      <w:tr w:rsidR="0095339B" w:rsidRPr="00A770C4" w:rsidTr="00DC2D97">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95339B" w:rsidRPr="00A770C4" w:rsidRDefault="0095339B" w:rsidP="00546F16">
            <w:pPr>
              <w:spacing w:after="0" w:line="240" w:lineRule="auto"/>
              <w:rPr>
                <w:b/>
                <w:sz w:val="20"/>
              </w:rPr>
            </w:pPr>
            <w:r>
              <w:rPr>
                <w:sz w:val="20"/>
              </w:rPr>
              <w:t>Violation #1</w:t>
            </w:r>
          </w:p>
        </w:tc>
      </w:tr>
      <w:tr w:rsidR="0095339B" w:rsidRPr="00A770C4" w:rsidTr="00DC2D97">
        <w:trPr>
          <w:trHeight w:val="294"/>
        </w:trPr>
        <w:tc>
          <w:tcPr>
            <w:tcW w:w="5927" w:type="dxa"/>
          </w:tcPr>
          <w:p w:rsidR="0095339B" w:rsidRPr="00A770C4" w:rsidRDefault="0095339B" w:rsidP="00546F16">
            <w:pPr>
              <w:spacing w:after="0" w:line="240" w:lineRule="auto"/>
              <w:rPr>
                <w:b/>
                <w:sz w:val="20"/>
              </w:rPr>
            </w:pPr>
            <w:r>
              <w:rPr>
                <w:sz w:val="20"/>
              </w:rPr>
              <w:t>….</w:t>
            </w:r>
          </w:p>
        </w:tc>
      </w:tr>
    </w:tbl>
    <w:p w:rsidR="0095339B" w:rsidRPr="0095339B" w:rsidRDefault="0095339B" w:rsidP="0095339B">
      <w:pPr>
        <w:rPr>
          <w:lang w:val="en-US"/>
        </w:rPr>
      </w:pPr>
    </w:p>
    <w:p w:rsidR="002247AC" w:rsidRPr="002247AC" w:rsidRDefault="002247AC" w:rsidP="002247AC">
      <w:pPr>
        <w:pStyle w:val="Heading3"/>
      </w:pPr>
      <w:r w:rsidRPr="002247AC">
        <w:rPr>
          <w:b/>
          <w:u w:val="single"/>
        </w:rPr>
        <w:t>List of violations in action plan</w:t>
      </w:r>
    </w:p>
    <w:p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rsidR="002247AC" w:rsidRDefault="002247AC" w:rsidP="002247AC">
      <w:pPr>
        <w:pStyle w:val="functionnalTab"/>
        <w:rPr>
          <w:lang w:val="en-US"/>
        </w:rPr>
      </w:pPr>
    </w:p>
    <w:p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rsidR="002247AC" w:rsidRDefault="002247AC" w:rsidP="00590758">
            <w:pPr>
              <w:spacing w:after="0" w:line="240" w:lineRule="auto"/>
              <w:rPr>
                <w:sz w:val="20"/>
              </w:rPr>
            </w:pPr>
            <w:r>
              <w:rPr>
                <w:sz w:val="20"/>
              </w:rPr>
              <w:t>Rule Name</w:t>
            </w:r>
          </w:p>
        </w:tc>
        <w:tc>
          <w:tcPr>
            <w:tcW w:w="2250" w:type="dxa"/>
          </w:tcPr>
          <w:p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rsidR="002247AC" w:rsidRPr="00A770C4" w:rsidRDefault="002247AC" w:rsidP="00590758">
            <w:pPr>
              <w:spacing w:after="0" w:line="240" w:lineRule="auto"/>
              <w:ind w:right="144"/>
              <w:jc w:val="right"/>
              <w:rPr>
                <w:sz w:val="20"/>
              </w:rPr>
            </w:pPr>
            <w:r>
              <w:rPr>
                <w:sz w:val="20"/>
              </w:rPr>
              <w:t>Comment</w:t>
            </w:r>
          </w:p>
        </w:tc>
        <w:tc>
          <w:tcPr>
            <w:tcW w:w="1072" w:type="dxa"/>
          </w:tcPr>
          <w:p w:rsidR="002247AC" w:rsidRDefault="002247AC" w:rsidP="00590758">
            <w:pPr>
              <w:spacing w:after="0" w:line="240" w:lineRule="auto"/>
              <w:ind w:right="144"/>
              <w:jc w:val="right"/>
              <w:rPr>
                <w:sz w:val="20"/>
              </w:rPr>
            </w:pPr>
            <w:r>
              <w:rPr>
                <w:sz w:val="20"/>
              </w:rPr>
              <w:t>Priority</w:t>
            </w:r>
          </w:p>
        </w:tc>
        <w:tc>
          <w:tcPr>
            <w:tcW w:w="1194" w:type="dxa"/>
          </w:tcPr>
          <w:p w:rsidR="002247AC" w:rsidRPr="00A770C4" w:rsidRDefault="002247AC" w:rsidP="00590758">
            <w:pPr>
              <w:spacing w:after="0" w:line="240" w:lineRule="auto"/>
              <w:ind w:right="144"/>
              <w:jc w:val="right"/>
              <w:rPr>
                <w:sz w:val="20"/>
              </w:rPr>
            </w:pPr>
            <w:r>
              <w:rPr>
                <w:sz w:val="20"/>
              </w:rPr>
              <w:t>Status</w:t>
            </w:r>
          </w:p>
        </w:tc>
        <w:tc>
          <w:tcPr>
            <w:tcW w:w="1326" w:type="dxa"/>
          </w:tcPr>
          <w:p w:rsidR="002247AC" w:rsidRDefault="002247AC" w:rsidP="00590758">
            <w:pPr>
              <w:spacing w:after="0" w:line="240" w:lineRule="auto"/>
              <w:ind w:right="144"/>
              <w:jc w:val="right"/>
              <w:rPr>
                <w:sz w:val="20"/>
              </w:rPr>
            </w:pPr>
            <w:r>
              <w:rPr>
                <w:sz w:val="20"/>
              </w:rPr>
              <w:t>Last Updated</w:t>
            </w:r>
          </w:p>
        </w:tc>
      </w:tr>
      <w:tr w:rsidR="002247AC"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rsidR="002247AC" w:rsidRPr="00A770C4" w:rsidRDefault="002247AC" w:rsidP="00590758">
            <w:pPr>
              <w:spacing w:after="0" w:line="240" w:lineRule="auto"/>
              <w:rPr>
                <w:sz w:val="20"/>
              </w:rPr>
            </w:pPr>
            <w:r>
              <w:rPr>
                <w:sz w:val="20"/>
              </w:rPr>
              <w:t>Rule 1</w:t>
            </w:r>
          </w:p>
        </w:tc>
        <w:tc>
          <w:tcPr>
            <w:tcW w:w="2250" w:type="dxa"/>
          </w:tcPr>
          <w:p w:rsidR="002247AC" w:rsidRPr="00A770C4" w:rsidRDefault="002247AC" w:rsidP="00590758">
            <w:pPr>
              <w:spacing w:after="0" w:line="240" w:lineRule="auto"/>
              <w:rPr>
                <w:b/>
                <w:sz w:val="20"/>
              </w:rPr>
            </w:pPr>
            <w:r w:rsidRPr="00A770C4">
              <w:rPr>
                <w:sz w:val="20"/>
              </w:rPr>
              <w:t>Artefact one</w:t>
            </w:r>
          </w:p>
        </w:tc>
        <w:tc>
          <w:tcPr>
            <w:tcW w:w="1312" w:type="dxa"/>
          </w:tcPr>
          <w:p w:rsidR="002247AC" w:rsidRPr="00A770C4" w:rsidRDefault="002247AC" w:rsidP="00590758">
            <w:pPr>
              <w:spacing w:after="0" w:line="240" w:lineRule="auto"/>
              <w:ind w:right="144"/>
              <w:jc w:val="right"/>
              <w:rPr>
                <w:sz w:val="20"/>
              </w:rPr>
            </w:pPr>
            <w:r>
              <w:rPr>
                <w:sz w:val="20"/>
              </w:rPr>
              <w:t>Comment 1</w:t>
            </w:r>
          </w:p>
        </w:tc>
        <w:tc>
          <w:tcPr>
            <w:tcW w:w="1072" w:type="dxa"/>
          </w:tcPr>
          <w:p w:rsidR="002247AC" w:rsidRDefault="002247AC" w:rsidP="00590758">
            <w:pPr>
              <w:spacing w:after="0" w:line="240" w:lineRule="auto"/>
              <w:ind w:right="144"/>
              <w:jc w:val="right"/>
              <w:rPr>
                <w:sz w:val="20"/>
              </w:rPr>
            </w:pPr>
            <w:r>
              <w:rPr>
                <w:sz w:val="20"/>
              </w:rPr>
              <w:t>Low</w:t>
            </w:r>
          </w:p>
        </w:tc>
        <w:tc>
          <w:tcPr>
            <w:tcW w:w="1194" w:type="dxa"/>
          </w:tcPr>
          <w:p w:rsidR="002247AC" w:rsidRDefault="002247AC" w:rsidP="00590758">
            <w:pPr>
              <w:spacing w:after="0" w:line="240" w:lineRule="auto"/>
              <w:ind w:right="144"/>
              <w:jc w:val="right"/>
              <w:rPr>
                <w:sz w:val="20"/>
              </w:rPr>
            </w:pPr>
            <w:r>
              <w:rPr>
                <w:sz w:val="20"/>
              </w:rPr>
              <w:t>updated</w:t>
            </w:r>
          </w:p>
        </w:tc>
        <w:tc>
          <w:tcPr>
            <w:tcW w:w="1326" w:type="dxa"/>
          </w:tcPr>
          <w:p w:rsidR="002247AC" w:rsidRDefault="002247AC" w:rsidP="00590758">
            <w:pPr>
              <w:spacing w:after="0" w:line="240" w:lineRule="auto"/>
              <w:ind w:right="144"/>
              <w:jc w:val="right"/>
              <w:rPr>
                <w:sz w:val="20"/>
              </w:rPr>
            </w:pPr>
            <w:r>
              <w:rPr>
                <w:sz w:val="20"/>
              </w:rPr>
              <w:t>01/01/2010</w:t>
            </w:r>
          </w:p>
        </w:tc>
      </w:tr>
      <w:tr w:rsidR="002247AC" w:rsidRPr="00A770C4" w:rsidTr="00590758">
        <w:trPr>
          <w:trHeight w:val="294"/>
        </w:trPr>
        <w:tc>
          <w:tcPr>
            <w:tcW w:w="2088" w:type="dxa"/>
          </w:tcPr>
          <w:p w:rsidR="002247AC" w:rsidRPr="00A770C4" w:rsidRDefault="002247AC" w:rsidP="00590758">
            <w:pPr>
              <w:spacing w:after="0" w:line="240" w:lineRule="auto"/>
              <w:rPr>
                <w:sz w:val="20"/>
              </w:rPr>
            </w:pPr>
            <w:r>
              <w:rPr>
                <w:sz w:val="20"/>
              </w:rPr>
              <w:t>Rule 2</w:t>
            </w:r>
          </w:p>
        </w:tc>
        <w:tc>
          <w:tcPr>
            <w:tcW w:w="2250" w:type="dxa"/>
          </w:tcPr>
          <w:p w:rsidR="002247AC" w:rsidRPr="00A770C4" w:rsidRDefault="002247AC" w:rsidP="00590758">
            <w:pPr>
              <w:spacing w:after="0" w:line="240" w:lineRule="auto"/>
              <w:rPr>
                <w:b/>
                <w:sz w:val="20"/>
              </w:rPr>
            </w:pPr>
            <w:r w:rsidRPr="00A770C4">
              <w:rPr>
                <w:sz w:val="20"/>
              </w:rPr>
              <w:t>Artefact two</w:t>
            </w:r>
          </w:p>
        </w:tc>
        <w:tc>
          <w:tcPr>
            <w:tcW w:w="1312" w:type="dxa"/>
          </w:tcPr>
          <w:p w:rsidR="002247AC" w:rsidRPr="00A770C4" w:rsidRDefault="002247AC" w:rsidP="00590758">
            <w:pPr>
              <w:spacing w:after="0" w:line="240" w:lineRule="auto"/>
              <w:ind w:right="144"/>
              <w:jc w:val="right"/>
              <w:rPr>
                <w:sz w:val="20"/>
              </w:rPr>
            </w:pPr>
            <w:r>
              <w:rPr>
                <w:sz w:val="20"/>
              </w:rPr>
              <w:t>Comment 2</w:t>
            </w:r>
          </w:p>
        </w:tc>
        <w:tc>
          <w:tcPr>
            <w:tcW w:w="1072" w:type="dxa"/>
          </w:tcPr>
          <w:p w:rsidR="002247AC" w:rsidRDefault="002247AC" w:rsidP="00590758">
            <w:pPr>
              <w:spacing w:after="0" w:line="240" w:lineRule="auto"/>
              <w:ind w:right="144"/>
              <w:jc w:val="right"/>
              <w:rPr>
                <w:sz w:val="20"/>
              </w:rPr>
            </w:pPr>
            <w:r>
              <w:rPr>
                <w:sz w:val="20"/>
              </w:rPr>
              <w:t>Extreme</w:t>
            </w:r>
          </w:p>
        </w:tc>
        <w:tc>
          <w:tcPr>
            <w:tcW w:w="1194" w:type="dxa"/>
          </w:tcPr>
          <w:p w:rsidR="002247AC" w:rsidRDefault="002247AC" w:rsidP="00590758">
            <w:pPr>
              <w:spacing w:after="0" w:line="240" w:lineRule="auto"/>
              <w:ind w:right="144"/>
              <w:jc w:val="right"/>
              <w:rPr>
                <w:sz w:val="20"/>
              </w:rPr>
            </w:pPr>
            <w:r>
              <w:rPr>
                <w:sz w:val="20"/>
              </w:rPr>
              <w:t>added</w:t>
            </w:r>
          </w:p>
        </w:tc>
        <w:tc>
          <w:tcPr>
            <w:tcW w:w="1326" w:type="dxa"/>
          </w:tcPr>
          <w:p w:rsidR="002247AC" w:rsidRDefault="002247AC" w:rsidP="00590758">
            <w:pPr>
              <w:spacing w:after="0" w:line="240" w:lineRule="auto"/>
              <w:ind w:right="144"/>
              <w:jc w:val="right"/>
              <w:rPr>
                <w:sz w:val="20"/>
              </w:rPr>
            </w:pPr>
            <w:r>
              <w:rPr>
                <w:sz w:val="20"/>
              </w:rPr>
              <w:t>02/02/2012</w:t>
            </w:r>
          </w:p>
        </w:tc>
      </w:tr>
    </w:tbl>
    <w:p w:rsidR="002247AC" w:rsidRPr="000C435E" w:rsidRDefault="002247AC" w:rsidP="002247AC"/>
    <w:p w:rsidR="00FF6BEB" w:rsidRPr="00FF6BEB" w:rsidRDefault="00FF6BEB" w:rsidP="00FF6BEB">
      <w:pPr>
        <w:pStyle w:val="Heading3"/>
        <w:rPr>
          <w:b/>
        </w:rPr>
      </w:pPr>
      <w:r w:rsidRPr="00FF6BEB">
        <w:rPr>
          <w:b/>
          <w:u w:val="single"/>
        </w:rPr>
        <w:t>List of violations for health factor</w:t>
      </w:r>
    </w:p>
    <w:p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rsidR="00FF6BEB" w:rsidRPr="00FF6BEB" w:rsidRDefault="00FF6BEB" w:rsidP="00FF6BEB">
      <w:pPr>
        <w:pStyle w:val="functionnalTab"/>
        <w:rPr>
          <w:b/>
          <w:bCs/>
          <w:lang w:val="en-US"/>
        </w:rPr>
      </w:pPr>
      <w:r w:rsidRPr="00455E6B">
        <w:lastRenderedPageBreak/>
        <w:tab/>
        <w:t xml:space="preserve">- </w:t>
      </w:r>
      <w:r w:rsidRPr="00FF6BEB">
        <w:rPr>
          <w:b/>
          <w:bCs/>
          <w:lang w:val="en-US"/>
        </w:rPr>
        <w:t xml:space="preserve">COUNT=N|ALL </w:t>
      </w:r>
      <w:r w:rsidRPr="00FF6BEB">
        <w:rPr>
          <w:bCs/>
          <w:lang w:val="en-US"/>
        </w:rPr>
        <w:t xml:space="preserve">where N indicates the top N </w:t>
      </w:r>
      <w:proofErr w:type="gramStart"/>
      <w:r w:rsidRPr="00FF6BEB">
        <w:rPr>
          <w:bCs/>
          <w:lang w:val="en-US"/>
        </w:rPr>
        <w:t>number ;</w:t>
      </w:r>
      <w:proofErr w:type="gramEnd"/>
      <w:r w:rsidRPr="00FF6BEB">
        <w:rPr>
          <w:bCs/>
          <w:lang w:val="en-US"/>
        </w:rPr>
        <w:t xml:space="preserve"> default value = 10 (ALL for all violations)</w:t>
      </w:r>
    </w:p>
    <w:p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rsidR="00D07AEA" w:rsidRDefault="00D07AEA" w:rsidP="00D07AEA">
      <w:pPr>
        <w:pStyle w:val="functionnalTab"/>
        <w:rPr>
          <w:bCs/>
        </w:rPr>
      </w:pPr>
      <w:r w:rsidRPr="00455E6B">
        <w:tab/>
        <w:t xml:space="preserve">- </w:t>
      </w:r>
      <w:r w:rsidRPr="00D07AEA">
        <w:rPr>
          <w:b/>
          <w:bCs/>
        </w:rPr>
        <w:t xml:space="preserve"> MODULE=</w:t>
      </w:r>
      <w:proofErr w:type="spellStart"/>
      <w:r w:rsidRPr="00D07AEA">
        <w:rPr>
          <w:b/>
          <w:bCs/>
        </w:rPr>
        <w:t>ModuleName</w:t>
      </w:r>
      <w:proofErr w:type="spellEnd"/>
      <w:r w:rsidRPr="00D07AEA">
        <w:rPr>
          <w:bCs/>
        </w:rPr>
        <w:t>, parameter used to restrict the list for one module, by default violation are listed for the application</w:t>
      </w:r>
    </w:p>
    <w:p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rsidR="00FF6BEB" w:rsidRDefault="00FF6BEB" w:rsidP="00FF6BEB">
      <w:pPr>
        <w:pStyle w:val="functionnalTab"/>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rsidR="00B411D4" w:rsidRDefault="00B411D4" w:rsidP="00590758">
            <w:pPr>
              <w:spacing w:after="0" w:line="240" w:lineRule="auto"/>
              <w:rPr>
                <w:sz w:val="20"/>
              </w:rPr>
            </w:pPr>
            <w:r>
              <w:rPr>
                <w:sz w:val="20"/>
              </w:rPr>
              <w:t>Violation Status</w:t>
            </w:r>
          </w:p>
        </w:tc>
        <w:tc>
          <w:tcPr>
            <w:tcW w:w="844" w:type="dxa"/>
          </w:tcPr>
          <w:p w:rsidR="00B411D4" w:rsidRPr="00B411D4" w:rsidRDefault="00B411D4" w:rsidP="00590758">
            <w:pPr>
              <w:spacing w:after="0" w:line="240" w:lineRule="auto"/>
              <w:rPr>
                <w:bCs w:val="0"/>
                <w:color w:val="auto"/>
                <w:sz w:val="20"/>
              </w:rPr>
            </w:pPr>
            <w:r w:rsidRPr="00B411D4">
              <w:rPr>
                <w:bCs w:val="0"/>
                <w:sz w:val="20"/>
              </w:rPr>
              <w:t>PRI</w:t>
            </w:r>
          </w:p>
        </w:tc>
        <w:tc>
          <w:tcPr>
            <w:tcW w:w="1164" w:type="dxa"/>
          </w:tcPr>
          <w:p w:rsidR="00B411D4" w:rsidRPr="00A770C4" w:rsidRDefault="00B411D4" w:rsidP="00590758">
            <w:pPr>
              <w:spacing w:after="0" w:line="240" w:lineRule="auto"/>
              <w:ind w:right="144"/>
              <w:jc w:val="right"/>
              <w:rPr>
                <w:sz w:val="20"/>
              </w:rPr>
            </w:pPr>
            <w:r>
              <w:rPr>
                <w:sz w:val="20"/>
              </w:rPr>
              <w:t>Exclusion Status</w:t>
            </w:r>
          </w:p>
        </w:tc>
        <w:tc>
          <w:tcPr>
            <w:tcW w:w="1219" w:type="dxa"/>
          </w:tcPr>
          <w:p w:rsidR="00B411D4" w:rsidRDefault="00B411D4" w:rsidP="00590758">
            <w:pPr>
              <w:spacing w:after="0" w:line="240" w:lineRule="auto"/>
              <w:ind w:right="144"/>
              <w:jc w:val="right"/>
              <w:rPr>
                <w:sz w:val="20"/>
              </w:rPr>
            </w:pPr>
            <w:r>
              <w:rPr>
                <w:sz w:val="20"/>
              </w:rPr>
              <w:t>Action Status</w:t>
            </w:r>
          </w:p>
        </w:tc>
        <w:tc>
          <w:tcPr>
            <w:tcW w:w="1284" w:type="dxa"/>
          </w:tcPr>
          <w:p w:rsidR="00B411D4" w:rsidRPr="00A770C4" w:rsidRDefault="00B411D4" w:rsidP="00B411D4">
            <w:pPr>
              <w:spacing w:after="0" w:line="240" w:lineRule="auto"/>
              <w:ind w:right="144"/>
              <w:rPr>
                <w:sz w:val="20"/>
              </w:rPr>
            </w:pPr>
            <w:r>
              <w:rPr>
                <w:sz w:val="20"/>
              </w:rPr>
              <w:t>Rule Name</w:t>
            </w:r>
          </w:p>
        </w:tc>
        <w:tc>
          <w:tcPr>
            <w:tcW w:w="1092" w:type="dxa"/>
          </w:tcPr>
          <w:p w:rsidR="00B411D4" w:rsidRDefault="00B411D4" w:rsidP="00590758">
            <w:pPr>
              <w:spacing w:after="0" w:line="240" w:lineRule="auto"/>
              <w:ind w:right="144"/>
              <w:jc w:val="right"/>
              <w:rPr>
                <w:sz w:val="20"/>
              </w:rPr>
            </w:pPr>
            <w:r>
              <w:rPr>
                <w:sz w:val="20"/>
              </w:rPr>
              <w:t>Business Criterion</w:t>
            </w:r>
          </w:p>
        </w:tc>
        <w:tc>
          <w:tcPr>
            <w:tcW w:w="1120" w:type="dxa"/>
          </w:tcPr>
          <w:p w:rsidR="00B411D4" w:rsidRDefault="00B411D4" w:rsidP="00B411D4">
            <w:pPr>
              <w:spacing w:after="0" w:line="240" w:lineRule="auto"/>
              <w:ind w:right="144"/>
              <w:rPr>
                <w:sz w:val="20"/>
              </w:rPr>
            </w:pPr>
            <w:r>
              <w:rPr>
                <w:sz w:val="20"/>
              </w:rPr>
              <w:t>Object Name</w:t>
            </w:r>
          </w:p>
        </w:tc>
        <w:tc>
          <w:tcPr>
            <w:tcW w:w="1260" w:type="dxa"/>
          </w:tcPr>
          <w:p w:rsidR="00B411D4" w:rsidRDefault="00B411D4" w:rsidP="00590758">
            <w:pPr>
              <w:spacing w:after="0" w:line="240" w:lineRule="auto"/>
              <w:ind w:right="144"/>
              <w:jc w:val="right"/>
              <w:rPr>
                <w:sz w:val="20"/>
              </w:rPr>
            </w:pPr>
            <w:r>
              <w:rPr>
                <w:sz w:val="20"/>
              </w:rPr>
              <w:t>Object Status</w:t>
            </w:r>
          </w:p>
        </w:tc>
      </w:tr>
      <w:tr w:rsidR="00B411D4" w:rsidRPr="00A770C4"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rsidR="00B411D4" w:rsidRPr="00A770C4" w:rsidRDefault="00B411D4" w:rsidP="00590758">
            <w:pPr>
              <w:spacing w:after="0" w:line="240" w:lineRule="auto"/>
              <w:rPr>
                <w:sz w:val="20"/>
              </w:rPr>
            </w:pPr>
            <w:r>
              <w:rPr>
                <w:sz w:val="20"/>
              </w:rPr>
              <w:t>Added</w:t>
            </w:r>
          </w:p>
        </w:tc>
        <w:tc>
          <w:tcPr>
            <w:tcW w:w="844" w:type="dxa"/>
          </w:tcPr>
          <w:p w:rsidR="00B411D4" w:rsidRPr="00A770C4" w:rsidRDefault="00B411D4" w:rsidP="00590758">
            <w:pPr>
              <w:spacing w:after="0" w:line="240" w:lineRule="auto"/>
              <w:rPr>
                <w:b/>
                <w:sz w:val="20"/>
              </w:rPr>
            </w:pPr>
            <w:r>
              <w:rPr>
                <w:b/>
                <w:sz w:val="20"/>
              </w:rPr>
              <w:t>1,236</w:t>
            </w:r>
          </w:p>
        </w:tc>
        <w:tc>
          <w:tcPr>
            <w:tcW w:w="1164" w:type="dxa"/>
          </w:tcPr>
          <w:p w:rsidR="00B411D4" w:rsidRPr="00A770C4" w:rsidRDefault="00B411D4" w:rsidP="00590758">
            <w:pPr>
              <w:spacing w:after="0" w:line="240" w:lineRule="auto"/>
              <w:ind w:right="144"/>
              <w:jc w:val="right"/>
              <w:rPr>
                <w:sz w:val="20"/>
              </w:rPr>
            </w:pPr>
            <w:r>
              <w:rPr>
                <w:sz w:val="20"/>
              </w:rPr>
              <w:t>n/a</w:t>
            </w:r>
          </w:p>
        </w:tc>
        <w:tc>
          <w:tcPr>
            <w:tcW w:w="1219" w:type="dxa"/>
          </w:tcPr>
          <w:p w:rsidR="00B411D4" w:rsidRDefault="00B411D4" w:rsidP="00590758">
            <w:pPr>
              <w:spacing w:after="0" w:line="240" w:lineRule="auto"/>
              <w:ind w:right="144"/>
              <w:jc w:val="right"/>
              <w:rPr>
                <w:sz w:val="20"/>
              </w:rPr>
            </w:pPr>
            <w:r>
              <w:rPr>
                <w:sz w:val="20"/>
              </w:rPr>
              <w:t>Pending</w:t>
            </w:r>
          </w:p>
        </w:tc>
        <w:tc>
          <w:tcPr>
            <w:tcW w:w="1284" w:type="dxa"/>
          </w:tcPr>
          <w:p w:rsidR="00B411D4" w:rsidRDefault="00B411D4" w:rsidP="00B411D4">
            <w:pPr>
              <w:spacing w:after="0" w:line="240" w:lineRule="auto"/>
              <w:ind w:right="144"/>
              <w:rPr>
                <w:sz w:val="20"/>
              </w:rPr>
            </w:pPr>
            <w:r>
              <w:rPr>
                <w:sz w:val="20"/>
              </w:rPr>
              <w:t>Rule 1</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1</w:t>
            </w:r>
          </w:p>
        </w:tc>
        <w:tc>
          <w:tcPr>
            <w:tcW w:w="1260" w:type="dxa"/>
          </w:tcPr>
          <w:p w:rsidR="00B411D4" w:rsidRDefault="00B411D4" w:rsidP="00590758">
            <w:pPr>
              <w:spacing w:after="0" w:line="240" w:lineRule="auto"/>
              <w:ind w:right="144"/>
              <w:jc w:val="right"/>
              <w:rPr>
                <w:sz w:val="20"/>
              </w:rPr>
            </w:pPr>
            <w:r>
              <w:rPr>
                <w:sz w:val="20"/>
              </w:rPr>
              <w:t>updated</w:t>
            </w:r>
          </w:p>
        </w:tc>
      </w:tr>
      <w:tr w:rsidR="00B411D4" w:rsidRPr="00A770C4" w:rsidTr="006B62AD">
        <w:trPr>
          <w:trHeight w:val="294"/>
          <w:jc w:val="center"/>
        </w:trPr>
        <w:tc>
          <w:tcPr>
            <w:tcW w:w="1259" w:type="dxa"/>
          </w:tcPr>
          <w:p w:rsidR="00B411D4" w:rsidRPr="00A770C4" w:rsidRDefault="00B411D4" w:rsidP="00590758">
            <w:pPr>
              <w:spacing w:after="0" w:line="240" w:lineRule="auto"/>
              <w:rPr>
                <w:sz w:val="20"/>
              </w:rPr>
            </w:pPr>
            <w:r>
              <w:rPr>
                <w:sz w:val="20"/>
              </w:rPr>
              <w:t>Unchanged</w:t>
            </w:r>
          </w:p>
        </w:tc>
        <w:tc>
          <w:tcPr>
            <w:tcW w:w="844" w:type="dxa"/>
          </w:tcPr>
          <w:p w:rsidR="00B411D4" w:rsidRPr="00A770C4" w:rsidRDefault="00B411D4" w:rsidP="00590758">
            <w:pPr>
              <w:spacing w:after="0" w:line="240" w:lineRule="auto"/>
              <w:rPr>
                <w:b/>
                <w:sz w:val="20"/>
              </w:rPr>
            </w:pPr>
            <w:r>
              <w:rPr>
                <w:b/>
                <w:sz w:val="20"/>
              </w:rPr>
              <w:t>12</w:t>
            </w:r>
          </w:p>
        </w:tc>
        <w:tc>
          <w:tcPr>
            <w:tcW w:w="1164" w:type="dxa"/>
          </w:tcPr>
          <w:p w:rsidR="00B411D4" w:rsidRPr="00A770C4" w:rsidRDefault="00B411D4" w:rsidP="00590758">
            <w:pPr>
              <w:spacing w:after="0" w:line="240" w:lineRule="auto"/>
              <w:ind w:right="144"/>
              <w:jc w:val="right"/>
              <w:rPr>
                <w:sz w:val="20"/>
              </w:rPr>
            </w:pPr>
            <w:r>
              <w:rPr>
                <w:sz w:val="20"/>
              </w:rPr>
              <w:t>Added</w:t>
            </w:r>
          </w:p>
        </w:tc>
        <w:tc>
          <w:tcPr>
            <w:tcW w:w="1219" w:type="dxa"/>
          </w:tcPr>
          <w:p w:rsidR="00B411D4" w:rsidRDefault="00B411D4" w:rsidP="00590758">
            <w:pPr>
              <w:spacing w:after="0" w:line="240" w:lineRule="auto"/>
              <w:ind w:right="144"/>
              <w:jc w:val="right"/>
              <w:rPr>
                <w:sz w:val="20"/>
              </w:rPr>
            </w:pPr>
            <w:r>
              <w:rPr>
                <w:sz w:val="20"/>
              </w:rPr>
              <w:t>n/a</w:t>
            </w:r>
          </w:p>
        </w:tc>
        <w:tc>
          <w:tcPr>
            <w:tcW w:w="1284" w:type="dxa"/>
          </w:tcPr>
          <w:p w:rsidR="00B411D4" w:rsidRDefault="00B411D4" w:rsidP="00B411D4">
            <w:pPr>
              <w:spacing w:after="0" w:line="240" w:lineRule="auto"/>
              <w:ind w:right="144"/>
              <w:rPr>
                <w:sz w:val="20"/>
              </w:rPr>
            </w:pPr>
            <w:r>
              <w:rPr>
                <w:sz w:val="20"/>
              </w:rPr>
              <w:t xml:space="preserve">Rule 2 </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2</w:t>
            </w:r>
          </w:p>
        </w:tc>
        <w:tc>
          <w:tcPr>
            <w:tcW w:w="1260" w:type="dxa"/>
          </w:tcPr>
          <w:p w:rsidR="00B411D4" w:rsidRDefault="00B411D4" w:rsidP="00590758">
            <w:pPr>
              <w:spacing w:after="0" w:line="240" w:lineRule="auto"/>
              <w:ind w:right="144"/>
              <w:jc w:val="right"/>
              <w:rPr>
                <w:sz w:val="20"/>
              </w:rPr>
            </w:pPr>
            <w:r>
              <w:rPr>
                <w:sz w:val="20"/>
              </w:rPr>
              <w:t>unchanged</w:t>
            </w:r>
          </w:p>
        </w:tc>
      </w:tr>
    </w:tbl>
    <w:p w:rsidR="00FF6BEB" w:rsidRPr="000C435E" w:rsidRDefault="00FF6BEB" w:rsidP="00FF6BEB"/>
    <w:p w:rsidR="002247AC" w:rsidRPr="000C435E" w:rsidRDefault="002247AC" w:rsidP="000C435E"/>
    <w:p w:rsidR="000C435E" w:rsidRDefault="000C435E" w:rsidP="000C435E">
      <w:pPr>
        <w:pStyle w:val="Heading3"/>
        <w:rPr>
          <w:b/>
          <w:szCs w:val="28"/>
          <w:u w:val="single"/>
        </w:rPr>
      </w:pPr>
      <w:r w:rsidRPr="00C07E53">
        <w:rPr>
          <w:b/>
          <w:szCs w:val="28"/>
          <w:u w:val="single"/>
        </w:rPr>
        <w:t xml:space="preserve">Mapping Name/ Id indicator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2914AD" w:rsidRPr="001C0F1F" w:rsidRDefault="002914AD" w:rsidP="001C0F1F">
      <w:pPr>
        <w:spacing w:after="60" w:line="240" w:lineRule="auto"/>
        <w:rPr>
          <w:noProof/>
          <w:color w:val="4F6228" w:themeColor="accent3" w:themeShade="80"/>
          <w:sz w:val="20"/>
          <w:szCs w:val="20"/>
        </w:rPr>
      </w:pPr>
    </w:p>
    <w:sectPr w:rsidR="002914AD" w:rsidRPr="001C0F1F"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703A" w:rsidRDefault="00E6703A" w:rsidP="0019160A">
      <w:pPr>
        <w:spacing w:after="0" w:line="240" w:lineRule="auto"/>
      </w:pPr>
      <w:r>
        <w:separator/>
      </w:r>
    </w:p>
  </w:endnote>
  <w:endnote w:type="continuationSeparator" w:id="0">
    <w:p w:rsidR="00E6703A" w:rsidRDefault="00E6703A"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758" w:rsidRDefault="00590758"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AB1041">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758" w:rsidRDefault="00590758"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703A" w:rsidRDefault="00E6703A" w:rsidP="0019160A">
      <w:pPr>
        <w:spacing w:after="0" w:line="240" w:lineRule="auto"/>
      </w:pPr>
      <w:r>
        <w:separator/>
      </w:r>
    </w:p>
  </w:footnote>
  <w:footnote w:type="continuationSeparator" w:id="0">
    <w:p w:rsidR="00E6703A" w:rsidRDefault="00E6703A"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27D90"/>
    <w:rsid w:val="00030A48"/>
    <w:rsid w:val="00034D34"/>
    <w:rsid w:val="00037D76"/>
    <w:rsid w:val="00040879"/>
    <w:rsid w:val="00042C96"/>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C6D"/>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56FB"/>
    <w:rsid w:val="0029691A"/>
    <w:rsid w:val="00297780"/>
    <w:rsid w:val="00297BEE"/>
    <w:rsid w:val="002A128A"/>
    <w:rsid w:val="002A2A6E"/>
    <w:rsid w:val="002A2FEC"/>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6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4812"/>
    <w:rsid w:val="00315725"/>
    <w:rsid w:val="00316774"/>
    <w:rsid w:val="00316BF8"/>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4B29"/>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6D29"/>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373BB"/>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710D"/>
    <w:rsid w:val="005F1756"/>
    <w:rsid w:val="005F22B0"/>
    <w:rsid w:val="005F3386"/>
    <w:rsid w:val="005F3F6C"/>
    <w:rsid w:val="005F4592"/>
    <w:rsid w:val="005F769B"/>
    <w:rsid w:val="00600889"/>
    <w:rsid w:val="00601F20"/>
    <w:rsid w:val="0061063C"/>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4501"/>
    <w:rsid w:val="006A5793"/>
    <w:rsid w:val="006A6841"/>
    <w:rsid w:val="006B095C"/>
    <w:rsid w:val="006B62AD"/>
    <w:rsid w:val="006C06FF"/>
    <w:rsid w:val="006C240A"/>
    <w:rsid w:val="006C363C"/>
    <w:rsid w:val="006C73F2"/>
    <w:rsid w:val="006D19C0"/>
    <w:rsid w:val="006D4ED4"/>
    <w:rsid w:val="006D644E"/>
    <w:rsid w:val="006D69B9"/>
    <w:rsid w:val="006D78C1"/>
    <w:rsid w:val="006E2CE7"/>
    <w:rsid w:val="006E4040"/>
    <w:rsid w:val="006E4FCD"/>
    <w:rsid w:val="006F001A"/>
    <w:rsid w:val="006F0303"/>
    <w:rsid w:val="006F2D7D"/>
    <w:rsid w:val="006F3D08"/>
    <w:rsid w:val="006F627E"/>
    <w:rsid w:val="006F7B37"/>
    <w:rsid w:val="007038AD"/>
    <w:rsid w:val="00707CFC"/>
    <w:rsid w:val="007135B6"/>
    <w:rsid w:val="007136CB"/>
    <w:rsid w:val="007150DA"/>
    <w:rsid w:val="00716BC0"/>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5006F"/>
    <w:rsid w:val="007500E8"/>
    <w:rsid w:val="00751E3E"/>
    <w:rsid w:val="007533D7"/>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8008F"/>
    <w:rsid w:val="00880F2C"/>
    <w:rsid w:val="0088153F"/>
    <w:rsid w:val="00884FA6"/>
    <w:rsid w:val="00897925"/>
    <w:rsid w:val="00897E0F"/>
    <w:rsid w:val="008A0EC0"/>
    <w:rsid w:val="008A1562"/>
    <w:rsid w:val="008A206A"/>
    <w:rsid w:val="008B04E0"/>
    <w:rsid w:val="008B248A"/>
    <w:rsid w:val="008B6A4E"/>
    <w:rsid w:val="008B6C16"/>
    <w:rsid w:val="008C0DBD"/>
    <w:rsid w:val="008C7CFA"/>
    <w:rsid w:val="008D1EFA"/>
    <w:rsid w:val="008D2704"/>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339B"/>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37E3"/>
    <w:rsid w:val="00AF3E9A"/>
    <w:rsid w:val="00AF4A5E"/>
    <w:rsid w:val="00B014B1"/>
    <w:rsid w:val="00B01F81"/>
    <w:rsid w:val="00B044CA"/>
    <w:rsid w:val="00B06A41"/>
    <w:rsid w:val="00B1137F"/>
    <w:rsid w:val="00B13392"/>
    <w:rsid w:val="00B143F3"/>
    <w:rsid w:val="00B155EC"/>
    <w:rsid w:val="00B27417"/>
    <w:rsid w:val="00B33B49"/>
    <w:rsid w:val="00B3589B"/>
    <w:rsid w:val="00B363F0"/>
    <w:rsid w:val="00B40501"/>
    <w:rsid w:val="00B411D4"/>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2098"/>
    <w:rsid w:val="00C65AC5"/>
    <w:rsid w:val="00C676B2"/>
    <w:rsid w:val="00C71D45"/>
    <w:rsid w:val="00C732CB"/>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D1A"/>
    <w:rsid w:val="00DC50FB"/>
    <w:rsid w:val="00DC7442"/>
    <w:rsid w:val="00DD0598"/>
    <w:rsid w:val="00DD1281"/>
    <w:rsid w:val="00DD25DD"/>
    <w:rsid w:val="00DD74D2"/>
    <w:rsid w:val="00DE1417"/>
    <w:rsid w:val="00DE165E"/>
    <w:rsid w:val="00DE1CDB"/>
    <w:rsid w:val="00DE2933"/>
    <w:rsid w:val="00DE47B5"/>
    <w:rsid w:val="00DE4F07"/>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4B2"/>
    <w:rsid w:val="00E625D6"/>
    <w:rsid w:val="00E66585"/>
    <w:rsid w:val="00E6703A"/>
    <w:rsid w:val="00E74E54"/>
    <w:rsid w:val="00E767E9"/>
    <w:rsid w:val="00E76C16"/>
    <w:rsid w:val="00E76F7D"/>
    <w:rsid w:val="00E80C94"/>
    <w:rsid w:val="00E86C3B"/>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66AA"/>
    <w:rsid w:val="00EE0707"/>
    <w:rsid w:val="00EE2C20"/>
    <w:rsid w:val="00EE4575"/>
    <w:rsid w:val="00EE7FAE"/>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4B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DD8A2B-8E56-4ED2-8EDE-CE088F936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5187</Words>
  <Characters>29570</Characters>
  <Application>Microsoft Office Word</Application>
  <DocSecurity>0</DocSecurity>
  <Lines>246</Lines>
  <Paragraphs>69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2018-06-29T13:55:00Z</dcterms:modified>
  <cp:version/>
</cp:coreProperties>
</file>