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rsidTr="009A1FC9">
        <w:tc>
          <w:tcPr>
            <w:tcW w:w="8100" w:type="dxa"/>
            <w:tcBorders>
              <w:bottom w:val="single" w:sz="4" w:space="0" w:color="auto"/>
            </w:tcBorders>
            <w:vAlign w:val="bottom"/>
          </w:tcPr>
          <w:p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rsidTr="009A1FC9">
        <w:trPr>
          <w:trHeight w:val="488"/>
        </w:trPr>
        <w:tc>
          <w:tcPr>
            <w:tcW w:w="8100" w:type="dxa"/>
            <w:tcBorders>
              <w:top w:val="single" w:sz="4" w:space="0" w:color="auto"/>
            </w:tcBorders>
          </w:tcPr>
          <w:p w:rsidR="00DE165E" w:rsidRPr="0083566E" w:rsidRDefault="003D7F83"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rsidR="00DE165E" w:rsidRPr="0083566E" w:rsidRDefault="003D7F83"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cs="Arial"/>
                <w:b w:val="0"/>
                <w:noProof/>
                <w:lang w:val="en-US"/>
              </w:rPr>
            </w:pPr>
          </w:p>
          <w:p w:rsidR="00DE165E" w:rsidRPr="0083566E" w:rsidRDefault="00DE165E" w:rsidP="002A7157">
            <w:pPr>
              <w:pStyle w:val="Caption"/>
              <w:rPr>
                <w:rFonts w:ascii="Corbel" w:hAnsi="Corbel"/>
                <w:b w:val="0"/>
                <w:noProof/>
                <w:lang w:val="en-US"/>
              </w:rPr>
            </w:pPr>
          </w:p>
        </w:tc>
      </w:tr>
      <w:tr w:rsidR="00DE165E" w:rsidRPr="0083566E" w:rsidTr="009A1FC9">
        <w:trPr>
          <w:trHeight w:val="540"/>
        </w:trPr>
        <w:tc>
          <w:tcPr>
            <w:tcW w:w="8100" w:type="dxa"/>
          </w:tcPr>
          <w:p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rsidR="00DE165E" w:rsidRDefault="00DE165E" w:rsidP="002A7157">
            <w:pPr>
              <w:pStyle w:val="Caption"/>
              <w:rPr>
                <w:rFonts w:ascii="Corbel" w:hAnsi="Corbel"/>
                <w:b w:val="0"/>
                <w:noProof/>
                <w:lang w:val="en-US"/>
              </w:rPr>
            </w:pPr>
            <w:r w:rsidRPr="0083566E">
              <w:rPr>
                <w:rFonts w:ascii="Corbel" w:hAnsi="Corbel"/>
                <w:b w:val="0"/>
                <w:noProof/>
                <w:lang w:val="en-US"/>
              </w:rPr>
              <w:t>Purpose of this report is to provide a</w:t>
            </w:r>
            <w:r w:rsidR="00A209E5">
              <w:rPr>
                <w:rFonts w:ascii="Corbel" w:hAnsi="Corbel"/>
                <w:b w:val="0"/>
                <w:noProof/>
                <w:lang w:val="en-US"/>
              </w:rPr>
              <w:t xml:space="preserve"> Security</w:t>
            </w:r>
            <w:r w:rsidRPr="0083566E">
              <w:rPr>
                <w:rFonts w:ascii="Corbel" w:hAnsi="Corbel"/>
                <w:b w:val="0"/>
                <w:noProof/>
                <w:lang w:val="en-US"/>
              </w:rPr>
              <w:t xml:space="preserve"> assessment of </w:t>
            </w:r>
            <w:r w:rsidR="003D4DB8" w:rsidRPr="0083566E">
              <w:rPr>
                <w:rFonts w:ascii="Corbel" w:hAnsi="Corbel"/>
                <w:b w:val="0"/>
                <w:noProof/>
                <w:lang w:val="en-US"/>
              </w:rPr>
              <w:t>the quality of the deliverables</w:t>
            </w:r>
            <w:r w:rsidRPr="0083566E">
              <w:rPr>
                <w:rFonts w:ascii="Corbel" w:hAnsi="Corbel"/>
                <w:b w:val="0"/>
                <w:noProof/>
                <w:lang w:val="en-US"/>
              </w:rPr>
              <w:t>. The primary audience for this report is IT executives</w:t>
            </w:r>
            <w:r w:rsidR="001B2928">
              <w:rPr>
                <w:rFonts w:ascii="Corbel" w:hAnsi="Corbel"/>
                <w:b w:val="0"/>
                <w:noProof/>
                <w:lang w:val="en-US"/>
              </w:rPr>
              <w:t>/Security Experts</w:t>
            </w:r>
            <w:r w:rsidRPr="0083566E">
              <w:rPr>
                <w:rFonts w:ascii="Corbel" w:hAnsi="Corbel"/>
                <w:b w:val="0"/>
                <w:noProof/>
                <w:lang w:val="en-US"/>
              </w:rPr>
              <w:t xml:space="preserve">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p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rsidTr="0026223A">
        <w:trPr>
          <w:trHeight w:val="1901"/>
        </w:trPr>
        <w:tc>
          <w:tcPr>
            <w:tcW w:w="6900" w:type="dxa"/>
          </w:tcPr>
          <w:p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rsidR="0075006F" w:rsidRPr="0083566E" w:rsidRDefault="003D7F83" w:rsidP="00956164">
      <w:pPr>
        <w:spacing w:after="0" w:line="240" w:lineRule="auto"/>
        <w:rPr>
          <w:noProof/>
          <w:sz w:val="10"/>
          <w:lang w:val="en-US"/>
        </w:rPr>
      </w:pPr>
      <w:r>
        <w:rPr>
          <w:rFonts w:ascii="Corbel" w:hAnsi="Corbel" w:cstheme="minorHAnsi"/>
          <w:b/>
          <w:noProof/>
          <w:lang w:eastAsia="en-GB"/>
        </w:rPr>
        <w:pict>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rsidR="001B2928" w:rsidRPr="0026223A" w:rsidRDefault="001B2928"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rsidR="000330C9" w:rsidRDefault="006F226F">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70318" w:history="1">
            <w:r w:rsidR="000330C9" w:rsidRPr="0044516A">
              <w:rPr>
                <w:rStyle w:val="Hyperlink"/>
              </w:rPr>
              <w:t>1.</w:t>
            </w:r>
            <w:r w:rsidR="000330C9">
              <w:rPr>
                <w:rFonts w:asciiTheme="minorHAnsi" w:eastAsiaTheme="minorEastAsia" w:hAnsiTheme="minorHAnsi" w:cstheme="minorBidi"/>
                <w:szCs w:val="22"/>
                <w:lang w:val="en-GB" w:eastAsia="en-GB"/>
              </w:rPr>
              <w:tab/>
            </w:r>
            <w:r w:rsidR="000330C9" w:rsidRPr="0044516A">
              <w:rPr>
                <w:rStyle w:val="Hyperlink"/>
              </w:rPr>
              <w:t>Executive Summary</w:t>
            </w:r>
            <w:r w:rsidR="000330C9">
              <w:rPr>
                <w:webHidden/>
              </w:rPr>
              <w:tab/>
            </w:r>
            <w:r w:rsidR="000330C9">
              <w:rPr>
                <w:webHidden/>
              </w:rPr>
              <w:fldChar w:fldCharType="begin"/>
            </w:r>
            <w:r w:rsidR="000330C9">
              <w:rPr>
                <w:webHidden/>
              </w:rPr>
              <w:instrText xml:space="preserve"> PAGEREF _Toc345670318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3D7F83">
          <w:pPr>
            <w:pStyle w:val="TOC2"/>
            <w:rPr>
              <w:rFonts w:asciiTheme="minorHAnsi" w:eastAsiaTheme="minorEastAsia" w:hAnsiTheme="minorHAnsi" w:cstheme="minorBidi"/>
              <w:sz w:val="22"/>
              <w:szCs w:val="22"/>
              <w:lang w:eastAsia="en-GB"/>
            </w:rPr>
          </w:pPr>
          <w:hyperlink w:anchor="_Toc345670319" w:history="1">
            <w:r w:rsidR="000330C9" w:rsidRPr="0044516A">
              <w:rPr>
                <w:rStyle w:val="Hyperlink"/>
                <w:rFonts w:eastAsia="Perpetua"/>
              </w:rPr>
              <w:t>1.1.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Application Characteristics</w:t>
            </w:r>
            <w:r w:rsidR="000330C9">
              <w:rPr>
                <w:webHidden/>
              </w:rPr>
              <w:tab/>
            </w:r>
            <w:r w:rsidR="000330C9">
              <w:rPr>
                <w:webHidden/>
              </w:rPr>
              <w:fldChar w:fldCharType="begin"/>
            </w:r>
            <w:r w:rsidR="000330C9">
              <w:rPr>
                <w:webHidden/>
              </w:rPr>
              <w:instrText xml:space="preserve"> PAGEREF _Toc345670319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3D7F83">
          <w:pPr>
            <w:pStyle w:val="TOC2"/>
            <w:rPr>
              <w:rFonts w:asciiTheme="minorHAnsi" w:eastAsiaTheme="minorEastAsia" w:hAnsiTheme="minorHAnsi" w:cstheme="minorBidi"/>
              <w:sz w:val="22"/>
              <w:szCs w:val="22"/>
              <w:lang w:eastAsia="en-GB"/>
            </w:rPr>
          </w:pPr>
          <w:hyperlink w:anchor="_Toc345670320" w:history="1">
            <w:r w:rsidR="000330C9" w:rsidRPr="0044516A">
              <w:rPr>
                <w:rStyle w:val="Hyperlink"/>
                <w:rFonts w:eastAsia="Perpetua"/>
              </w:rPr>
              <w:t>1.2.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Summary of Quality Indicators</w:t>
            </w:r>
            <w:r w:rsidR="000330C9">
              <w:rPr>
                <w:webHidden/>
              </w:rPr>
              <w:tab/>
            </w:r>
            <w:r w:rsidR="000330C9">
              <w:rPr>
                <w:webHidden/>
              </w:rPr>
              <w:fldChar w:fldCharType="begin"/>
            </w:r>
            <w:r w:rsidR="000330C9">
              <w:rPr>
                <w:webHidden/>
              </w:rPr>
              <w:instrText xml:space="preserve"> PAGEREF _Toc345670320 \h </w:instrText>
            </w:r>
            <w:r w:rsidR="000330C9">
              <w:rPr>
                <w:webHidden/>
              </w:rPr>
            </w:r>
            <w:r w:rsidR="000330C9">
              <w:rPr>
                <w:webHidden/>
              </w:rPr>
              <w:fldChar w:fldCharType="separate"/>
            </w:r>
            <w:r w:rsidR="000330C9">
              <w:rPr>
                <w:webHidden/>
              </w:rPr>
              <w:t>3</w:t>
            </w:r>
            <w:r w:rsidR="000330C9">
              <w:rPr>
                <w:webHidden/>
              </w:rPr>
              <w:fldChar w:fldCharType="end"/>
            </w:r>
          </w:hyperlink>
        </w:p>
        <w:p w:rsidR="000330C9" w:rsidRDefault="003D7F83">
          <w:pPr>
            <w:pStyle w:val="TOC1"/>
            <w:rPr>
              <w:rFonts w:asciiTheme="minorHAnsi" w:eastAsiaTheme="minorEastAsia" w:hAnsiTheme="minorHAnsi" w:cstheme="minorBidi"/>
              <w:szCs w:val="22"/>
              <w:lang w:val="en-GB" w:eastAsia="en-GB"/>
            </w:rPr>
          </w:pPr>
          <w:hyperlink w:anchor="_Toc345670321" w:history="1">
            <w:r w:rsidR="000330C9" w:rsidRPr="0044516A">
              <w:rPr>
                <w:rStyle w:val="Hyperlink"/>
              </w:rPr>
              <w:t>2.</w:t>
            </w:r>
            <w:r w:rsidR="000330C9">
              <w:rPr>
                <w:rFonts w:asciiTheme="minorHAnsi" w:eastAsiaTheme="minorEastAsia" w:hAnsiTheme="minorHAnsi" w:cstheme="minorBidi"/>
                <w:szCs w:val="22"/>
                <w:lang w:val="en-GB" w:eastAsia="en-GB"/>
              </w:rPr>
              <w:tab/>
            </w:r>
            <w:r w:rsidR="000330C9" w:rsidRPr="0044516A">
              <w:rPr>
                <w:rStyle w:val="Hyperlink"/>
              </w:rPr>
              <w:t>Security Assessment Overview</w:t>
            </w:r>
            <w:r w:rsidR="000330C9">
              <w:rPr>
                <w:webHidden/>
              </w:rPr>
              <w:tab/>
            </w:r>
            <w:r w:rsidR="000330C9">
              <w:rPr>
                <w:webHidden/>
              </w:rPr>
              <w:fldChar w:fldCharType="begin"/>
            </w:r>
            <w:r w:rsidR="000330C9">
              <w:rPr>
                <w:webHidden/>
              </w:rPr>
              <w:instrText xml:space="preserve"> PAGEREF _Toc345670321 \h </w:instrText>
            </w:r>
            <w:r w:rsidR="000330C9">
              <w:rPr>
                <w:webHidden/>
              </w:rPr>
            </w:r>
            <w:r w:rsidR="000330C9">
              <w:rPr>
                <w:webHidden/>
              </w:rPr>
              <w:fldChar w:fldCharType="separate"/>
            </w:r>
            <w:r w:rsidR="000330C9">
              <w:rPr>
                <w:webHidden/>
              </w:rPr>
              <w:t>4</w:t>
            </w:r>
            <w:r w:rsidR="000330C9">
              <w:rPr>
                <w:webHidden/>
              </w:rPr>
              <w:fldChar w:fldCharType="end"/>
            </w:r>
          </w:hyperlink>
        </w:p>
        <w:p w:rsidR="000330C9" w:rsidRDefault="003D7F83">
          <w:pPr>
            <w:pStyle w:val="TOC1"/>
            <w:rPr>
              <w:rFonts w:asciiTheme="minorHAnsi" w:eastAsiaTheme="minorEastAsia" w:hAnsiTheme="minorHAnsi" w:cstheme="minorBidi"/>
              <w:szCs w:val="22"/>
              <w:lang w:val="en-GB" w:eastAsia="en-GB"/>
            </w:rPr>
          </w:pPr>
          <w:hyperlink w:anchor="_Toc345670322" w:history="1">
            <w:r w:rsidR="000330C9" w:rsidRPr="0044516A">
              <w:rPr>
                <w:rStyle w:val="Hyperlink"/>
              </w:rPr>
              <w:t>3.</w:t>
            </w:r>
            <w:r w:rsidR="000330C9">
              <w:rPr>
                <w:rFonts w:asciiTheme="minorHAnsi" w:eastAsiaTheme="minorEastAsia" w:hAnsiTheme="minorHAnsi" w:cstheme="minorBidi"/>
                <w:szCs w:val="22"/>
                <w:lang w:val="en-GB" w:eastAsia="en-GB"/>
              </w:rPr>
              <w:tab/>
            </w:r>
            <w:r w:rsidR="000330C9" w:rsidRPr="0044516A">
              <w:rPr>
                <w:rStyle w:val="Hyperlink"/>
              </w:rPr>
              <w:t>Software Security Standards</w:t>
            </w:r>
            <w:r w:rsidR="000330C9">
              <w:rPr>
                <w:webHidden/>
              </w:rPr>
              <w:tab/>
            </w:r>
            <w:r w:rsidR="000330C9">
              <w:rPr>
                <w:webHidden/>
              </w:rPr>
              <w:fldChar w:fldCharType="begin"/>
            </w:r>
            <w:r w:rsidR="000330C9">
              <w:rPr>
                <w:webHidden/>
              </w:rPr>
              <w:instrText xml:space="preserve"> PAGEREF _Toc345670322 \h </w:instrText>
            </w:r>
            <w:r w:rsidR="000330C9">
              <w:rPr>
                <w:webHidden/>
              </w:rPr>
            </w:r>
            <w:r w:rsidR="000330C9">
              <w:rPr>
                <w:webHidden/>
              </w:rPr>
              <w:fldChar w:fldCharType="separate"/>
            </w:r>
            <w:r w:rsidR="000330C9">
              <w:rPr>
                <w:webHidden/>
              </w:rPr>
              <w:t>5</w:t>
            </w:r>
            <w:r w:rsidR="000330C9">
              <w:rPr>
                <w:webHidden/>
              </w:rPr>
              <w:fldChar w:fldCharType="end"/>
            </w:r>
          </w:hyperlink>
        </w:p>
        <w:p w:rsidR="000330C9" w:rsidRDefault="003D7F83">
          <w:pPr>
            <w:pStyle w:val="TOC1"/>
            <w:rPr>
              <w:rFonts w:asciiTheme="minorHAnsi" w:eastAsiaTheme="minorEastAsia" w:hAnsiTheme="minorHAnsi" w:cstheme="minorBidi"/>
              <w:szCs w:val="22"/>
              <w:lang w:val="en-GB" w:eastAsia="en-GB"/>
            </w:rPr>
          </w:pPr>
          <w:hyperlink w:anchor="_Toc345670323" w:history="1">
            <w:r w:rsidR="000330C9" w:rsidRPr="0044516A">
              <w:rPr>
                <w:rStyle w:val="Hyperlink"/>
              </w:rPr>
              <w:t>4.</w:t>
            </w:r>
            <w:r w:rsidR="000330C9">
              <w:rPr>
                <w:rFonts w:asciiTheme="minorHAnsi" w:eastAsiaTheme="minorEastAsia" w:hAnsiTheme="minorHAnsi" w:cstheme="minorBidi"/>
                <w:szCs w:val="22"/>
                <w:lang w:val="en-GB" w:eastAsia="en-GB"/>
              </w:rPr>
              <w:tab/>
            </w:r>
            <w:r w:rsidR="000330C9" w:rsidRPr="0044516A">
              <w:rPr>
                <w:rStyle w:val="Hyperlink"/>
              </w:rPr>
              <w:t>Mapping CAST Rules to CWE Most Dangerous Software Errors</w:t>
            </w:r>
            <w:r w:rsidR="000330C9">
              <w:rPr>
                <w:webHidden/>
              </w:rPr>
              <w:tab/>
            </w:r>
            <w:r w:rsidR="000330C9">
              <w:rPr>
                <w:webHidden/>
              </w:rPr>
              <w:fldChar w:fldCharType="begin"/>
            </w:r>
            <w:r w:rsidR="000330C9">
              <w:rPr>
                <w:webHidden/>
              </w:rPr>
              <w:instrText xml:space="preserve"> PAGEREF _Toc345670323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3D7F83">
          <w:pPr>
            <w:pStyle w:val="TOC2"/>
            <w:rPr>
              <w:rFonts w:asciiTheme="minorHAnsi" w:eastAsiaTheme="minorEastAsia" w:hAnsiTheme="minorHAnsi" w:cstheme="minorBidi"/>
              <w:sz w:val="22"/>
              <w:szCs w:val="22"/>
              <w:lang w:eastAsia="en-GB"/>
            </w:rPr>
          </w:pPr>
          <w:hyperlink w:anchor="_Toc345670324" w:history="1">
            <w:r w:rsidR="000330C9" w:rsidRPr="0044516A">
              <w:rPr>
                <w:rStyle w:val="Hyperlink"/>
                <w:rFonts w:eastAsia="Perpetua"/>
              </w:rPr>
              <w:t>4.1.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Insecure Interaction Between Components</w:t>
            </w:r>
            <w:r w:rsidR="000330C9">
              <w:rPr>
                <w:webHidden/>
              </w:rPr>
              <w:tab/>
            </w:r>
            <w:r w:rsidR="000330C9">
              <w:rPr>
                <w:webHidden/>
              </w:rPr>
              <w:fldChar w:fldCharType="begin"/>
            </w:r>
            <w:r w:rsidR="000330C9">
              <w:rPr>
                <w:webHidden/>
              </w:rPr>
              <w:instrText xml:space="preserve"> PAGEREF _Toc345670324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3D7F83">
          <w:pPr>
            <w:pStyle w:val="TOC2"/>
            <w:rPr>
              <w:rFonts w:asciiTheme="minorHAnsi" w:eastAsiaTheme="minorEastAsia" w:hAnsiTheme="minorHAnsi" w:cstheme="minorBidi"/>
              <w:sz w:val="22"/>
              <w:szCs w:val="22"/>
              <w:lang w:eastAsia="en-GB"/>
            </w:rPr>
          </w:pPr>
          <w:hyperlink w:anchor="_Toc345670325" w:history="1">
            <w:r w:rsidR="000330C9" w:rsidRPr="0044516A">
              <w:rPr>
                <w:rStyle w:val="Hyperlink"/>
                <w:rFonts w:eastAsia="Perpetua"/>
              </w:rPr>
              <w:t>4.2.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Risky Resource Management</w:t>
            </w:r>
            <w:r w:rsidR="000330C9">
              <w:rPr>
                <w:webHidden/>
              </w:rPr>
              <w:tab/>
            </w:r>
            <w:r w:rsidR="000330C9">
              <w:rPr>
                <w:webHidden/>
              </w:rPr>
              <w:fldChar w:fldCharType="begin"/>
            </w:r>
            <w:r w:rsidR="000330C9">
              <w:rPr>
                <w:webHidden/>
              </w:rPr>
              <w:instrText xml:space="preserve"> PAGEREF _Toc345670325 \h </w:instrText>
            </w:r>
            <w:r w:rsidR="000330C9">
              <w:rPr>
                <w:webHidden/>
              </w:rPr>
            </w:r>
            <w:r w:rsidR="000330C9">
              <w:rPr>
                <w:webHidden/>
              </w:rPr>
              <w:fldChar w:fldCharType="separate"/>
            </w:r>
            <w:r w:rsidR="000330C9">
              <w:rPr>
                <w:webHidden/>
              </w:rPr>
              <w:t>6</w:t>
            </w:r>
            <w:r w:rsidR="000330C9">
              <w:rPr>
                <w:webHidden/>
              </w:rPr>
              <w:fldChar w:fldCharType="end"/>
            </w:r>
          </w:hyperlink>
        </w:p>
        <w:p w:rsidR="000330C9" w:rsidRDefault="003D7F83">
          <w:pPr>
            <w:pStyle w:val="TOC2"/>
            <w:rPr>
              <w:rFonts w:asciiTheme="minorHAnsi" w:eastAsiaTheme="minorEastAsia" w:hAnsiTheme="minorHAnsi" w:cstheme="minorBidi"/>
              <w:sz w:val="22"/>
              <w:szCs w:val="22"/>
              <w:lang w:eastAsia="en-GB"/>
            </w:rPr>
          </w:pPr>
          <w:hyperlink w:anchor="_Toc345670326" w:history="1">
            <w:r w:rsidR="000330C9" w:rsidRPr="0044516A">
              <w:rPr>
                <w:rStyle w:val="Hyperlink"/>
                <w:rFonts w:eastAsia="Perpetua"/>
              </w:rPr>
              <w:t>4.3.</w:t>
            </w:r>
            <w:r w:rsidR="000330C9">
              <w:rPr>
                <w:rFonts w:asciiTheme="minorHAnsi" w:eastAsiaTheme="minorEastAsia" w:hAnsiTheme="minorHAnsi" w:cstheme="minorBidi"/>
                <w:sz w:val="22"/>
                <w:szCs w:val="22"/>
                <w:lang w:eastAsia="en-GB"/>
              </w:rPr>
              <w:tab/>
            </w:r>
            <w:r w:rsidR="000330C9" w:rsidRPr="0044516A">
              <w:rPr>
                <w:rStyle w:val="Hyperlink"/>
                <w:rFonts w:eastAsia="Perpetua"/>
              </w:rPr>
              <w:t>Porous Defenses</w:t>
            </w:r>
            <w:r w:rsidR="000330C9">
              <w:rPr>
                <w:webHidden/>
              </w:rPr>
              <w:tab/>
            </w:r>
            <w:r w:rsidR="000330C9">
              <w:rPr>
                <w:webHidden/>
              </w:rPr>
              <w:fldChar w:fldCharType="begin"/>
            </w:r>
            <w:r w:rsidR="000330C9">
              <w:rPr>
                <w:webHidden/>
              </w:rPr>
              <w:instrText xml:space="preserve"> PAGEREF _Toc345670326 \h </w:instrText>
            </w:r>
            <w:r w:rsidR="000330C9">
              <w:rPr>
                <w:webHidden/>
              </w:rPr>
            </w:r>
            <w:r w:rsidR="000330C9">
              <w:rPr>
                <w:webHidden/>
              </w:rPr>
              <w:fldChar w:fldCharType="separate"/>
            </w:r>
            <w:r w:rsidR="000330C9">
              <w:rPr>
                <w:webHidden/>
              </w:rPr>
              <w:t>7</w:t>
            </w:r>
            <w:r w:rsidR="000330C9">
              <w:rPr>
                <w:webHidden/>
              </w:rPr>
              <w:fldChar w:fldCharType="end"/>
            </w:r>
          </w:hyperlink>
        </w:p>
        <w:p w:rsidR="000330C9" w:rsidRDefault="003D7F83">
          <w:pPr>
            <w:pStyle w:val="TOC2"/>
            <w:rPr>
              <w:rFonts w:asciiTheme="minorHAnsi" w:eastAsiaTheme="minorEastAsia" w:hAnsiTheme="minorHAnsi" w:cstheme="minorBidi"/>
              <w:sz w:val="22"/>
              <w:szCs w:val="22"/>
              <w:lang w:eastAsia="en-GB"/>
            </w:rPr>
          </w:pPr>
          <w:hyperlink w:anchor="_Toc345670327" w:history="1">
            <w:r w:rsidR="000330C9" w:rsidRPr="0044516A">
              <w:rPr>
                <w:rStyle w:val="Hyperlink"/>
                <w:rFonts w:eastAsia="Perpetua"/>
              </w:rPr>
              <w:t>4.4.</w:t>
            </w:r>
            <w:r w:rsidR="000330C9">
              <w:rPr>
                <w:rFonts w:asciiTheme="minorHAnsi" w:eastAsiaTheme="minorEastAsia" w:hAnsiTheme="minorHAnsi" w:cstheme="minorBidi"/>
                <w:sz w:val="22"/>
                <w:szCs w:val="22"/>
                <w:lang w:eastAsia="en-GB"/>
              </w:rPr>
              <w:tab/>
            </w:r>
            <w:r w:rsidR="000330C9" w:rsidRPr="0044516A">
              <w:rPr>
                <w:rStyle w:val="Hyperlink"/>
                <w:rFonts w:eastAsia="Perpetua"/>
              </w:rPr>
              <w:t>CAST detects following security vulnerabilities identified by OWASP &amp; CWE (not part of top-25)</w:t>
            </w:r>
            <w:r w:rsidR="000330C9">
              <w:rPr>
                <w:webHidden/>
              </w:rPr>
              <w:tab/>
            </w:r>
            <w:r w:rsidR="000330C9">
              <w:rPr>
                <w:webHidden/>
              </w:rPr>
              <w:fldChar w:fldCharType="begin"/>
            </w:r>
            <w:r w:rsidR="000330C9">
              <w:rPr>
                <w:webHidden/>
              </w:rPr>
              <w:instrText xml:space="preserve"> PAGEREF _Toc345670327 \h </w:instrText>
            </w:r>
            <w:r w:rsidR="000330C9">
              <w:rPr>
                <w:webHidden/>
              </w:rPr>
            </w:r>
            <w:r w:rsidR="000330C9">
              <w:rPr>
                <w:webHidden/>
              </w:rPr>
              <w:fldChar w:fldCharType="separate"/>
            </w:r>
            <w:r w:rsidR="000330C9">
              <w:rPr>
                <w:webHidden/>
              </w:rPr>
              <w:t>8</w:t>
            </w:r>
            <w:r w:rsidR="000330C9">
              <w:rPr>
                <w:webHidden/>
              </w:rPr>
              <w:fldChar w:fldCharType="end"/>
            </w:r>
          </w:hyperlink>
        </w:p>
        <w:p w:rsidR="000330C9" w:rsidRDefault="003D7F83">
          <w:pPr>
            <w:pStyle w:val="TOC1"/>
            <w:rPr>
              <w:rFonts w:asciiTheme="minorHAnsi" w:eastAsiaTheme="minorEastAsia" w:hAnsiTheme="minorHAnsi" w:cstheme="minorBidi"/>
              <w:szCs w:val="22"/>
              <w:lang w:val="en-GB" w:eastAsia="en-GB"/>
            </w:rPr>
          </w:pPr>
          <w:hyperlink w:anchor="_Toc345670328" w:history="1">
            <w:r w:rsidR="000330C9" w:rsidRPr="0044516A">
              <w:rPr>
                <w:rStyle w:val="Hyperlink"/>
              </w:rPr>
              <w:t>5.</w:t>
            </w:r>
            <w:r w:rsidR="000330C9">
              <w:rPr>
                <w:rFonts w:asciiTheme="minorHAnsi" w:eastAsiaTheme="minorEastAsia" w:hAnsiTheme="minorHAnsi" w:cstheme="minorBidi"/>
                <w:szCs w:val="22"/>
                <w:lang w:val="en-GB" w:eastAsia="en-GB"/>
              </w:rPr>
              <w:tab/>
            </w:r>
            <w:r w:rsidR="000330C9" w:rsidRPr="0044516A">
              <w:rPr>
                <w:rStyle w:val="Hyperlink"/>
              </w:rPr>
              <w:t>Security Weaknesses Spotted</w:t>
            </w:r>
            <w:r w:rsidR="000330C9">
              <w:rPr>
                <w:webHidden/>
              </w:rPr>
              <w:tab/>
            </w:r>
            <w:r w:rsidR="000330C9">
              <w:rPr>
                <w:webHidden/>
              </w:rPr>
              <w:fldChar w:fldCharType="begin"/>
            </w:r>
            <w:r w:rsidR="000330C9">
              <w:rPr>
                <w:webHidden/>
              </w:rPr>
              <w:instrText xml:space="preserve"> PAGEREF _Toc345670328 \h </w:instrText>
            </w:r>
            <w:r w:rsidR="000330C9">
              <w:rPr>
                <w:webHidden/>
              </w:rPr>
            </w:r>
            <w:r w:rsidR="000330C9">
              <w:rPr>
                <w:webHidden/>
              </w:rPr>
              <w:fldChar w:fldCharType="separate"/>
            </w:r>
            <w:r w:rsidR="000330C9">
              <w:rPr>
                <w:webHidden/>
              </w:rPr>
              <w:t>10</w:t>
            </w:r>
            <w:r w:rsidR="000330C9">
              <w:rPr>
                <w:webHidden/>
              </w:rPr>
              <w:fldChar w:fldCharType="end"/>
            </w:r>
          </w:hyperlink>
        </w:p>
        <w:p w:rsidR="000330C9" w:rsidRDefault="003D7F83">
          <w:pPr>
            <w:pStyle w:val="TOC1"/>
            <w:rPr>
              <w:rFonts w:asciiTheme="minorHAnsi" w:eastAsiaTheme="minorEastAsia" w:hAnsiTheme="minorHAnsi" w:cstheme="minorBidi"/>
              <w:szCs w:val="22"/>
              <w:lang w:val="en-GB" w:eastAsia="en-GB"/>
            </w:rPr>
          </w:pPr>
          <w:hyperlink w:anchor="_Toc345670329" w:history="1">
            <w:r w:rsidR="000330C9" w:rsidRPr="0044516A">
              <w:rPr>
                <w:rStyle w:val="Hyperlink"/>
              </w:rPr>
              <w:t>6.</w:t>
            </w:r>
            <w:r w:rsidR="000330C9">
              <w:rPr>
                <w:rFonts w:asciiTheme="minorHAnsi" w:eastAsiaTheme="minorEastAsia" w:hAnsiTheme="minorHAnsi" w:cstheme="minorBidi"/>
                <w:szCs w:val="22"/>
                <w:lang w:val="en-GB" w:eastAsia="en-GB"/>
              </w:rPr>
              <w:tab/>
            </w:r>
            <w:r w:rsidR="000330C9" w:rsidRPr="0044516A">
              <w:rPr>
                <w:rStyle w:val="Hyperlink"/>
              </w:rPr>
              <w:t>Appendix - Assessment Approach Overview</w:t>
            </w:r>
            <w:r w:rsidR="000330C9">
              <w:rPr>
                <w:webHidden/>
              </w:rPr>
              <w:tab/>
            </w:r>
            <w:r w:rsidR="000330C9">
              <w:rPr>
                <w:webHidden/>
              </w:rPr>
              <w:fldChar w:fldCharType="begin"/>
            </w:r>
            <w:r w:rsidR="000330C9">
              <w:rPr>
                <w:webHidden/>
              </w:rPr>
              <w:instrText xml:space="preserve"> PAGEREF _Toc345670329 \h </w:instrText>
            </w:r>
            <w:r w:rsidR="000330C9">
              <w:rPr>
                <w:webHidden/>
              </w:rPr>
            </w:r>
            <w:r w:rsidR="000330C9">
              <w:rPr>
                <w:webHidden/>
              </w:rPr>
              <w:fldChar w:fldCharType="separate"/>
            </w:r>
            <w:r w:rsidR="000330C9">
              <w:rPr>
                <w:webHidden/>
              </w:rPr>
              <w:t>15</w:t>
            </w:r>
            <w:r w:rsidR="000330C9">
              <w:rPr>
                <w:webHidden/>
              </w:rPr>
              <w:fldChar w:fldCharType="end"/>
            </w:r>
          </w:hyperlink>
        </w:p>
        <w:p w:rsidR="000330C9" w:rsidRDefault="003D7F83">
          <w:pPr>
            <w:pStyle w:val="TOC1"/>
            <w:rPr>
              <w:rFonts w:asciiTheme="minorHAnsi" w:eastAsiaTheme="minorEastAsia" w:hAnsiTheme="minorHAnsi" w:cstheme="minorBidi"/>
              <w:szCs w:val="22"/>
              <w:lang w:val="en-GB" w:eastAsia="en-GB"/>
            </w:rPr>
          </w:pPr>
          <w:hyperlink w:anchor="_Toc345670330" w:history="1">
            <w:r w:rsidR="000330C9" w:rsidRPr="0044516A">
              <w:rPr>
                <w:rStyle w:val="Hyperlink"/>
              </w:rPr>
              <w:t>7.</w:t>
            </w:r>
            <w:r w:rsidR="000330C9">
              <w:rPr>
                <w:rFonts w:asciiTheme="minorHAnsi" w:eastAsiaTheme="minorEastAsia" w:hAnsiTheme="minorHAnsi" w:cstheme="minorBidi"/>
                <w:szCs w:val="22"/>
                <w:lang w:val="en-GB" w:eastAsia="en-GB"/>
              </w:rPr>
              <w:tab/>
            </w:r>
            <w:r w:rsidR="000330C9" w:rsidRPr="0044516A">
              <w:rPr>
                <w:rStyle w:val="Hyperlink"/>
              </w:rPr>
              <w:t>Appendix: Understanding Quality Indicators, Quality Rules</w:t>
            </w:r>
            <w:r w:rsidR="000330C9">
              <w:rPr>
                <w:webHidden/>
              </w:rPr>
              <w:tab/>
            </w:r>
            <w:r w:rsidR="000330C9">
              <w:rPr>
                <w:webHidden/>
              </w:rPr>
              <w:fldChar w:fldCharType="begin"/>
            </w:r>
            <w:r w:rsidR="000330C9">
              <w:rPr>
                <w:webHidden/>
              </w:rPr>
              <w:instrText xml:space="preserve"> PAGEREF _Toc345670330 \h </w:instrText>
            </w:r>
            <w:r w:rsidR="000330C9">
              <w:rPr>
                <w:webHidden/>
              </w:rPr>
            </w:r>
            <w:r w:rsidR="000330C9">
              <w:rPr>
                <w:webHidden/>
              </w:rPr>
              <w:fldChar w:fldCharType="separate"/>
            </w:r>
            <w:r w:rsidR="000330C9">
              <w:rPr>
                <w:webHidden/>
              </w:rPr>
              <w:t>16</w:t>
            </w:r>
            <w:r w:rsidR="000330C9">
              <w:rPr>
                <w:webHidden/>
              </w:rPr>
              <w:fldChar w:fldCharType="end"/>
            </w:r>
          </w:hyperlink>
        </w:p>
        <w:p w:rsidR="00DE165E" w:rsidRPr="0083566E" w:rsidRDefault="006F226F" w:rsidP="00DE165E">
          <w:pPr>
            <w:rPr>
              <w:rFonts w:ascii="Corbel" w:hAnsi="Corbel"/>
              <w:noProof/>
              <w:lang w:val="en-US"/>
            </w:rPr>
          </w:pPr>
          <w:r>
            <w:rPr>
              <w:rFonts w:ascii="Corbel" w:eastAsia="Times New Roman" w:hAnsi="Corbel" w:cstheme="minorHAnsi"/>
              <w:noProof/>
              <w:szCs w:val="20"/>
              <w:lang w:val="en-US"/>
            </w:rPr>
            <w:fldChar w:fldCharType="end"/>
          </w:r>
        </w:p>
      </w:sdtContent>
    </w:sdt>
    <w:p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bookmarkStart w:id="5" w:name="_Toc345670318"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rsidR="00B27417" w:rsidRPr="0083566E" w:rsidRDefault="00BC443C" w:rsidP="00B27417">
          <w:pPr>
            <w:pStyle w:val="Heading1"/>
            <w:rPr>
              <w:noProof/>
            </w:rPr>
          </w:pPr>
          <w:r w:rsidRPr="0083566E">
            <w:rPr>
              <w:noProof/>
            </w:rPr>
            <w:t>Executive Summary</w:t>
          </w:r>
          <w:bookmarkEnd w:id="5"/>
        </w:p>
        <w:p w:rsidR="00956164" w:rsidRPr="0083566E" w:rsidRDefault="00956164" w:rsidP="00956164">
          <w:pPr>
            <w:spacing w:after="0" w:line="240" w:lineRule="auto"/>
            <w:rPr>
              <w:noProof/>
              <w:sz w:val="10"/>
              <w:lang w:val="en-US"/>
            </w:rPr>
          </w:pPr>
        </w:p>
        <w:p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rsidR="009D5D9D" w:rsidRPr="0083566E" w:rsidRDefault="009D5D9D" w:rsidP="00956164">
          <w:pPr>
            <w:spacing w:after="0" w:line="240" w:lineRule="auto"/>
            <w:rPr>
              <w:noProof/>
              <w:lang w:val="en-US"/>
            </w:rPr>
          </w:pPr>
        </w:p>
        <w:p w:rsidR="00395AA2" w:rsidRPr="0083566E" w:rsidRDefault="003D7F83"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rsidR="00BC443C" w:rsidRPr="0083566E" w:rsidRDefault="00BC443C" w:rsidP="00956164">
          <w:pPr>
            <w:spacing w:after="0" w:line="240" w:lineRule="auto"/>
            <w:rPr>
              <w:noProof/>
              <w:lang w:val="en-US"/>
            </w:rPr>
          </w:pPr>
        </w:p>
        <w:p w:rsidR="00676FBE" w:rsidRPr="0083566E" w:rsidRDefault="00676FBE" w:rsidP="00676FBE">
          <w:pPr>
            <w:pStyle w:val="Heading2"/>
            <w:rPr>
              <w:noProof/>
            </w:rPr>
          </w:pPr>
          <w:bookmarkStart w:id="6" w:name="_Toc345670319"/>
          <w:r w:rsidRPr="0083566E">
            <w:rPr>
              <w:noProof/>
            </w:rPr>
            <w:t>Application Characteristics</w:t>
          </w:r>
          <w:bookmarkEnd w:id="6"/>
        </w:p>
        <w:p w:rsidR="00676FBE" w:rsidRPr="0083566E" w:rsidRDefault="003D7F83" w:rsidP="00676FBE">
          <w:pPr>
            <w:spacing w:after="0" w:line="240" w:lineRule="auto"/>
            <w:ind w:left="-720"/>
            <w:rPr>
              <w:noProof/>
              <w:lang w:val="en-US"/>
            </w:rPr>
          </w:pPr>
          <w:r>
            <w:rPr>
              <w:noProof/>
              <w:lang w:eastAsia="en-GB"/>
            </w:rPr>
            <w:pict>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42517199"/>
                      </w:sdtPr>
                      <w:sdtEndPr/>
                      <w:sdtContent>
                        <w:p w:rsidR="001B2928" w:rsidRDefault="001B2928" w:rsidP="00676FBE">
                          <w:r>
                            <w:rPr>
                              <w:noProof/>
                              <w:lang w:val="en-US"/>
                            </w:rPr>
                            <w:drawing>
                              <wp:inline distT="0" distB="0" distL="0" distR="0">
                                <wp:extent cx="2333625" cy="1590675"/>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Pr>
              <w:noProof/>
              <w:lang w:eastAsia="en-GB"/>
            </w:rPr>
            <w:pict>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rsidR="001B2928" w:rsidRPr="00C1439D" w:rsidRDefault="001B2928"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799839564"/>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1B2928"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A12407">
                                <w:pPr>
                                  <w:spacing w:after="0"/>
                                  <w:rPr>
                                    <w:sz w:val="20"/>
                                  </w:rPr>
                                </w:pPr>
                                <w:r w:rsidRPr="00A12407">
                                  <w:rPr>
                                    <w:sz w:val="20"/>
                                  </w:rPr>
                                  <w:t>Name</w:t>
                                </w:r>
                              </w:p>
                            </w:tc>
                            <w:tc>
                              <w:tcPr>
                                <w:tcW w:w="1352" w:type="dxa"/>
                              </w:tcPr>
                              <w:p w:rsidR="001B2928" w:rsidRPr="00A12407" w:rsidRDefault="001B2928"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C1439D">
                                <w:pPr>
                                  <w:spacing w:after="0"/>
                                  <w:rPr>
                                    <w:sz w:val="20"/>
                                  </w:rPr>
                                </w:pPr>
                                <w:r w:rsidRPr="00A12407">
                                  <w:rPr>
                                    <w:sz w:val="20"/>
                                  </w:rPr>
                                  <w:t>Techno 1</w:t>
                                </w:r>
                              </w:p>
                            </w:tc>
                            <w:tc>
                              <w:tcPr>
                                <w:tcW w:w="1352" w:type="dxa"/>
                              </w:tcPr>
                              <w:p w:rsidR="001B2928" w:rsidRPr="00A12407" w:rsidRDefault="001B2928"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2</w:t>
                                </w:r>
                              </w:p>
                            </w:tc>
                            <w:tc>
                              <w:tcPr>
                                <w:tcW w:w="1352"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3</w:t>
                                </w:r>
                              </w:p>
                            </w:tc>
                            <w:tc>
                              <w:tcPr>
                                <w:tcW w:w="1352"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4</w:t>
                                </w:r>
                              </w:p>
                            </w:tc>
                            <w:tc>
                              <w:tcPr>
                                <w:tcW w:w="1352"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1B2928" w:rsidRPr="00A12407" w:rsidRDefault="001B2928" w:rsidP="00FC2950">
                                <w:pPr>
                                  <w:spacing w:after="0"/>
                                  <w:rPr>
                                    <w:sz w:val="20"/>
                                  </w:rPr>
                                </w:pPr>
                                <w:r w:rsidRPr="00A12407">
                                  <w:rPr>
                                    <w:sz w:val="20"/>
                                  </w:rPr>
                                  <w:t>Techno 5</w:t>
                                </w:r>
                              </w:p>
                            </w:tc>
                            <w:tc>
                              <w:tcPr>
                                <w:tcW w:w="1352"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1B2928" w:rsidRDefault="003D7F83" w:rsidP="00676FBE"/>
                      </w:sdtContent>
                    </w:sdt>
                  </w:txbxContent>
                </v:textbox>
              </v:shape>
            </w:pict>
          </w:r>
          <w:r>
            <w:rPr>
              <w:noProof/>
              <w:lang w:eastAsia="en-GB"/>
            </w:rPr>
            <w:pict>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rsidR="001B2928" w:rsidRPr="00C1439D" w:rsidRDefault="001B2928"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204023484"/>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1B2928"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A12407">
                                <w:pPr>
                                  <w:spacing w:after="0"/>
                                  <w:rPr>
                                    <w:sz w:val="20"/>
                                  </w:rPr>
                                </w:pPr>
                                <w:r w:rsidRPr="00A12407">
                                  <w:rPr>
                                    <w:sz w:val="20"/>
                                  </w:rPr>
                                  <w:t>Name</w:t>
                                </w:r>
                              </w:p>
                            </w:tc>
                            <w:tc>
                              <w:tcPr>
                                <w:tcW w:w="1080" w:type="dxa"/>
                              </w:tcPr>
                              <w:p w:rsidR="001B2928" w:rsidRPr="00A12407" w:rsidRDefault="001B2928"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3D2BAA">
                                <w:pPr>
                                  <w:spacing w:after="0"/>
                                  <w:rPr>
                                    <w:sz w:val="20"/>
                                  </w:rPr>
                                </w:pPr>
                                <w:proofErr w:type="spellStart"/>
                                <w:r>
                                  <w:rPr>
                                    <w:sz w:val="20"/>
                                  </w:rPr>
                                  <w:t>kLOCs</w:t>
                                </w:r>
                                <w:proofErr w:type="spellEnd"/>
                                <w:r w:rsidRPr="003D2BAA">
                                  <w:rPr>
                                    <w:sz w:val="20"/>
                                  </w:rPr>
                                  <w:t xml:space="preserve"> </w:t>
                                </w:r>
                              </w:p>
                            </w:tc>
                            <w:tc>
                              <w:tcPr>
                                <w:tcW w:w="1080" w:type="dxa"/>
                              </w:tcPr>
                              <w:p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1B2928"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400564">
                                <w:pPr>
                                  <w:spacing w:after="0"/>
                                  <w:rPr>
                                    <w:sz w:val="20"/>
                                  </w:rPr>
                                </w:pPr>
                                <w:r>
                                  <w:rPr>
                                    <w:sz w:val="20"/>
                                  </w:rPr>
                                  <w:t>Files</w:t>
                                </w:r>
                              </w:p>
                            </w:tc>
                            <w:tc>
                              <w:tcPr>
                                <w:tcW w:w="1080" w:type="dxa"/>
                              </w:tcPr>
                              <w:p w:rsidR="001B2928" w:rsidRPr="00A12407" w:rsidRDefault="001B2928"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400564">
                                <w:pPr>
                                  <w:spacing w:after="0"/>
                                  <w:rPr>
                                    <w:sz w:val="20"/>
                                  </w:rPr>
                                </w:pPr>
                                <w:r>
                                  <w:rPr>
                                    <w:sz w:val="20"/>
                                  </w:rPr>
                                  <w:t>Classes</w:t>
                                </w:r>
                              </w:p>
                            </w:tc>
                            <w:tc>
                              <w:tcPr>
                                <w:tcW w:w="1080" w:type="dxa"/>
                              </w:tcPr>
                              <w:p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1B2928"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FC2950">
                                <w:pPr>
                                  <w:spacing w:after="0"/>
                                  <w:rPr>
                                    <w:sz w:val="20"/>
                                  </w:rPr>
                                </w:pPr>
                                <w:r>
                                  <w:rPr>
                                    <w:sz w:val="20"/>
                                  </w:rPr>
                                  <w:t>SQL Art.</w:t>
                                </w:r>
                              </w:p>
                            </w:tc>
                            <w:tc>
                              <w:tcPr>
                                <w:tcW w:w="1080" w:type="dxa"/>
                              </w:tcPr>
                              <w:p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1B2928"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1B2928" w:rsidRPr="00A12407" w:rsidRDefault="001B2928" w:rsidP="00D4239F">
                                <w:pPr>
                                  <w:spacing w:after="0"/>
                                  <w:ind w:left="288"/>
                                  <w:rPr>
                                    <w:sz w:val="20"/>
                                  </w:rPr>
                                </w:pPr>
                                <w:r>
                                  <w:rPr>
                                    <w:sz w:val="20"/>
                                  </w:rPr>
                                  <w:t>Tables</w:t>
                                </w:r>
                              </w:p>
                            </w:tc>
                            <w:tc>
                              <w:tcPr>
                                <w:tcW w:w="1080" w:type="dxa"/>
                              </w:tcPr>
                              <w:p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1B2928" w:rsidRDefault="003D7F83" w:rsidP="00676FBE"/>
                      </w:sdtContent>
                    </w:sdt>
                  </w:txbxContent>
                </v:textbox>
              </v:shape>
            </w:pict>
          </w:r>
          <w:r>
            <w:rPr>
              <w:noProof/>
              <w:lang w:eastAsia="en-GB"/>
            </w:rPr>
            <w:pict>
              <v:roundrect id="AutoShape 29" o:spid="_x0000_s1034"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83566E" w:rsidRDefault="00676FBE" w:rsidP="00676FBE">
          <w:pPr>
            <w:spacing w:after="0" w:line="240" w:lineRule="auto"/>
            <w:ind w:left="-720"/>
            <w:rPr>
              <w:noProof/>
              <w:lang w:val="en-US"/>
            </w:rPr>
          </w:pPr>
        </w:p>
        <w:p w:rsidR="00676FBE" w:rsidRPr="00676FBE" w:rsidRDefault="00676FBE" w:rsidP="00676FBE">
          <w:pPr>
            <w:spacing w:after="0" w:line="240" w:lineRule="auto"/>
            <w:rPr>
              <w:rFonts w:ascii="Tahoma" w:eastAsia="Perpetua" w:hAnsi="Tahoma" w:cs="Tahoma"/>
              <w:noProof/>
              <w:spacing w:val="20"/>
              <w:sz w:val="10"/>
              <w:szCs w:val="32"/>
              <w:lang w:val="en-US"/>
            </w:rPr>
          </w:pPr>
        </w:p>
        <w:p w:rsidR="00A45DD4" w:rsidRPr="0083566E" w:rsidRDefault="003D7F83" w:rsidP="00947142">
          <w:pPr>
            <w:pStyle w:val="Heading2"/>
            <w:rPr>
              <w:noProof/>
            </w:rPr>
          </w:pPr>
          <w:bookmarkStart w:id="7" w:name="_Toc345670320"/>
          <w:r>
            <w:rPr>
              <w:noProof/>
              <w:lang w:val="en-GB" w:eastAsia="en-GB"/>
            </w:rPr>
            <w:pict>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72611957"/>
                      </w:sdtPr>
                      <w:sdtEndPr/>
                      <w:sdtContent>
                        <w:p w:rsidR="001B2928" w:rsidRDefault="001B2928" w:rsidP="00BC443C">
                          <w:r w:rsidRPr="004B6A71">
                            <w:rPr>
                              <w:noProof/>
                              <w:lang w:val="en-US"/>
                            </w:rPr>
                            <w:drawing>
                              <wp:inline distT="0" distB="0" distL="0" distR="0">
                                <wp:extent cx="3914775" cy="1981200"/>
                                <wp:effectExtent l="0" t="0" r="0"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v:shape>
            </w:pict>
          </w:r>
          <w:r w:rsidR="0022704E" w:rsidRPr="0083566E">
            <w:rPr>
              <w:noProof/>
            </w:rPr>
            <w:t>Summary of Quality Indicators</w:t>
          </w:r>
          <w:bookmarkEnd w:id="7"/>
        </w:p>
        <w:p w:rsidR="00BC443C" w:rsidRPr="0083566E" w:rsidRDefault="003D7F83" w:rsidP="00BC443C">
          <w:pPr>
            <w:spacing w:after="0" w:line="240" w:lineRule="auto"/>
            <w:rPr>
              <w:noProof/>
              <w:lang w:val="en-US"/>
            </w:rPr>
          </w:pPr>
          <w:r>
            <w:rPr>
              <w:noProof/>
              <w:lang w:eastAsia="en-GB"/>
            </w:rPr>
            <w:pict>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481928263"/>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1B2928" w:rsidRPr="00910D84"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910D84" w:rsidRDefault="001B2928" w:rsidP="002A7157">
                                <w:pPr>
                                  <w:spacing w:after="0"/>
                                  <w:rPr>
                                    <w:sz w:val="20"/>
                                    <w:lang w:val="en-US"/>
                                  </w:rPr>
                                </w:pP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Perf</w:t>
                                </w:r>
                                <w:proofErr w:type="spellEnd"/>
                              </w:p>
                            </w:tc>
                            <w:tc>
                              <w:tcPr>
                                <w:tcW w:w="850"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836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r>
                                  <w:rPr>
                                    <w:sz w:val="18"/>
                                    <w:lang w:val="en-US"/>
                                  </w:rPr>
                                  <w:t>.</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83609B">
                                <w:pPr>
                                  <w:spacing w:after="0"/>
                                  <w:rPr>
                                    <w:sz w:val="18"/>
                                    <w:lang w:val="en-US"/>
                                  </w:rPr>
                                </w:pPr>
                                <w:r>
                                  <w:rPr>
                                    <w:sz w:val="18"/>
                                    <w:lang w:val="en-US"/>
                                  </w:rPr>
                                  <w:t xml:space="preserve">Prev. </w:t>
                                </w:r>
                                <w:proofErr w:type="spellStart"/>
                                <w:r>
                                  <w:rPr>
                                    <w:sz w:val="18"/>
                                    <w:lang w:val="en-US"/>
                                  </w:rPr>
                                  <w:t>Vers</w:t>
                                </w:r>
                                <w:proofErr w:type="spellEnd"/>
                                <w:r>
                                  <w:rPr>
                                    <w:sz w:val="18"/>
                                    <w:lang w:val="en-US"/>
                                  </w:rPr>
                                  <w:t>.</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1B2928" w:rsidRPr="00910D84"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rsidR="001B2928" w:rsidRPr="004F3442" w:rsidRDefault="001B2928" w:rsidP="002A7157">
                                <w:pPr>
                                  <w:spacing w:after="0"/>
                                  <w:rPr>
                                    <w:sz w:val="18"/>
                                    <w:lang w:val="en-US"/>
                                  </w:rPr>
                                </w:pPr>
                                <w:r>
                                  <w:rPr>
                                    <w:sz w:val="18"/>
                                    <w:lang w:val="en-US"/>
                                  </w:rPr>
                                  <w:t>Variation</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r w:rsidRPr="004A2528">
                                  <w:rPr>
                                    <w:sz w:val="18"/>
                                    <w:szCs w:val="18"/>
                                    <w:lang w:val="en-US"/>
                                  </w:rPr>
                                  <w:t xml:space="preserve"> </w:t>
                                </w:r>
                              </w:p>
                            </w:tc>
                          </w:tr>
                        </w:tbl>
                      </w:sdtContent>
                    </w:sdt>
                    <w:p w:rsidR="001B2928" w:rsidRPr="00910D84" w:rsidRDefault="001B2928" w:rsidP="00404EC9"/>
                  </w:txbxContent>
                </v:textbox>
              </v:shape>
            </w:pict>
          </w:r>
          <w:r>
            <w:rPr>
              <w:b/>
              <w:noProof/>
              <w:lang w:eastAsia="en-GB"/>
            </w:rPr>
            <w:pict>
              <v:roundrect id="AutoShape 4" o:spid="_x0000_s1033"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3D7F83"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BC443C" w:rsidRPr="0083566E" w:rsidRDefault="00BC443C" w:rsidP="00BC443C">
          <w:pPr>
            <w:spacing w:after="0" w:line="240" w:lineRule="auto"/>
            <w:rPr>
              <w:noProof/>
              <w:lang w:val="en-US"/>
            </w:rPr>
          </w:pPr>
        </w:p>
        <w:p w:rsidR="0022704E" w:rsidRPr="0083566E" w:rsidRDefault="0022704E" w:rsidP="00BC443C">
          <w:pPr>
            <w:spacing w:after="0" w:line="240" w:lineRule="auto"/>
            <w:rPr>
              <w:b/>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DA5EF9" w:rsidRPr="0083566E" w:rsidRDefault="00DA5EF9" w:rsidP="00D8400E">
          <w:pPr>
            <w:spacing w:after="0" w:line="240" w:lineRule="auto"/>
            <w:ind w:left="-720"/>
            <w:rPr>
              <w:noProof/>
              <w:lang w:val="en-US"/>
            </w:rPr>
          </w:pPr>
        </w:p>
        <w:p w:rsidR="00B663E8" w:rsidRPr="0083566E" w:rsidRDefault="003D7F83" w:rsidP="00B663E8">
          <w:pPr>
            <w:spacing w:after="0" w:line="240" w:lineRule="auto"/>
            <w:rPr>
              <w:noProof/>
              <w:lang w:val="en-US"/>
            </w:rPr>
          </w:pPr>
        </w:p>
      </w:sdtContent>
    </w:sdt>
    <w:p w:rsidR="00BD137E" w:rsidRPr="0083566E" w:rsidRDefault="00BD137E" w:rsidP="00B663E8">
      <w:pPr>
        <w:spacing w:after="0" w:line="240" w:lineRule="auto"/>
        <w:rPr>
          <w:noProof/>
          <w:lang w:val="en-US"/>
        </w:rPr>
      </w:pPr>
    </w:p>
    <w:p w:rsidR="00BD137E" w:rsidRPr="0083566E" w:rsidRDefault="00BD137E" w:rsidP="00B663E8">
      <w:pPr>
        <w:spacing w:after="0" w:line="240" w:lineRule="auto"/>
        <w:rPr>
          <w:noProof/>
          <w:lang w:val="en-US"/>
        </w:rPr>
      </w:pPr>
    </w:p>
    <w:p w:rsidR="0075006F" w:rsidRPr="0083566E" w:rsidRDefault="0075006F">
      <w:pPr>
        <w:spacing w:after="0" w:line="240" w:lineRule="auto"/>
        <w:rPr>
          <w:noProof/>
          <w:lang w:val="en-US"/>
        </w:rPr>
      </w:pPr>
    </w:p>
    <w:p w:rsidR="00C62098" w:rsidRPr="0083566E" w:rsidRDefault="00C62098" w:rsidP="00C62098">
      <w:pPr>
        <w:pStyle w:val="Heading1"/>
        <w:rPr>
          <w:noProof/>
        </w:rPr>
      </w:pPr>
      <w:bookmarkStart w:id="9" w:name="_Toc306010820"/>
      <w:bookmarkStart w:id="10" w:name="_Toc345670321"/>
      <w:r w:rsidRPr="0083566E">
        <w:rPr>
          <w:noProof/>
        </w:rPr>
        <w:lastRenderedPageBreak/>
        <w:t>Security</w:t>
      </w:r>
      <w:bookmarkEnd w:id="9"/>
      <w:r w:rsidR="00D12DFD">
        <w:rPr>
          <w:noProof/>
        </w:rPr>
        <w:t xml:space="preserve"> A</w:t>
      </w:r>
      <w:r w:rsidR="001B2928">
        <w:rPr>
          <w:noProof/>
        </w:rPr>
        <w:t>ssessment Overview</w:t>
      </w:r>
      <w:bookmarkEnd w:id="10"/>
    </w:p>
    <w:p w:rsidR="00C62098" w:rsidRPr="0083566E" w:rsidRDefault="001B2928" w:rsidP="00C62098">
      <w:pPr>
        <w:jc w:val="both"/>
        <w:rPr>
          <w:noProof/>
          <w:sz w:val="20"/>
          <w:lang w:val="en-US"/>
        </w:rPr>
      </w:pPr>
      <w:r>
        <w:rPr>
          <w:noProof/>
          <w:sz w:val="20"/>
          <w:lang w:val="en-US"/>
        </w:rPr>
        <w:t xml:space="preserve">Here we list down all the </w:t>
      </w:r>
      <w:r w:rsidR="00C62098" w:rsidRPr="0083566E">
        <w:rPr>
          <w:noProof/>
          <w:sz w:val="20"/>
          <w:lang w:val="en-US"/>
        </w:rPr>
        <w:t xml:space="preserve">security vulnerabilities </w:t>
      </w:r>
      <w:r>
        <w:rPr>
          <w:noProof/>
          <w:sz w:val="20"/>
          <w:lang w:val="en-US"/>
        </w:rPr>
        <w:t>identified by CAST AIP</w:t>
      </w:r>
      <w:r w:rsidR="00C62098" w:rsidRPr="0083566E">
        <w:rPr>
          <w:noProof/>
          <w:sz w:val="20"/>
          <w:lang w:val="en-US"/>
        </w:rPr>
        <w:t xml:space="preserve">.  </w:t>
      </w:r>
    </w:p>
    <w:p w:rsidR="007B2CDC" w:rsidRPr="009430E2" w:rsidRDefault="007B2CDC" w:rsidP="007B2CDC">
      <w:pPr>
        <w:pStyle w:val="BodyContent"/>
        <w:rPr>
          <w:rFonts w:ascii="Calibri" w:eastAsia="Calibri" w:hAnsi="Calibri"/>
          <w:b/>
          <w:smallCaps/>
          <w:color w:val="4F81BD" w:themeColor="accent1"/>
          <w:sz w:val="22"/>
          <w:szCs w:val="22"/>
          <w:lang w:val="en-GB"/>
        </w:rPr>
      </w:pPr>
      <w:bookmarkStart w:id="11" w:name="_Toc306010826"/>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SECURITY</w:t>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t xml:space="preserve">       </w:t>
      </w:r>
      <w:sdt>
        <w:sdtPr>
          <w:rPr>
            <w:noProof/>
          </w:rPr>
          <w:tag w:val="TEXT;APPLICATION_RULE;ID=60016"/>
          <w:id w:val="-1318879703"/>
        </w:sdtPr>
        <w:sdtEndPr/>
        <w:sdtContent>
          <w:r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8914" w:type="dxa"/>
            <w:tblLook w:val="0480" w:firstRow="0" w:lastRow="0" w:firstColumn="1" w:lastColumn="0" w:noHBand="0" w:noVBand="1"/>
          </w:tblPr>
          <w:tblGrid>
            <w:gridCol w:w="5353"/>
            <w:gridCol w:w="1326"/>
            <w:gridCol w:w="1165"/>
            <w:gridCol w:w="1070"/>
          </w:tblGrid>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bottom w:val="single" w:sz="8" w:space="0" w:color="4F81BD" w:themeColor="accent1"/>
                </w:tcBorders>
                <w:shd w:val="clear" w:color="auto" w:fill="FFFFFF" w:themeFill="background1"/>
                <w:noWrap/>
                <w:vAlign w:val="center"/>
                <w:hideMark/>
              </w:tcPr>
              <w:p w:rsidR="007B2CDC" w:rsidRPr="00212651" w:rsidRDefault="007B2CDC" w:rsidP="001B2928">
                <w:pPr>
                  <w:spacing w:after="0"/>
                  <w:rPr>
                    <w:b w:val="0"/>
                    <w:bCs w:val="0"/>
                    <w:noProof/>
                    <w:sz w:val="20"/>
                    <w:szCs w:val="20"/>
                    <w:lang w:val="en-US"/>
                  </w:rPr>
                </w:pPr>
                <w:r w:rsidRPr="00212651">
                  <w:rPr>
                    <w:b w:val="0"/>
                    <w:bCs w:val="0"/>
                    <w:noProof/>
                    <w:sz w:val="20"/>
                    <w:szCs w:val="20"/>
                    <w:lang w:val="en-US"/>
                  </w:rPr>
                  <w:t>Technical Criterion</w:t>
                </w:r>
              </w:p>
            </w:tc>
            <w:tc>
              <w:tcPr>
                <w:tcW w:w="1326"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65"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070"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tcBorders>
                  <w:top w:val="single" w:sz="8" w:space="0" w:color="4F81BD" w:themeColor="accent1"/>
                </w:tcBorders>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326"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1165"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1070"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rsidTr="001B2928">
            <w:trPr>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326"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165"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1070"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326"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165"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1070"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7B2CDC" w:rsidRPr="009430E2" w:rsidRDefault="007B2CDC" w:rsidP="007B2CDC">
      <w:pPr>
        <w:pStyle w:val="BodyContent"/>
        <w:jc w:val="center"/>
        <w:rPr>
          <w:rFonts w:ascii="Calibri" w:eastAsia="Calibri" w:hAnsi="Calibri"/>
          <w:bCs/>
          <w:i/>
          <w:noProof/>
          <w:color w:val="auto"/>
          <w:sz w:val="20"/>
          <w:szCs w:val="22"/>
        </w:rPr>
      </w:pPr>
    </w:p>
    <w:p w:rsidR="004B26BC" w:rsidRDefault="004B26BC" w:rsidP="004B26BC">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rsidR="007B2CDC" w:rsidRPr="00212651" w:rsidRDefault="007B2CDC" w:rsidP="007B2CDC">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10847" w:type="dxa"/>
            <w:jc w:val="center"/>
            <w:tblLook w:val="0480" w:firstRow="0" w:lastRow="0" w:firstColumn="1" w:lastColumn="0" w:noHBand="0" w:noVBand="1"/>
          </w:tblPr>
          <w:tblGrid>
            <w:gridCol w:w="6096"/>
            <w:gridCol w:w="987"/>
            <w:gridCol w:w="984"/>
            <w:gridCol w:w="984"/>
            <w:gridCol w:w="884"/>
            <w:gridCol w:w="912"/>
          </w:tblGrid>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bottom w:val="single" w:sz="8" w:space="0" w:color="4F81BD" w:themeColor="accent1"/>
                </w:tcBorders>
                <w:shd w:val="clear" w:color="auto" w:fill="FFFFFF" w:themeFill="background1"/>
                <w:noWrap/>
                <w:vAlign w:val="center"/>
                <w:hideMark/>
              </w:tcPr>
              <w:p w:rsidR="007B2CDC" w:rsidRPr="00212651" w:rsidRDefault="007B2CDC" w:rsidP="001B2928">
                <w:pPr>
                  <w:spacing w:after="0"/>
                  <w:rPr>
                    <w:b w:val="0"/>
                    <w:bCs w:val="0"/>
                    <w:noProof/>
                    <w:sz w:val="20"/>
                    <w:szCs w:val="20"/>
                    <w:lang w:val="en-US"/>
                  </w:rPr>
                </w:pPr>
                <w:r>
                  <w:rPr>
                    <w:b w:val="0"/>
                    <w:bCs w:val="0"/>
                    <w:noProof/>
                    <w:sz w:val="20"/>
                    <w:szCs w:val="20"/>
                    <w:lang w:val="en-US"/>
                  </w:rPr>
                  <w:t>Rule</w:t>
                </w:r>
              </w:p>
            </w:tc>
            <w:tc>
              <w:tcPr>
                <w:tcW w:w="987"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984" w:type="dxa"/>
                <w:tcBorders>
                  <w:top w:val="single" w:sz="8" w:space="0" w:color="4F81BD" w:themeColor="accent1"/>
                  <w:bottom w:val="single" w:sz="8" w:space="0" w:color="4F81BD" w:themeColor="accent1"/>
                </w:tcBorders>
                <w:shd w:val="clear" w:color="auto" w:fill="FFFFFF" w:themeFill="background1"/>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984"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884"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912" w:type="dxa"/>
                <w:tcBorders>
                  <w:top w:val="single" w:sz="8" w:space="0" w:color="4F81BD" w:themeColor="accent1"/>
                  <w:bottom w:val="single" w:sz="8" w:space="0" w:color="4F81BD" w:themeColor="accent1"/>
                </w:tcBorders>
                <w:shd w:val="clear" w:color="auto" w:fill="FFFFFF" w:themeFill="background1"/>
                <w:vAlign w:val="center"/>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tcBorders>
                  <w:top w:val="single" w:sz="8" w:space="0" w:color="4F81BD" w:themeColor="accent1"/>
                </w:tcBorders>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987" w:type="dxa"/>
                <w:tcBorders>
                  <w:top w:val="single" w:sz="8" w:space="0" w:color="4F81BD" w:themeColor="accent1"/>
                </w:tcBorders>
              </w:tcPr>
              <w:p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984" w:type="dxa"/>
                <w:tcBorders>
                  <w:top w:val="single" w:sz="8" w:space="0" w:color="4F81BD" w:themeColor="accent1"/>
                </w:tcBorders>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984" w:type="dxa"/>
                <w:tcBorders>
                  <w:top w:val="single" w:sz="8" w:space="0" w:color="4F81BD" w:themeColor="accent1"/>
                </w:tcBorders>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884"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Borders>
                  <w:top w:val="single" w:sz="8" w:space="0" w:color="4F81BD" w:themeColor="accent1"/>
                </w:tcBorders>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987" w:type="dxa"/>
              </w:tcPr>
              <w:p w:rsidR="007B2CDC" w:rsidRPr="001A6EB2"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987" w:type="dxa"/>
              </w:tcPr>
              <w:p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B2CDC" w:rsidRPr="0083566E" w:rsidTr="001B2928">
            <w:trPr>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987"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984" w:type="dxa"/>
              </w:tcPr>
              <w:p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884"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912" w:type="dxa"/>
              </w:tcPr>
              <w:p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B2CDC" w:rsidRPr="0083566E" w:rsidTr="001B2928">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6096" w:type="dxa"/>
                <w:noWrap/>
                <w:hideMark/>
              </w:tcPr>
              <w:p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987"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984" w:type="dxa"/>
              </w:tcPr>
              <w:p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884"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912" w:type="dxa"/>
              </w:tcPr>
              <w:p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7B2CDC" w:rsidRPr="009430E2" w:rsidRDefault="007B2CDC" w:rsidP="007B2CDC">
      <w:pPr>
        <w:pStyle w:val="BodyContent"/>
        <w:jc w:val="center"/>
        <w:rPr>
          <w:rFonts w:ascii="Calibri" w:eastAsia="Calibri" w:hAnsi="Calibri"/>
          <w:bCs/>
          <w:noProof/>
          <w:color w:val="auto"/>
          <w:sz w:val="20"/>
          <w:szCs w:val="22"/>
          <w:lang w:val="en-GB"/>
        </w:rPr>
      </w:pPr>
      <w:bookmarkStart w:id="12" w:name="_GoBack"/>
      <w:bookmarkEnd w:id="12"/>
    </w:p>
    <w:p w:rsidR="00C62098" w:rsidRPr="004B26BC" w:rsidRDefault="00C62098" w:rsidP="00C62098">
      <w:pPr>
        <w:jc w:val="both"/>
        <w:rPr>
          <w:noProof/>
          <w:sz w:val="20"/>
        </w:rPr>
      </w:pPr>
    </w:p>
    <w:p w:rsidR="00D12DFD" w:rsidRDefault="001B2928" w:rsidP="00D12DFD">
      <w:pPr>
        <w:pStyle w:val="Heading1"/>
        <w:rPr>
          <w:noProof/>
        </w:rPr>
      </w:pPr>
      <w:bookmarkStart w:id="13" w:name="_Toc345670322"/>
      <w:bookmarkStart w:id="14" w:name="_Toc306010802"/>
      <w:r>
        <w:rPr>
          <w:noProof/>
        </w:rPr>
        <w:lastRenderedPageBreak/>
        <w:t xml:space="preserve">Software </w:t>
      </w:r>
      <w:r w:rsidR="00D12DFD">
        <w:rPr>
          <w:noProof/>
        </w:rPr>
        <w:t xml:space="preserve">Security </w:t>
      </w:r>
      <w:r>
        <w:rPr>
          <w:noProof/>
        </w:rPr>
        <w:t>Standards</w:t>
      </w:r>
      <w:bookmarkEnd w:id="13"/>
      <w:r>
        <w:rPr>
          <w:noProof/>
        </w:rPr>
        <w:t xml:space="preserve"> </w:t>
      </w:r>
    </w:p>
    <w:p w:rsidR="001B2928" w:rsidRPr="0083566E" w:rsidRDefault="001B2928" w:rsidP="001B2928">
      <w:pPr>
        <w:jc w:val="both"/>
        <w:rPr>
          <w:noProof/>
          <w:sz w:val="20"/>
          <w:lang w:val="en-US"/>
        </w:rPr>
      </w:pPr>
      <w:r>
        <w:rPr>
          <w:noProof/>
          <w:lang w:val="en-US"/>
        </w:rPr>
        <w:t xml:space="preserve">CAST AIP is aligned to capture the </w:t>
      </w:r>
      <w:r w:rsidR="00327C6A">
        <w:rPr>
          <w:noProof/>
          <w:lang w:val="en-US"/>
        </w:rPr>
        <w:t>Security requirements</w:t>
      </w:r>
      <w:r>
        <w:rPr>
          <w:noProof/>
          <w:lang w:val="en-US"/>
        </w:rPr>
        <w:t xml:space="preserve"> </w:t>
      </w:r>
      <w:r w:rsidR="007B74D9">
        <w:rPr>
          <w:noProof/>
          <w:lang w:val="en-US"/>
        </w:rPr>
        <w:t>listed</w:t>
      </w:r>
      <w:r>
        <w:rPr>
          <w:noProof/>
          <w:lang w:val="en-US"/>
        </w:rPr>
        <w:t xml:space="preserve"> by CWE </w:t>
      </w:r>
      <w:r>
        <w:rPr>
          <w:noProof/>
          <w:sz w:val="20"/>
          <w:lang w:val="en-US"/>
        </w:rPr>
        <w:t>(</w:t>
      </w:r>
      <w:r w:rsidRPr="0083566E">
        <w:rPr>
          <w:noProof/>
          <w:sz w:val="20"/>
          <w:lang w:val="en-US"/>
        </w:rPr>
        <w:t>http://cwe.mitre.org/</w:t>
      </w:r>
      <w:r>
        <w:rPr>
          <w:noProof/>
          <w:sz w:val="20"/>
          <w:lang w:val="en-US"/>
        </w:rPr>
        <w:t>)</w:t>
      </w:r>
      <w:r w:rsidRPr="0083566E">
        <w:rPr>
          <w:noProof/>
          <w:sz w:val="20"/>
          <w:lang w:val="en-US"/>
        </w:rPr>
        <w:t>, and CERT</w:t>
      </w:r>
      <w:r>
        <w:rPr>
          <w:noProof/>
          <w:sz w:val="20"/>
          <w:lang w:val="en-US"/>
        </w:rPr>
        <w:t xml:space="preserve"> as top </w:t>
      </w:r>
      <w:r w:rsidR="00327C6A">
        <w:rPr>
          <w:noProof/>
          <w:sz w:val="20"/>
          <w:lang w:val="en-US"/>
        </w:rPr>
        <w:t>S</w:t>
      </w:r>
      <w:r>
        <w:rPr>
          <w:noProof/>
          <w:sz w:val="20"/>
          <w:lang w:val="en-US"/>
        </w:rPr>
        <w:t xml:space="preserve">ecurity </w:t>
      </w:r>
      <w:r w:rsidR="00D12DFD" w:rsidRPr="003A1B66">
        <w:rPr>
          <w:noProof/>
          <w:lang w:val="en-US"/>
        </w:rPr>
        <w:t>weaknesses</w:t>
      </w:r>
      <w:r w:rsidRPr="0083566E">
        <w:rPr>
          <w:noProof/>
          <w:sz w:val="20"/>
          <w:lang w:val="en-US"/>
        </w:rPr>
        <w:t>.</w:t>
      </w:r>
    </w:p>
    <w:p w:rsidR="003A1B66" w:rsidRDefault="003A1B66" w:rsidP="003A1B66">
      <w:pPr>
        <w:spacing w:after="0" w:line="240" w:lineRule="auto"/>
        <w:rPr>
          <w:noProof/>
          <w:lang w:val="en-US"/>
        </w:rPr>
      </w:pPr>
    </w:p>
    <w:p w:rsidR="00780E50" w:rsidRDefault="00DE4B33" w:rsidP="003A1B66">
      <w:pPr>
        <w:spacing w:after="0" w:line="240" w:lineRule="auto"/>
        <w:rPr>
          <w:color w:val="FF0000"/>
          <w:sz w:val="24"/>
        </w:rPr>
      </w:pPr>
      <w:r>
        <w:rPr>
          <w:color w:val="FF0000"/>
          <w:sz w:val="24"/>
        </w:rPr>
        <w:t>&lt;</w:t>
      </w:r>
      <w:r w:rsidR="00327C6A">
        <w:rPr>
          <w:color w:val="FF0000"/>
          <w:sz w:val="24"/>
        </w:rPr>
        <w:t>Please Note: This table is not automatically populated today. Please replace the</w:t>
      </w:r>
      <w:r w:rsidR="00780E50" w:rsidRPr="00780E50">
        <w:rPr>
          <w:color w:val="FF0000"/>
          <w:sz w:val="24"/>
        </w:rPr>
        <w:t xml:space="preserve"> </w:t>
      </w:r>
      <w:r>
        <w:rPr>
          <w:color w:val="FF0000"/>
          <w:sz w:val="24"/>
        </w:rPr>
        <w:t>XX</w:t>
      </w:r>
      <w:r w:rsidR="00780E50" w:rsidRPr="00780E50">
        <w:rPr>
          <w:color w:val="FF0000"/>
          <w:sz w:val="24"/>
        </w:rPr>
        <w:t xml:space="preserve"> </w:t>
      </w:r>
      <w:r w:rsidR="00327C6A">
        <w:rPr>
          <w:color w:val="FF0000"/>
          <w:sz w:val="24"/>
        </w:rPr>
        <w:t>by the data/values available in Section</w:t>
      </w:r>
      <w:r w:rsidR="00780E50" w:rsidRPr="00780E50">
        <w:rPr>
          <w:color w:val="FF0000"/>
          <w:sz w:val="24"/>
        </w:rPr>
        <w:t xml:space="preserve"> 4 &amp; 5</w:t>
      </w:r>
      <w:r>
        <w:rPr>
          <w:color w:val="FF0000"/>
          <w:sz w:val="24"/>
        </w:rPr>
        <w:t>&gt;</w:t>
      </w:r>
    </w:p>
    <w:p w:rsidR="00015F72" w:rsidRDefault="00015F72" w:rsidP="003A1B66">
      <w:pPr>
        <w:spacing w:after="0" w:line="240" w:lineRule="auto"/>
        <w:rPr>
          <w:sz w:val="24"/>
        </w:rPr>
      </w:pPr>
    </w:p>
    <w:p w:rsidR="00327C6A" w:rsidRPr="00015F72" w:rsidRDefault="00327C6A" w:rsidP="003A1B66">
      <w:pPr>
        <w:spacing w:after="0" w:line="240" w:lineRule="auto"/>
        <w:rPr>
          <w:b/>
          <w:sz w:val="28"/>
        </w:rPr>
      </w:pPr>
      <w:r w:rsidRPr="00015F72">
        <w:rPr>
          <w:b/>
          <w:sz w:val="28"/>
        </w:rPr>
        <w:t>Summary of Security Violations from CAST AIP</w:t>
      </w:r>
    </w:p>
    <w:p w:rsidR="00DE4B33" w:rsidRDefault="00DE4B33" w:rsidP="003A1B66">
      <w:pPr>
        <w:spacing w:after="0" w:line="240" w:lineRule="auto"/>
        <w:rPr>
          <w:color w:val="FF0000"/>
          <w:sz w:val="24"/>
        </w:rPr>
      </w:pPr>
    </w:p>
    <w:tbl>
      <w:tblPr>
        <w:tblStyle w:val="LightGrid-Accent11"/>
        <w:tblW w:w="9444" w:type="dxa"/>
        <w:tblLook w:val="0420" w:firstRow="1" w:lastRow="0" w:firstColumn="0" w:lastColumn="0" w:noHBand="0" w:noVBand="1"/>
      </w:tblPr>
      <w:tblGrid>
        <w:gridCol w:w="4722"/>
        <w:gridCol w:w="4722"/>
      </w:tblGrid>
      <w:tr w:rsidR="00DE4B33" w:rsidRPr="00DE4B33" w:rsidTr="00DE4B33">
        <w:trPr>
          <w:cnfStyle w:val="100000000000" w:firstRow="1" w:lastRow="0" w:firstColumn="0" w:lastColumn="0" w:oddVBand="0" w:evenVBand="0" w:oddHBand="0" w:evenHBand="0" w:firstRowFirstColumn="0" w:firstRowLastColumn="0" w:lastRowFirstColumn="0" w:lastRowLastColumn="0"/>
          <w:trHeight w:val="340"/>
        </w:trPr>
        <w:tc>
          <w:tcPr>
            <w:tcW w:w="4722" w:type="dxa"/>
            <w:vAlign w:val="center"/>
          </w:tcPr>
          <w:p w:rsidR="00DE4B33" w:rsidRPr="00DE4B33" w:rsidRDefault="00327C6A"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Pr>
                <w:rFonts w:ascii="Calibri" w:eastAsia="Calibri" w:hAnsi="Calibri" w:cs="Times New Roman"/>
                <w:bCs w:val="0"/>
                <w:smallCaps/>
                <w:color w:val="4F81BD" w:themeColor="accent1"/>
                <w:sz w:val="28"/>
                <w:szCs w:val="22"/>
                <w:lang w:val="en-GB"/>
              </w:rPr>
              <w:t xml:space="preserve">High Level </w:t>
            </w:r>
            <w:r w:rsidR="00DE4B33" w:rsidRPr="00DE4B33">
              <w:rPr>
                <w:rFonts w:ascii="Calibri" w:eastAsia="Calibri" w:hAnsi="Calibri" w:cs="Times New Roman"/>
                <w:bCs w:val="0"/>
                <w:smallCaps/>
                <w:color w:val="4F81BD" w:themeColor="accent1"/>
                <w:sz w:val="28"/>
                <w:szCs w:val="22"/>
                <w:lang w:val="en-GB"/>
              </w:rPr>
              <w:t>Area</w:t>
            </w:r>
          </w:p>
        </w:tc>
        <w:tc>
          <w:tcPr>
            <w:tcW w:w="4722" w:type="dxa"/>
            <w:vAlign w:val="center"/>
          </w:tcPr>
          <w:p w:rsidR="00DE4B33" w:rsidRPr="00DE4B33" w:rsidRDefault="00DE4B33"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sidRPr="00DE4B33">
              <w:rPr>
                <w:rFonts w:ascii="Calibri" w:eastAsia="Calibri" w:hAnsi="Calibri" w:cs="Times New Roman"/>
                <w:bCs w:val="0"/>
                <w:smallCaps/>
                <w:color w:val="4F81BD" w:themeColor="accent1"/>
                <w:sz w:val="28"/>
                <w:szCs w:val="22"/>
                <w:lang w:val="en-GB"/>
              </w:rPr>
              <w:t>Number of violations</w:t>
            </w:r>
          </w:p>
        </w:tc>
      </w:tr>
      <w:tr w:rsidR="00DE4B33" w:rsidRPr="00DE4B33" w:rsidTr="00DE4B33">
        <w:trPr>
          <w:cnfStyle w:val="000000100000" w:firstRow="0" w:lastRow="0" w:firstColumn="0" w:lastColumn="0" w:oddVBand="0" w:evenVBand="0" w:oddHBand="1" w:evenHBand="0" w:firstRowFirstColumn="0" w:firstRowLastColumn="0" w:lastRowFirstColumn="0" w:lastRowLastColumn="0"/>
          <w:trHeight w:val="1057"/>
        </w:trPr>
        <w:tc>
          <w:tcPr>
            <w:tcW w:w="4722" w:type="dxa"/>
            <w:vAlign w:val="center"/>
          </w:tcPr>
          <w:p w:rsidR="00DE4B33" w:rsidRPr="00DE4B33" w:rsidRDefault="00DE4B33" w:rsidP="003A1B66">
            <w:pPr>
              <w:spacing w:after="0" w:line="240" w:lineRule="auto"/>
              <w:rPr>
                <w:sz w:val="28"/>
              </w:rPr>
            </w:pPr>
            <w:r w:rsidRPr="00DE4B33">
              <w:rPr>
                <w:sz w:val="28"/>
              </w:rPr>
              <w:t>Insecure Interaction Between Component</w:t>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010000" w:firstRow="0" w:lastRow="0" w:firstColumn="0" w:lastColumn="0" w:oddVBand="0" w:evenVBand="0" w:oddHBand="0" w:evenHBand="1" w:firstRowFirstColumn="0" w:firstRowLastColumn="0" w:lastRowFirstColumn="0" w:lastRowLastColumn="0"/>
          <w:trHeight w:val="980"/>
        </w:trPr>
        <w:tc>
          <w:tcPr>
            <w:tcW w:w="4722" w:type="dxa"/>
            <w:vAlign w:val="center"/>
          </w:tcPr>
          <w:p w:rsidR="00DE4B33" w:rsidRPr="00DE4B33" w:rsidRDefault="00DE4B33" w:rsidP="003A1B66">
            <w:pPr>
              <w:spacing w:after="0" w:line="240" w:lineRule="auto"/>
              <w:rPr>
                <w:sz w:val="28"/>
              </w:rPr>
            </w:pPr>
            <w:r w:rsidRPr="00DE4B33">
              <w:rPr>
                <w:sz w:val="28"/>
              </w:rPr>
              <w:t>Risky Resource Management</w:t>
            </w:r>
            <w:r w:rsidRPr="00DE4B33">
              <w:rPr>
                <w:sz w:val="28"/>
              </w:rPr>
              <w:tab/>
            </w:r>
            <w:r w:rsidRPr="00DE4B33">
              <w:rPr>
                <w:sz w:val="28"/>
              </w:rPr>
              <w:tab/>
            </w:r>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100000" w:firstRow="0" w:lastRow="0" w:firstColumn="0" w:lastColumn="0" w:oddVBand="0" w:evenVBand="0" w:oddHBand="1" w:evenHBand="0" w:firstRowFirstColumn="0" w:firstRowLastColumn="0" w:lastRowFirstColumn="0" w:lastRowLastColumn="0"/>
          <w:trHeight w:val="1150"/>
        </w:trPr>
        <w:tc>
          <w:tcPr>
            <w:tcW w:w="4722" w:type="dxa"/>
            <w:vAlign w:val="center"/>
          </w:tcPr>
          <w:p w:rsidR="00DE4B33" w:rsidRPr="00DE4B33" w:rsidRDefault="00DE4B33" w:rsidP="003A1B66">
            <w:pPr>
              <w:spacing w:after="0" w:line="240" w:lineRule="auto"/>
              <w:rPr>
                <w:sz w:val="28"/>
              </w:rPr>
            </w:pPr>
            <w:r w:rsidRPr="00DE4B33">
              <w:rPr>
                <w:sz w:val="28"/>
              </w:rPr>
              <w:t xml:space="preserve">Porous </w:t>
            </w:r>
            <w:proofErr w:type="spellStart"/>
            <w:r w:rsidRPr="00DE4B33">
              <w:rPr>
                <w:sz w:val="28"/>
              </w:rPr>
              <w:t>Defenses</w:t>
            </w:r>
            <w:proofErr w:type="spellEnd"/>
          </w:p>
        </w:tc>
        <w:tc>
          <w:tcPr>
            <w:tcW w:w="4722" w:type="dxa"/>
            <w:vAlign w:val="center"/>
          </w:tcPr>
          <w:p w:rsidR="00DE4B33" w:rsidRPr="00DE4B33" w:rsidRDefault="00DE4B33" w:rsidP="00DE4B33">
            <w:pPr>
              <w:spacing w:after="0" w:line="240" w:lineRule="auto"/>
              <w:jc w:val="center"/>
              <w:rPr>
                <w:sz w:val="28"/>
              </w:rPr>
            </w:pPr>
            <w:r>
              <w:rPr>
                <w:sz w:val="28"/>
              </w:rPr>
              <w:t>XX</w:t>
            </w:r>
          </w:p>
        </w:tc>
      </w:tr>
      <w:tr w:rsidR="00DE4B33" w:rsidRPr="00DE4B33" w:rsidTr="00DE4B33">
        <w:trPr>
          <w:cnfStyle w:val="000000010000" w:firstRow="0" w:lastRow="0" w:firstColumn="0" w:lastColumn="0" w:oddVBand="0" w:evenVBand="0" w:oddHBand="0" w:evenHBand="1" w:firstRowFirstColumn="0" w:firstRowLastColumn="0" w:lastRowFirstColumn="0" w:lastRowLastColumn="0"/>
          <w:trHeight w:val="1547"/>
        </w:trPr>
        <w:tc>
          <w:tcPr>
            <w:tcW w:w="4722" w:type="dxa"/>
            <w:vAlign w:val="center"/>
          </w:tcPr>
          <w:p w:rsidR="00DE4B33" w:rsidRPr="00DE4B33" w:rsidRDefault="00DE4B33" w:rsidP="003A1B66">
            <w:pPr>
              <w:spacing w:after="0" w:line="240" w:lineRule="auto"/>
              <w:rPr>
                <w:sz w:val="28"/>
              </w:rPr>
            </w:pPr>
            <w:r w:rsidRPr="00DE4B33">
              <w:rPr>
                <w:sz w:val="28"/>
              </w:rPr>
              <w:t>CAST detects following security vulnerabilities identified by OWASP &amp; CWE (not part of top-25)</w:t>
            </w:r>
          </w:p>
        </w:tc>
        <w:tc>
          <w:tcPr>
            <w:tcW w:w="4722" w:type="dxa"/>
            <w:vAlign w:val="center"/>
          </w:tcPr>
          <w:p w:rsidR="00DE4B33" w:rsidRPr="00DE4B33" w:rsidRDefault="00DE4B33" w:rsidP="00DE4B33">
            <w:pPr>
              <w:spacing w:after="0" w:line="240" w:lineRule="auto"/>
              <w:jc w:val="center"/>
              <w:rPr>
                <w:sz w:val="28"/>
              </w:rPr>
            </w:pPr>
            <w:r>
              <w:rPr>
                <w:sz w:val="28"/>
              </w:rPr>
              <w:t>XX</w:t>
            </w:r>
          </w:p>
        </w:tc>
      </w:tr>
    </w:tbl>
    <w:p w:rsidR="00DE4B33" w:rsidRDefault="00DE4B33" w:rsidP="003A1B66">
      <w:pPr>
        <w:spacing w:after="0" w:line="240" w:lineRule="auto"/>
        <w:rPr>
          <w:color w:val="FF0000"/>
          <w:sz w:val="24"/>
        </w:rPr>
      </w:pPr>
    </w:p>
    <w:p w:rsidR="00DE4B33" w:rsidRDefault="00DE4B33" w:rsidP="003A1B66">
      <w:pPr>
        <w:spacing w:after="0" w:line="240" w:lineRule="auto"/>
        <w:rPr>
          <w:noProof/>
          <w:lang w:val="en-US"/>
        </w:rPr>
      </w:pPr>
    </w:p>
    <w:p w:rsidR="003A1B66" w:rsidRPr="003A1B66" w:rsidRDefault="003A1B66" w:rsidP="003A1B66">
      <w:pPr>
        <w:pStyle w:val="BodyContent"/>
      </w:pPr>
    </w:p>
    <w:p w:rsidR="003A1B66" w:rsidRDefault="007B74D9" w:rsidP="003A1B66">
      <w:pPr>
        <w:pStyle w:val="Heading1"/>
        <w:rPr>
          <w:noProof/>
        </w:rPr>
      </w:pPr>
      <w:bookmarkStart w:id="15" w:name="_Toc345670323"/>
      <w:r>
        <w:rPr>
          <w:noProof/>
        </w:rPr>
        <w:lastRenderedPageBreak/>
        <w:t>Mapping CAST Rules to CWE Most Dangerous Software Errors</w:t>
      </w:r>
      <w:bookmarkEnd w:id="15"/>
    </w:p>
    <w:p w:rsidR="007B74D9" w:rsidRPr="007B74D9" w:rsidRDefault="007B74D9" w:rsidP="00015F72">
      <w:pPr>
        <w:jc w:val="both"/>
        <w:rPr>
          <w:noProof/>
          <w:lang w:val="en-US"/>
        </w:rPr>
      </w:pPr>
      <w:r w:rsidRPr="007B74D9">
        <w:rPr>
          <w:noProof/>
          <w:lang w:val="en-US"/>
        </w:rPr>
        <w:t>Th</w:t>
      </w:r>
      <w:r>
        <w:rPr>
          <w:noProof/>
          <w:lang w:val="en-US"/>
        </w:rPr>
        <w:t xml:space="preserve">e rules categorized into four </w:t>
      </w:r>
      <w:r w:rsidRPr="007B74D9">
        <w:rPr>
          <w:noProof/>
          <w:lang w:val="en-US"/>
        </w:rPr>
        <w:t xml:space="preserve">high-level </w:t>
      </w:r>
      <w:r>
        <w:rPr>
          <w:noProof/>
          <w:lang w:val="en-US"/>
        </w:rPr>
        <w:t>areas listed below</w:t>
      </w:r>
      <w:r w:rsidRPr="007B74D9">
        <w:rPr>
          <w:noProof/>
          <w:lang w:val="en-US"/>
        </w:rPr>
        <w:t>:</w:t>
      </w:r>
    </w:p>
    <w:p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Insecure Interaction Between Components </w:t>
      </w:r>
    </w:p>
    <w:p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Risky Resource Management </w:t>
      </w:r>
    </w:p>
    <w:p w:rsidR="007B74D9" w:rsidRDefault="007B74D9" w:rsidP="00015F72">
      <w:pPr>
        <w:pStyle w:val="ListParagraph"/>
        <w:numPr>
          <w:ilvl w:val="0"/>
          <w:numId w:val="11"/>
        </w:numPr>
        <w:spacing w:line="240" w:lineRule="auto"/>
        <w:jc w:val="both"/>
        <w:rPr>
          <w:noProof/>
          <w:lang w:val="en-US"/>
        </w:rPr>
      </w:pPr>
      <w:r w:rsidRPr="00015F72">
        <w:rPr>
          <w:noProof/>
          <w:lang w:val="en-US"/>
        </w:rPr>
        <w:t>Porous Defenses</w:t>
      </w:r>
    </w:p>
    <w:p w:rsidR="00015F72" w:rsidRPr="00015F72" w:rsidRDefault="00015F72" w:rsidP="00015F72">
      <w:pPr>
        <w:pStyle w:val="ListParagraph"/>
        <w:numPr>
          <w:ilvl w:val="0"/>
          <w:numId w:val="11"/>
        </w:numPr>
        <w:spacing w:line="240" w:lineRule="auto"/>
        <w:jc w:val="both"/>
        <w:rPr>
          <w:noProof/>
          <w:lang w:val="en-US"/>
        </w:rPr>
      </w:pPr>
      <w:r w:rsidRPr="00015F72">
        <w:rPr>
          <w:noProof/>
          <w:lang w:val="en-US"/>
        </w:rPr>
        <w:t>CAST detects following security vulnerabilities identified by OWASP &amp; CWE (not part of top-25)</w:t>
      </w:r>
    </w:p>
    <w:p w:rsidR="007B74D9" w:rsidRDefault="007B74D9" w:rsidP="007B74D9">
      <w:pPr>
        <w:spacing w:after="0" w:line="240" w:lineRule="auto"/>
        <w:rPr>
          <w:noProof/>
          <w:lang w:val="en-US"/>
        </w:rPr>
      </w:pPr>
    </w:p>
    <w:p w:rsidR="007B74D9" w:rsidRDefault="00D12DFD" w:rsidP="00D12DFD">
      <w:pPr>
        <w:pStyle w:val="Heading2"/>
        <w:rPr>
          <w:noProof/>
        </w:rPr>
      </w:pPr>
      <w:bookmarkStart w:id="16" w:name="_Toc345670324"/>
      <w:r w:rsidRPr="00D12DFD">
        <w:rPr>
          <w:noProof/>
        </w:rPr>
        <w:t>Insecure Interaction Between Components</w:t>
      </w:r>
      <w:bookmarkEnd w:id="16"/>
      <w:r w:rsidRPr="00D12DFD">
        <w:rPr>
          <w:noProof/>
        </w:rPr>
        <w:tab/>
      </w:r>
    </w:p>
    <w:p w:rsidR="00D12DFD" w:rsidRPr="00015F72" w:rsidRDefault="007B74D9" w:rsidP="00015F72">
      <w:pPr>
        <w:jc w:val="both"/>
        <w:rPr>
          <w:noProof/>
          <w:lang w:val="en-US"/>
        </w:rPr>
      </w:pPr>
      <w:r w:rsidRPr="00015F72">
        <w:rPr>
          <w:noProof/>
          <w:lang w:val="en-US"/>
        </w:rPr>
        <w:t>These weaknesses are related to insecure ways in which data is sent and received between separate components, modules, programs, processes, threads, or systems.</w:t>
      </w:r>
      <w:r w:rsidR="00D12DFD" w:rsidRPr="00015F72">
        <w:rPr>
          <w:noProof/>
          <w:lang w:val="en-US"/>
        </w:rPr>
        <w:tab/>
      </w:r>
    </w:p>
    <w:p w:rsidR="00D12DFD" w:rsidRDefault="00D12DFD" w:rsidP="00D12DFD">
      <w:pPr>
        <w:pStyle w:val="BodyContent"/>
      </w:pPr>
    </w:p>
    <w:tbl>
      <w:tblPr>
        <w:tblStyle w:val="LightShading-Accent11"/>
        <w:tblW w:w="5000" w:type="pct"/>
        <w:tblLook w:val="04A0" w:firstRow="1" w:lastRow="0" w:firstColumn="1" w:lastColumn="0" w:noHBand="0" w:noVBand="1"/>
      </w:tblPr>
      <w:tblGrid>
        <w:gridCol w:w="590"/>
        <w:gridCol w:w="889"/>
        <w:gridCol w:w="1862"/>
        <w:gridCol w:w="3289"/>
        <w:gridCol w:w="2612"/>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07" w:type="pct"/>
            <w:noWrap/>
            <w:hideMark/>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21"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30"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727" w:type="pct"/>
            <w:hideMark/>
          </w:tcPr>
          <w:p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CWE-89</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SQL Command ('SQL Injection')</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SQL Injection</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w:t>
            </w:r>
          </w:p>
        </w:tc>
      </w:tr>
      <w:tr w:rsidR="006C7AE1" w:rsidRPr="006C7AE1" w:rsidTr="006C7AE1">
        <w:trPr>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CWE-78</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OS Command ('OS Command Injection')</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OS Command Injection</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OS command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[4]</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Input During Web Page Generation ('Cross-site Scripting')</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6C7AE1">
        <w:trPr>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[9]</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CWE-434</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Unrestricted Upload of File with Dangerous Type</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Input Validation</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existing rules - Avoid non standard file extensions, Avoid file path manipulation vulnerabilities, Avoid </w:t>
            </w:r>
            <w:proofErr w:type="spellStart"/>
            <w:r w:rsidRPr="006C7AE1">
              <w:rPr>
                <w:rFonts w:eastAsia="Times New Roman"/>
                <w:color w:val="000000"/>
                <w:sz w:val="18"/>
                <w:szCs w:val="18"/>
                <w:lang w:eastAsia="en-GB"/>
              </w:rPr>
              <w:t>XPath</w:t>
            </w:r>
            <w:proofErr w:type="spellEnd"/>
            <w:r w:rsidRPr="006C7AE1">
              <w:rPr>
                <w:rFonts w:eastAsia="Times New Roman"/>
                <w:color w:val="000000"/>
                <w:sz w:val="18"/>
                <w:szCs w:val="18"/>
                <w:lang w:eastAsia="en-GB"/>
              </w:rPr>
              <w:t xml:space="preserve">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[12]</w:t>
            </w:r>
          </w:p>
        </w:tc>
        <w:tc>
          <w:tcPr>
            <w:tcW w:w="407"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CWE-352</w:t>
            </w:r>
          </w:p>
        </w:tc>
        <w:tc>
          <w:tcPr>
            <w:tcW w:w="1321"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Cross-Site Request Forgery (CSRF)</w:t>
            </w:r>
          </w:p>
        </w:tc>
        <w:tc>
          <w:tcPr>
            <w:tcW w:w="133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Ensure that application is free of cross-site scripting issues (CWE-79), because most CSRF </w:t>
            </w:r>
            <w:proofErr w:type="spellStart"/>
            <w:r w:rsidRPr="006C7AE1">
              <w:rPr>
                <w:rFonts w:eastAsia="Times New Roman"/>
                <w:color w:val="000000"/>
                <w:sz w:val="18"/>
                <w:szCs w:val="18"/>
                <w:lang w:eastAsia="en-GB"/>
              </w:rPr>
              <w:t>defenses</w:t>
            </w:r>
            <w:proofErr w:type="spellEnd"/>
            <w:r w:rsidRPr="006C7AE1">
              <w:rPr>
                <w:rFonts w:eastAsia="Times New Roman"/>
                <w:color w:val="000000"/>
                <w:sz w:val="18"/>
                <w:szCs w:val="18"/>
                <w:lang w:eastAsia="en-GB"/>
              </w:rPr>
              <w:t xml:space="preserve"> can be bypassed using attacker-controlled script.</w:t>
            </w:r>
          </w:p>
        </w:tc>
        <w:tc>
          <w:tcPr>
            <w:tcW w:w="1727"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[22]</w:t>
            </w:r>
          </w:p>
        </w:tc>
        <w:tc>
          <w:tcPr>
            <w:tcW w:w="407"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CWE-601</w:t>
            </w:r>
          </w:p>
        </w:tc>
        <w:tc>
          <w:tcPr>
            <w:tcW w:w="1321"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URL Redirection to Untrusted Site ('Open Redirect')</w:t>
            </w:r>
          </w:p>
        </w:tc>
        <w:tc>
          <w:tcPr>
            <w:tcW w:w="133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bl>
    <w:p w:rsidR="00D12DFD" w:rsidRPr="00D12DFD" w:rsidRDefault="00D12DFD" w:rsidP="00D12DFD">
      <w:pPr>
        <w:pStyle w:val="BodyContent"/>
        <w:rPr>
          <w:lang w:val="en-GB"/>
        </w:rPr>
      </w:pPr>
    </w:p>
    <w:p w:rsidR="00D12DFD" w:rsidRPr="00D12DFD" w:rsidRDefault="00D12DFD" w:rsidP="00D12DFD">
      <w:pPr>
        <w:pStyle w:val="BodyContent"/>
      </w:pPr>
    </w:p>
    <w:p w:rsidR="007B74D9" w:rsidRDefault="00D12DFD" w:rsidP="00D12DFD">
      <w:pPr>
        <w:pStyle w:val="Heading2"/>
        <w:rPr>
          <w:noProof/>
        </w:rPr>
      </w:pPr>
      <w:bookmarkStart w:id="17" w:name="_Toc345670325"/>
      <w:r w:rsidRPr="00D12DFD">
        <w:rPr>
          <w:noProof/>
        </w:rPr>
        <w:t>Risky Resource Management</w:t>
      </w:r>
      <w:bookmarkEnd w:id="17"/>
      <w:r w:rsidRPr="00D12DFD">
        <w:rPr>
          <w:noProof/>
        </w:rPr>
        <w:tab/>
      </w:r>
    </w:p>
    <w:p w:rsidR="00D12DFD" w:rsidRPr="00015F72" w:rsidRDefault="007B74D9" w:rsidP="00015F72">
      <w:pPr>
        <w:jc w:val="both"/>
        <w:rPr>
          <w:noProof/>
          <w:lang w:val="en-US"/>
        </w:rPr>
      </w:pPr>
      <w:r w:rsidRPr="00015F72">
        <w:rPr>
          <w:noProof/>
          <w:lang w:val="en-US"/>
        </w:rPr>
        <w:t>The weaknesses in this category are related to ways in which software does not properly manage the creation, usage, transfer, or destruction of important system resources.</w:t>
      </w:r>
      <w:r w:rsidR="00D12DFD" w:rsidRPr="00015F72">
        <w:rPr>
          <w:noProof/>
          <w:lang w:val="en-US"/>
        </w:rPr>
        <w:tab/>
      </w:r>
    </w:p>
    <w:p w:rsidR="00D12DFD" w:rsidRDefault="00D12DFD" w:rsidP="00D12DFD">
      <w:pPr>
        <w:pStyle w:val="BodyContent"/>
      </w:pPr>
    </w:p>
    <w:tbl>
      <w:tblPr>
        <w:tblStyle w:val="LightShading-Accent11"/>
        <w:tblW w:w="4771" w:type="pct"/>
        <w:tblLayout w:type="fixed"/>
        <w:tblLook w:val="04A0" w:firstRow="1" w:lastRow="0" w:firstColumn="1" w:lastColumn="0" w:noHBand="0" w:noVBand="1"/>
      </w:tblPr>
      <w:tblGrid>
        <w:gridCol w:w="516"/>
        <w:gridCol w:w="889"/>
        <w:gridCol w:w="2355"/>
        <w:gridCol w:w="2374"/>
        <w:gridCol w:w="2685"/>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3" w:type="pct"/>
            <w:noWrap/>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504" w:type="pct"/>
            <w:noWrap/>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35"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46"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22"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[3]</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CWE-120</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Buffer Copy without Checking Size of Input ('Classic Buffer Overflow')</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existing rules - Avoid using </w:t>
            </w:r>
            <w:proofErr w:type="spellStart"/>
            <w:r w:rsidRPr="006C7AE1">
              <w:rPr>
                <w:rFonts w:eastAsia="Times New Roman"/>
                <w:color w:val="000000"/>
                <w:sz w:val="18"/>
                <w:szCs w:val="18"/>
                <w:lang w:eastAsia="en-GB"/>
              </w:rPr>
              <w:t>getopt</w:t>
            </w:r>
            <w:proofErr w:type="spellEnd"/>
            <w:r w:rsidRPr="006C7AE1">
              <w:rPr>
                <w:rFonts w:eastAsia="Times New Roman"/>
                <w:color w:val="000000"/>
                <w:sz w:val="18"/>
                <w:szCs w:val="18"/>
                <w:lang w:eastAsia="en-GB"/>
              </w:rPr>
              <w:t xml:space="preserve">() function, Never use </w:t>
            </w:r>
            <w:proofErr w:type="spellStart"/>
            <w:r w:rsidRPr="006C7AE1">
              <w:rPr>
                <w:rFonts w:eastAsia="Times New Roman"/>
                <w:color w:val="000000"/>
                <w:sz w:val="18"/>
                <w:szCs w:val="18"/>
                <w:lang w:eastAsia="en-GB"/>
              </w:rPr>
              <w:t>sprintf</w:t>
            </w:r>
            <w:proofErr w:type="spellEnd"/>
            <w:r w:rsidRPr="006C7AE1">
              <w:rPr>
                <w:rFonts w:eastAsia="Times New Roman"/>
                <w:color w:val="000000"/>
                <w:sz w:val="18"/>
                <w:szCs w:val="18"/>
                <w:lang w:eastAsia="en-GB"/>
              </w:rPr>
              <w:t xml:space="preserve">() function or </w:t>
            </w:r>
            <w:proofErr w:type="spellStart"/>
            <w:r w:rsidRPr="006C7AE1">
              <w:rPr>
                <w:rFonts w:eastAsia="Times New Roman"/>
                <w:color w:val="000000"/>
                <w:sz w:val="18"/>
                <w:szCs w:val="18"/>
                <w:lang w:eastAsia="en-GB"/>
              </w:rPr>
              <w:t>vsprintf</w:t>
            </w:r>
            <w:proofErr w:type="spellEnd"/>
            <w:r w:rsidRPr="006C7AE1">
              <w:rPr>
                <w:rFonts w:eastAsia="Times New Roman"/>
                <w:color w:val="000000"/>
                <w:sz w:val="18"/>
                <w:szCs w:val="18"/>
                <w:lang w:eastAsia="en-GB"/>
              </w:rPr>
              <w:t xml:space="preserve">() function, Never perform C cast between incompatible class pointers, Avoid using </w:t>
            </w:r>
            <w:proofErr w:type="spellStart"/>
            <w:r w:rsidRPr="006C7AE1">
              <w:rPr>
                <w:rFonts w:eastAsia="Times New Roman"/>
                <w:color w:val="000000"/>
                <w:sz w:val="18"/>
                <w:szCs w:val="18"/>
                <w:lang w:eastAsia="en-GB"/>
              </w:rPr>
              <w:t>static_cast</w:t>
            </w:r>
            <w:proofErr w:type="spellEnd"/>
            <w:r w:rsidRPr="006C7AE1">
              <w:rPr>
                <w:rFonts w:eastAsia="Times New Roman"/>
                <w:color w:val="000000"/>
                <w:sz w:val="18"/>
                <w:szCs w:val="18"/>
                <w:lang w:eastAsia="en-GB"/>
              </w:rPr>
              <w:t xml:space="preserve"> on class/</w:t>
            </w:r>
            <w:proofErr w:type="spellStart"/>
            <w:r w:rsidRPr="006C7AE1">
              <w:rPr>
                <w:rFonts w:eastAsia="Times New Roman"/>
                <w:color w:val="000000"/>
                <w:sz w:val="18"/>
                <w:szCs w:val="18"/>
                <w:lang w:eastAsia="en-GB"/>
              </w:rPr>
              <w:t>struct</w:t>
            </w:r>
            <w:proofErr w:type="spellEnd"/>
            <w:r w:rsidRPr="006C7AE1">
              <w:rPr>
                <w:rFonts w:eastAsia="Times New Roman"/>
                <w:color w:val="000000"/>
                <w:sz w:val="18"/>
                <w:szCs w:val="18"/>
                <w:lang w:eastAsia="en-GB"/>
              </w:rPr>
              <w:t xml:space="preserve"> pointers</w:t>
            </w:r>
          </w:p>
        </w:tc>
      </w:tr>
      <w:tr w:rsidR="006C7AE1" w:rsidRPr="006C7AE1" w:rsidTr="006C7AE1">
        <w:trPr>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[13]</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CWE-22</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Limitation of a Pathname to a Restricted Directory ('Path Traversal')</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[14]</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CWE-494</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Download of Code Without Integrity Check</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Download Code Integrity</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existing rules - Avoid non standard file extensions, Avoid file path manipulation vulnerabilities, Avoid </w:t>
            </w:r>
            <w:proofErr w:type="spellStart"/>
            <w:r w:rsidRPr="006C7AE1">
              <w:rPr>
                <w:rFonts w:eastAsia="Times New Roman"/>
                <w:color w:val="000000"/>
                <w:sz w:val="18"/>
                <w:szCs w:val="18"/>
                <w:lang w:eastAsia="en-GB"/>
              </w:rPr>
              <w:t>XPath</w:t>
            </w:r>
            <w:proofErr w:type="spellEnd"/>
            <w:r w:rsidRPr="006C7AE1">
              <w:rPr>
                <w:rFonts w:eastAsia="Times New Roman"/>
                <w:color w:val="000000"/>
                <w:sz w:val="18"/>
                <w:szCs w:val="18"/>
                <w:lang w:eastAsia="en-GB"/>
              </w:rPr>
              <w:t xml:space="preserve"> injection vulnerabilities</w:t>
            </w:r>
          </w:p>
        </w:tc>
      </w:tr>
      <w:tr w:rsidR="006C7AE1" w:rsidRPr="006C7AE1" w:rsidTr="006C7AE1">
        <w:trPr>
          <w:trHeight w:val="120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[16]</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CWE-829</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Inclusion of Functionality from Untrusted Control Sphere</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 the set of acceptable objects, such as filenames or URLs, is limited or known, create a mapping from a set of fixed input values (such as numeric</w:t>
            </w:r>
            <w:r w:rsidRPr="006C7AE1">
              <w:rPr>
                <w:rFonts w:eastAsia="Times New Roman"/>
                <w:color w:val="000000"/>
                <w:sz w:val="18"/>
                <w:szCs w:val="18"/>
                <w:lang w:eastAsia="en-GB"/>
              </w:rPr>
              <w:br/>
              <w:t>IDs) to the actual filenames or URLs, and reject all other inputs.</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existing rules - Avoid </w:t>
            </w:r>
            <w:proofErr w:type="spellStart"/>
            <w:r w:rsidRPr="006C7AE1">
              <w:rPr>
                <w:rFonts w:eastAsia="Times New Roman"/>
                <w:color w:val="000000"/>
                <w:sz w:val="18"/>
                <w:szCs w:val="18"/>
                <w:lang w:eastAsia="en-GB"/>
              </w:rPr>
              <w:t>XPath</w:t>
            </w:r>
            <w:proofErr w:type="spellEnd"/>
            <w:r w:rsidRPr="006C7AE1">
              <w:rPr>
                <w:rFonts w:eastAsia="Times New Roman"/>
                <w:color w:val="000000"/>
                <w:sz w:val="18"/>
                <w:szCs w:val="18"/>
                <w:lang w:eastAsia="en-GB"/>
              </w:rPr>
              <w:t xml:space="preserve">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[18]</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CWE-676</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Potentially Dangerous Function</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Avoid using </w:t>
            </w:r>
            <w:proofErr w:type="spellStart"/>
            <w:r w:rsidRPr="006C7AE1">
              <w:rPr>
                <w:rFonts w:eastAsia="Times New Roman"/>
                <w:color w:val="000000"/>
                <w:sz w:val="18"/>
                <w:szCs w:val="18"/>
                <w:lang w:eastAsia="en-GB"/>
              </w:rPr>
              <w:t>snprintf</w:t>
            </w:r>
            <w:proofErr w:type="spellEnd"/>
            <w:r w:rsidRPr="006C7AE1">
              <w:rPr>
                <w:rFonts w:eastAsia="Times New Roman"/>
                <w:color w:val="000000"/>
                <w:sz w:val="18"/>
                <w:szCs w:val="18"/>
                <w:lang w:eastAsia="en-GB"/>
              </w:rPr>
              <w:t xml:space="preserve">() function, Avoid using </w:t>
            </w:r>
            <w:proofErr w:type="spellStart"/>
            <w:r w:rsidRPr="006C7AE1">
              <w:rPr>
                <w:rFonts w:eastAsia="Times New Roman"/>
                <w:color w:val="000000"/>
                <w:sz w:val="18"/>
                <w:szCs w:val="18"/>
                <w:lang w:eastAsia="en-GB"/>
              </w:rPr>
              <w:t>realpath</w:t>
            </w:r>
            <w:proofErr w:type="spellEnd"/>
            <w:r w:rsidRPr="006C7AE1">
              <w:rPr>
                <w:rFonts w:eastAsia="Times New Roman"/>
                <w:color w:val="000000"/>
                <w:sz w:val="18"/>
                <w:szCs w:val="18"/>
                <w:lang w:eastAsia="en-GB"/>
              </w:rPr>
              <w:t xml:space="preserve">() function, Avoid using the </w:t>
            </w:r>
            <w:proofErr w:type="spellStart"/>
            <w:r w:rsidRPr="006C7AE1">
              <w:rPr>
                <w:rFonts w:eastAsia="Times New Roman"/>
                <w:color w:val="000000"/>
                <w:sz w:val="18"/>
                <w:szCs w:val="18"/>
                <w:lang w:eastAsia="en-GB"/>
              </w:rPr>
              <w:t>scanf</w:t>
            </w:r>
            <w:proofErr w:type="spellEnd"/>
            <w:r w:rsidRPr="006C7AE1">
              <w:rPr>
                <w:rFonts w:eastAsia="Times New Roman"/>
                <w:color w:val="000000"/>
                <w:sz w:val="18"/>
                <w:szCs w:val="18"/>
                <w:lang w:eastAsia="en-GB"/>
              </w:rPr>
              <w:t xml:space="preserve">() function, </w:t>
            </w:r>
            <w:proofErr w:type="spellStart"/>
            <w:r w:rsidRPr="006C7AE1">
              <w:rPr>
                <w:rFonts w:eastAsia="Times New Roman"/>
                <w:color w:val="000000"/>
                <w:sz w:val="18"/>
                <w:szCs w:val="18"/>
                <w:lang w:eastAsia="en-GB"/>
              </w:rPr>
              <w:t>etc</w:t>
            </w:r>
            <w:proofErr w:type="spellEnd"/>
          </w:p>
        </w:tc>
      </w:tr>
      <w:tr w:rsidR="006C7AE1" w:rsidRPr="006C7AE1"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[20]</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CWE-131</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Calculation of Buffer Size</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w:t>
            </w:r>
            <w:r w:rsidRPr="006C7AE1">
              <w:rPr>
                <w:rFonts w:eastAsia="Times New Roman"/>
                <w:color w:val="000000"/>
                <w:sz w:val="18"/>
                <w:szCs w:val="18"/>
                <w:lang w:eastAsia="en-GB"/>
              </w:rPr>
              <w:br/>
              <w:t>maximum requirements for the expected range.</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existing rules - Never use </w:t>
            </w:r>
            <w:proofErr w:type="spellStart"/>
            <w:r w:rsidRPr="006C7AE1">
              <w:rPr>
                <w:rFonts w:eastAsia="Times New Roman"/>
                <w:color w:val="000000"/>
                <w:sz w:val="18"/>
                <w:szCs w:val="18"/>
                <w:lang w:eastAsia="en-GB"/>
              </w:rPr>
              <w:t>sprintf</w:t>
            </w:r>
            <w:proofErr w:type="spellEnd"/>
            <w:r w:rsidRPr="006C7AE1">
              <w:rPr>
                <w:rFonts w:eastAsia="Times New Roman"/>
                <w:color w:val="000000"/>
                <w:sz w:val="18"/>
                <w:szCs w:val="18"/>
                <w:lang w:eastAsia="en-GB"/>
              </w:rPr>
              <w:t xml:space="preserve">() function or </w:t>
            </w:r>
            <w:proofErr w:type="spellStart"/>
            <w:r w:rsidRPr="006C7AE1">
              <w:rPr>
                <w:rFonts w:eastAsia="Times New Roman"/>
                <w:color w:val="000000"/>
                <w:sz w:val="18"/>
                <w:szCs w:val="18"/>
                <w:lang w:eastAsia="en-GB"/>
              </w:rPr>
              <w:t>vsprintf</w:t>
            </w:r>
            <w:proofErr w:type="spellEnd"/>
            <w:r w:rsidRPr="006C7AE1">
              <w:rPr>
                <w:rFonts w:eastAsia="Times New Roman"/>
                <w:color w:val="000000"/>
                <w:sz w:val="18"/>
                <w:szCs w:val="18"/>
                <w:lang w:eastAsia="en-GB"/>
              </w:rPr>
              <w:t xml:space="preserve">() function, Never perform C cast between incompatible class pointers, Avoid using </w:t>
            </w:r>
            <w:proofErr w:type="spellStart"/>
            <w:r w:rsidRPr="006C7AE1">
              <w:rPr>
                <w:rFonts w:eastAsia="Times New Roman"/>
                <w:color w:val="000000"/>
                <w:sz w:val="18"/>
                <w:szCs w:val="18"/>
                <w:lang w:eastAsia="en-GB"/>
              </w:rPr>
              <w:t>static_cast</w:t>
            </w:r>
            <w:proofErr w:type="spellEnd"/>
            <w:r w:rsidRPr="006C7AE1">
              <w:rPr>
                <w:rFonts w:eastAsia="Times New Roman"/>
                <w:color w:val="000000"/>
                <w:sz w:val="18"/>
                <w:szCs w:val="18"/>
                <w:lang w:eastAsia="en-GB"/>
              </w:rPr>
              <w:t xml:space="preserve"> on class/</w:t>
            </w:r>
            <w:proofErr w:type="spellStart"/>
            <w:r w:rsidRPr="006C7AE1">
              <w:rPr>
                <w:rFonts w:eastAsia="Times New Roman"/>
                <w:color w:val="000000"/>
                <w:sz w:val="18"/>
                <w:szCs w:val="18"/>
                <w:lang w:eastAsia="en-GB"/>
              </w:rPr>
              <w:t>struct</w:t>
            </w:r>
            <w:proofErr w:type="spellEnd"/>
            <w:r w:rsidRPr="006C7AE1">
              <w:rPr>
                <w:rFonts w:eastAsia="Times New Roman"/>
                <w:color w:val="000000"/>
                <w:sz w:val="18"/>
                <w:szCs w:val="18"/>
                <w:lang w:eastAsia="en-GB"/>
              </w:rPr>
              <w:t xml:space="preserve"> pointers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[23]</w:t>
            </w:r>
          </w:p>
        </w:tc>
        <w:tc>
          <w:tcPr>
            <w:tcW w:w="504"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CWE-134</w:t>
            </w:r>
          </w:p>
        </w:tc>
        <w:tc>
          <w:tcPr>
            <w:tcW w:w="1335"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Uncontrolled Format String</w:t>
            </w:r>
          </w:p>
        </w:tc>
        <w:tc>
          <w:tcPr>
            <w:tcW w:w="134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Whenever possible, use functions that do not support the %n operator in format strings.</w:t>
            </w:r>
          </w:p>
        </w:tc>
        <w:tc>
          <w:tcPr>
            <w:tcW w:w="152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existing rules - Never use </w:t>
            </w:r>
            <w:proofErr w:type="spellStart"/>
            <w:r w:rsidRPr="006C7AE1">
              <w:rPr>
                <w:rFonts w:eastAsia="Times New Roman"/>
                <w:color w:val="000000"/>
                <w:sz w:val="18"/>
                <w:szCs w:val="18"/>
                <w:lang w:eastAsia="en-GB"/>
              </w:rPr>
              <w:t>sprintf</w:t>
            </w:r>
            <w:proofErr w:type="spellEnd"/>
            <w:r w:rsidRPr="006C7AE1">
              <w:rPr>
                <w:rFonts w:eastAsia="Times New Roman"/>
                <w:color w:val="000000"/>
                <w:sz w:val="18"/>
                <w:szCs w:val="18"/>
                <w:lang w:eastAsia="en-GB"/>
              </w:rPr>
              <w:t xml:space="preserve">() function or </w:t>
            </w:r>
            <w:proofErr w:type="spellStart"/>
            <w:r w:rsidRPr="006C7AE1">
              <w:rPr>
                <w:rFonts w:eastAsia="Times New Roman"/>
                <w:color w:val="000000"/>
                <w:sz w:val="18"/>
                <w:szCs w:val="18"/>
                <w:lang w:eastAsia="en-GB"/>
              </w:rPr>
              <w:t>vsprintf</w:t>
            </w:r>
            <w:proofErr w:type="spellEnd"/>
            <w:r w:rsidRPr="006C7AE1">
              <w:rPr>
                <w:rFonts w:eastAsia="Times New Roman"/>
                <w:color w:val="000000"/>
                <w:sz w:val="18"/>
                <w:szCs w:val="18"/>
                <w:lang w:eastAsia="en-GB"/>
              </w:rPr>
              <w:t xml:space="preserve">() function, Avoid using the </w:t>
            </w:r>
            <w:proofErr w:type="spellStart"/>
            <w:r w:rsidRPr="006C7AE1">
              <w:rPr>
                <w:rFonts w:eastAsia="Times New Roman"/>
                <w:color w:val="000000"/>
                <w:sz w:val="18"/>
                <w:szCs w:val="18"/>
                <w:lang w:eastAsia="en-GB"/>
              </w:rPr>
              <w:t>scanf</w:t>
            </w:r>
            <w:proofErr w:type="spellEnd"/>
            <w:r w:rsidRPr="006C7AE1">
              <w:rPr>
                <w:rFonts w:eastAsia="Times New Roman"/>
                <w:color w:val="000000"/>
                <w:sz w:val="18"/>
                <w:szCs w:val="18"/>
                <w:lang w:eastAsia="en-GB"/>
              </w:rPr>
              <w:t xml:space="preserve">() function, </w:t>
            </w:r>
            <w:proofErr w:type="spellStart"/>
            <w:r w:rsidRPr="006C7AE1">
              <w:rPr>
                <w:rFonts w:eastAsia="Times New Roman"/>
                <w:color w:val="000000"/>
                <w:sz w:val="18"/>
                <w:szCs w:val="18"/>
                <w:lang w:eastAsia="en-GB"/>
              </w:rPr>
              <w:t>etc</w:t>
            </w:r>
            <w:proofErr w:type="spellEnd"/>
          </w:p>
        </w:tc>
      </w:tr>
      <w:tr w:rsidR="006C7AE1" w:rsidRPr="006C7AE1"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[24]</w:t>
            </w:r>
          </w:p>
        </w:tc>
        <w:tc>
          <w:tcPr>
            <w:tcW w:w="504"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CWE-190</w:t>
            </w:r>
          </w:p>
        </w:tc>
        <w:tc>
          <w:tcPr>
            <w:tcW w:w="1335"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Integer Overflow or Wraparound</w:t>
            </w:r>
          </w:p>
        </w:tc>
        <w:tc>
          <w:tcPr>
            <w:tcW w:w="134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existing rules - Avoid using </w:t>
            </w:r>
            <w:proofErr w:type="spellStart"/>
            <w:r w:rsidRPr="006C7AE1">
              <w:rPr>
                <w:rFonts w:eastAsia="Times New Roman"/>
                <w:color w:val="000000"/>
                <w:sz w:val="18"/>
                <w:szCs w:val="18"/>
                <w:lang w:eastAsia="en-GB"/>
              </w:rPr>
              <w:t>getopt</w:t>
            </w:r>
            <w:proofErr w:type="spellEnd"/>
            <w:r w:rsidRPr="006C7AE1">
              <w:rPr>
                <w:rFonts w:eastAsia="Times New Roman"/>
                <w:color w:val="000000"/>
                <w:sz w:val="18"/>
                <w:szCs w:val="18"/>
                <w:lang w:eastAsia="en-GB"/>
              </w:rPr>
              <w:t>() function</w:t>
            </w:r>
          </w:p>
        </w:tc>
      </w:tr>
    </w:tbl>
    <w:p w:rsidR="006C7AE1" w:rsidRPr="006C7AE1" w:rsidRDefault="006C7AE1" w:rsidP="00D12DFD">
      <w:pPr>
        <w:pStyle w:val="BodyContent"/>
        <w:rPr>
          <w:lang w:val="en-GB"/>
        </w:rPr>
      </w:pPr>
    </w:p>
    <w:p w:rsidR="006C7AE1" w:rsidRPr="00D12DFD" w:rsidRDefault="006C7AE1" w:rsidP="00D12DFD">
      <w:pPr>
        <w:pStyle w:val="BodyContent"/>
      </w:pPr>
    </w:p>
    <w:p w:rsidR="00D12DFD" w:rsidRDefault="00D12DFD" w:rsidP="00D12DFD">
      <w:pPr>
        <w:pStyle w:val="Heading2"/>
        <w:rPr>
          <w:noProof/>
        </w:rPr>
      </w:pPr>
      <w:bookmarkStart w:id="18" w:name="_Toc345670326"/>
      <w:r w:rsidRPr="00D12DFD">
        <w:rPr>
          <w:noProof/>
        </w:rPr>
        <w:t>Porous Defenses</w:t>
      </w:r>
      <w:bookmarkEnd w:id="18"/>
    </w:p>
    <w:p w:rsidR="007B74D9" w:rsidRPr="00015F72" w:rsidRDefault="007B74D9" w:rsidP="00015F72">
      <w:pPr>
        <w:jc w:val="both"/>
        <w:rPr>
          <w:noProof/>
          <w:lang w:val="en-US"/>
        </w:rPr>
      </w:pPr>
      <w:r w:rsidRPr="00015F72">
        <w:rPr>
          <w:noProof/>
          <w:lang w:val="en-US"/>
        </w:rPr>
        <w:t>The weaknesses in this category are related to defensive techniques that are often misused, abused, or just plain ignored.</w:t>
      </w:r>
    </w:p>
    <w:p w:rsidR="00D12DFD" w:rsidRDefault="00D12DFD" w:rsidP="00D12DFD">
      <w:pPr>
        <w:pStyle w:val="BodyContent"/>
      </w:pPr>
    </w:p>
    <w:tbl>
      <w:tblPr>
        <w:tblStyle w:val="LightShading-Accent11"/>
        <w:tblW w:w="5000" w:type="pct"/>
        <w:tblLook w:val="04A0" w:firstRow="1" w:lastRow="0" w:firstColumn="1" w:lastColumn="0" w:noHBand="0" w:noVBand="1"/>
      </w:tblPr>
      <w:tblGrid>
        <w:gridCol w:w="591"/>
        <w:gridCol w:w="889"/>
        <w:gridCol w:w="1859"/>
        <w:gridCol w:w="3289"/>
        <w:gridCol w:w="2614"/>
      </w:tblGrid>
      <w:tr w:rsidR="006C7AE1" w:rsidRPr="006C7AE1" w:rsidTr="009C3ADB">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tcPr>
          <w:p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81" w:type="pct"/>
            <w:noWrap/>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006" w:type="pct"/>
          </w:tcPr>
          <w:p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779"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414"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[5]</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CWE-306</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Authentication for Critical Function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proofErr w:type="gramStart"/>
            <w:r w:rsidRPr="006C7AE1">
              <w:rPr>
                <w:rFonts w:eastAsia="Times New Roman"/>
                <w:color w:val="000000"/>
                <w:sz w:val="18"/>
                <w:szCs w:val="18"/>
                <w:lang w:eastAsia="en-GB"/>
              </w:rPr>
              <w:t>avoid</w:t>
            </w:r>
            <w:proofErr w:type="gramEnd"/>
            <w:r w:rsidRPr="006C7AE1">
              <w:rPr>
                <w:rFonts w:eastAsia="Times New Roman"/>
                <w:color w:val="000000"/>
                <w:sz w:val="18"/>
                <w:szCs w:val="18"/>
                <w:lang w:eastAsia="en-GB"/>
              </w:rPr>
              <w:t xml:space="preserve"> implementing custom authentication routines and consider using authentication capabilities as provided by the surrounding</w:t>
            </w:r>
            <w:r w:rsidRPr="006C7AE1">
              <w:rPr>
                <w:rFonts w:eastAsia="Times New Roman"/>
                <w:color w:val="000000"/>
                <w:sz w:val="18"/>
                <w:szCs w:val="18"/>
                <w:lang w:eastAsia="en-GB"/>
              </w:rPr>
              <w:br/>
              <w:t>framework, operating system, or environment.</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[6]</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CWE-862</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Authorization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Users should not be able to access any unauthorized functionality or information by simply requesting direct access to that page.</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[7]</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CWE-798</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Hard-coded Credentials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Store passwords, keys, and other credentials outside of the code in a strongly-protected, encrypted configuration file or</w:t>
            </w:r>
            <w:r w:rsidRPr="006C7AE1">
              <w:rPr>
                <w:rFonts w:eastAsia="Times New Roman"/>
                <w:color w:val="000000"/>
                <w:sz w:val="18"/>
                <w:szCs w:val="18"/>
                <w:lang w:eastAsia="en-GB"/>
              </w:rPr>
              <w:br/>
              <w:t>database that is protected from access by all outsiders, including other local users on the same system.</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LDAP injection vulnerabilities</w:t>
            </w:r>
          </w:p>
        </w:tc>
      </w:tr>
      <w:tr w:rsidR="006C7AE1" w:rsidRPr="006C7AE1" w:rsidTr="009C3ADB">
        <w:trPr>
          <w:trHeight w:val="765"/>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[8]</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CWE-311</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Encryption of Sensitive Data</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Periodically ensure that you aren't using obsolete cryptography. Avoid using old encryption techniques using MD4, MD5, SHA1, DES, and other algorithms that were once regarded as strong.</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[10]</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CWE-807</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Reliance on Untrusted Inputs in a Security Decision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consider </w:t>
            </w:r>
            <w:proofErr w:type="spellStart"/>
            <w:r w:rsidRPr="006C7AE1">
              <w:rPr>
                <w:rFonts w:eastAsia="Times New Roman"/>
                <w:color w:val="000000"/>
                <w:sz w:val="18"/>
                <w:szCs w:val="18"/>
                <w:lang w:eastAsia="en-GB"/>
              </w:rPr>
              <w:t>getcookies</w:t>
            </w:r>
            <w:proofErr w:type="spellEnd"/>
            <w:r w:rsidRPr="006C7AE1">
              <w:rPr>
                <w:rFonts w:eastAsia="Times New Roman"/>
                <w:color w:val="000000"/>
                <w:sz w:val="18"/>
                <w:szCs w:val="18"/>
                <w:lang w:eastAsia="en-GB"/>
              </w:rPr>
              <w:t xml:space="preserve"> as unsafe</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9C3ADB">
        <w:trPr>
          <w:trHeight w:val="14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[11]</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CWE-250</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Execution with Unnecessary Privileges</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privileges being appropriately implemented based on the scenario/</w:t>
            </w:r>
            <w:proofErr w:type="spellStart"/>
            <w:r w:rsidRPr="006C7AE1">
              <w:rPr>
                <w:rFonts w:eastAsia="Times New Roman"/>
                <w:color w:val="000000"/>
                <w:sz w:val="18"/>
                <w:szCs w:val="18"/>
                <w:lang w:eastAsia="en-GB"/>
              </w:rPr>
              <w:t>usecase</w:t>
            </w:r>
            <w:proofErr w:type="spellEnd"/>
            <w:r w:rsidRPr="006C7AE1">
              <w:rPr>
                <w:rFonts w:eastAsia="Times New Roman"/>
                <w:color w:val="000000"/>
                <w:sz w:val="18"/>
                <w:szCs w:val="18"/>
                <w:lang w:eastAsia="en-GB"/>
              </w:rPr>
              <w:t>. Perform extensive input validation and canonicalization to minimize the chances of introducing a</w:t>
            </w:r>
            <w:r w:rsidRPr="006C7AE1">
              <w:rPr>
                <w:rFonts w:eastAsia="Times New Roman"/>
                <w:color w:val="000000"/>
                <w:sz w:val="18"/>
                <w:szCs w:val="18"/>
                <w:lang w:eastAsia="en-GB"/>
              </w:rPr>
              <w:br/>
              <w:t>separate vulnerability.</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[15]</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CWE-863</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Authorization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consider </w:t>
            </w:r>
            <w:proofErr w:type="spellStart"/>
            <w:r w:rsidRPr="006C7AE1">
              <w:rPr>
                <w:rFonts w:eastAsia="Times New Roman"/>
                <w:color w:val="000000"/>
                <w:sz w:val="18"/>
                <w:szCs w:val="18"/>
                <w:lang w:eastAsia="en-GB"/>
              </w:rPr>
              <w:t>getcookies</w:t>
            </w:r>
            <w:proofErr w:type="spellEnd"/>
            <w:r w:rsidRPr="006C7AE1">
              <w:rPr>
                <w:rFonts w:eastAsia="Times New Roman"/>
                <w:color w:val="000000"/>
                <w:sz w:val="18"/>
                <w:szCs w:val="18"/>
                <w:lang w:eastAsia="en-GB"/>
              </w:rPr>
              <w:t xml:space="preserve"> as unsafe</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rsidTr="009C3ADB">
        <w:trPr>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[17]</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CWE-732</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Permission Assignment for Critical Resource</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Path manipulation</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9C3AD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[21]</w:t>
            </w:r>
          </w:p>
        </w:tc>
        <w:tc>
          <w:tcPr>
            <w:tcW w:w="481" w:type="pct"/>
            <w:noWrap/>
            <w:hideMark/>
          </w:tcPr>
          <w:p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CWE-307</w:t>
            </w:r>
          </w:p>
        </w:tc>
        <w:tc>
          <w:tcPr>
            <w:tcW w:w="1006"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Restriction of Excessive Authentication Attempts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login implementation</w:t>
            </w:r>
          </w:p>
        </w:tc>
        <w:tc>
          <w:tcPr>
            <w:tcW w:w="1414"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direct access to database Procedures/Functions, User Interface elements must not use directly the database</w:t>
            </w:r>
          </w:p>
        </w:tc>
      </w:tr>
      <w:tr w:rsidR="006C7AE1" w:rsidRPr="006C7AE1" w:rsidTr="009C3ADB">
        <w:trPr>
          <w:trHeight w:val="480"/>
        </w:trPr>
        <w:tc>
          <w:tcPr>
            <w:cnfStyle w:val="001000000000" w:firstRow="0" w:lastRow="0" w:firstColumn="1" w:lastColumn="0" w:oddVBand="0" w:evenVBand="0" w:oddHBand="0" w:evenHBand="0" w:firstRowFirstColumn="0" w:firstRowLastColumn="0" w:lastRowFirstColumn="0" w:lastRowLastColumn="0"/>
            <w:tcW w:w="320"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[25]</w:t>
            </w:r>
          </w:p>
        </w:tc>
        <w:tc>
          <w:tcPr>
            <w:tcW w:w="481" w:type="pct"/>
            <w:noWrap/>
            <w:hideMark/>
          </w:tcPr>
          <w:p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CWE-759</w:t>
            </w:r>
          </w:p>
        </w:tc>
        <w:tc>
          <w:tcPr>
            <w:tcW w:w="1006"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a One-Way Hash without a Salt</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414"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Extend rules - Avoid using </w:t>
            </w:r>
            <w:proofErr w:type="spellStart"/>
            <w:r w:rsidRPr="006C7AE1">
              <w:rPr>
                <w:rFonts w:eastAsia="Times New Roman"/>
                <w:color w:val="000000"/>
                <w:sz w:val="18"/>
                <w:szCs w:val="18"/>
                <w:lang w:eastAsia="en-GB"/>
              </w:rPr>
              <w:t>Hashtable</w:t>
            </w:r>
            <w:proofErr w:type="spellEnd"/>
            <w:r w:rsidRPr="006C7AE1">
              <w:rPr>
                <w:rFonts w:eastAsia="Times New Roman"/>
                <w:color w:val="000000"/>
                <w:sz w:val="18"/>
                <w:szCs w:val="18"/>
                <w:lang w:eastAsia="en-GB"/>
              </w:rPr>
              <w:t xml:space="preserve">, Avoid classes overriding only equals() or only </w:t>
            </w:r>
            <w:proofErr w:type="spellStart"/>
            <w:r w:rsidRPr="006C7AE1">
              <w:rPr>
                <w:rFonts w:eastAsia="Times New Roman"/>
                <w:color w:val="000000"/>
                <w:sz w:val="18"/>
                <w:szCs w:val="18"/>
                <w:lang w:eastAsia="en-GB"/>
              </w:rPr>
              <w:t>hashCode</w:t>
            </w:r>
            <w:proofErr w:type="spellEnd"/>
            <w:r w:rsidRPr="006C7AE1">
              <w:rPr>
                <w:rFonts w:eastAsia="Times New Roman"/>
                <w:color w:val="000000"/>
                <w:sz w:val="18"/>
                <w:szCs w:val="18"/>
                <w:lang w:eastAsia="en-GB"/>
              </w:rPr>
              <w:t>()</w:t>
            </w:r>
          </w:p>
        </w:tc>
      </w:tr>
    </w:tbl>
    <w:p w:rsidR="006C7AE1" w:rsidRPr="006C7AE1" w:rsidRDefault="006C7AE1" w:rsidP="00D12DFD">
      <w:pPr>
        <w:pStyle w:val="BodyContent"/>
        <w:rPr>
          <w:lang w:val="en-GB"/>
        </w:rPr>
      </w:pPr>
    </w:p>
    <w:p w:rsidR="00D12DFD" w:rsidRDefault="00D12DFD" w:rsidP="00D12DFD">
      <w:pPr>
        <w:pStyle w:val="Heading2"/>
        <w:rPr>
          <w:noProof/>
        </w:rPr>
      </w:pPr>
      <w:bookmarkStart w:id="19" w:name="_Toc345670327"/>
      <w:r w:rsidRPr="00D12DFD">
        <w:rPr>
          <w:noProof/>
        </w:rPr>
        <w:t>CAST detects following security vulnerabilities identified by O</w:t>
      </w:r>
      <w:r>
        <w:rPr>
          <w:noProof/>
        </w:rPr>
        <w:t>WASP &amp; CWE (not part of top-25)</w:t>
      </w:r>
      <w:bookmarkEnd w:id="19"/>
    </w:p>
    <w:p w:rsidR="00D12DFD" w:rsidRDefault="00D12DFD" w:rsidP="00D12DFD">
      <w:pPr>
        <w:pStyle w:val="BodyContent"/>
      </w:pPr>
    </w:p>
    <w:tbl>
      <w:tblPr>
        <w:tblStyle w:val="LightShading-Accent11"/>
        <w:tblW w:w="5000" w:type="pct"/>
        <w:tblLook w:val="04A0" w:firstRow="1" w:lastRow="0" w:firstColumn="1" w:lastColumn="0" w:noHBand="0" w:noVBand="1"/>
      </w:tblPr>
      <w:tblGrid>
        <w:gridCol w:w="941"/>
        <w:gridCol w:w="2092"/>
        <w:gridCol w:w="3289"/>
        <w:gridCol w:w="2920"/>
      </w:tblGrid>
      <w:tr w:rsidR="006C7AE1" w:rsidRPr="006C7AE1" w:rsidTr="006C7AE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tcPr>
          <w:p w:rsidR="006C7AE1" w:rsidRPr="006C7AE1" w:rsidRDefault="006C7AE1" w:rsidP="00081BF8">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CWE ID</w:t>
            </w:r>
          </w:p>
        </w:tc>
        <w:tc>
          <w:tcPr>
            <w:tcW w:w="1132"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Pr>
                <w:rFonts w:eastAsia="Times New Roman"/>
                <w:color w:val="000000"/>
                <w:sz w:val="18"/>
                <w:szCs w:val="18"/>
                <w:lang w:eastAsia="en-GB"/>
              </w:rPr>
              <w:t>Name</w:t>
            </w:r>
          </w:p>
        </w:tc>
        <w:tc>
          <w:tcPr>
            <w:tcW w:w="1779"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80" w:type="pct"/>
          </w:tcPr>
          <w:p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lastRenderedPageBreak/>
              <w:t xml:space="preserve">CWE-20: </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Input Validation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Avoid SQL injection vulnerabilities, Avoid </w:t>
            </w:r>
            <w:proofErr w:type="spellStart"/>
            <w:r w:rsidRPr="006C7AE1">
              <w:rPr>
                <w:rFonts w:eastAsia="Times New Roman"/>
                <w:color w:val="000000"/>
                <w:sz w:val="18"/>
                <w:szCs w:val="18"/>
                <w:lang w:eastAsia="en-GB"/>
              </w:rPr>
              <w:t>XPath</w:t>
            </w:r>
            <w:proofErr w:type="spellEnd"/>
            <w:r w:rsidRPr="006C7AE1">
              <w:rPr>
                <w:rFonts w:eastAsia="Times New Roman"/>
                <w:color w:val="000000"/>
                <w:sz w:val="18"/>
                <w:szCs w:val="18"/>
                <w:lang w:eastAsia="en-GB"/>
              </w:rPr>
              <w:t xml:space="preserve"> injection vulnerabilities, Avoid cross-site scripting vulnerabilities</w:t>
            </w:r>
          </w:p>
        </w:tc>
      </w:tr>
      <w:tr w:rsidR="006C7AE1" w:rsidRPr="006C7AE1" w:rsidTr="006C7AE1">
        <w:trPr>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 xml:space="preserve">CWE-116: </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Encoding or Escaping of Output</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OS command injection vulnerabilities, Avoid cross-site scripting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CWE-90</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LDAP Injection</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LDAP injection</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LDAP injection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CWE-91</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XPATH Injection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XPATH injection</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Avoid </w:t>
            </w:r>
            <w:proofErr w:type="spellStart"/>
            <w:r w:rsidRPr="006C7AE1">
              <w:rPr>
                <w:rFonts w:eastAsia="Times New Roman"/>
                <w:color w:val="000000"/>
                <w:sz w:val="18"/>
                <w:szCs w:val="18"/>
                <w:lang w:eastAsia="en-GB"/>
              </w:rPr>
              <w:t>XPath</w:t>
            </w:r>
            <w:proofErr w:type="spellEnd"/>
            <w:r w:rsidRPr="006C7AE1">
              <w:rPr>
                <w:rFonts w:eastAsia="Times New Roman"/>
                <w:color w:val="000000"/>
                <w:sz w:val="18"/>
                <w:szCs w:val="18"/>
                <w:lang w:eastAsia="en-GB"/>
              </w:rPr>
              <w:t xml:space="preserve"> injection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CWE-73:</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External Control of File Name or Path</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CWE-99:</w:t>
            </w:r>
          </w:p>
        </w:tc>
        <w:tc>
          <w:tcPr>
            <w:tcW w:w="1132"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Control of Resource Identifiers ('Resource Injection')</w:t>
            </w:r>
          </w:p>
        </w:tc>
        <w:tc>
          <w:tcPr>
            <w:tcW w:w="1779"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CWE-117:</w:t>
            </w:r>
          </w:p>
        </w:tc>
        <w:tc>
          <w:tcPr>
            <w:tcW w:w="1132"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Output Neutralization for Logs</w:t>
            </w:r>
          </w:p>
        </w:tc>
        <w:tc>
          <w:tcPr>
            <w:tcW w:w="1779"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log forging</w:t>
            </w:r>
          </w:p>
        </w:tc>
        <w:tc>
          <w:tcPr>
            <w:tcW w:w="1580" w:type="pct"/>
            <w:hideMark/>
          </w:tcPr>
          <w:p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Log forging vulnerabilities</w:t>
            </w:r>
          </w:p>
        </w:tc>
      </w:tr>
    </w:tbl>
    <w:p w:rsidR="00D12DFD" w:rsidRDefault="00D12DFD" w:rsidP="00D12DFD">
      <w:pPr>
        <w:pStyle w:val="BodyContent"/>
      </w:pPr>
    </w:p>
    <w:p w:rsidR="00D12DFD" w:rsidRDefault="008D2F6E" w:rsidP="007845D4">
      <w:pPr>
        <w:pStyle w:val="Heading1"/>
        <w:rPr>
          <w:noProof/>
        </w:rPr>
      </w:pPr>
      <w:bookmarkStart w:id="20" w:name="_Toc345670328"/>
      <w:r>
        <w:rPr>
          <w:noProof/>
        </w:rPr>
        <w:lastRenderedPageBreak/>
        <w:t xml:space="preserve">Security </w:t>
      </w:r>
      <w:r w:rsidR="0052740F">
        <w:rPr>
          <w:noProof/>
        </w:rPr>
        <w:t>Weaknesses Spotted</w:t>
      </w:r>
      <w:bookmarkEnd w:id="20"/>
    </w:p>
    <w:p w:rsidR="00D12DFD" w:rsidRDefault="00D12DFD" w:rsidP="00AF3391">
      <w:pPr>
        <w:pStyle w:val="Heading2"/>
        <w:numPr>
          <w:ilvl w:val="0"/>
          <w:numId w:val="0"/>
        </w:numPr>
        <w:rPr>
          <w:noProof/>
        </w:rPr>
      </w:pPr>
    </w:p>
    <w:sdt>
      <w:sdtPr>
        <w:rPr>
          <w:b w:val="0"/>
          <w:bCs w:val="0"/>
          <w:noProof/>
          <w:color w:val="auto"/>
          <w:lang w:val="en-US"/>
        </w:rPr>
        <w:tag w:val="TABLE;RULE_NAME_DESCRIPTION;RULID=7742"/>
        <w:id w:val="-129975563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SQL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ind w:left="1425"/>
        <w:rPr>
          <w:noProof/>
        </w:rPr>
      </w:pPr>
    </w:p>
    <w:sdt>
      <w:sdtPr>
        <w:rPr>
          <w:b w:val="0"/>
          <w:bCs w:val="0"/>
          <w:noProof/>
          <w:color w:val="auto"/>
          <w:lang w:val="en-US"/>
        </w:rPr>
        <w:tag w:val="TABLE;RULE_NAME_DESCRIPTION;RULID=7748"/>
        <w:id w:val="-4420014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OS command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D12DFD" w:rsidRDefault="00D12DFD" w:rsidP="00AF3391">
      <w:pPr>
        <w:pStyle w:val="Heading2"/>
        <w:numPr>
          <w:ilvl w:val="0"/>
          <w:numId w:val="0"/>
        </w:numPr>
        <w:ind w:left="1425"/>
        <w:rPr>
          <w:noProof/>
        </w:rPr>
      </w:pPr>
    </w:p>
    <w:sdt>
      <w:sdtPr>
        <w:rPr>
          <w:b w:val="0"/>
          <w:bCs w:val="0"/>
          <w:noProof/>
          <w:color w:val="auto"/>
          <w:lang w:val="en-US"/>
        </w:rPr>
        <w:tag w:val="TABLE;RULE_NAME_DESCRIPTION;RULID=7740"/>
        <w:id w:val="197055431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cross-site scripting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752"/>
        <w:id w:val="-188764168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file path manipulation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750"/>
        <w:id w:val="-281503164"/>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XPath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7746"/>
        <w:id w:val="-1573500417"/>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LDAP injection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8044"/>
        <w:id w:val="206074194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D6EC4" w:rsidRDefault="00695454" w:rsidP="00081BF8">
                <w:pPr>
                  <w:keepNext/>
                  <w:spacing w:after="0"/>
                  <w:rPr>
                    <w:noProof/>
                    <w:lang w:val="en-US"/>
                  </w:rPr>
                </w:pPr>
                <w:r w:rsidRPr="00F85406">
                  <w:rPr>
                    <w:noProof/>
                    <w:lang w:val="en-US"/>
                  </w:rPr>
                  <w:t>Avoid Log forging vulnerabilities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914"/>
        <w:id w:val="2152858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sidRPr="009C3ADB">
                  <w:rPr>
                    <w:bCs w:val="0"/>
                    <w:noProof/>
                    <w:lang w:val="en-US"/>
                  </w:rPr>
                  <w:t xml:space="preserve">Avoid </w:t>
                </w:r>
                <w:r>
                  <w:rPr>
                    <w:bCs w:val="0"/>
                    <w:noProof/>
                    <w:lang w:val="en-US"/>
                  </w:rPr>
                  <w:t>direct access to database Procedures/Functions</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260"/>
        <w:id w:val="123604769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Pr>
                    <w:bCs w:val="0"/>
                    <w:noProof/>
                    <w:lang w:val="en-US"/>
                  </w:rPr>
                  <w:t>User Interface elements must not use directly the database</w:t>
                </w:r>
                <w:r w:rsidRPr="005117A4">
                  <w:rPr>
                    <w:bCs w:val="0"/>
                    <w:noProof/>
                    <w:lang w:val="en-US"/>
                  </w:rPr>
                  <w:t xml:space="preserve"> </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4706"/>
        <w:id w:val="62874755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sidRPr="009C3ADB">
                  <w:rPr>
                    <w:bCs w:val="0"/>
                    <w:noProof/>
                    <w:lang w:val="en-US"/>
                  </w:rPr>
                  <w:t xml:space="preserve">Avoid </w:t>
                </w:r>
                <w:r>
                  <w:rPr>
                    <w:bCs w:val="0"/>
                    <w:noProof/>
                    <w:lang w:val="en-US"/>
                  </w:rPr>
                  <w:t>using Hashtable</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3A1B66" w:rsidRDefault="003A1B66" w:rsidP="00AF3391">
      <w:pPr>
        <w:pStyle w:val="Heading2"/>
        <w:numPr>
          <w:ilvl w:val="0"/>
          <w:numId w:val="0"/>
        </w:numPr>
        <w:rPr>
          <w:noProof/>
        </w:rPr>
      </w:pPr>
    </w:p>
    <w:sdt>
      <w:sdtPr>
        <w:rPr>
          <w:b w:val="0"/>
          <w:bCs w:val="0"/>
          <w:noProof/>
          <w:color w:val="auto"/>
          <w:lang w:val="en-US"/>
        </w:rPr>
        <w:tag w:val="TABLE;RULE_NAME_DESCRIPTION;RULID=7434"/>
        <w:id w:val="1680619202"/>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3A1B66" w:rsidRPr="005117A4" w:rsidRDefault="003A1B66" w:rsidP="00081BF8">
                <w:pPr>
                  <w:keepNext/>
                  <w:spacing w:after="0"/>
                  <w:rPr>
                    <w:noProof/>
                  </w:rPr>
                </w:pPr>
                <w:r>
                  <w:rPr>
                    <w:bCs w:val="0"/>
                    <w:noProof/>
                    <w:lang w:val="en-US"/>
                  </w:rPr>
                  <w:t>Avoid classes overriding only equals() or only hashCode()</w:t>
                </w:r>
                <w:r w:rsidRPr="009C3ADB">
                  <w:rPr>
                    <w:bCs w:val="0"/>
                    <w:noProof/>
                    <w:lang w:val="en-US"/>
                  </w:rPr>
                  <w:t xml:space="preserve"> </w:t>
                </w:r>
                <w:r w:rsidRPr="005117A4">
                  <w:rPr>
                    <w:bCs w:val="0"/>
                    <w:noProof/>
                    <w:lang w:val="en-US"/>
                  </w:rPr>
                  <w:t xml:space="preserve"> </w:t>
                </w:r>
              </w:p>
            </w:tc>
          </w:tr>
          <w:tr w:rsidR="003A1B66"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2266"/>
        <w:id w:val="95945669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A67E8D"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695454" w:rsidRPr="005117A4" w:rsidRDefault="00695454" w:rsidP="00081BF8">
                <w:pPr>
                  <w:keepNext/>
                  <w:spacing w:after="0"/>
                  <w:rPr>
                    <w:noProof/>
                    <w:lang w:val="fr-FR"/>
                  </w:rPr>
                </w:pPr>
                <w:r w:rsidRPr="005117A4">
                  <w:rPr>
                    <w:noProof/>
                    <w:lang w:val="fr-FR"/>
                  </w:rPr>
                  <w:t>A</w:t>
                </w:r>
                <w:r w:rsidR="005117A4" w:rsidRPr="005117A4">
                  <w:rPr>
                    <w:noProof/>
                    <w:lang w:val="fr-FR"/>
                  </w:rPr>
                  <w:t>void non standard file extensions</w:t>
                </w:r>
              </w:p>
            </w:tc>
          </w:tr>
          <w:tr w:rsidR="0069545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695454" w:rsidRDefault="00695454" w:rsidP="00AF3391">
      <w:pPr>
        <w:pStyle w:val="Heading2"/>
        <w:numPr>
          <w:ilvl w:val="0"/>
          <w:numId w:val="0"/>
        </w:numPr>
        <w:rPr>
          <w:noProof/>
        </w:rPr>
      </w:pPr>
    </w:p>
    <w:sdt>
      <w:sdtPr>
        <w:rPr>
          <w:b w:val="0"/>
          <w:bCs w:val="0"/>
          <w:noProof/>
          <w:color w:val="auto"/>
          <w:lang w:val="en-US"/>
        </w:rPr>
        <w:tag w:val="TABLE;RULE_NAME_DESCRIPTION;RULID=7994"/>
        <w:id w:val="210137002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5117A4">
                <w:pPr>
                  <w:keepNext/>
                  <w:spacing w:after="0"/>
                  <w:rPr>
                    <w:noProof/>
                    <w:lang w:val="fr-FR"/>
                  </w:rPr>
                </w:pPr>
                <w:r w:rsidRPr="005117A4">
                  <w:rPr>
                    <w:noProof/>
                    <w:lang w:val="fr-FR"/>
                  </w:rPr>
                  <w:t xml:space="preserve">Avoid </w:t>
                </w:r>
                <w:r>
                  <w:rPr>
                    <w:noProof/>
                    <w:lang w:val="fr-FR"/>
                  </w:rPr>
                  <w:t>using getopt() function</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117A4" w:rsidRDefault="005117A4" w:rsidP="00AF3391">
      <w:pPr>
        <w:pStyle w:val="Heading2"/>
        <w:numPr>
          <w:ilvl w:val="0"/>
          <w:numId w:val="0"/>
        </w:numPr>
        <w:rPr>
          <w:noProof/>
        </w:rPr>
      </w:pPr>
    </w:p>
    <w:sdt>
      <w:sdtPr>
        <w:rPr>
          <w:b w:val="0"/>
          <w:bCs w:val="0"/>
          <w:noProof/>
          <w:color w:val="auto"/>
          <w:lang w:val="en-US"/>
        </w:rPr>
        <w:tag w:val="TABLE;RULE_NAME_DESCRIPTION;RULID=7164"/>
        <w:id w:val="155966408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081BF8">
                <w:pPr>
                  <w:keepNext/>
                  <w:spacing w:after="0"/>
                  <w:rPr>
                    <w:noProof/>
                  </w:rPr>
                </w:pPr>
                <w:r w:rsidRPr="005117A4">
                  <w:rPr>
                    <w:noProof/>
                  </w:rPr>
                  <w:t>Never use sprintf() function or vsprintf() function</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117A4" w:rsidRDefault="005117A4" w:rsidP="00AF3391">
      <w:pPr>
        <w:pStyle w:val="Heading2"/>
        <w:numPr>
          <w:ilvl w:val="0"/>
          <w:numId w:val="0"/>
        </w:numPr>
        <w:rPr>
          <w:noProof/>
        </w:rPr>
      </w:pPr>
    </w:p>
    <w:sdt>
      <w:sdtPr>
        <w:rPr>
          <w:b w:val="0"/>
          <w:bCs w:val="0"/>
          <w:noProof/>
          <w:color w:val="auto"/>
          <w:lang w:val="en-US"/>
        </w:rPr>
        <w:tag w:val="TABLE;RULE_NAME_DESCRIPTION;RULID=8002"/>
        <w:id w:val="139338703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117A4" w:rsidRPr="005117A4" w:rsidRDefault="005117A4" w:rsidP="005117A4">
                <w:pPr>
                  <w:keepNext/>
                  <w:spacing w:after="0"/>
                  <w:rPr>
                    <w:noProof/>
                  </w:rPr>
                </w:pPr>
                <w:r w:rsidRPr="005117A4">
                  <w:rPr>
                    <w:bCs w:val="0"/>
                    <w:noProof/>
                    <w:lang w:val="en-US"/>
                  </w:rPr>
                  <w:t xml:space="preserve">Never perform C cast between incompatible class pointers </w:t>
                </w:r>
              </w:p>
            </w:tc>
          </w:tr>
          <w:tr w:rsidR="005117A4"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9C3ADB">
      <w:pPr>
        <w:pStyle w:val="BodyContent"/>
      </w:pPr>
    </w:p>
    <w:sdt>
      <w:sdtPr>
        <w:rPr>
          <w:b w:val="0"/>
          <w:bCs w:val="0"/>
          <w:noProof/>
          <w:color w:val="auto"/>
          <w:lang w:val="en-US"/>
        </w:rPr>
        <w:tag w:val="TABLE;RULE_NAME_DESCRIPTION;RULID=7928"/>
        <w:id w:val="131468479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static_cast on class/struct pointers </w:t>
                </w:r>
                <w:r w:rsidRPr="005117A4">
                  <w:rPr>
                    <w:bCs w:val="0"/>
                    <w:noProof/>
                    <w:lang w:val="en-US"/>
                  </w:rPr>
                  <w:t xml:space="preserve"> </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AF3391">
      <w:pPr>
        <w:pStyle w:val="Heading2"/>
        <w:numPr>
          <w:ilvl w:val="0"/>
          <w:numId w:val="0"/>
        </w:numPr>
        <w:rPr>
          <w:noProof/>
        </w:rPr>
      </w:pPr>
    </w:p>
    <w:sdt>
      <w:sdtPr>
        <w:rPr>
          <w:b w:val="0"/>
          <w:bCs w:val="0"/>
          <w:noProof/>
          <w:color w:val="auto"/>
          <w:lang w:val="en-US"/>
        </w:rPr>
        <w:tag w:val="TABLE;RULE_NAME_DESCRIPTION;RULID=7988"/>
        <w:id w:val="356100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w:t>
                </w:r>
                <w:r>
                  <w:rPr>
                    <w:bCs w:val="0"/>
                    <w:noProof/>
                    <w:lang w:val="en-US"/>
                  </w:rPr>
                  <w:t>snprintf()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Default="009C3ADB" w:rsidP="00AF3391">
      <w:pPr>
        <w:pStyle w:val="Heading2"/>
        <w:numPr>
          <w:ilvl w:val="0"/>
          <w:numId w:val="0"/>
        </w:numPr>
        <w:rPr>
          <w:noProof/>
        </w:rPr>
      </w:pPr>
    </w:p>
    <w:sdt>
      <w:sdtPr>
        <w:rPr>
          <w:b w:val="0"/>
          <w:bCs w:val="0"/>
          <w:noProof/>
          <w:color w:val="auto"/>
          <w:lang w:val="en-US"/>
        </w:rPr>
        <w:tag w:val="TABLE;RULE_NAME_DESCRIPTION;RULID=7990"/>
        <w:id w:val="145097747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9C3ADB">
                <w:pPr>
                  <w:keepNext/>
                  <w:spacing w:after="0"/>
                  <w:rPr>
                    <w:noProof/>
                  </w:rPr>
                </w:pPr>
                <w:r w:rsidRPr="009C3ADB">
                  <w:rPr>
                    <w:bCs w:val="0"/>
                    <w:noProof/>
                    <w:lang w:val="en-US"/>
                  </w:rPr>
                  <w:t xml:space="preserve">Avoid using </w:t>
                </w:r>
                <w:r>
                  <w:rPr>
                    <w:bCs w:val="0"/>
                    <w:noProof/>
                    <w:lang w:val="en-US"/>
                  </w:rPr>
                  <w:t>realpath()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Pr="009C3ADB" w:rsidRDefault="009C3ADB" w:rsidP="009C3ADB">
      <w:pPr>
        <w:pStyle w:val="BodyContent"/>
      </w:pPr>
    </w:p>
    <w:sdt>
      <w:sdtPr>
        <w:rPr>
          <w:b w:val="0"/>
          <w:bCs w:val="0"/>
          <w:noProof/>
          <w:color w:val="auto"/>
          <w:lang w:val="en-US"/>
        </w:rPr>
        <w:tag w:val="TABLE;RULE_NAME_DESCRIPTION;RULID=7978"/>
        <w:id w:val="-13200405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C3ADB" w:rsidRPr="005117A4" w:rsidRDefault="009C3ADB" w:rsidP="00081BF8">
                <w:pPr>
                  <w:keepNext/>
                  <w:spacing w:after="0"/>
                  <w:rPr>
                    <w:noProof/>
                  </w:rPr>
                </w:pPr>
                <w:r>
                  <w:rPr>
                    <w:bCs w:val="0"/>
                    <w:noProof/>
                    <w:lang w:val="en-US"/>
                  </w:rPr>
                  <w:t>Avoid using the scanf() function</w:t>
                </w:r>
              </w:p>
            </w:tc>
          </w:tr>
          <w:tr w:rsidR="009C3ADB" w:rsidRPr="00A67E8D"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rsidTr="00081BF8">
            <w:tc>
              <w:tcPr>
                <w:cnfStyle w:val="001000000000" w:firstRow="0" w:lastRow="0" w:firstColumn="1" w:lastColumn="0" w:oddVBand="0" w:evenVBand="0" w:oddHBand="0" w:evenHBand="0" w:firstRowFirstColumn="0" w:firstRowLastColumn="0" w:lastRowFirstColumn="0" w:lastRowLastColumn="0"/>
                <w:tcW w:w="1331" w:type="dxa"/>
              </w:tcPr>
              <w:p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9C3ADB" w:rsidRPr="009C3ADB" w:rsidRDefault="009C3ADB" w:rsidP="009C3ADB">
      <w:pPr>
        <w:pStyle w:val="BodyContent"/>
      </w:pPr>
    </w:p>
    <w:p w:rsidR="009C3ADB" w:rsidRDefault="009C3ADB" w:rsidP="009C3ADB">
      <w:pPr>
        <w:pStyle w:val="BodyContent"/>
      </w:pPr>
    </w:p>
    <w:p w:rsidR="00A45DD4" w:rsidRPr="0083566E" w:rsidRDefault="0037462F">
      <w:pPr>
        <w:pStyle w:val="Heading1"/>
        <w:rPr>
          <w:noProof/>
        </w:rPr>
      </w:pPr>
      <w:bookmarkStart w:id="21" w:name="_Toc345670329"/>
      <w:bookmarkEnd w:id="11"/>
      <w:bookmarkEnd w:id="14"/>
      <w:r w:rsidRPr="0083566E">
        <w:rPr>
          <w:noProof/>
        </w:rPr>
        <w:lastRenderedPageBreak/>
        <w:t>Appendix - Assessment Approach Overview</w:t>
      </w:r>
      <w:bookmarkEnd w:id="21"/>
      <w:r w:rsidRPr="0083566E">
        <w:rPr>
          <w:noProof/>
        </w:rPr>
        <w:t xml:space="preserve"> </w:t>
      </w:r>
    </w:p>
    <w:p w:rsidR="0075006F" w:rsidRPr="0083566E" w:rsidRDefault="003D7F83"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zb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N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tUjNuIAgAAGgUAAA4AAAAAAAAAAAAAAAAALgIAAGRycy9lMm9Eb2MueG1sUEsBAi0AFAAGAAgA&#10;AAAhAPC3y9PdAAAACQEAAA8AAAAAAAAAAAAAAAAA4gQAAGRycy9kb3ducmV2LnhtbFBLBQYAAAAA&#10;BAAEAPMAAADsBQAAAAA=&#10;" stroked="f">
            <v:textbox>
              <w:txbxContent>
                <w:p w:rsidR="001B2928" w:rsidRDefault="001B2928" w:rsidP="0075006F">
                  <w:r w:rsidRPr="00A31839">
                    <w:rPr>
                      <w:noProof/>
                      <w:lang w:val="en-US"/>
                    </w:rPr>
                    <w:drawing>
                      <wp:inline distT="0" distB="0" distL="0" distR="0">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1"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2"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3"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rsidR="001B2928" w:rsidRDefault="001B2928" w:rsidP="0075006F"/>
                <w:p w:rsidR="001B2928" w:rsidRDefault="001B2928" w:rsidP="0075006F"/>
                <w:p w:rsidR="001B2928" w:rsidRDefault="001B2928" w:rsidP="0075006F">
                  <w:pPr>
                    <w:pStyle w:val="CSCaption"/>
                  </w:pPr>
                </w:p>
                <w:p w:rsidR="001B2928" w:rsidRDefault="001B2928" w:rsidP="0075006F">
                  <w:pPr>
                    <w:pStyle w:val="CSCaption"/>
                    <w:spacing w:line="240" w:lineRule="auto"/>
                    <w:ind w:left="270"/>
                  </w:pPr>
                  <w:r w:rsidRPr="007F256F">
                    <w:rPr>
                      <w:b/>
                    </w:rPr>
                    <w:t>Table 1:</w:t>
                  </w:r>
                  <w:r>
                    <w:t xml:space="preserve"> Health Factor descriptions and business benefits of measuring them</w:t>
                  </w:r>
                </w:p>
                <w:p w:rsidR="001B2928" w:rsidRDefault="001B2928"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rsidR="00227175" w:rsidRPr="0083566E" w:rsidRDefault="00227175" w:rsidP="0075006F">
      <w:pPr>
        <w:pStyle w:val="CSParagraph"/>
        <w:spacing w:line="240" w:lineRule="auto"/>
        <w:rPr>
          <w:rFonts w:asciiTheme="minorHAnsi" w:hAnsiTheme="minorHAnsi" w:cstheme="minorHAnsi"/>
          <w:noProof/>
          <w:sz w:val="20"/>
        </w:rPr>
      </w:pPr>
    </w:p>
    <w:p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Performance</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rsidR="00A45DD4" w:rsidRPr="0083566E" w:rsidRDefault="0037462F">
      <w:pPr>
        <w:pStyle w:val="Heading1"/>
        <w:rPr>
          <w:noProof/>
        </w:rPr>
      </w:pPr>
      <w:bookmarkStart w:id="22" w:name="_Toc345670330"/>
      <w:r w:rsidRPr="0083566E">
        <w:rPr>
          <w:noProof/>
        </w:rPr>
        <w:lastRenderedPageBreak/>
        <w:t>Appendix: Understanding Quality Indicators, Quality Rules</w:t>
      </w:r>
      <w:bookmarkEnd w:id="22"/>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rsidR="0075006F" w:rsidRPr="0083566E" w:rsidRDefault="0075006F" w:rsidP="00DE165E">
      <w:pPr>
        <w:pStyle w:val="Heading4"/>
        <w:rPr>
          <w:noProof/>
          <w:lang w:val="en-US"/>
        </w:rPr>
      </w:pPr>
      <w:r w:rsidRPr="0083566E">
        <w:rPr>
          <w:noProof/>
          <w:lang w:val="en-US"/>
        </w:rPr>
        <w:t>Quality Indicators</w:t>
      </w:r>
    </w:p>
    <w:p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rsidR="00E26BC9" w:rsidRPr="00676FBE" w:rsidRDefault="00E26BC9" w:rsidP="002A7157">
            <w:pPr>
              <w:pStyle w:val="BodyText"/>
              <w:rPr>
                <w:rFonts w:ascii="Corbel" w:hAnsi="Corbel"/>
                <w:noProof/>
                <w:sz w:val="2"/>
              </w:rPr>
            </w:pP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rsidTr="006335A0">
        <w:tc>
          <w:tcPr>
            <w:cnfStyle w:val="001000000000" w:firstRow="0" w:lastRow="0" w:firstColumn="1" w:lastColumn="0" w:oddVBand="0" w:evenVBand="0" w:oddHBand="0" w:evenHBand="0" w:firstRowFirstColumn="0" w:firstRowLastColumn="0" w:lastRowFirstColumn="0" w:lastRowLastColumn="0"/>
            <w:tcW w:w="1668" w:type="dxa"/>
          </w:tcPr>
          <w:p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Ind w:w="108" w:type="dxa"/>
        <w:tblLook w:val="04A0" w:firstRow="1" w:lastRow="0" w:firstColumn="1" w:lastColumn="0" w:noHBand="0" w:noVBand="1"/>
      </w:tblPr>
      <w:tblGrid>
        <w:gridCol w:w="792"/>
        <w:gridCol w:w="1710"/>
      </w:tblGrid>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rsidTr="002A7157">
        <w:trPr>
          <w:trHeight w:val="85"/>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rsidTr="002A7157">
        <w:trPr>
          <w:jc w:val="center"/>
        </w:trPr>
        <w:tc>
          <w:tcPr>
            <w:tcW w:w="792" w:type="dxa"/>
            <w:shd w:val="clear" w:color="auto" w:fill="F2F2F2" w:themeFill="background1" w:themeFillShade="F2"/>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rsidR="006335A0" w:rsidRPr="0083566E" w:rsidRDefault="006335A0" w:rsidP="00676FBE">
      <w:pPr>
        <w:pStyle w:val="BodyText"/>
        <w:spacing w:after="0"/>
        <w:rPr>
          <w:rFonts w:asciiTheme="minorHAnsi" w:hAnsiTheme="minorHAnsi"/>
          <w:noProof/>
          <w:sz w:val="20"/>
        </w:rPr>
      </w:pPr>
    </w:p>
    <w:p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4"/>
      <w:footerReference w:type="default" r:id="rId15"/>
      <w:footerReference w:type="first" r:id="rId16"/>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F83" w:rsidRDefault="003D7F83" w:rsidP="0019160A">
      <w:pPr>
        <w:spacing w:after="0" w:line="240" w:lineRule="auto"/>
      </w:pPr>
      <w:r>
        <w:separator/>
      </w:r>
    </w:p>
  </w:endnote>
  <w:endnote w:type="continuationSeparator" w:id="0">
    <w:p w:rsidR="003D7F83" w:rsidRDefault="003D7F8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28" w:rsidRDefault="001B2928"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AB4521">
      <w:fldChar w:fldCharType="begin"/>
    </w:r>
    <w:r w:rsidR="00AB4521">
      <w:instrText xml:space="preserve"> PAGE   \* MERGEFORMAT </w:instrText>
    </w:r>
    <w:r w:rsidR="00AB4521">
      <w:fldChar w:fldCharType="separate"/>
    </w:r>
    <w:r w:rsidR="00A67E8D">
      <w:rPr>
        <w:noProof/>
      </w:rPr>
      <w:t>5</w:t>
    </w:r>
    <w:r w:rsidR="00AB4521">
      <w:rPr>
        <w:noProof/>
      </w:rPr>
      <w:fldChar w:fldCharType="end"/>
    </w:r>
    <w:r>
      <w:t xml:space="preserve">    </w:t>
    </w:r>
    <w:r>
      <w:rPr>
        <w:noProof/>
        <w:lang w:val="en-US"/>
      </w:rPr>
      <w:drawing>
        <wp:inline distT="0" distB="0" distL="0" distR="0">
          <wp:extent cx="1818005" cy="351155"/>
          <wp:effectExtent l="0" t="0" r="0" b="0"/>
          <wp:docPr id="1" name="Picture 1"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28" w:rsidRDefault="001B2928" w:rsidP="003D5875">
    <w:pPr>
      <w:pStyle w:val="Footer"/>
      <w:jc w:val="right"/>
    </w:pPr>
    <w:r>
      <w:rPr>
        <w:noProof/>
        <w:lang w:val="en-US"/>
      </w:rPr>
      <w:drawing>
        <wp:inline distT="0" distB="0" distL="0" distR="0">
          <wp:extent cx="1818005" cy="351155"/>
          <wp:effectExtent l="0" t="0" r="0" b="0"/>
          <wp:docPr id="7" name="Picture 7"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005"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F83" w:rsidRDefault="003D7F83" w:rsidP="0019160A">
      <w:pPr>
        <w:spacing w:after="0" w:line="240" w:lineRule="auto"/>
      </w:pPr>
      <w:r>
        <w:separator/>
      </w:r>
    </w:p>
  </w:footnote>
  <w:footnote w:type="continuationSeparator" w:id="0">
    <w:p w:rsidR="003D7F83" w:rsidRDefault="003D7F83" w:rsidP="00191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928" w:rsidRPr="007E4CB1" w:rsidRDefault="001B2928"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rsidR="001B2928" w:rsidRDefault="001B2928">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25"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C7377E"/>
    <w:multiLevelType w:val="hybridMultilevel"/>
    <w:tmpl w:val="41E0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 w:numId="9">
    <w:abstractNumId w:val="3"/>
  </w:num>
  <w:num w:numId="10">
    <w:abstractNumId w:val="3"/>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DC7442"/>
    <w:rsid w:val="00000607"/>
    <w:rsid w:val="000048E8"/>
    <w:rsid w:val="00005A94"/>
    <w:rsid w:val="000074F7"/>
    <w:rsid w:val="0001561E"/>
    <w:rsid w:val="00015F72"/>
    <w:rsid w:val="00016BE1"/>
    <w:rsid w:val="00020096"/>
    <w:rsid w:val="000207D2"/>
    <w:rsid w:val="000330C9"/>
    <w:rsid w:val="00037D76"/>
    <w:rsid w:val="00040879"/>
    <w:rsid w:val="00045D99"/>
    <w:rsid w:val="00050E95"/>
    <w:rsid w:val="000553E6"/>
    <w:rsid w:val="00063C6A"/>
    <w:rsid w:val="0006720B"/>
    <w:rsid w:val="000734FA"/>
    <w:rsid w:val="00081BF8"/>
    <w:rsid w:val="00081D7E"/>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48A5"/>
    <w:rsid w:val="0010748C"/>
    <w:rsid w:val="00110DFA"/>
    <w:rsid w:val="00113ABD"/>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2928"/>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36637"/>
    <w:rsid w:val="0026223A"/>
    <w:rsid w:val="002623FC"/>
    <w:rsid w:val="00263503"/>
    <w:rsid w:val="00263890"/>
    <w:rsid w:val="00267F60"/>
    <w:rsid w:val="00281B7D"/>
    <w:rsid w:val="0028274E"/>
    <w:rsid w:val="00283752"/>
    <w:rsid w:val="0028591F"/>
    <w:rsid w:val="00297780"/>
    <w:rsid w:val="002A6374"/>
    <w:rsid w:val="002A7157"/>
    <w:rsid w:val="002A7DCF"/>
    <w:rsid w:val="002B2084"/>
    <w:rsid w:val="002B56DC"/>
    <w:rsid w:val="002B7BFC"/>
    <w:rsid w:val="002C2EF0"/>
    <w:rsid w:val="002C48F0"/>
    <w:rsid w:val="002E5BF8"/>
    <w:rsid w:val="002E6D01"/>
    <w:rsid w:val="002F09B3"/>
    <w:rsid w:val="00300DBA"/>
    <w:rsid w:val="00301C49"/>
    <w:rsid w:val="00304330"/>
    <w:rsid w:val="0030560D"/>
    <w:rsid w:val="003139D0"/>
    <w:rsid w:val="00320C11"/>
    <w:rsid w:val="0032293A"/>
    <w:rsid w:val="00324E61"/>
    <w:rsid w:val="00326384"/>
    <w:rsid w:val="003279C4"/>
    <w:rsid w:val="00327C6A"/>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97005"/>
    <w:rsid w:val="003A1B66"/>
    <w:rsid w:val="003A651C"/>
    <w:rsid w:val="003A737B"/>
    <w:rsid w:val="003B285B"/>
    <w:rsid w:val="003B651A"/>
    <w:rsid w:val="003C488C"/>
    <w:rsid w:val="003C5B99"/>
    <w:rsid w:val="003D1F8B"/>
    <w:rsid w:val="003D2BAA"/>
    <w:rsid w:val="003D2C65"/>
    <w:rsid w:val="003D4DB8"/>
    <w:rsid w:val="003D5875"/>
    <w:rsid w:val="003D6F4E"/>
    <w:rsid w:val="003D7F83"/>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26BC"/>
    <w:rsid w:val="004B6A71"/>
    <w:rsid w:val="004C2D0F"/>
    <w:rsid w:val="004C7AB1"/>
    <w:rsid w:val="004D30AF"/>
    <w:rsid w:val="004D35E3"/>
    <w:rsid w:val="004D5CCE"/>
    <w:rsid w:val="004E332A"/>
    <w:rsid w:val="004E654C"/>
    <w:rsid w:val="004E7134"/>
    <w:rsid w:val="004F0660"/>
    <w:rsid w:val="004F3442"/>
    <w:rsid w:val="004F54B8"/>
    <w:rsid w:val="005029A8"/>
    <w:rsid w:val="005105BC"/>
    <w:rsid w:val="005117A4"/>
    <w:rsid w:val="00511A0D"/>
    <w:rsid w:val="00516C7E"/>
    <w:rsid w:val="0052035B"/>
    <w:rsid w:val="00522F9C"/>
    <w:rsid w:val="0052740F"/>
    <w:rsid w:val="00532713"/>
    <w:rsid w:val="00534137"/>
    <w:rsid w:val="00534612"/>
    <w:rsid w:val="00535302"/>
    <w:rsid w:val="0053563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95454"/>
    <w:rsid w:val="006A5793"/>
    <w:rsid w:val="006B7429"/>
    <w:rsid w:val="006B790D"/>
    <w:rsid w:val="006C06FF"/>
    <w:rsid w:val="006C240A"/>
    <w:rsid w:val="006C363C"/>
    <w:rsid w:val="006C45C1"/>
    <w:rsid w:val="006C73F2"/>
    <w:rsid w:val="006C7AE1"/>
    <w:rsid w:val="006D4ED4"/>
    <w:rsid w:val="006D644E"/>
    <w:rsid w:val="006E4FCD"/>
    <w:rsid w:val="006F226F"/>
    <w:rsid w:val="006F2D7D"/>
    <w:rsid w:val="006F7B37"/>
    <w:rsid w:val="007038AD"/>
    <w:rsid w:val="007135B6"/>
    <w:rsid w:val="007136CB"/>
    <w:rsid w:val="007202F6"/>
    <w:rsid w:val="00721F8B"/>
    <w:rsid w:val="0073404A"/>
    <w:rsid w:val="00736235"/>
    <w:rsid w:val="00745982"/>
    <w:rsid w:val="0075006F"/>
    <w:rsid w:val="00751E3E"/>
    <w:rsid w:val="007631B1"/>
    <w:rsid w:val="0076610B"/>
    <w:rsid w:val="00780E50"/>
    <w:rsid w:val="00782560"/>
    <w:rsid w:val="007845D4"/>
    <w:rsid w:val="0078585F"/>
    <w:rsid w:val="0078795D"/>
    <w:rsid w:val="007974A0"/>
    <w:rsid w:val="007A09D2"/>
    <w:rsid w:val="007A2432"/>
    <w:rsid w:val="007A732D"/>
    <w:rsid w:val="007B2CDC"/>
    <w:rsid w:val="007B74D9"/>
    <w:rsid w:val="007C2F4D"/>
    <w:rsid w:val="007D3CEF"/>
    <w:rsid w:val="007E037D"/>
    <w:rsid w:val="007E4CB1"/>
    <w:rsid w:val="007E60A5"/>
    <w:rsid w:val="007F28AA"/>
    <w:rsid w:val="007F583A"/>
    <w:rsid w:val="00802A87"/>
    <w:rsid w:val="00810A3B"/>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2F6E"/>
    <w:rsid w:val="008D4F60"/>
    <w:rsid w:val="008D6021"/>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6164"/>
    <w:rsid w:val="00957BB7"/>
    <w:rsid w:val="009612A1"/>
    <w:rsid w:val="00961CCC"/>
    <w:rsid w:val="00963161"/>
    <w:rsid w:val="009759CC"/>
    <w:rsid w:val="009765BD"/>
    <w:rsid w:val="009824D9"/>
    <w:rsid w:val="00990411"/>
    <w:rsid w:val="009915ED"/>
    <w:rsid w:val="009938C9"/>
    <w:rsid w:val="009961E8"/>
    <w:rsid w:val="009977D9"/>
    <w:rsid w:val="009A1FC9"/>
    <w:rsid w:val="009B4E6A"/>
    <w:rsid w:val="009C3ADB"/>
    <w:rsid w:val="009D5D9D"/>
    <w:rsid w:val="009E6B53"/>
    <w:rsid w:val="009F02F9"/>
    <w:rsid w:val="009F043A"/>
    <w:rsid w:val="009F684B"/>
    <w:rsid w:val="009F7BF3"/>
    <w:rsid w:val="00A03A0F"/>
    <w:rsid w:val="00A069A7"/>
    <w:rsid w:val="00A12407"/>
    <w:rsid w:val="00A15FFC"/>
    <w:rsid w:val="00A209E5"/>
    <w:rsid w:val="00A45DD4"/>
    <w:rsid w:val="00A50AEF"/>
    <w:rsid w:val="00A50B94"/>
    <w:rsid w:val="00A547C6"/>
    <w:rsid w:val="00A55151"/>
    <w:rsid w:val="00A57A72"/>
    <w:rsid w:val="00A67E8D"/>
    <w:rsid w:val="00A75218"/>
    <w:rsid w:val="00A75BC0"/>
    <w:rsid w:val="00A770C4"/>
    <w:rsid w:val="00A81351"/>
    <w:rsid w:val="00A82BEF"/>
    <w:rsid w:val="00A849B4"/>
    <w:rsid w:val="00A85F05"/>
    <w:rsid w:val="00A86A21"/>
    <w:rsid w:val="00A90209"/>
    <w:rsid w:val="00A96AC2"/>
    <w:rsid w:val="00AA0957"/>
    <w:rsid w:val="00AB4521"/>
    <w:rsid w:val="00AC0FE6"/>
    <w:rsid w:val="00AC2CE3"/>
    <w:rsid w:val="00AC3CBD"/>
    <w:rsid w:val="00AD66A6"/>
    <w:rsid w:val="00AD7F5F"/>
    <w:rsid w:val="00AE6B0F"/>
    <w:rsid w:val="00AF3391"/>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74B2E"/>
    <w:rsid w:val="00C758C8"/>
    <w:rsid w:val="00C770CC"/>
    <w:rsid w:val="00C90F94"/>
    <w:rsid w:val="00C928BF"/>
    <w:rsid w:val="00CA368E"/>
    <w:rsid w:val="00CA57E6"/>
    <w:rsid w:val="00CA5C0F"/>
    <w:rsid w:val="00CB26B4"/>
    <w:rsid w:val="00CC070B"/>
    <w:rsid w:val="00CC43C2"/>
    <w:rsid w:val="00CC514B"/>
    <w:rsid w:val="00CC6063"/>
    <w:rsid w:val="00CD0F0B"/>
    <w:rsid w:val="00CD1BD0"/>
    <w:rsid w:val="00CD33C6"/>
    <w:rsid w:val="00CD5440"/>
    <w:rsid w:val="00CF1748"/>
    <w:rsid w:val="00CF54C8"/>
    <w:rsid w:val="00D02F88"/>
    <w:rsid w:val="00D048B5"/>
    <w:rsid w:val="00D06A48"/>
    <w:rsid w:val="00D12DFD"/>
    <w:rsid w:val="00D206EF"/>
    <w:rsid w:val="00D212B2"/>
    <w:rsid w:val="00D22AA6"/>
    <w:rsid w:val="00D25D48"/>
    <w:rsid w:val="00D279F3"/>
    <w:rsid w:val="00D30157"/>
    <w:rsid w:val="00D40B79"/>
    <w:rsid w:val="00D415CD"/>
    <w:rsid w:val="00D4239F"/>
    <w:rsid w:val="00D5637C"/>
    <w:rsid w:val="00D620C6"/>
    <w:rsid w:val="00D707A4"/>
    <w:rsid w:val="00D73F57"/>
    <w:rsid w:val="00D80F80"/>
    <w:rsid w:val="00D81D8F"/>
    <w:rsid w:val="00D8400E"/>
    <w:rsid w:val="00D84027"/>
    <w:rsid w:val="00D85AF6"/>
    <w:rsid w:val="00D860E2"/>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E4B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3522A"/>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B7C8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 w:type="table" w:customStyle="1" w:styleId="LightGrid-Accent11">
    <w:name w:val="Light Grid - Accent 11"/>
    <w:basedOn w:val="TableNormal"/>
    <w:uiPriority w:val="62"/>
    <w:rsid w:val="00DE4B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text" w:uiPriority="0"/>
    <w:lsdException w:name="List Bullet" w:uiPriority="36" w:qFormat="1"/>
    <w:lsdException w:name="List Bullet 3"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2">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 w:type="table" w:styleId="LightGrid-Accent11">
    <w:name w:val="Light Grid Accent 1"/>
    <w:basedOn w:val="TableNormal"/>
    <w:uiPriority w:val="62"/>
    <w:rsid w:val="00DE4B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4196140">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432168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90688460">
      <w:bodyDiv w:val="1"/>
      <w:marLeft w:val="0"/>
      <w:marRight w:val="0"/>
      <w:marTop w:val="0"/>
      <w:marBottom w:val="0"/>
      <w:divBdr>
        <w:top w:val="none" w:sz="0" w:space="0" w:color="auto"/>
        <w:left w:val="none" w:sz="0" w:space="0" w:color="auto"/>
        <w:bottom w:val="none" w:sz="0" w:space="0" w:color="auto"/>
        <w:right w:val="none" w:sz="0" w:space="0" w:color="auto"/>
      </w:divBdr>
    </w:div>
    <w:div w:id="937755580">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152214439">
      <w:bodyDiv w:val="1"/>
      <w:marLeft w:val="0"/>
      <w:marRight w:val="0"/>
      <w:marTop w:val="0"/>
      <w:marBottom w:val="0"/>
      <w:divBdr>
        <w:top w:val="none" w:sz="0" w:space="0" w:color="auto"/>
        <w:left w:val="none" w:sz="0" w:space="0" w:color="auto"/>
        <w:bottom w:val="none" w:sz="0" w:space="0" w:color="auto"/>
        <w:right w:val="none" w:sz="0" w:space="0" w:color="auto"/>
      </w:divBdr>
    </w:div>
    <w:div w:id="1187871889">
      <w:bodyDiv w:val="1"/>
      <w:marLeft w:val="0"/>
      <w:marRight w:val="0"/>
      <w:marTop w:val="0"/>
      <w:marBottom w:val="0"/>
      <w:divBdr>
        <w:top w:val="none" w:sz="0" w:space="0" w:color="auto"/>
        <w:left w:val="none" w:sz="0" w:space="0" w:color="auto"/>
        <w:bottom w:val="none" w:sz="0" w:space="0" w:color="auto"/>
        <w:right w:val="none" w:sz="0" w:space="0" w:color="auto"/>
      </w:divBdr>
    </w:div>
    <w:div w:id="1219362854">
      <w:bodyDiv w:val="1"/>
      <w:marLeft w:val="0"/>
      <w:marRight w:val="0"/>
      <w:marTop w:val="0"/>
      <w:marBottom w:val="0"/>
      <w:divBdr>
        <w:top w:val="none" w:sz="0" w:space="0" w:color="auto"/>
        <w:left w:val="none" w:sz="0" w:space="0" w:color="auto"/>
        <w:bottom w:val="none" w:sz="0" w:space="0" w:color="auto"/>
        <w:right w:val="none" w:sz="0" w:space="0" w:color="auto"/>
      </w:divBdr>
    </w:div>
    <w:div w:id="1342780926">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710765598">
      <w:bodyDiv w:val="1"/>
      <w:marLeft w:val="0"/>
      <w:marRight w:val="0"/>
      <w:marTop w:val="0"/>
      <w:marBottom w:val="0"/>
      <w:divBdr>
        <w:top w:val="none" w:sz="0" w:space="0" w:color="auto"/>
        <w:left w:val="none" w:sz="0" w:space="0" w:color="auto"/>
        <w:bottom w:val="none" w:sz="0" w:space="0" w:color="auto"/>
        <w:right w:val="none" w:sz="0" w:space="0" w:color="auto"/>
      </w:divBdr>
    </w:div>
    <w:div w:id="18291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dLbl>
            <c:dLbl>
              <c:idx val="4"/>
              <c:layout>
                <c:manualLayout>
                  <c:x val="0.40546210295141688"/>
                  <c:y val="4.1916167664670663E-2"/>
                </c:manualLayout>
              </c:layout>
              <c:showLegendKey val="0"/>
              <c:showVal val="1"/>
              <c:showCatName val="1"/>
              <c:showSerName val="0"/>
              <c:showPercent val="0"/>
              <c:showBubbleSize val="0"/>
            </c:dLbl>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177350144"/>
        <c:axId val="177351680"/>
      </c:radarChart>
      <c:catAx>
        <c:axId val="177350144"/>
        <c:scaling>
          <c:orientation val="minMax"/>
        </c:scaling>
        <c:delete val="0"/>
        <c:axPos val="b"/>
        <c:majorGridlines/>
        <c:numFmt formatCode="m/d/yyyy" sourceLinked="1"/>
        <c:majorTickMark val="out"/>
        <c:minorTickMark val="none"/>
        <c:tickLblPos val="nextTo"/>
        <c:txPr>
          <a:bodyPr/>
          <a:lstStyle/>
          <a:p>
            <a:pPr>
              <a:defRPr sz="1000"/>
            </a:pPr>
            <a:endParaRPr lang="en-US"/>
          </a:p>
        </c:txPr>
        <c:crossAx val="177351680"/>
        <c:crosses val="autoZero"/>
        <c:auto val="1"/>
        <c:lblAlgn val="ctr"/>
        <c:lblOffset val="100"/>
        <c:noMultiLvlLbl val="0"/>
      </c:catAx>
      <c:valAx>
        <c:axId val="17735168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177350144"/>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94DFC-AB0B-4018-95ED-7F060198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5051</Words>
  <Characters>28792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2013-01-11T11:19:00Z</dcterms:created>
  <dcterms:modified xsi:type="dcterms:W3CDTF">2014-12-02T13:11:00Z</dcterms:modified>
  <cp:version/>
</cp:coreProperties>
</file>