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ED12E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ED12E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ED12E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ED12E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D12E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46209"/>
      <w:r w:rsidR="00D36C46">
        <w:t>Table of Content</w:t>
      </w:r>
      <w:bookmarkEnd w:id="1"/>
    </w:p>
    <w:p w14:paraId="24FB44C9" w14:textId="42C847C0" w:rsidR="0061742D"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61742D">
        <w:rPr>
          <w:noProof/>
        </w:rPr>
        <w:t>Table of Content</w:t>
      </w:r>
      <w:r w:rsidR="0061742D">
        <w:rPr>
          <w:noProof/>
        </w:rPr>
        <w:tab/>
      </w:r>
      <w:r w:rsidR="0061742D">
        <w:rPr>
          <w:noProof/>
        </w:rPr>
        <w:fldChar w:fldCharType="begin"/>
      </w:r>
      <w:r w:rsidR="0061742D">
        <w:rPr>
          <w:noProof/>
        </w:rPr>
        <w:instrText xml:space="preserve"> PAGEREF _Toc525646209 \h </w:instrText>
      </w:r>
      <w:r w:rsidR="0061742D">
        <w:rPr>
          <w:noProof/>
        </w:rPr>
      </w:r>
      <w:r w:rsidR="0061742D">
        <w:rPr>
          <w:noProof/>
        </w:rPr>
        <w:fldChar w:fldCharType="separate"/>
      </w:r>
      <w:r w:rsidR="0061742D">
        <w:rPr>
          <w:noProof/>
        </w:rPr>
        <w:t>2</w:t>
      </w:r>
      <w:r w:rsidR="0061742D">
        <w:rPr>
          <w:noProof/>
        </w:rPr>
        <w:fldChar w:fldCharType="end"/>
      </w:r>
    </w:p>
    <w:p w14:paraId="568A988D" w14:textId="33409B54"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_Toc525646210 \h </w:instrText>
      </w:r>
      <w:r>
        <w:rPr>
          <w:noProof/>
        </w:rPr>
      </w:r>
      <w:r>
        <w:rPr>
          <w:noProof/>
        </w:rPr>
        <w:fldChar w:fldCharType="separate"/>
      </w:r>
      <w:r>
        <w:rPr>
          <w:noProof/>
        </w:rPr>
        <w:t>3</w:t>
      </w:r>
      <w:r>
        <w:rPr>
          <w:noProof/>
        </w:rPr>
        <w:fldChar w:fldCharType="end"/>
      </w:r>
    </w:p>
    <w:p w14:paraId="1E0B48A5" w14:textId="447C577F"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A4FA3">
        <w:rPr>
          <w:noProof/>
        </w:rPr>
        <w:t>Application Characteristics</w:t>
      </w:r>
      <w:r>
        <w:rPr>
          <w:noProof/>
        </w:rPr>
        <w:tab/>
      </w:r>
      <w:r>
        <w:rPr>
          <w:noProof/>
        </w:rPr>
        <w:fldChar w:fldCharType="begin"/>
      </w:r>
      <w:r>
        <w:rPr>
          <w:noProof/>
        </w:rPr>
        <w:instrText xml:space="preserve"> PAGEREF _Toc525646211 \h </w:instrText>
      </w:r>
      <w:r>
        <w:rPr>
          <w:noProof/>
        </w:rPr>
      </w:r>
      <w:r>
        <w:rPr>
          <w:noProof/>
        </w:rPr>
        <w:fldChar w:fldCharType="separate"/>
      </w:r>
      <w:r>
        <w:rPr>
          <w:noProof/>
        </w:rPr>
        <w:t>3</w:t>
      </w:r>
      <w:r>
        <w:rPr>
          <w:noProof/>
        </w:rPr>
        <w:fldChar w:fldCharType="end"/>
      </w:r>
    </w:p>
    <w:p w14:paraId="31EE993D" w14:textId="79B41422"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sidRPr="004A4FA3">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_Toc525646212 \h </w:instrText>
      </w:r>
      <w:r>
        <w:rPr>
          <w:noProof/>
        </w:rPr>
      </w:r>
      <w:r>
        <w:rPr>
          <w:noProof/>
        </w:rPr>
        <w:fldChar w:fldCharType="separate"/>
      </w:r>
      <w:r>
        <w:rPr>
          <w:noProof/>
        </w:rPr>
        <w:t>4</w:t>
      </w:r>
      <w:r>
        <w:rPr>
          <w:noProof/>
        </w:rPr>
        <w:fldChar w:fldCharType="end"/>
      </w:r>
    </w:p>
    <w:p w14:paraId="297994F3" w14:textId="77FEC156"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Top 10 violations</w:t>
      </w:r>
      <w:r>
        <w:rPr>
          <w:noProof/>
        </w:rPr>
        <w:tab/>
      </w:r>
      <w:r>
        <w:rPr>
          <w:noProof/>
        </w:rPr>
        <w:fldChar w:fldCharType="begin"/>
      </w:r>
      <w:r>
        <w:rPr>
          <w:noProof/>
        </w:rPr>
        <w:instrText xml:space="preserve"> PAGEREF _Toc525646213 \h </w:instrText>
      </w:r>
      <w:r>
        <w:rPr>
          <w:noProof/>
        </w:rPr>
      </w:r>
      <w:r>
        <w:rPr>
          <w:noProof/>
        </w:rPr>
        <w:fldChar w:fldCharType="separate"/>
      </w:r>
      <w:r>
        <w:rPr>
          <w:noProof/>
        </w:rPr>
        <w:t>4</w:t>
      </w:r>
      <w:r>
        <w:rPr>
          <w:noProof/>
        </w:rPr>
        <w:fldChar w:fldCharType="end"/>
      </w:r>
    </w:p>
    <w:p w14:paraId="3853F54F" w14:textId="616DDB65"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A1 - Injection</w:t>
      </w:r>
      <w:r>
        <w:rPr>
          <w:noProof/>
        </w:rPr>
        <w:tab/>
      </w:r>
      <w:r>
        <w:rPr>
          <w:noProof/>
        </w:rPr>
        <w:fldChar w:fldCharType="begin"/>
      </w:r>
      <w:r>
        <w:rPr>
          <w:noProof/>
        </w:rPr>
        <w:instrText xml:space="preserve"> PAGEREF _Toc525646214 \h </w:instrText>
      </w:r>
      <w:r>
        <w:rPr>
          <w:noProof/>
        </w:rPr>
      </w:r>
      <w:r>
        <w:rPr>
          <w:noProof/>
        </w:rPr>
        <w:fldChar w:fldCharType="separate"/>
      </w:r>
      <w:r>
        <w:rPr>
          <w:noProof/>
        </w:rPr>
        <w:t>5</w:t>
      </w:r>
      <w:r>
        <w:rPr>
          <w:noProof/>
        </w:rPr>
        <w:fldChar w:fldCharType="end"/>
      </w:r>
    </w:p>
    <w:p w14:paraId="07F6B909" w14:textId="009859D8"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A2 – Broken Authentication &amp; Session Management</w:t>
      </w:r>
      <w:r>
        <w:rPr>
          <w:noProof/>
        </w:rPr>
        <w:tab/>
      </w:r>
      <w:r>
        <w:rPr>
          <w:noProof/>
        </w:rPr>
        <w:fldChar w:fldCharType="begin"/>
      </w:r>
      <w:r>
        <w:rPr>
          <w:noProof/>
        </w:rPr>
        <w:instrText xml:space="preserve"> PAGEREF _Toc525646215 \h </w:instrText>
      </w:r>
      <w:r>
        <w:rPr>
          <w:noProof/>
        </w:rPr>
      </w:r>
      <w:r>
        <w:rPr>
          <w:noProof/>
        </w:rPr>
        <w:fldChar w:fldCharType="separate"/>
      </w:r>
      <w:r>
        <w:rPr>
          <w:noProof/>
        </w:rPr>
        <w:t>5</w:t>
      </w:r>
      <w:r>
        <w:rPr>
          <w:noProof/>
        </w:rPr>
        <w:fldChar w:fldCharType="end"/>
      </w:r>
    </w:p>
    <w:p w14:paraId="1F253FE0" w14:textId="22A1D53D"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A3 – Cross-Site Scripting</w:t>
      </w:r>
      <w:r>
        <w:rPr>
          <w:noProof/>
        </w:rPr>
        <w:tab/>
      </w:r>
      <w:r>
        <w:rPr>
          <w:noProof/>
        </w:rPr>
        <w:fldChar w:fldCharType="begin"/>
      </w:r>
      <w:r>
        <w:rPr>
          <w:noProof/>
        </w:rPr>
        <w:instrText xml:space="preserve"> PAGEREF _Toc525646216 \h </w:instrText>
      </w:r>
      <w:r>
        <w:rPr>
          <w:noProof/>
        </w:rPr>
      </w:r>
      <w:r>
        <w:rPr>
          <w:noProof/>
        </w:rPr>
        <w:fldChar w:fldCharType="separate"/>
      </w:r>
      <w:r>
        <w:rPr>
          <w:noProof/>
        </w:rPr>
        <w:t>6</w:t>
      </w:r>
      <w:r>
        <w:rPr>
          <w:noProof/>
        </w:rPr>
        <w:fldChar w:fldCharType="end"/>
      </w:r>
    </w:p>
    <w:p w14:paraId="7310314A" w14:textId="15662E6A"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A4 – Insecure Direct Object References</w:t>
      </w:r>
      <w:r>
        <w:rPr>
          <w:noProof/>
        </w:rPr>
        <w:tab/>
      </w:r>
      <w:r>
        <w:rPr>
          <w:noProof/>
        </w:rPr>
        <w:fldChar w:fldCharType="begin"/>
      </w:r>
      <w:r>
        <w:rPr>
          <w:noProof/>
        </w:rPr>
        <w:instrText xml:space="preserve"> PAGEREF _Toc525646217 \h </w:instrText>
      </w:r>
      <w:r>
        <w:rPr>
          <w:noProof/>
        </w:rPr>
      </w:r>
      <w:r>
        <w:rPr>
          <w:noProof/>
        </w:rPr>
        <w:fldChar w:fldCharType="separate"/>
      </w:r>
      <w:r>
        <w:rPr>
          <w:noProof/>
        </w:rPr>
        <w:t>6</w:t>
      </w:r>
      <w:r>
        <w:rPr>
          <w:noProof/>
        </w:rPr>
        <w:fldChar w:fldCharType="end"/>
      </w:r>
    </w:p>
    <w:p w14:paraId="4F3FD792" w14:textId="72DBB16C"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A5 – Security Misconfiguration</w:t>
      </w:r>
      <w:r>
        <w:rPr>
          <w:noProof/>
        </w:rPr>
        <w:tab/>
      </w:r>
      <w:r>
        <w:rPr>
          <w:noProof/>
        </w:rPr>
        <w:fldChar w:fldCharType="begin"/>
      </w:r>
      <w:r>
        <w:rPr>
          <w:noProof/>
        </w:rPr>
        <w:instrText xml:space="preserve"> PAGEREF _Toc525646218 \h </w:instrText>
      </w:r>
      <w:r>
        <w:rPr>
          <w:noProof/>
        </w:rPr>
      </w:r>
      <w:r>
        <w:rPr>
          <w:noProof/>
        </w:rPr>
        <w:fldChar w:fldCharType="separate"/>
      </w:r>
      <w:r>
        <w:rPr>
          <w:noProof/>
        </w:rPr>
        <w:t>7</w:t>
      </w:r>
      <w:r>
        <w:rPr>
          <w:noProof/>
        </w:rPr>
        <w:fldChar w:fldCharType="end"/>
      </w:r>
    </w:p>
    <w:p w14:paraId="5F3DE743" w14:textId="62F63A44"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A6 – Sensitive Data Exposure</w:t>
      </w:r>
      <w:r>
        <w:rPr>
          <w:noProof/>
        </w:rPr>
        <w:tab/>
      </w:r>
      <w:r>
        <w:rPr>
          <w:noProof/>
        </w:rPr>
        <w:fldChar w:fldCharType="begin"/>
      </w:r>
      <w:r>
        <w:rPr>
          <w:noProof/>
        </w:rPr>
        <w:instrText xml:space="preserve"> PAGEREF _Toc525646219 \h </w:instrText>
      </w:r>
      <w:r>
        <w:rPr>
          <w:noProof/>
        </w:rPr>
      </w:r>
      <w:r>
        <w:rPr>
          <w:noProof/>
        </w:rPr>
        <w:fldChar w:fldCharType="separate"/>
      </w:r>
      <w:r>
        <w:rPr>
          <w:noProof/>
        </w:rPr>
        <w:t>7</w:t>
      </w:r>
      <w:r>
        <w:rPr>
          <w:noProof/>
        </w:rPr>
        <w:fldChar w:fldCharType="end"/>
      </w:r>
    </w:p>
    <w:p w14:paraId="64DDCC68" w14:textId="1942B6C0"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A8 – Cross Site Request Forgery</w:t>
      </w:r>
      <w:r>
        <w:rPr>
          <w:noProof/>
        </w:rPr>
        <w:tab/>
      </w:r>
      <w:r>
        <w:rPr>
          <w:noProof/>
        </w:rPr>
        <w:fldChar w:fldCharType="begin"/>
      </w:r>
      <w:r>
        <w:rPr>
          <w:noProof/>
        </w:rPr>
        <w:instrText xml:space="preserve"> PAGEREF _Toc525646220 \h </w:instrText>
      </w:r>
      <w:r>
        <w:rPr>
          <w:noProof/>
        </w:rPr>
      </w:r>
      <w:r>
        <w:rPr>
          <w:noProof/>
        </w:rPr>
        <w:fldChar w:fldCharType="separate"/>
      </w:r>
      <w:r>
        <w:rPr>
          <w:noProof/>
        </w:rPr>
        <w:t>8</w:t>
      </w:r>
      <w:r>
        <w:rPr>
          <w:noProof/>
        </w:rPr>
        <w:fldChar w:fldCharType="end"/>
      </w:r>
    </w:p>
    <w:p w14:paraId="2BF78E2B" w14:textId="35A8A70A"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A9 – Using Components with Known Vulnerabilities</w:t>
      </w:r>
      <w:r>
        <w:rPr>
          <w:noProof/>
        </w:rPr>
        <w:tab/>
      </w:r>
      <w:r>
        <w:rPr>
          <w:noProof/>
        </w:rPr>
        <w:fldChar w:fldCharType="begin"/>
      </w:r>
      <w:r>
        <w:rPr>
          <w:noProof/>
        </w:rPr>
        <w:instrText xml:space="preserve"> PAGEREF _Toc525646221 \h </w:instrText>
      </w:r>
      <w:r>
        <w:rPr>
          <w:noProof/>
        </w:rPr>
      </w:r>
      <w:r>
        <w:rPr>
          <w:noProof/>
        </w:rPr>
        <w:fldChar w:fldCharType="separate"/>
      </w:r>
      <w:r>
        <w:rPr>
          <w:noProof/>
        </w:rPr>
        <w:t>8</w:t>
      </w:r>
      <w:r>
        <w:rPr>
          <w:noProof/>
        </w:rPr>
        <w:fldChar w:fldCharType="end"/>
      </w:r>
    </w:p>
    <w:p w14:paraId="5315E009" w14:textId="2249CE2C"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A10 – Unvalidated Redirects &amp; Forwards</w:t>
      </w:r>
      <w:r>
        <w:rPr>
          <w:noProof/>
        </w:rPr>
        <w:tab/>
      </w:r>
      <w:r>
        <w:rPr>
          <w:noProof/>
        </w:rPr>
        <w:fldChar w:fldCharType="begin"/>
      </w:r>
      <w:r>
        <w:rPr>
          <w:noProof/>
        </w:rPr>
        <w:instrText xml:space="preserve"> PAGEREF _Toc525646222 \h </w:instrText>
      </w:r>
      <w:r>
        <w:rPr>
          <w:noProof/>
        </w:rPr>
      </w:r>
      <w:r>
        <w:rPr>
          <w:noProof/>
        </w:rPr>
        <w:fldChar w:fldCharType="separate"/>
      </w:r>
      <w:r>
        <w:rPr>
          <w:noProof/>
        </w:rPr>
        <w:t>9</w:t>
      </w:r>
      <w:r>
        <w:rPr>
          <w:noProof/>
        </w:rPr>
        <w:fldChar w:fldCharType="end"/>
      </w:r>
    </w:p>
    <w:p w14:paraId="0940A000" w14:textId="34DA6F45"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sidRPr="004A4FA3">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_Toc525646223 \h </w:instrText>
      </w:r>
      <w:r>
        <w:rPr>
          <w:noProof/>
        </w:rPr>
      </w:r>
      <w:r>
        <w:rPr>
          <w:noProof/>
        </w:rPr>
        <w:fldChar w:fldCharType="separate"/>
      </w:r>
      <w:r>
        <w:rPr>
          <w:noProof/>
        </w:rPr>
        <w:t>10</w:t>
      </w:r>
      <w:r>
        <w:rPr>
          <w:noProof/>
        </w:rPr>
        <w:fldChar w:fldCharType="end"/>
      </w:r>
    </w:p>
    <w:p w14:paraId="0F46D49A" w14:textId="37D46AA9"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4A4FA3">
        <w:rPr>
          <w:noProof/>
        </w:rPr>
        <w:t>OWASP -2013 A1 - Injection</w:t>
      </w:r>
      <w:r>
        <w:rPr>
          <w:noProof/>
        </w:rPr>
        <w:tab/>
      </w:r>
      <w:r>
        <w:rPr>
          <w:noProof/>
        </w:rPr>
        <w:fldChar w:fldCharType="begin"/>
      </w:r>
      <w:r>
        <w:rPr>
          <w:noProof/>
        </w:rPr>
        <w:instrText xml:space="preserve"> PAGEREF _Toc525646224 \h </w:instrText>
      </w:r>
      <w:r>
        <w:rPr>
          <w:noProof/>
        </w:rPr>
      </w:r>
      <w:r>
        <w:rPr>
          <w:noProof/>
        </w:rPr>
        <w:fldChar w:fldCharType="separate"/>
      </w:r>
      <w:r>
        <w:rPr>
          <w:noProof/>
        </w:rPr>
        <w:t>10</w:t>
      </w:r>
      <w:r>
        <w:rPr>
          <w:noProof/>
        </w:rPr>
        <w:fldChar w:fldCharType="end"/>
      </w:r>
    </w:p>
    <w:p w14:paraId="2B56DF0E" w14:textId="45C50AF2"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A2 – Broken Authentication &amp; Session Management</w:t>
      </w:r>
      <w:r>
        <w:rPr>
          <w:noProof/>
        </w:rPr>
        <w:tab/>
      </w:r>
      <w:r>
        <w:rPr>
          <w:noProof/>
        </w:rPr>
        <w:fldChar w:fldCharType="begin"/>
      </w:r>
      <w:r>
        <w:rPr>
          <w:noProof/>
        </w:rPr>
        <w:instrText xml:space="preserve"> PAGEREF _Toc525646225 \h </w:instrText>
      </w:r>
      <w:r>
        <w:rPr>
          <w:noProof/>
        </w:rPr>
      </w:r>
      <w:r>
        <w:rPr>
          <w:noProof/>
        </w:rPr>
        <w:fldChar w:fldCharType="separate"/>
      </w:r>
      <w:r>
        <w:rPr>
          <w:noProof/>
        </w:rPr>
        <w:t>10</w:t>
      </w:r>
      <w:r>
        <w:rPr>
          <w:noProof/>
        </w:rPr>
        <w:fldChar w:fldCharType="end"/>
      </w:r>
    </w:p>
    <w:p w14:paraId="3EB7DE06" w14:textId="55401736"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A3 – </w:t>
      </w:r>
      <w:r w:rsidRPr="004A4FA3">
        <w:rPr>
          <w:rFonts w:eastAsia="Calibri"/>
          <w:noProof/>
        </w:rPr>
        <w:t>Cross-Site Scripting</w:t>
      </w:r>
      <w:r>
        <w:rPr>
          <w:noProof/>
        </w:rPr>
        <w:tab/>
      </w:r>
      <w:r>
        <w:rPr>
          <w:noProof/>
        </w:rPr>
        <w:fldChar w:fldCharType="begin"/>
      </w:r>
      <w:r>
        <w:rPr>
          <w:noProof/>
        </w:rPr>
        <w:instrText xml:space="preserve"> PAGEREF _Toc525646226 \h </w:instrText>
      </w:r>
      <w:r>
        <w:rPr>
          <w:noProof/>
        </w:rPr>
      </w:r>
      <w:r>
        <w:rPr>
          <w:noProof/>
        </w:rPr>
        <w:fldChar w:fldCharType="separate"/>
      </w:r>
      <w:r>
        <w:rPr>
          <w:noProof/>
        </w:rPr>
        <w:t>10</w:t>
      </w:r>
      <w:r>
        <w:rPr>
          <w:noProof/>
        </w:rPr>
        <w:fldChar w:fldCharType="end"/>
      </w:r>
    </w:p>
    <w:p w14:paraId="2ECD6007" w14:textId="3FC08AAD"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A4 – </w:t>
      </w:r>
      <w:r w:rsidRPr="004A4FA3">
        <w:rPr>
          <w:rFonts w:eastAsia="Calibri"/>
          <w:noProof/>
        </w:rPr>
        <w:t>Insecure Direct Object References</w:t>
      </w:r>
      <w:r>
        <w:rPr>
          <w:noProof/>
        </w:rPr>
        <w:tab/>
      </w:r>
      <w:r>
        <w:rPr>
          <w:noProof/>
        </w:rPr>
        <w:fldChar w:fldCharType="begin"/>
      </w:r>
      <w:r>
        <w:rPr>
          <w:noProof/>
        </w:rPr>
        <w:instrText xml:space="preserve"> PAGEREF _Toc525646227 \h </w:instrText>
      </w:r>
      <w:r>
        <w:rPr>
          <w:noProof/>
        </w:rPr>
      </w:r>
      <w:r>
        <w:rPr>
          <w:noProof/>
        </w:rPr>
        <w:fldChar w:fldCharType="separate"/>
      </w:r>
      <w:r>
        <w:rPr>
          <w:noProof/>
        </w:rPr>
        <w:t>10</w:t>
      </w:r>
      <w:r>
        <w:rPr>
          <w:noProof/>
        </w:rPr>
        <w:fldChar w:fldCharType="end"/>
      </w:r>
    </w:p>
    <w:p w14:paraId="17E9A9D6" w14:textId="55FF6497"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A5 – Security Misconfiguration</w:t>
      </w:r>
      <w:r>
        <w:rPr>
          <w:noProof/>
        </w:rPr>
        <w:tab/>
      </w:r>
      <w:r>
        <w:rPr>
          <w:noProof/>
        </w:rPr>
        <w:fldChar w:fldCharType="begin"/>
      </w:r>
      <w:r>
        <w:rPr>
          <w:noProof/>
        </w:rPr>
        <w:instrText xml:space="preserve"> PAGEREF _Toc525646228 \h </w:instrText>
      </w:r>
      <w:r>
        <w:rPr>
          <w:noProof/>
        </w:rPr>
      </w:r>
      <w:r>
        <w:rPr>
          <w:noProof/>
        </w:rPr>
        <w:fldChar w:fldCharType="separate"/>
      </w:r>
      <w:r>
        <w:rPr>
          <w:noProof/>
        </w:rPr>
        <w:t>10</w:t>
      </w:r>
      <w:r>
        <w:rPr>
          <w:noProof/>
        </w:rPr>
        <w:fldChar w:fldCharType="end"/>
      </w:r>
    </w:p>
    <w:p w14:paraId="7A25408B" w14:textId="1C20F741"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A6 – </w:t>
      </w:r>
      <w:r w:rsidRPr="004A4FA3">
        <w:rPr>
          <w:rFonts w:eastAsia="Calibri"/>
          <w:noProof/>
        </w:rPr>
        <w:t>Sensitive Data Exposure</w:t>
      </w:r>
      <w:r>
        <w:rPr>
          <w:noProof/>
        </w:rPr>
        <w:tab/>
      </w:r>
      <w:r>
        <w:rPr>
          <w:noProof/>
        </w:rPr>
        <w:fldChar w:fldCharType="begin"/>
      </w:r>
      <w:r>
        <w:rPr>
          <w:noProof/>
        </w:rPr>
        <w:instrText xml:space="preserve"> PAGEREF _Toc525646229 \h </w:instrText>
      </w:r>
      <w:r>
        <w:rPr>
          <w:noProof/>
        </w:rPr>
      </w:r>
      <w:r>
        <w:rPr>
          <w:noProof/>
        </w:rPr>
        <w:fldChar w:fldCharType="separate"/>
      </w:r>
      <w:r>
        <w:rPr>
          <w:noProof/>
        </w:rPr>
        <w:t>10</w:t>
      </w:r>
      <w:r>
        <w:rPr>
          <w:noProof/>
        </w:rPr>
        <w:fldChar w:fldCharType="end"/>
      </w:r>
    </w:p>
    <w:p w14:paraId="022A117B" w14:textId="282109F2"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A8 – Cross Site Request Forgery</w:t>
      </w:r>
      <w:r>
        <w:rPr>
          <w:noProof/>
        </w:rPr>
        <w:tab/>
      </w:r>
      <w:r>
        <w:rPr>
          <w:noProof/>
        </w:rPr>
        <w:fldChar w:fldCharType="begin"/>
      </w:r>
      <w:r>
        <w:rPr>
          <w:noProof/>
        </w:rPr>
        <w:instrText xml:space="preserve"> PAGEREF _Toc525646230 \h </w:instrText>
      </w:r>
      <w:r>
        <w:rPr>
          <w:noProof/>
        </w:rPr>
      </w:r>
      <w:r>
        <w:rPr>
          <w:noProof/>
        </w:rPr>
        <w:fldChar w:fldCharType="separate"/>
      </w:r>
      <w:r>
        <w:rPr>
          <w:noProof/>
        </w:rPr>
        <w:t>10</w:t>
      </w:r>
      <w:r>
        <w:rPr>
          <w:noProof/>
        </w:rPr>
        <w:fldChar w:fldCharType="end"/>
      </w:r>
    </w:p>
    <w:p w14:paraId="22ED4E43" w14:textId="5042FC3D" w:rsidR="0061742D" w:rsidRDefault="0061742D">
      <w:pPr>
        <w:pStyle w:val="TOC2"/>
        <w:tabs>
          <w:tab w:val="left" w:pos="1000"/>
        </w:tabs>
        <w:rPr>
          <w:rFonts w:asciiTheme="minorHAnsi" w:eastAsiaTheme="minorEastAsia" w:hAnsiTheme="minorHAnsi" w:cstheme="minorBidi"/>
          <w:smallCaps w:val="0"/>
          <w:noProof/>
          <w:color w:val="auto"/>
          <w:sz w:val="22"/>
          <w:szCs w:val="22"/>
          <w:lang w:eastAsia="en-US"/>
        </w:rPr>
      </w:pPr>
      <w:r w:rsidRPr="004A4FA3">
        <w:rPr>
          <w:rFonts w:asciiTheme="minorHAnsi" w:hAnsi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4A4FA3">
        <w:rPr>
          <w:noProof/>
        </w:rPr>
        <w:t>OWASP -2013 A9 – Using Components with known Vulnerabilities</w:t>
      </w:r>
      <w:r>
        <w:rPr>
          <w:noProof/>
        </w:rPr>
        <w:tab/>
      </w:r>
      <w:r>
        <w:rPr>
          <w:noProof/>
        </w:rPr>
        <w:fldChar w:fldCharType="begin"/>
      </w:r>
      <w:r>
        <w:rPr>
          <w:noProof/>
        </w:rPr>
        <w:instrText xml:space="preserve"> PAGEREF _Toc525646231 \h </w:instrText>
      </w:r>
      <w:r>
        <w:rPr>
          <w:noProof/>
        </w:rPr>
      </w:r>
      <w:r>
        <w:rPr>
          <w:noProof/>
        </w:rPr>
        <w:fldChar w:fldCharType="separate"/>
      </w:r>
      <w:r>
        <w:rPr>
          <w:noProof/>
        </w:rPr>
        <w:t>11</w:t>
      </w:r>
      <w:r>
        <w:rPr>
          <w:noProof/>
        </w:rPr>
        <w:fldChar w:fldCharType="end"/>
      </w:r>
    </w:p>
    <w:p w14:paraId="04E02B20" w14:textId="519EF60A"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A10 – Unvalidated Redirects &amp; Forwards</w:t>
      </w:r>
      <w:r>
        <w:rPr>
          <w:noProof/>
        </w:rPr>
        <w:tab/>
      </w:r>
      <w:r>
        <w:rPr>
          <w:noProof/>
        </w:rPr>
        <w:fldChar w:fldCharType="begin"/>
      </w:r>
      <w:r>
        <w:rPr>
          <w:noProof/>
        </w:rPr>
        <w:instrText xml:space="preserve"> PAGEREF _Toc525646232 \h </w:instrText>
      </w:r>
      <w:r>
        <w:rPr>
          <w:noProof/>
        </w:rPr>
      </w:r>
      <w:r>
        <w:rPr>
          <w:noProof/>
        </w:rPr>
        <w:fldChar w:fldCharType="separate"/>
      </w:r>
      <w:r>
        <w:rPr>
          <w:noProof/>
        </w:rPr>
        <w:t>11</w:t>
      </w:r>
      <w:r>
        <w:rPr>
          <w:noProof/>
        </w:rPr>
        <w:fldChar w:fldCharType="end"/>
      </w:r>
    </w:p>
    <w:p w14:paraId="26E31962" w14:textId="03D3AEB3"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_Toc525646233 \h </w:instrText>
      </w:r>
      <w:r>
        <w:rPr>
          <w:noProof/>
        </w:rPr>
      </w:r>
      <w:r>
        <w:rPr>
          <w:noProof/>
        </w:rPr>
        <w:fldChar w:fldCharType="separate"/>
      </w:r>
      <w:r>
        <w:rPr>
          <w:noProof/>
        </w:rPr>
        <w:t>12</w:t>
      </w:r>
      <w:r>
        <w:rPr>
          <w:noProof/>
        </w:rPr>
        <w:fldChar w:fldCharType="end"/>
      </w:r>
    </w:p>
    <w:p w14:paraId="71518543" w14:textId="2C8BA03E"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4A4FA3">
        <w:rPr>
          <w:noProof/>
        </w:rPr>
        <w:t>About CAST Software Intelligence</w:t>
      </w:r>
      <w:r>
        <w:rPr>
          <w:noProof/>
        </w:rPr>
        <w:tab/>
      </w:r>
      <w:r>
        <w:rPr>
          <w:noProof/>
        </w:rPr>
        <w:fldChar w:fldCharType="begin"/>
      </w:r>
      <w:r>
        <w:rPr>
          <w:noProof/>
        </w:rPr>
        <w:instrText xml:space="preserve"> PAGEREF _Toc525646234 \h </w:instrText>
      </w:r>
      <w:r>
        <w:rPr>
          <w:noProof/>
        </w:rPr>
      </w:r>
      <w:r>
        <w:rPr>
          <w:noProof/>
        </w:rPr>
        <w:fldChar w:fldCharType="separate"/>
      </w:r>
      <w:r>
        <w:rPr>
          <w:noProof/>
        </w:rPr>
        <w:t>12</w:t>
      </w:r>
      <w:r>
        <w:rPr>
          <w:noProof/>
        </w:rPr>
        <w:fldChar w:fldCharType="end"/>
      </w:r>
    </w:p>
    <w:p w14:paraId="5F72522D" w14:textId="0E5C60A3"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4A4FA3">
        <w:rPr>
          <w:noProof/>
        </w:rPr>
        <w:t>How CAST AIP Works</w:t>
      </w:r>
      <w:r>
        <w:rPr>
          <w:noProof/>
        </w:rPr>
        <w:tab/>
      </w:r>
      <w:r>
        <w:rPr>
          <w:noProof/>
        </w:rPr>
        <w:fldChar w:fldCharType="begin"/>
      </w:r>
      <w:r>
        <w:rPr>
          <w:noProof/>
        </w:rPr>
        <w:instrText xml:space="preserve"> PAGEREF _Toc525646235 \h </w:instrText>
      </w:r>
      <w:r>
        <w:rPr>
          <w:noProof/>
        </w:rPr>
      </w:r>
      <w:r>
        <w:rPr>
          <w:noProof/>
        </w:rPr>
        <w:fldChar w:fldCharType="separate"/>
      </w:r>
      <w:r>
        <w:rPr>
          <w:noProof/>
        </w:rPr>
        <w:t>12</w:t>
      </w:r>
      <w:r>
        <w:rPr>
          <w:noProof/>
        </w:rPr>
        <w:fldChar w:fldCharType="end"/>
      </w:r>
    </w:p>
    <w:p w14:paraId="31007FBA" w14:textId="07A6CC60"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210"/>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46211"/>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212"/>
      <w:r>
        <w:lastRenderedPageBreak/>
        <w:t>Security Violation Overview</w:t>
      </w:r>
      <w:bookmarkEnd w:id="5"/>
    </w:p>
    <w:p w14:paraId="576EB6C4" w14:textId="1416EBFD"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646213"/>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7" w:name="_Toc52564621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38D12FE0" w14:textId="5E44D5AA"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A1- Injection violations</w:t>
      </w:r>
    </w:p>
    <w:p w14:paraId="57CCAC97" w14:textId="2FE8DBB3" w:rsidR="00F772DA" w:rsidRPr="00212651" w:rsidRDefault="00F772DA" w:rsidP="002638B2">
      <w:pPr>
        <w:pStyle w:val="Heading2"/>
        <w:spacing w:after="0"/>
        <w:ind w:left="540" w:right="657" w:hanging="540"/>
        <w:rPr>
          <w:rFonts w:eastAsia="Calibri"/>
        </w:rPr>
      </w:pPr>
      <w:bookmarkStart w:id="8" w:name="_Toc52564621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69D915CD"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9" w:name="_Toc52564621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3CDFAE"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0" w:name="_Toc52564621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048DB0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1" w:name="_Toc52564621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1F7AB11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2" w:name="_Toc52564621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0C11404"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3" w:name="_Toc525646220"/>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3"/>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29FB673E"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4" w:name="_Toc525646221"/>
      <w:r>
        <w:rPr>
          <w:rFonts w:eastAsia="Calibri"/>
          <w:lang w:val="en-US"/>
        </w:rPr>
        <w:t>OWASP -2013 A9 – Using Components with Known Vulnerabilities</w:t>
      </w:r>
      <w:bookmarkEnd w:id="1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409CA30"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5" w:name="_Toc525646222"/>
      <w:r>
        <w:rPr>
          <w:rFonts w:eastAsia="Calibri"/>
          <w:lang w:val="en-US"/>
        </w:rPr>
        <w:lastRenderedPageBreak/>
        <w:t>OWASP -2013 A10 – Unvalidated Redirects &amp; Forwards</w:t>
      </w:r>
      <w:bookmarkEnd w:id="15"/>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1470E5B"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bookmarkStart w:id="16" w:name="_GoBack"/>
      <w:bookmarkEnd w:id="16"/>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7" w:name="_Toc525467138"/>
      <w:bookmarkStart w:id="18" w:name="_Toc525042462"/>
      <w:bookmarkStart w:id="19" w:name="_Toc525646223"/>
      <w:r>
        <w:lastRenderedPageBreak/>
        <w:t>Security Violation Details</w:t>
      </w:r>
      <w:bookmarkEnd w:id="17"/>
      <w:bookmarkEnd w:id="18"/>
      <w:bookmarkEnd w:id="19"/>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20" w:name="_Toc525492897"/>
      <w:bookmarkStart w:id="21" w:name="_Toc525646224"/>
      <w:r>
        <w:rPr>
          <w:lang w:val="en-US"/>
        </w:rPr>
        <w:t>OWASP -2013 A1 - Injection</w:t>
      </w:r>
      <w:bookmarkEnd w:id="20"/>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5646225"/>
      <w:bookmarkStart w:id="23" w:name="_Toc525492898"/>
      <w:r>
        <w:rPr>
          <w:lang w:val="en-US"/>
        </w:rPr>
        <w:t xml:space="preserve">OWASP -2013 </w:t>
      </w:r>
      <w:r w:rsidRPr="00BA3C71">
        <w:rPr>
          <w:rFonts w:eastAsia="Calibri"/>
          <w:noProof/>
        </w:rPr>
        <w:t>A2 – Broken Authentication &amp; Session Management</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5646226"/>
      <w:r>
        <w:rPr>
          <w:lang w:val="en-US"/>
        </w:rPr>
        <w:t xml:space="preserve">OWASP -2013 A3 – </w:t>
      </w:r>
      <w:bookmarkEnd w:id="23"/>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5646227"/>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5646228"/>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5646229"/>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5646230"/>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5646231"/>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5646232"/>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3C560D">
            <w:pPr>
              <w:spacing w:after="0" w:line="240" w:lineRule="auto"/>
              <w:ind w:right="657"/>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3C560D">
            <w:pPr>
              <w:spacing w:after="0" w:line="240" w:lineRule="auto"/>
              <w:ind w:right="657"/>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3C560D">
            <w:pPr>
              <w:spacing w:after="0" w:line="240" w:lineRule="auto"/>
              <w:ind w:right="657"/>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5646233"/>
      <w:r>
        <w:lastRenderedPageBreak/>
        <w:t>A</w:t>
      </w:r>
      <w:r w:rsidR="00CA74F4">
        <w:t>ppendix</w:t>
      </w:r>
      <w:bookmarkEnd w:id="35"/>
      <w:r w:rsidR="00CA74F4">
        <w:t xml:space="preserve"> </w:t>
      </w:r>
    </w:p>
    <w:p w14:paraId="48916227" w14:textId="1845DF32" w:rsidR="00010552" w:rsidRDefault="00010552" w:rsidP="002638B2">
      <w:pPr>
        <w:pStyle w:val="Heading2"/>
        <w:spacing w:after="0"/>
        <w:ind w:left="540" w:right="657" w:hanging="540"/>
        <w:rPr>
          <w:lang w:val="en-US"/>
        </w:rPr>
      </w:pPr>
      <w:bookmarkStart w:id="36" w:name="_Toc525646234"/>
      <w:r>
        <w:rPr>
          <w:lang w:val="en-US"/>
        </w:rPr>
        <w:t>About CAST Software Intelligence</w:t>
      </w:r>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7" w:name="_Toc525646235"/>
      <w:r>
        <w:rPr>
          <w:lang w:val="en-US"/>
        </w:rPr>
        <w:t>How CAST AIP Works</w:t>
      </w:r>
      <w:bookmarkEnd w:id="37"/>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42E57" w14:textId="77777777" w:rsidR="00ED12E8" w:rsidRDefault="00ED12E8">
      <w:r>
        <w:separator/>
      </w:r>
    </w:p>
  </w:endnote>
  <w:endnote w:type="continuationSeparator" w:id="0">
    <w:p w14:paraId="5C385BF5" w14:textId="77777777" w:rsidR="00ED12E8" w:rsidRDefault="00ED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CF5F3" w14:textId="77777777" w:rsidR="00ED12E8" w:rsidRDefault="00ED12E8">
      <w:r>
        <w:separator/>
      </w:r>
    </w:p>
  </w:footnote>
  <w:footnote w:type="continuationSeparator" w:id="0">
    <w:p w14:paraId="16DD394C" w14:textId="77777777" w:rsidR="00ED12E8" w:rsidRDefault="00ED1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13239AAE" w:rsid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7F1BAC9"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0FAOGnx3o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DFCCA-63F8-475D-8294-26B25CF6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TotalTime>
  <Pages>12</Pages>
  <Words>1787</Words>
  <Characters>10187</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20</cp:revision>
  <cp:lastPrinted>2014-04-04T13:22:00Z</cp:lastPrinted>
  <dcterms:created xsi:type="dcterms:W3CDTF">2018-09-23T06:29:00Z</dcterms:created>
  <dcterms:modified xsi:type="dcterms:W3CDTF">2018-09-25T08:13:00Z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