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79572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9572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79572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9572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9572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467213"/>
      <w:r w:rsidR="00D36C46">
        <w:t>Table of Content</w:t>
      </w:r>
      <w:bookmarkEnd w:id="1"/>
    </w:p>
    <w:p w14:paraId="08917B8D" w14:textId="7D6D525B" w:rsidR="009A330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A3305">
        <w:rPr>
          <w:noProof/>
        </w:rPr>
        <w:t>Table of Content</w:t>
      </w:r>
      <w:r w:rsidR="009A3305">
        <w:rPr>
          <w:noProof/>
        </w:rPr>
        <w:tab/>
      </w:r>
      <w:r w:rsidR="009A3305">
        <w:rPr>
          <w:noProof/>
        </w:rPr>
        <w:fldChar w:fldCharType="begin"/>
      </w:r>
      <w:r w:rsidR="009A3305">
        <w:rPr>
          <w:noProof/>
        </w:rPr>
        <w:instrText xml:space="preserve"> PAGEREF _Toc525467213 \h </w:instrText>
      </w:r>
      <w:r w:rsidR="009A3305">
        <w:rPr>
          <w:noProof/>
        </w:rPr>
      </w:r>
      <w:r w:rsidR="009A3305">
        <w:rPr>
          <w:noProof/>
        </w:rPr>
        <w:fldChar w:fldCharType="separate"/>
      </w:r>
      <w:r w:rsidR="009A3305">
        <w:rPr>
          <w:noProof/>
        </w:rPr>
        <w:t>2</w:t>
      </w:r>
      <w:r w:rsidR="009A3305">
        <w:rPr>
          <w:noProof/>
        </w:rPr>
        <w:fldChar w:fldCharType="end"/>
      </w:r>
    </w:p>
    <w:p w14:paraId="503D8A4B" w14:textId="2C2CB6AA" w:rsidR="009A3305" w:rsidRDefault="009A330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_Toc525467214 \h </w:instrText>
      </w:r>
      <w:r>
        <w:rPr>
          <w:noProof/>
        </w:rPr>
      </w:r>
      <w:r>
        <w:rPr>
          <w:noProof/>
        </w:rPr>
        <w:fldChar w:fldCharType="separate"/>
      </w:r>
      <w:r>
        <w:rPr>
          <w:noProof/>
        </w:rPr>
        <w:t>3</w:t>
      </w:r>
      <w:r>
        <w:rPr>
          <w:noProof/>
        </w:rPr>
        <w:fldChar w:fldCharType="end"/>
      </w:r>
    </w:p>
    <w:p w14:paraId="63EF3051" w14:textId="4D970486"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773C19">
        <w:rPr>
          <w:noProof/>
        </w:rPr>
        <w:t>Application Characteristics</w:t>
      </w:r>
      <w:r>
        <w:rPr>
          <w:noProof/>
        </w:rPr>
        <w:tab/>
      </w:r>
      <w:r>
        <w:rPr>
          <w:noProof/>
        </w:rPr>
        <w:fldChar w:fldCharType="begin"/>
      </w:r>
      <w:r>
        <w:rPr>
          <w:noProof/>
        </w:rPr>
        <w:instrText xml:space="preserve"> PAGEREF _Toc525467215 \h </w:instrText>
      </w:r>
      <w:r>
        <w:rPr>
          <w:noProof/>
        </w:rPr>
      </w:r>
      <w:r>
        <w:rPr>
          <w:noProof/>
        </w:rPr>
        <w:fldChar w:fldCharType="separate"/>
      </w:r>
      <w:r>
        <w:rPr>
          <w:noProof/>
        </w:rPr>
        <w:t>3</w:t>
      </w:r>
      <w:r>
        <w:rPr>
          <w:noProof/>
        </w:rPr>
        <w:fldChar w:fldCharType="end"/>
      </w:r>
    </w:p>
    <w:p w14:paraId="6A1D81CB" w14:textId="269CEAE9" w:rsidR="009A3305" w:rsidRDefault="009A3305">
      <w:pPr>
        <w:pStyle w:val="TOC2"/>
        <w:tabs>
          <w:tab w:val="left" w:pos="1000"/>
        </w:tabs>
        <w:rPr>
          <w:rFonts w:asciiTheme="minorHAnsi" w:eastAsiaTheme="minorEastAsia" w:hAnsiTheme="minorHAnsi" w:cstheme="minorBidi"/>
          <w:smallCaps w:val="0"/>
          <w:noProof/>
          <w:color w:val="auto"/>
          <w:sz w:val="22"/>
          <w:szCs w:val="22"/>
          <w:lang w:eastAsia="en-US"/>
        </w:rPr>
      </w:pPr>
      <w:r w:rsidRPr="00773C19">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773C19">
        <w:rPr>
          <w:noProof/>
        </w:rPr>
        <w:t>Application Health (Security)</w:t>
      </w:r>
      <w:r>
        <w:rPr>
          <w:noProof/>
        </w:rPr>
        <w:tab/>
      </w:r>
      <w:r>
        <w:rPr>
          <w:noProof/>
        </w:rPr>
        <w:fldChar w:fldCharType="begin"/>
      </w:r>
      <w:r>
        <w:rPr>
          <w:noProof/>
        </w:rPr>
        <w:instrText xml:space="preserve"> PAGEREF _Toc525467216 \h </w:instrText>
      </w:r>
      <w:r>
        <w:rPr>
          <w:noProof/>
        </w:rPr>
      </w:r>
      <w:r>
        <w:rPr>
          <w:noProof/>
        </w:rPr>
        <w:fldChar w:fldCharType="separate"/>
      </w:r>
      <w:r>
        <w:rPr>
          <w:noProof/>
        </w:rPr>
        <w:t>4</w:t>
      </w:r>
      <w:r>
        <w:rPr>
          <w:noProof/>
        </w:rPr>
        <w:fldChar w:fldCharType="end"/>
      </w:r>
    </w:p>
    <w:p w14:paraId="090937F1" w14:textId="2CC9F062" w:rsidR="009A3305" w:rsidRDefault="009A3305">
      <w:pPr>
        <w:pStyle w:val="TOC1"/>
        <w:tabs>
          <w:tab w:val="left" w:pos="737"/>
        </w:tabs>
        <w:rPr>
          <w:rFonts w:asciiTheme="minorHAnsi" w:eastAsiaTheme="minorEastAsia" w:hAnsiTheme="minorHAnsi" w:cstheme="minorBidi"/>
          <w:b w:val="0"/>
          <w:caps w:val="0"/>
          <w:noProof/>
          <w:color w:val="auto"/>
          <w:sz w:val="22"/>
          <w:szCs w:val="22"/>
          <w:lang w:eastAsia="en-US"/>
        </w:rPr>
      </w:pPr>
      <w:r w:rsidRPr="00773C1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_Toc525467217 \h </w:instrText>
      </w:r>
      <w:r>
        <w:rPr>
          <w:noProof/>
        </w:rPr>
      </w:r>
      <w:r>
        <w:rPr>
          <w:noProof/>
        </w:rPr>
        <w:fldChar w:fldCharType="separate"/>
      </w:r>
      <w:r>
        <w:rPr>
          <w:noProof/>
        </w:rPr>
        <w:t>5</w:t>
      </w:r>
      <w:r>
        <w:rPr>
          <w:noProof/>
        </w:rPr>
        <w:fldChar w:fldCharType="end"/>
      </w:r>
    </w:p>
    <w:p w14:paraId="41B3E14E" w14:textId="01336636"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Top 10 violations</w:t>
      </w:r>
      <w:r>
        <w:rPr>
          <w:noProof/>
        </w:rPr>
        <w:tab/>
      </w:r>
      <w:r>
        <w:rPr>
          <w:noProof/>
        </w:rPr>
        <w:fldChar w:fldCharType="begin"/>
      </w:r>
      <w:r>
        <w:rPr>
          <w:noProof/>
        </w:rPr>
        <w:instrText xml:space="preserve"> PAGEREF _Toc525467218 \h </w:instrText>
      </w:r>
      <w:r>
        <w:rPr>
          <w:noProof/>
        </w:rPr>
      </w:r>
      <w:r>
        <w:rPr>
          <w:noProof/>
        </w:rPr>
        <w:fldChar w:fldCharType="separate"/>
      </w:r>
      <w:r>
        <w:rPr>
          <w:noProof/>
        </w:rPr>
        <w:t>5</w:t>
      </w:r>
      <w:r>
        <w:rPr>
          <w:noProof/>
        </w:rPr>
        <w:fldChar w:fldCharType="end"/>
      </w:r>
    </w:p>
    <w:p w14:paraId="2CD7557D" w14:textId="31B1C438"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A1 - Injection</w:t>
      </w:r>
      <w:r>
        <w:rPr>
          <w:noProof/>
        </w:rPr>
        <w:tab/>
      </w:r>
      <w:r>
        <w:rPr>
          <w:noProof/>
        </w:rPr>
        <w:fldChar w:fldCharType="begin"/>
      </w:r>
      <w:r>
        <w:rPr>
          <w:noProof/>
        </w:rPr>
        <w:instrText xml:space="preserve"> PAGEREF _Toc525467219 \h </w:instrText>
      </w:r>
      <w:r>
        <w:rPr>
          <w:noProof/>
        </w:rPr>
      </w:r>
      <w:r>
        <w:rPr>
          <w:noProof/>
        </w:rPr>
        <w:fldChar w:fldCharType="separate"/>
      </w:r>
      <w:r>
        <w:rPr>
          <w:noProof/>
        </w:rPr>
        <w:t>6</w:t>
      </w:r>
      <w:r>
        <w:rPr>
          <w:noProof/>
        </w:rPr>
        <w:fldChar w:fldCharType="end"/>
      </w:r>
    </w:p>
    <w:p w14:paraId="5BF76251" w14:textId="7038A758"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A3 – Sensitive Data Exposure</w:t>
      </w:r>
      <w:r>
        <w:rPr>
          <w:noProof/>
        </w:rPr>
        <w:tab/>
      </w:r>
      <w:r>
        <w:rPr>
          <w:noProof/>
        </w:rPr>
        <w:fldChar w:fldCharType="begin"/>
      </w:r>
      <w:r>
        <w:rPr>
          <w:noProof/>
        </w:rPr>
        <w:instrText xml:space="preserve"> PAGEREF _Toc525467220 \h </w:instrText>
      </w:r>
      <w:r>
        <w:rPr>
          <w:noProof/>
        </w:rPr>
      </w:r>
      <w:r>
        <w:rPr>
          <w:noProof/>
        </w:rPr>
        <w:fldChar w:fldCharType="separate"/>
      </w:r>
      <w:r>
        <w:rPr>
          <w:noProof/>
        </w:rPr>
        <w:t>6</w:t>
      </w:r>
      <w:r>
        <w:rPr>
          <w:noProof/>
        </w:rPr>
        <w:fldChar w:fldCharType="end"/>
      </w:r>
    </w:p>
    <w:p w14:paraId="3C83A953" w14:textId="4E711408"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A6 – Security Misconfiguration</w:t>
      </w:r>
      <w:r>
        <w:rPr>
          <w:noProof/>
        </w:rPr>
        <w:tab/>
      </w:r>
      <w:r>
        <w:rPr>
          <w:noProof/>
        </w:rPr>
        <w:fldChar w:fldCharType="begin"/>
      </w:r>
      <w:r>
        <w:rPr>
          <w:noProof/>
        </w:rPr>
        <w:instrText xml:space="preserve"> PAGEREF _Toc525467221 \h </w:instrText>
      </w:r>
      <w:r>
        <w:rPr>
          <w:noProof/>
        </w:rPr>
      </w:r>
      <w:r>
        <w:rPr>
          <w:noProof/>
        </w:rPr>
        <w:fldChar w:fldCharType="separate"/>
      </w:r>
      <w:r>
        <w:rPr>
          <w:noProof/>
        </w:rPr>
        <w:t>7</w:t>
      </w:r>
      <w:r>
        <w:rPr>
          <w:noProof/>
        </w:rPr>
        <w:fldChar w:fldCharType="end"/>
      </w:r>
    </w:p>
    <w:p w14:paraId="22039E36" w14:textId="5305D9D9"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A7 – Cross-Site Scripting (XSS)</w:t>
      </w:r>
      <w:r>
        <w:rPr>
          <w:noProof/>
        </w:rPr>
        <w:tab/>
      </w:r>
      <w:r>
        <w:rPr>
          <w:noProof/>
        </w:rPr>
        <w:fldChar w:fldCharType="begin"/>
      </w:r>
      <w:r>
        <w:rPr>
          <w:noProof/>
        </w:rPr>
        <w:instrText xml:space="preserve"> PAGEREF _Toc525467222 \h </w:instrText>
      </w:r>
      <w:r>
        <w:rPr>
          <w:noProof/>
        </w:rPr>
      </w:r>
      <w:r>
        <w:rPr>
          <w:noProof/>
        </w:rPr>
        <w:fldChar w:fldCharType="separate"/>
      </w:r>
      <w:r>
        <w:rPr>
          <w:noProof/>
        </w:rPr>
        <w:t>7</w:t>
      </w:r>
      <w:r>
        <w:rPr>
          <w:noProof/>
        </w:rPr>
        <w:fldChar w:fldCharType="end"/>
      </w:r>
    </w:p>
    <w:p w14:paraId="7FD934E9" w14:textId="3719E1E1"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A8 – Insecure Deserialization</w:t>
      </w:r>
      <w:r>
        <w:rPr>
          <w:noProof/>
        </w:rPr>
        <w:tab/>
      </w:r>
      <w:r>
        <w:rPr>
          <w:noProof/>
        </w:rPr>
        <w:fldChar w:fldCharType="begin"/>
      </w:r>
      <w:r>
        <w:rPr>
          <w:noProof/>
        </w:rPr>
        <w:instrText xml:space="preserve"> PAGEREF _Toc525467223 \h </w:instrText>
      </w:r>
      <w:r>
        <w:rPr>
          <w:noProof/>
        </w:rPr>
      </w:r>
      <w:r>
        <w:rPr>
          <w:noProof/>
        </w:rPr>
        <w:fldChar w:fldCharType="separate"/>
      </w:r>
      <w:r>
        <w:rPr>
          <w:noProof/>
        </w:rPr>
        <w:t>8</w:t>
      </w:r>
      <w:r>
        <w:rPr>
          <w:noProof/>
        </w:rPr>
        <w:fldChar w:fldCharType="end"/>
      </w:r>
    </w:p>
    <w:p w14:paraId="4ACFD0CB" w14:textId="060580CB"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773C19">
        <w:rPr>
          <w:rFonts w:eastAsia="Calibri"/>
          <w:noProof/>
        </w:rPr>
        <w:t>OWASP -2017 A9 – Using Components with known Vulnerabilities</w:t>
      </w:r>
      <w:r>
        <w:rPr>
          <w:noProof/>
        </w:rPr>
        <w:tab/>
      </w:r>
      <w:r>
        <w:rPr>
          <w:noProof/>
        </w:rPr>
        <w:fldChar w:fldCharType="begin"/>
      </w:r>
      <w:r>
        <w:rPr>
          <w:noProof/>
        </w:rPr>
        <w:instrText xml:space="preserve"> PAGEREF _Toc525467224 \h </w:instrText>
      </w:r>
      <w:r>
        <w:rPr>
          <w:noProof/>
        </w:rPr>
      </w:r>
      <w:r>
        <w:rPr>
          <w:noProof/>
        </w:rPr>
        <w:fldChar w:fldCharType="separate"/>
      </w:r>
      <w:r>
        <w:rPr>
          <w:noProof/>
        </w:rPr>
        <w:t>8</w:t>
      </w:r>
      <w:r>
        <w:rPr>
          <w:noProof/>
        </w:rPr>
        <w:fldChar w:fldCharType="end"/>
      </w:r>
    </w:p>
    <w:p w14:paraId="2189E938" w14:textId="3D9A0D2D" w:rsidR="009A3305" w:rsidRDefault="009A330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_Toc525467225 \h </w:instrText>
      </w:r>
      <w:r>
        <w:rPr>
          <w:noProof/>
        </w:rPr>
      </w:r>
      <w:r>
        <w:rPr>
          <w:noProof/>
        </w:rPr>
        <w:fldChar w:fldCharType="separate"/>
      </w:r>
      <w:r>
        <w:rPr>
          <w:noProof/>
        </w:rPr>
        <w:t>9</w:t>
      </w:r>
      <w:r>
        <w:rPr>
          <w:noProof/>
        </w:rPr>
        <w:fldChar w:fldCharType="end"/>
      </w:r>
    </w:p>
    <w:p w14:paraId="42C4CB48" w14:textId="1F0EA442"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773C19">
        <w:rPr>
          <w:noProof/>
        </w:rPr>
        <w:t>About CAST Software Intelligence</w:t>
      </w:r>
      <w:r>
        <w:rPr>
          <w:noProof/>
        </w:rPr>
        <w:tab/>
      </w:r>
      <w:r>
        <w:rPr>
          <w:noProof/>
        </w:rPr>
        <w:fldChar w:fldCharType="begin"/>
      </w:r>
      <w:r>
        <w:rPr>
          <w:noProof/>
        </w:rPr>
        <w:instrText xml:space="preserve"> PAGEREF _Toc525467226 \h </w:instrText>
      </w:r>
      <w:r>
        <w:rPr>
          <w:noProof/>
        </w:rPr>
      </w:r>
      <w:r>
        <w:rPr>
          <w:noProof/>
        </w:rPr>
        <w:fldChar w:fldCharType="separate"/>
      </w:r>
      <w:r>
        <w:rPr>
          <w:noProof/>
        </w:rPr>
        <w:t>9</w:t>
      </w:r>
      <w:r>
        <w:rPr>
          <w:noProof/>
        </w:rPr>
        <w:fldChar w:fldCharType="end"/>
      </w:r>
    </w:p>
    <w:p w14:paraId="12B75D01" w14:textId="7A6AF557" w:rsidR="009A3305" w:rsidRDefault="009A3305">
      <w:pPr>
        <w:pStyle w:val="TOC2"/>
        <w:tabs>
          <w:tab w:val="left" w:pos="1200"/>
        </w:tabs>
        <w:rPr>
          <w:rFonts w:asciiTheme="minorHAnsi" w:eastAsiaTheme="minorEastAsia" w:hAnsiTheme="minorHAnsi" w:cstheme="minorBidi"/>
          <w:smallCaps w:val="0"/>
          <w:noProof/>
          <w:color w:val="auto"/>
          <w:sz w:val="22"/>
          <w:szCs w:val="22"/>
          <w:lang w:eastAsia="en-US"/>
        </w:rPr>
      </w:pPr>
      <w:r w:rsidRPr="00773C1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773C19">
        <w:rPr>
          <w:noProof/>
        </w:rPr>
        <w:t>How CAST AIP Works</w:t>
      </w:r>
      <w:r>
        <w:rPr>
          <w:noProof/>
        </w:rPr>
        <w:tab/>
      </w:r>
      <w:r>
        <w:rPr>
          <w:noProof/>
        </w:rPr>
        <w:fldChar w:fldCharType="begin"/>
      </w:r>
      <w:r>
        <w:rPr>
          <w:noProof/>
        </w:rPr>
        <w:instrText xml:space="preserve"> PAGEREF _Toc525467227 \h </w:instrText>
      </w:r>
      <w:r>
        <w:rPr>
          <w:noProof/>
        </w:rPr>
      </w:r>
      <w:r>
        <w:rPr>
          <w:noProof/>
        </w:rPr>
        <w:fldChar w:fldCharType="separate"/>
      </w:r>
      <w:r>
        <w:rPr>
          <w:noProof/>
        </w:rPr>
        <w:t>9</w:t>
      </w:r>
      <w:r>
        <w:rPr>
          <w:noProof/>
        </w:rPr>
        <w:fldChar w:fldCharType="end"/>
      </w:r>
    </w:p>
    <w:p w14:paraId="31007FBA" w14:textId="2DE36B20"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467214"/>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46721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467217"/>
      <w:r>
        <w:lastRenderedPageBreak/>
        <w:t>Security Violation Overview</w:t>
      </w:r>
      <w:bookmarkEnd w:id="5"/>
    </w:p>
    <w:p w14:paraId="576EB6C4" w14:textId="5FD9B5A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467218"/>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8454C98"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467219"/>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77726E43"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violations</w:t>
      </w: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8" w:name="_Toc525467220"/>
      <w:r>
        <w:rPr>
          <w:rFonts w:eastAsia="Calibri"/>
          <w:lang w:val="en-US"/>
        </w:rPr>
        <w:t>OWASP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EF2988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Table 5: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467221"/>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bookmarkStart w:id="10" w:name="_GoBack"/>
            <w:bookmarkEnd w:id="10"/>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0D549C04" w:rsidR="00C960EF" w:rsidRDefault="00685F30">
      <w:pPr>
        <w:spacing w:after="0" w:line="240" w:lineRule="auto"/>
        <w:ind w:left="0"/>
        <w:jc w:val="left"/>
        <w:rPr>
          <w:i/>
          <w:sz w:val="14"/>
        </w:rPr>
      </w:pPr>
      <w:r>
        <w:rPr>
          <w:i/>
          <w:sz w:val="14"/>
        </w:rPr>
        <w:t>Table 6: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467222"/>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79109DCC"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3735F1CB"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7: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467223"/>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5A0B0C21"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8F36AA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8: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467224"/>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18CBFBD"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Table 9: A9 – Using Components with known vulnerabilities violations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 w:name="_Toc525467225"/>
      <w:r>
        <w:lastRenderedPageBreak/>
        <w:t>A</w:t>
      </w:r>
      <w:r w:rsidR="00CA74F4">
        <w:t>ppendix</w:t>
      </w:r>
      <w:bookmarkEnd w:id="14"/>
      <w:r w:rsidR="00CA74F4">
        <w:t xml:space="preserve"> </w:t>
      </w:r>
    </w:p>
    <w:p w14:paraId="48916227" w14:textId="1845DF32" w:rsidR="00010552" w:rsidRDefault="00010552" w:rsidP="002638B2">
      <w:pPr>
        <w:pStyle w:val="Heading2"/>
        <w:spacing w:after="0"/>
        <w:ind w:left="540" w:right="657" w:hanging="540"/>
        <w:rPr>
          <w:lang w:val="en-US"/>
        </w:rPr>
      </w:pPr>
      <w:bookmarkStart w:id="15" w:name="_Toc525467226"/>
      <w:r>
        <w:rPr>
          <w:lang w:val="en-US"/>
        </w:rPr>
        <w:t>About CAST Software Intelligence</w:t>
      </w:r>
      <w:bookmarkEnd w:id="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6" w:name="_Toc525467227"/>
      <w:r>
        <w:rPr>
          <w:lang w:val="en-US"/>
        </w:rPr>
        <w:t>How CAST AIP Works</w:t>
      </w:r>
      <w:bookmarkEnd w:id="16"/>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5633" w14:textId="77777777" w:rsidR="00795724" w:rsidRDefault="00795724">
      <w:r>
        <w:separator/>
      </w:r>
    </w:p>
  </w:endnote>
  <w:endnote w:type="continuationSeparator" w:id="0">
    <w:p w14:paraId="2AAE2EDB" w14:textId="77777777" w:rsidR="00795724" w:rsidRDefault="0079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6FE59" w14:textId="77777777" w:rsidR="00795724" w:rsidRDefault="00795724">
      <w:r>
        <w:separator/>
      </w:r>
    </w:p>
  </w:footnote>
  <w:footnote w:type="continuationSeparator" w:id="0">
    <w:p w14:paraId="499DEA5F" w14:textId="77777777" w:rsidR="00795724" w:rsidRDefault="00795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501CAD" w:rsidRDefault="00795724">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1C3BEC1" w:rsidR="00501CAD" w:rsidRPr="00501CAD" w:rsidRDefault="00795724"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F51EC8">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501CAD" w:rsidRDefault="00795724"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oFACYxhj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E2E63-2FB9-4DB8-BF8B-256C0559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47</TotalTime>
  <Pages>8</Pages>
  <Words>1273</Words>
  <Characters>7260</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23</cp:revision>
  <cp:lastPrinted>2014-04-04T13:22:00Z</cp:lastPrinted>
  <dcterms:created xsi:type="dcterms:W3CDTF">2018-09-21T16:01:00Z</dcterms:created>
  <dcterms:modified xsi:type="dcterms:W3CDTF">2018-09-24T08:44:00Z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