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Default Extension="xlsx" ContentType="application/vnd.openxmlformats-officedocument.spreadsheetml.sheet"/>
  <Override PartName="/word/charts/chart2.xml" ContentType="application/vnd.openxmlformats-officedocument.drawingml.chart+xml"/>
  <Override PartName="/word/charts/chart3.xml" ContentType="application/vnd.openxmlformats-officedocument.drawingml.chart+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pPr w:vertAnchor="page" w:horzAnchor="margin" w:tblpXSpec="right" w:tblpYSpec="center"/>
        <w:tblW w:w="7560" w:type="dxa"/>
        <w:tblBorders>
          <w:insideV w:val="single" w:sz="4" w:space="0" w:color="auto"/>
        </w:tblBorders>
        <w:tblCellMar>
          <w:left w:w="0" w:type="dxa"/>
          <w:right w:w="0" w:type="dxa"/>
        </w:tblCellMar>
        <w:tblLook w:val="0000"/>
      </w:tblPr>
      <w:tblGrid>
        <w:gridCol w:w="7560"/>
      </w:tblGrid>
      <w:tr w:rsidR="00DE165E" w:rsidRPr="0083566E" w:rsidTr="002A7157">
        <w:tc>
          <w:tcPr>
            <w:tcW w:w="7560" w:type="dxa"/>
            <w:tcBorders>
              <w:bottom w:val="single" w:sz="4" w:space="0" w:color="auto"/>
            </w:tcBorders>
            <w:vAlign w:val="bottom"/>
          </w:tcPr>
          <w:p w:rsidR="00DE165E" w:rsidRPr="0083566E" w:rsidRDefault="00E468DA" w:rsidP="002A7157">
            <w:pPr>
              <w:pStyle w:val="CSTitle"/>
              <w:rPr>
                <w:rFonts w:ascii="Corbel" w:hAnsi="Corbel"/>
                <w:lang w:val="en-US"/>
              </w:rPr>
            </w:pPr>
            <w:r>
              <w:rPr>
                <w:rFonts w:ascii="Corbel" w:hAnsi="Corbel"/>
                <w:lang w:val="en-US"/>
              </w:rPr>
              <w:t xml:space="preserve">IR: </w:t>
            </w:r>
            <w:r w:rsidR="00637626">
              <w:rPr>
                <w:rFonts w:ascii="Corbel" w:hAnsi="Corbel"/>
                <w:lang w:val="en-US"/>
              </w:rPr>
              <w:t>Investigation</w:t>
            </w:r>
            <w:r w:rsidR="00DE165E" w:rsidRPr="0083566E">
              <w:rPr>
                <w:rFonts w:ascii="Corbel" w:hAnsi="Corbel"/>
                <w:lang w:val="en-US"/>
              </w:rPr>
              <w:t xml:space="preserve"> Report</w:t>
            </w:r>
          </w:p>
        </w:tc>
      </w:tr>
      <w:tr w:rsidR="00DE165E" w:rsidRPr="0083566E" w:rsidTr="002A7157">
        <w:trPr>
          <w:trHeight w:val="488"/>
        </w:trPr>
        <w:tc>
          <w:tcPr>
            <w:tcW w:w="7560" w:type="dxa"/>
            <w:tcBorders>
              <w:top w:val="single" w:sz="4" w:space="0" w:color="auto"/>
            </w:tcBorders>
          </w:tcPr>
          <w:p w:rsidR="00DE165E" w:rsidRPr="0083566E" w:rsidRDefault="009240EA" w:rsidP="002A7157">
            <w:pPr>
              <w:pStyle w:val="Caption"/>
              <w:rPr>
                <w:rFonts w:ascii="Corbel" w:hAnsi="Corbel"/>
                <w:b w:val="0"/>
                <w:noProof/>
                <w:lang w:val="en-US"/>
              </w:rPr>
            </w:pPr>
            <w:sdt>
              <w:sdtPr>
                <w:rPr>
                  <w:noProof/>
                  <w:color w:val="548DD4" w:themeColor="text2" w:themeTint="99"/>
                  <w:sz w:val="24"/>
                  <w:szCs w:val="24"/>
                  <w:lang w:val="en-US"/>
                </w:rPr>
                <w:tag w:val="TEXT;TODAY_DATE"/>
                <w:id w:val="2029985109"/>
              </w:sdtPr>
              <w:sdtEndPr>
                <w:rPr>
                  <w:b w:val="0"/>
                </w:rPr>
              </w:sdtEndPr>
              <w:sdtContent>
                <w:r w:rsidR="00187FFB">
                  <w:rPr>
                    <w:rFonts w:ascii="Corbel" w:hAnsi="Corbel"/>
                    <w:b w:val="0"/>
                    <w:noProof/>
                    <w:lang w:val="en-US"/>
                  </w:rPr>
                  <w:t>Monday, xx July 2012</w:t>
                </w:r>
              </w:sdtContent>
            </w:sdt>
          </w:p>
          <w:p w:rsidR="00DE165E" w:rsidRPr="0083566E" w:rsidRDefault="009240EA" w:rsidP="002A7157">
            <w:pPr>
              <w:pStyle w:val="Caption"/>
              <w:rPr>
                <w:rFonts w:ascii="Corbel" w:hAnsi="Corbel"/>
                <w:b w:val="0"/>
                <w:noProof/>
                <w:color w:val="C0504D" w:themeColor="accent2"/>
                <w:sz w:val="52"/>
                <w:lang w:val="en-US"/>
              </w:rPr>
            </w:pPr>
            <w:sdt>
              <w:sdtPr>
                <w:rPr>
                  <w:rFonts w:asciiTheme="minorHAnsi" w:hAnsiTheme="minorHAnsi" w:cstheme="minorHAnsi"/>
                  <w:b w:val="0"/>
                  <w:noProof/>
                  <w:color w:val="C0504D" w:themeColor="accent2"/>
                  <w:sz w:val="44"/>
                  <w:szCs w:val="44"/>
                  <w:lang w:val="en-US"/>
                </w:rPr>
                <w:tag w:val="TEXT;APPLICATION_NAME"/>
                <w:id w:val="308110140"/>
                <w:text/>
              </w:sdtPr>
              <w:sdtContent>
                <w:r w:rsidR="00BF3A14">
                  <w:rPr>
                    <w:rFonts w:asciiTheme="minorHAnsi" w:hAnsiTheme="minorHAnsi" w:cstheme="minorHAnsi"/>
                    <w:b w:val="0"/>
                    <w:noProof/>
                    <w:color w:val="C0504D" w:themeColor="accent2"/>
                    <w:sz w:val="44"/>
                    <w:szCs w:val="44"/>
                    <w:lang w:val="en-US"/>
                  </w:rPr>
                  <w:t>My Application Name</w:t>
                </w:r>
              </w:sdtContent>
            </w:sdt>
          </w:p>
          <w:p w:rsidR="00DE165E" w:rsidRPr="0083566E" w:rsidRDefault="00DE165E" w:rsidP="00DE165E">
            <w:pPr>
              <w:spacing w:after="0" w:line="240" w:lineRule="auto"/>
              <w:rPr>
                <w:noProof/>
                <w:sz w:val="24"/>
                <w:szCs w:val="24"/>
                <w:lang w:val="en-US"/>
              </w:rPr>
            </w:pPr>
            <w:r w:rsidRPr="0083566E">
              <w:rPr>
                <w:noProof/>
                <w:sz w:val="24"/>
                <w:szCs w:val="24"/>
                <w:lang w:val="en-US"/>
              </w:rPr>
              <w:t xml:space="preserve">Version: </w:t>
            </w:r>
            <w:sdt>
              <w:sdtPr>
                <w:rPr>
                  <w:noProof/>
                  <w:color w:val="548DD4" w:themeColor="text2" w:themeTint="99"/>
                  <w:sz w:val="24"/>
                  <w:szCs w:val="24"/>
                  <w:lang w:val="en-US"/>
                </w:rPr>
                <w:tag w:val="TEXT;LAST_SNAPSHOT_VERSION"/>
                <w:id w:val="308110145"/>
              </w:sdtPr>
              <w:sdtEndPr>
                <w:rPr>
                  <w:b/>
                </w:rPr>
              </w:sdtEndPr>
              <w:sdtContent>
                <w:r w:rsidRPr="0083566E">
                  <w:rPr>
                    <w:noProof/>
                    <w:color w:val="548DD4" w:themeColor="text2" w:themeTint="99"/>
                    <w:sz w:val="24"/>
                    <w:szCs w:val="24"/>
                    <w:lang w:val="en-US"/>
                  </w:rPr>
                  <w:t>Version Number</w:t>
                </w:r>
              </w:sdtContent>
            </w:sdt>
          </w:p>
          <w:p w:rsidR="00DE165E" w:rsidRPr="0083566E" w:rsidRDefault="00DE165E" w:rsidP="002A7157">
            <w:pPr>
              <w:pStyle w:val="Caption"/>
              <w:rPr>
                <w:rFonts w:ascii="Corbel" w:hAnsi="Corbel"/>
                <w:b w:val="0"/>
                <w:noProof/>
                <w:lang w:val="en-US"/>
              </w:rPr>
            </w:pPr>
          </w:p>
          <w:p w:rsidR="00DE165E" w:rsidRPr="0083566E" w:rsidRDefault="00DE165E" w:rsidP="002A7157">
            <w:pPr>
              <w:pStyle w:val="Caption"/>
              <w:rPr>
                <w:rFonts w:ascii="Corbel" w:hAnsi="Corbel" w:cs="Arial"/>
                <w:b w:val="0"/>
                <w:noProof/>
                <w:lang w:val="en-US"/>
              </w:rPr>
            </w:pPr>
          </w:p>
          <w:p w:rsidR="00DE165E" w:rsidRPr="0083566E" w:rsidRDefault="00DE165E" w:rsidP="002A7157">
            <w:pPr>
              <w:pStyle w:val="Caption"/>
              <w:rPr>
                <w:rFonts w:ascii="Corbel" w:hAnsi="Corbel"/>
                <w:b w:val="0"/>
                <w:noProof/>
                <w:lang w:val="en-US"/>
              </w:rPr>
            </w:pPr>
          </w:p>
        </w:tc>
      </w:tr>
      <w:tr w:rsidR="00DE165E" w:rsidRPr="0083566E" w:rsidTr="002A7157">
        <w:trPr>
          <w:trHeight w:val="540"/>
        </w:trPr>
        <w:tc>
          <w:tcPr>
            <w:tcW w:w="7560" w:type="dxa"/>
          </w:tcPr>
          <w:p w:rsidR="00DE165E" w:rsidRPr="0083566E" w:rsidRDefault="00DE165E" w:rsidP="002A7157">
            <w:pPr>
              <w:pStyle w:val="Caption"/>
              <w:rPr>
                <w:rFonts w:ascii="Corbel" w:hAnsi="Corbel" w:cs="Arial"/>
                <w:b w:val="0"/>
                <w:noProof/>
                <w:lang w:val="en-US"/>
              </w:rPr>
            </w:pPr>
            <w:r w:rsidRPr="0083566E">
              <w:rPr>
                <w:rFonts w:ascii="Corbel" w:hAnsi="Corbel" w:cs="Arial"/>
                <w:b w:val="0"/>
                <w:noProof/>
                <w:lang w:val="en-US"/>
              </w:rPr>
              <w:t xml:space="preserve">PURPOSE OF DOCUMENT: </w:t>
            </w:r>
          </w:p>
          <w:p w:rsidR="00DE165E" w:rsidRPr="0083566E" w:rsidRDefault="00DE165E" w:rsidP="002A7157">
            <w:pPr>
              <w:pStyle w:val="Caption"/>
              <w:rPr>
                <w:rFonts w:ascii="Corbel" w:hAnsi="Corbel"/>
                <w:b w:val="0"/>
                <w:noProof/>
                <w:lang w:val="en-US"/>
              </w:rPr>
            </w:pPr>
            <w:r w:rsidRPr="0083566E">
              <w:rPr>
                <w:rFonts w:ascii="Corbel" w:hAnsi="Corbel"/>
                <w:b w:val="0"/>
                <w:noProof/>
                <w:lang w:val="en-US"/>
              </w:rPr>
              <w:t xml:space="preserve">Purpose of this report is to provide an objective assessment of </w:t>
            </w:r>
            <w:r w:rsidR="003D4DB8" w:rsidRPr="0083566E">
              <w:rPr>
                <w:rFonts w:ascii="Corbel" w:hAnsi="Corbel"/>
                <w:b w:val="0"/>
                <w:noProof/>
                <w:lang w:val="en-US"/>
              </w:rPr>
              <w:t>the quality of the deliverables</w:t>
            </w:r>
            <w:r w:rsidRPr="0083566E">
              <w:rPr>
                <w:rFonts w:ascii="Corbel" w:hAnsi="Corbel"/>
                <w:b w:val="0"/>
                <w:noProof/>
                <w:lang w:val="en-US"/>
              </w:rPr>
              <w:t xml:space="preserve">. The primary audience for this report is IT executives who are responsible </w:t>
            </w:r>
            <w:r w:rsidR="003D4DB8" w:rsidRPr="0083566E">
              <w:rPr>
                <w:rFonts w:ascii="Corbel" w:hAnsi="Corbel"/>
                <w:b w:val="0"/>
                <w:noProof/>
                <w:lang w:val="en-US"/>
              </w:rPr>
              <w:t xml:space="preserve">for </w:t>
            </w:r>
            <w:sdt>
              <w:sdtPr>
                <w:rPr>
                  <w:rFonts w:ascii="Corbel" w:hAnsi="Corbel"/>
                  <w:b w:val="0"/>
                  <w:noProof/>
                  <w:lang w:val="en-US"/>
                </w:rPr>
                <w:tag w:val="TEXT;APPLICATION_NAME"/>
                <w:id w:val="308110146"/>
                <w:text/>
              </w:sdtPr>
              <w:sdtContent>
                <w:r w:rsidR="00BF3A14">
                  <w:rPr>
                    <w:rFonts w:ascii="Corbel" w:hAnsi="Corbel"/>
                    <w:b w:val="0"/>
                    <w:noProof/>
                    <w:lang w:val="en-US"/>
                  </w:rPr>
                  <w:t>My Application Name</w:t>
                </w:r>
              </w:sdtContent>
            </w:sdt>
            <w:r w:rsidR="003D4DB8" w:rsidRPr="0083566E">
              <w:rPr>
                <w:rFonts w:ascii="Corbel" w:hAnsi="Corbel"/>
                <w:b w:val="0"/>
                <w:noProof/>
                <w:lang w:val="en-US"/>
              </w:rPr>
              <w:t xml:space="preserve"> </w:t>
            </w:r>
            <w:r w:rsidRPr="0083566E">
              <w:rPr>
                <w:rFonts w:ascii="Corbel" w:hAnsi="Corbel"/>
                <w:b w:val="0"/>
                <w:noProof/>
                <w:lang w:val="en-US"/>
              </w:rPr>
              <w:t xml:space="preserve">application. </w:t>
            </w:r>
          </w:p>
          <w:p w:rsidR="00DE165E" w:rsidRPr="0083566E" w:rsidRDefault="00DE165E" w:rsidP="002A7157">
            <w:pPr>
              <w:pStyle w:val="Caption"/>
              <w:rPr>
                <w:rFonts w:ascii="Corbel" w:hAnsi="Corbel"/>
                <w:b w:val="0"/>
                <w:noProof/>
                <w:lang w:val="en-US"/>
              </w:rPr>
            </w:pPr>
          </w:p>
          <w:p w:rsidR="00DE165E" w:rsidRPr="0083566E" w:rsidRDefault="00DE165E" w:rsidP="002A7157">
            <w:pPr>
              <w:pStyle w:val="Caption"/>
              <w:rPr>
                <w:rFonts w:ascii="Corbel" w:hAnsi="Corbel"/>
                <w:b w:val="0"/>
                <w:noProof/>
                <w:lang w:val="en-US"/>
              </w:rPr>
            </w:pPr>
          </w:p>
          <w:p w:rsidR="00DE165E" w:rsidRPr="0083566E" w:rsidRDefault="00DE165E" w:rsidP="002A7157">
            <w:pPr>
              <w:pStyle w:val="Caption"/>
              <w:rPr>
                <w:rFonts w:ascii="Corbel" w:hAnsi="Corbel"/>
                <w:b w:val="0"/>
                <w:noProof/>
                <w:lang w:val="en-US"/>
              </w:rPr>
            </w:pPr>
          </w:p>
          <w:tbl>
            <w:tblPr>
              <w:tblW w:w="0" w:type="auto"/>
              <w:tblBorders>
                <w:insideH w:val="single" w:sz="4" w:space="0" w:color="000000"/>
                <w:insideV w:val="single" w:sz="4" w:space="0" w:color="000000"/>
              </w:tblBorders>
              <w:tblLook w:val="04A0"/>
            </w:tblPr>
            <w:tblGrid>
              <w:gridCol w:w="6900"/>
            </w:tblGrid>
            <w:tr w:rsidR="00DE165E" w:rsidRPr="0083566E" w:rsidTr="002A7157">
              <w:trPr>
                <w:trHeight w:val="1901"/>
              </w:trPr>
              <w:tc>
                <w:tcPr>
                  <w:tcW w:w="6900" w:type="dxa"/>
                </w:tcPr>
                <w:p w:rsidR="00DE165E" w:rsidRPr="0083566E" w:rsidRDefault="009240EA" w:rsidP="00824B65">
                  <w:pPr>
                    <w:pStyle w:val="Caption"/>
                    <w:framePr w:wrap="around" w:vAnchor="page" w:hAnchor="margin" w:xAlign="right" w:yAlign="center"/>
                    <w:rPr>
                      <w:rFonts w:ascii="Corbel" w:hAnsi="Corbel"/>
                      <w:b w:val="0"/>
                      <w:noProof/>
                      <w:lang w:val="en-US"/>
                    </w:rPr>
                  </w:pPr>
                  <w:r w:rsidRPr="009240EA">
                    <w:rPr>
                      <w:rFonts w:ascii="Corbel" w:hAnsi="Corbel" w:cstheme="minorHAnsi"/>
                      <w:b w:val="0"/>
                      <w:noProof/>
                      <w:lang w:val="en-US"/>
                    </w:rPr>
                    <w:pict>
                      <v:shapetype id="_x0000_t202" coordsize="21600,21600" o:spt="202" path="m,l,21600r21600,l21600,xe">
                        <v:stroke joinstyle="miter"/>
                        <v:path gradientshapeok="t" o:connecttype="rect"/>
                      </v:shapetype>
                      <v:shape id="Text Box 45" o:spid="_x0000_s1033" type="#_x0000_t202" style="position:absolute;margin-left:0;margin-top:0;width:345.3pt;height:32.65pt;z-index:251703808;visibility:visible;mso-height-percent:200;mso-position-horizontal:center;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" stroked="f">
                        <v:textbox style="mso-fit-shape-to-text:t">
                          <w:txbxContent>
                            <w:p w:rsidR="00444E2F" w:rsidRDefault="00444E2F" w:rsidP="00DE165E">
                              <w:pPr>
                                <w:jc w:val="right"/>
                              </w:pPr>
                            </w:p>
                          </w:txbxContent>
                        </v:textbox>
                      </v:shape>
                    </w:pict>
                  </w:r>
                </w:p>
              </w:tc>
            </w:tr>
          </w:tbl>
          <w:p w:rsidR="00DE165E" w:rsidRPr="0083566E" w:rsidRDefault="00DE165E" w:rsidP="002A7157">
            <w:pPr>
              <w:pStyle w:val="Caption"/>
              <w:rPr>
                <w:rFonts w:ascii="Corbel" w:hAnsi="Corbel"/>
                <w:b w:val="0"/>
                <w:noProof/>
                <w:lang w:val="en-US"/>
              </w:rPr>
            </w:pPr>
          </w:p>
        </w:tc>
      </w:tr>
    </w:tbl>
    <w:p w:rsidR="0075006F" w:rsidRPr="0083566E" w:rsidRDefault="0075006F" w:rsidP="00956164">
      <w:pPr>
        <w:spacing w:after="0" w:line="240" w:lineRule="auto"/>
        <w:rPr>
          <w:noProof/>
          <w:sz w:val="10"/>
          <w:lang w:val="en-US"/>
        </w:rPr>
      </w:pPr>
    </w:p>
    <w:sdt>
      <w:sdtPr>
        <w:rPr>
          <w:rFonts w:ascii="Corbel" w:eastAsia="Calibri" w:hAnsi="Corbel" w:cstheme="minorHAnsi"/>
          <w:b w:val="0"/>
          <w:bCs w:val="0"/>
          <w:noProof/>
          <w:color w:val="auto"/>
          <w:sz w:val="20"/>
          <w:szCs w:val="20"/>
          <w:lang w:val="en-GB"/>
        </w:rPr>
        <w:id w:val="94953035"/>
        <w:docPartObj>
          <w:docPartGallery w:val="Table of Contents"/>
          <w:docPartUnique/>
        </w:docPartObj>
      </w:sdtPr>
      <w:sdtEndPr>
        <w:rPr>
          <w:rFonts w:cs="Times New Roman"/>
          <w:sz w:val="22"/>
          <w:szCs w:val="22"/>
        </w:rPr>
      </w:sdtEndPr>
      <w:sdtContent>
        <w:p w:rsidR="00DE165E" w:rsidRPr="0083566E" w:rsidRDefault="00DE165E" w:rsidP="00DE165E">
          <w:pPr>
            <w:pStyle w:val="TOCHeading"/>
            <w:rPr>
              <w:rFonts w:ascii="Corbel" w:hAnsi="Corbel"/>
              <w:noProof/>
            </w:rPr>
          </w:pPr>
          <w:r w:rsidRPr="0083566E">
            <w:rPr>
              <w:rFonts w:ascii="Corbel" w:hAnsi="Corbel"/>
              <w:noProof/>
            </w:rPr>
            <w:t>Table of Contents</w:t>
          </w:r>
        </w:p>
        <w:p w:rsidR="0067700C" w:rsidRPr="0083566E" w:rsidRDefault="009240EA">
          <w:pPr>
            <w:pStyle w:val="TOC1"/>
            <w:rPr>
              <w:rFonts w:asciiTheme="minorHAnsi" w:eastAsiaTheme="minorEastAsia" w:hAnsiTheme="minorHAnsi" w:cstheme="minorBidi"/>
              <w:szCs w:val="22"/>
            </w:rPr>
          </w:pPr>
          <w:r w:rsidRPr="009240EA">
            <w:rPr>
              <w:rFonts w:ascii="Corbel" w:hAnsi="Corbel"/>
            </w:rPr>
            <w:fldChar w:fldCharType="begin"/>
          </w:r>
          <w:r w:rsidR="00DE165E" w:rsidRPr="0083566E">
            <w:rPr>
              <w:rFonts w:ascii="Corbel" w:hAnsi="Corbel"/>
            </w:rPr>
            <w:instrText xml:space="preserve"> TOC \o "1-3" \h \z \u </w:instrText>
          </w:r>
          <w:r w:rsidRPr="009240EA">
            <w:rPr>
              <w:rFonts w:ascii="Corbel" w:hAnsi="Corbel"/>
            </w:rPr>
            <w:fldChar w:fldCharType="separate"/>
          </w:r>
          <w:hyperlink w:anchor="_Toc330476426" w:history="1">
            <w:r w:rsidR="0067700C" w:rsidRPr="0083566E">
              <w:rPr>
                <w:rStyle w:val="Hyperlink"/>
                <w:rFonts w:eastAsia="Perpetua"/>
              </w:rPr>
              <w:t>1.</w:t>
            </w:r>
            <w:r w:rsidR="0067700C" w:rsidRPr="0083566E">
              <w:rPr>
                <w:rFonts w:asciiTheme="minorHAnsi" w:eastAsiaTheme="minorEastAsia" w:hAnsiTheme="minorHAnsi" w:cstheme="minorBidi"/>
                <w:szCs w:val="22"/>
              </w:rPr>
              <w:tab/>
            </w:r>
            <w:r w:rsidR="0067700C" w:rsidRPr="0083566E">
              <w:rPr>
                <w:rStyle w:val="Hyperlink"/>
                <w:rFonts w:eastAsia="Perpetua"/>
              </w:rPr>
              <w:t>Executive Summary</w:t>
            </w:r>
            <w:r w:rsidR="0067700C" w:rsidRPr="0083566E">
              <w:rPr>
                <w:webHidden/>
              </w:rPr>
              <w:tab/>
            </w:r>
            <w:r w:rsidRPr="0083566E">
              <w:rPr>
                <w:webHidden/>
              </w:rPr>
              <w:fldChar w:fldCharType="begin"/>
            </w:r>
            <w:r w:rsidR="0067700C" w:rsidRPr="0083566E">
              <w:rPr>
                <w:webHidden/>
              </w:rPr>
              <w:instrText xml:space="preserve"> PAGEREF _Toc330476426 \h </w:instrText>
            </w:r>
            <w:r w:rsidRPr="0083566E">
              <w:rPr>
                <w:webHidden/>
              </w:rPr>
            </w:r>
            <w:r w:rsidRPr="0083566E">
              <w:rPr>
                <w:webHidden/>
              </w:rPr>
              <w:fldChar w:fldCharType="separate"/>
            </w:r>
            <w:r w:rsidR="00301C49" w:rsidRPr="0083566E">
              <w:rPr>
                <w:webHidden/>
              </w:rPr>
              <w:t>3</w:t>
            </w:r>
            <w:r w:rsidRPr="0083566E">
              <w:rPr>
                <w:webHidden/>
              </w:rPr>
              <w:fldChar w:fldCharType="end"/>
            </w:r>
          </w:hyperlink>
        </w:p>
        <w:p w:rsidR="0067700C" w:rsidRPr="0083566E" w:rsidRDefault="009240EA">
          <w:pPr>
            <w:pStyle w:val="TOC2"/>
            <w:rPr>
              <w:rFonts w:asciiTheme="minorHAnsi" w:eastAsiaTheme="minorEastAsia" w:hAnsiTheme="minorHAnsi" w:cstheme="minorBidi"/>
              <w:szCs w:val="22"/>
              <w:lang w:val="en-US"/>
            </w:rPr>
          </w:pPr>
          <w:hyperlink w:anchor="_Toc330476427" w:history="1">
            <w:r w:rsidR="0067700C" w:rsidRPr="0083566E">
              <w:rPr>
                <w:rStyle w:val="Hyperlink"/>
                <w:rFonts w:eastAsia="Perpetua"/>
                <w:lang w:val="en-US"/>
              </w:rPr>
              <w:t>1.1.</w:t>
            </w:r>
            <w:r w:rsidR="0067700C" w:rsidRPr="0083566E">
              <w:rPr>
                <w:rFonts w:asciiTheme="minorHAnsi" w:eastAsiaTheme="minorEastAsia" w:hAnsiTheme="minorHAnsi" w:cstheme="minorBidi"/>
                <w:szCs w:val="22"/>
                <w:lang w:val="en-US"/>
              </w:rPr>
              <w:tab/>
            </w:r>
            <w:r w:rsidR="0067700C" w:rsidRPr="0083566E">
              <w:rPr>
                <w:rStyle w:val="Hyperlink"/>
                <w:rFonts w:eastAsia="Perpetua"/>
                <w:lang w:val="en-US"/>
              </w:rPr>
              <w:t>Summary of Quality Indicators</w:t>
            </w:r>
            <w:r w:rsidR="0067700C" w:rsidRPr="0083566E">
              <w:rPr>
                <w:webHidden/>
                <w:lang w:val="en-US"/>
              </w:rPr>
              <w:tab/>
            </w:r>
            <w:r w:rsidRPr="0083566E">
              <w:rPr>
                <w:webHidden/>
                <w:lang w:val="en-US"/>
              </w:rPr>
              <w:fldChar w:fldCharType="begin"/>
            </w:r>
            <w:r w:rsidR="0067700C" w:rsidRPr="0083566E">
              <w:rPr>
                <w:webHidden/>
                <w:lang w:val="en-US"/>
              </w:rPr>
              <w:instrText xml:space="preserve"> PAGEREF _Toc330476427 \h </w:instrText>
            </w:r>
            <w:r w:rsidRPr="0083566E">
              <w:rPr>
                <w:webHidden/>
                <w:lang w:val="en-US"/>
              </w:rPr>
            </w:r>
            <w:r w:rsidRPr="0083566E">
              <w:rPr>
                <w:webHidden/>
                <w:lang w:val="en-US"/>
              </w:rPr>
              <w:fldChar w:fldCharType="separate"/>
            </w:r>
            <w:r w:rsidR="00301C49" w:rsidRPr="0083566E">
              <w:rPr>
                <w:webHidden/>
                <w:lang w:val="en-US"/>
              </w:rPr>
              <w:t>3</w:t>
            </w:r>
            <w:r w:rsidRPr="0083566E">
              <w:rPr>
                <w:webHidden/>
                <w:lang w:val="en-US"/>
              </w:rPr>
              <w:fldChar w:fldCharType="end"/>
            </w:r>
          </w:hyperlink>
        </w:p>
        <w:p w:rsidR="0067700C" w:rsidRPr="0083566E" w:rsidRDefault="009240EA">
          <w:pPr>
            <w:pStyle w:val="TOC2"/>
            <w:rPr>
              <w:rFonts w:asciiTheme="minorHAnsi" w:eastAsiaTheme="minorEastAsia" w:hAnsiTheme="minorHAnsi" w:cstheme="minorBidi"/>
              <w:szCs w:val="22"/>
              <w:lang w:val="en-US"/>
            </w:rPr>
          </w:pPr>
          <w:hyperlink w:anchor="_Toc330476428" w:history="1">
            <w:r w:rsidR="0067700C" w:rsidRPr="0083566E">
              <w:rPr>
                <w:rStyle w:val="Hyperlink"/>
                <w:rFonts w:eastAsia="Perpetua"/>
                <w:lang w:val="en-US"/>
              </w:rPr>
              <w:t>1.2.</w:t>
            </w:r>
            <w:r w:rsidR="0067700C" w:rsidRPr="0083566E">
              <w:rPr>
                <w:rFonts w:asciiTheme="minorHAnsi" w:eastAsiaTheme="minorEastAsia" w:hAnsiTheme="minorHAnsi" w:cstheme="minorBidi"/>
                <w:szCs w:val="22"/>
                <w:lang w:val="en-US"/>
              </w:rPr>
              <w:tab/>
            </w:r>
            <w:r w:rsidR="0067700C" w:rsidRPr="0083566E">
              <w:rPr>
                <w:rStyle w:val="Hyperlink"/>
                <w:rFonts w:eastAsia="Perpetua"/>
                <w:lang w:val="en-US"/>
              </w:rPr>
              <w:t>Assessment Highlights</w:t>
            </w:r>
            <w:r w:rsidR="0067700C" w:rsidRPr="0083566E">
              <w:rPr>
                <w:webHidden/>
                <w:lang w:val="en-US"/>
              </w:rPr>
              <w:tab/>
            </w:r>
            <w:r w:rsidRPr="0083566E">
              <w:rPr>
                <w:webHidden/>
                <w:lang w:val="en-US"/>
              </w:rPr>
              <w:fldChar w:fldCharType="begin"/>
            </w:r>
            <w:r w:rsidR="0067700C" w:rsidRPr="0083566E">
              <w:rPr>
                <w:webHidden/>
                <w:lang w:val="en-US"/>
              </w:rPr>
              <w:instrText xml:space="preserve"> PAGEREF _Toc330476428 \h </w:instrText>
            </w:r>
            <w:r w:rsidRPr="0083566E">
              <w:rPr>
                <w:webHidden/>
                <w:lang w:val="en-US"/>
              </w:rPr>
            </w:r>
            <w:r w:rsidRPr="0083566E">
              <w:rPr>
                <w:webHidden/>
                <w:lang w:val="en-US"/>
              </w:rPr>
              <w:fldChar w:fldCharType="separate"/>
            </w:r>
            <w:r w:rsidR="00301C49" w:rsidRPr="0083566E">
              <w:rPr>
                <w:webHidden/>
                <w:lang w:val="en-US"/>
              </w:rPr>
              <w:t>3</w:t>
            </w:r>
            <w:r w:rsidRPr="0083566E">
              <w:rPr>
                <w:webHidden/>
                <w:lang w:val="en-US"/>
              </w:rPr>
              <w:fldChar w:fldCharType="end"/>
            </w:r>
          </w:hyperlink>
        </w:p>
        <w:p w:rsidR="0067700C" w:rsidRPr="0083566E" w:rsidRDefault="009240EA">
          <w:pPr>
            <w:pStyle w:val="TOC2"/>
            <w:rPr>
              <w:rFonts w:asciiTheme="minorHAnsi" w:eastAsiaTheme="minorEastAsia" w:hAnsiTheme="minorHAnsi" w:cstheme="minorBidi"/>
              <w:szCs w:val="22"/>
              <w:lang w:val="en-US"/>
            </w:rPr>
          </w:pPr>
          <w:hyperlink w:anchor="_Toc330476429" w:history="1">
            <w:r w:rsidR="0067700C" w:rsidRPr="0083566E">
              <w:rPr>
                <w:rStyle w:val="Hyperlink"/>
                <w:rFonts w:eastAsia="Perpetua"/>
                <w:lang w:val="en-US"/>
              </w:rPr>
              <w:t>1.3.</w:t>
            </w:r>
            <w:r w:rsidR="0067700C" w:rsidRPr="0083566E">
              <w:rPr>
                <w:rFonts w:asciiTheme="minorHAnsi" w:eastAsiaTheme="minorEastAsia" w:hAnsiTheme="minorHAnsi" w:cstheme="minorBidi"/>
                <w:szCs w:val="22"/>
                <w:lang w:val="en-US"/>
              </w:rPr>
              <w:tab/>
            </w:r>
            <w:r w:rsidR="0067700C" w:rsidRPr="0083566E">
              <w:rPr>
                <w:rStyle w:val="Hyperlink"/>
                <w:rFonts w:eastAsia="Perpetua"/>
                <w:lang w:val="en-US"/>
              </w:rPr>
              <w:t>Application Characteristics</w:t>
            </w:r>
            <w:r w:rsidR="0067700C" w:rsidRPr="0083566E">
              <w:rPr>
                <w:webHidden/>
                <w:lang w:val="en-US"/>
              </w:rPr>
              <w:tab/>
            </w:r>
            <w:r w:rsidRPr="0083566E">
              <w:rPr>
                <w:webHidden/>
                <w:lang w:val="en-US"/>
              </w:rPr>
              <w:fldChar w:fldCharType="begin"/>
            </w:r>
            <w:r w:rsidR="0067700C" w:rsidRPr="0083566E">
              <w:rPr>
                <w:webHidden/>
                <w:lang w:val="en-US"/>
              </w:rPr>
              <w:instrText xml:space="preserve"> PAGEREF _Toc330476429 \h </w:instrText>
            </w:r>
            <w:r w:rsidRPr="0083566E">
              <w:rPr>
                <w:webHidden/>
                <w:lang w:val="en-US"/>
              </w:rPr>
            </w:r>
            <w:r w:rsidRPr="0083566E">
              <w:rPr>
                <w:webHidden/>
                <w:lang w:val="en-US"/>
              </w:rPr>
              <w:fldChar w:fldCharType="separate"/>
            </w:r>
            <w:r w:rsidR="00301C49" w:rsidRPr="0083566E">
              <w:rPr>
                <w:webHidden/>
                <w:lang w:val="en-US"/>
              </w:rPr>
              <w:t>3</w:t>
            </w:r>
            <w:r w:rsidRPr="0083566E">
              <w:rPr>
                <w:webHidden/>
                <w:lang w:val="en-US"/>
              </w:rPr>
              <w:fldChar w:fldCharType="end"/>
            </w:r>
          </w:hyperlink>
        </w:p>
        <w:p w:rsidR="0067700C" w:rsidRPr="0083566E" w:rsidRDefault="009240EA">
          <w:pPr>
            <w:pStyle w:val="TOC1"/>
            <w:rPr>
              <w:rFonts w:asciiTheme="minorHAnsi" w:eastAsiaTheme="minorEastAsia" w:hAnsiTheme="minorHAnsi" w:cstheme="minorBidi"/>
              <w:szCs w:val="22"/>
            </w:rPr>
          </w:pPr>
          <w:hyperlink w:anchor="_Toc330476430" w:history="1">
            <w:r w:rsidR="0067700C" w:rsidRPr="0083566E">
              <w:rPr>
                <w:rStyle w:val="Hyperlink"/>
                <w:rFonts w:eastAsia="Perpetua"/>
              </w:rPr>
              <w:t>2.</w:t>
            </w:r>
            <w:r w:rsidR="0067700C" w:rsidRPr="0083566E">
              <w:rPr>
                <w:rFonts w:asciiTheme="minorHAnsi" w:eastAsiaTheme="minorEastAsia" w:hAnsiTheme="minorHAnsi" w:cstheme="minorBidi"/>
                <w:szCs w:val="22"/>
              </w:rPr>
              <w:tab/>
            </w:r>
            <w:r w:rsidR="0067700C" w:rsidRPr="0083566E">
              <w:rPr>
                <w:rStyle w:val="Hyperlink"/>
                <w:rFonts w:eastAsia="Perpetua"/>
              </w:rPr>
              <w:t>Technical Debt</w:t>
            </w:r>
            <w:r w:rsidR="0067700C" w:rsidRPr="0083566E">
              <w:rPr>
                <w:webHidden/>
              </w:rPr>
              <w:tab/>
            </w:r>
            <w:r w:rsidRPr="0083566E">
              <w:rPr>
                <w:webHidden/>
              </w:rPr>
              <w:fldChar w:fldCharType="begin"/>
            </w:r>
            <w:r w:rsidR="0067700C" w:rsidRPr="0083566E">
              <w:rPr>
                <w:webHidden/>
              </w:rPr>
              <w:instrText xml:space="preserve"> PAGEREF _Toc330476430 \h </w:instrText>
            </w:r>
            <w:r w:rsidRPr="0083566E">
              <w:rPr>
                <w:webHidden/>
              </w:rPr>
            </w:r>
            <w:r w:rsidRPr="0083566E">
              <w:rPr>
                <w:webHidden/>
              </w:rPr>
              <w:fldChar w:fldCharType="separate"/>
            </w:r>
            <w:r w:rsidR="00301C49" w:rsidRPr="0083566E">
              <w:rPr>
                <w:webHidden/>
              </w:rPr>
              <w:t>4</w:t>
            </w:r>
            <w:r w:rsidRPr="0083566E">
              <w:rPr>
                <w:webHidden/>
              </w:rPr>
              <w:fldChar w:fldCharType="end"/>
            </w:r>
          </w:hyperlink>
        </w:p>
        <w:p w:rsidR="0067700C" w:rsidRPr="0083566E" w:rsidRDefault="009240EA">
          <w:pPr>
            <w:pStyle w:val="TOC1"/>
            <w:rPr>
              <w:rFonts w:asciiTheme="minorHAnsi" w:eastAsiaTheme="minorEastAsia" w:hAnsiTheme="minorHAnsi" w:cstheme="minorBidi"/>
              <w:szCs w:val="22"/>
            </w:rPr>
          </w:pPr>
          <w:hyperlink w:anchor="_Toc330476431" w:history="1">
            <w:r w:rsidR="0067700C" w:rsidRPr="0083566E">
              <w:rPr>
                <w:rStyle w:val="Hyperlink"/>
                <w:rFonts w:eastAsia="Perpetua"/>
              </w:rPr>
              <w:t>3.</w:t>
            </w:r>
            <w:r w:rsidR="0067700C" w:rsidRPr="0083566E">
              <w:rPr>
                <w:rFonts w:asciiTheme="minorHAnsi" w:eastAsiaTheme="minorEastAsia" w:hAnsiTheme="minorHAnsi" w:cstheme="minorBidi"/>
                <w:szCs w:val="22"/>
              </w:rPr>
              <w:tab/>
            </w:r>
            <w:r w:rsidR="0067700C" w:rsidRPr="0083566E">
              <w:rPr>
                <w:rStyle w:val="Hyperlink"/>
                <w:rFonts w:eastAsia="Perpetua"/>
              </w:rPr>
              <w:t>How Can Technology Address Application Quality Challenges?</w:t>
            </w:r>
            <w:r w:rsidR="0067700C" w:rsidRPr="0083566E">
              <w:rPr>
                <w:webHidden/>
              </w:rPr>
              <w:tab/>
            </w:r>
            <w:r w:rsidRPr="0083566E">
              <w:rPr>
                <w:webHidden/>
              </w:rPr>
              <w:fldChar w:fldCharType="begin"/>
            </w:r>
            <w:r w:rsidR="0067700C" w:rsidRPr="0083566E">
              <w:rPr>
                <w:webHidden/>
              </w:rPr>
              <w:instrText xml:space="preserve"> PAGEREF _Toc330476431 \h </w:instrText>
            </w:r>
            <w:r w:rsidRPr="0083566E">
              <w:rPr>
                <w:webHidden/>
              </w:rPr>
            </w:r>
            <w:r w:rsidRPr="0083566E">
              <w:rPr>
                <w:webHidden/>
              </w:rPr>
              <w:fldChar w:fldCharType="separate"/>
            </w:r>
            <w:r w:rsidR="00301C49" w:rsidRPr="0083566E">
              <w:rPr>
                <w:webHidden/>
              </w:rPr>
              <w:t>5</w:t>
            </w:r>
            <w:r w:rsidRPr="0083566E">
              <w:rPr>
                <w:webHidden/>
              </w:rPr>
              <w:fldChar w:fldCharType="end"/>
            </w:r>
          </w:hyperlink>
        </w:p>
        <w:p w:rsidR="0067700C" w:rsidRPr="0083566E" w:rsidRDefault="009240EA">
          <w:pPr>
            <w:pStyle w:val="TOC1"/>
            <w:rPr>
              <w:rFonts w:asciiTheme="minorHAnsi" w:eastAsiaTheme="minorEastAsia" w:hAnsiTheme="minorHAnsi" w:cstheme="minorBidi"/>
              <w:szCs w:val="22"/>
            </w:rPr>
          </w:pPr>
          <w:hyperlink w:anchor="_Toc330476433" w:history="1">
            <w:r w:rsidR="0067700C" w:rsidRPr="0083566E">
              <w:rPr>
                <w:rStyle w:val="Hyperlink"/>
                <w:rFonts w:eastAsia="Perpetua"/>
              </w:rPr>
              <w:t>4.</w:t>
            </w:r>
            <w:r w:rsidR="0067700C" w:rsidRPr="0083566E">
              <w:rPr>
                <w:rFonts w:asciiTheme="minorHAnsi" w:eastAsiaTheme="minorEastAsia" w:hAnsiTheme="minorHAnsi" w:cstheme="minorBidi"/>
                <w:szCs w:val="22"/>
              </w:rPr>
              <w:tab/>
            </w:r>
            <w:r w:rsidR="0067700C" w:rsidRPr="0083566E">
              <w:rPr>
                <w:rStyle w:val="Hyperlink"/>
                <w:rFonts w:eastAsia="Perpetua"/>
              </w:rPr>
              <w:t>Measures of Robustness</w:t>
            </w:r>
            <w:r w:rsidR="0067700C" w:rsidRPr="0083566E">
              <w:rPr>
                <w:webHidden/>
              </w:rPr>
              <w:tab/>
            </w:r>
            <w:r w:rsidRPr="0083566E">
              <w:rPr>
                <w:webHidden/>
              </w:rPr>
              <w:fldChar w:fldCharType="begin"/>
            </w:r>
            <w:r w:rsidR="0067700C" w:rsidRPr="0083566E">
              <w:rPr>
                <w:webHidden/>
              </w:rPr>
              <w:instrText xml:space="preserve"> PAGEREF _Toc330476433 \h </w:instrText>
            </w:r>
            <w:r w:rsidRPr="0083566E">
              <w:rPr>
                <w:webHidden/>
              </w:rPr>
            </w:r>
            <w:r w:rsidRPr="0083566E">
              <w:rPr>
                <w:webHidden/>
              </w:rPr>
              <w:fldChar w:fldCharType="separate"/>
            </w:r>
            <w:r w:rsidR="00301C49" w:rsidRPr="0083566E">
              <w:rPr>
                <w:webHidden/>
              </w:rPr>
              <w:t>6</w:t>
            </w:r>
            <w:r w:rsidRPr="0083566E">
              <w:rPr>
                <w:webHidden/>
              </w:rPr>
              <w:fldChar w:fldCharType="end"/>
            </w:r>
          </w:hyperlink>
        </w:p>
        <w:p w:rsidR="0067700C" w:rsidRPr="0083566E" w:rsidRDefault="009240EA">
          <w:pPr>
            <w:pStyle w:val="TOC1"/>
            <w:rPr>
              <w:rFonts w:asciiTheme="minorHAnsi" w:eastAsiaTheme="minorEastAsia" w:hAnsiTheme="minorHAnsi" w:cstheme="minorBidi"/>
              <w:szCs w:val="22"/>
            </w:rPr>
          </w:pPr>
          <w:hyperlink w:anchor="_Toc330476505" w:history="1">
            <w:r w:rsidR="0067700C" w:rsidRPr="0083566E">
              <w:rPr>
                <w:rStyle w:val="Hyperlink"/>
                <w:rFonts w:eastAsia="Perpetua"/>
              </w:rPr>
              <w:t>5.</w:t>
            </w:r>
            <w:r w:rsidR="0067700C" w:rsidRPr="0083566E">
              <w:rPr>
                <w:rFonts w:asciiTheme="minorHAnsi" w:eastAsiaTheme="minorEastAsia" w:hAnsiTheme="minorHAnsi" w:cstheme="minorBidi"/>
                <w:szCs w:val="22"/>
              </w:rPr>
              <w:tab/>
            </w:r>
            <w:r w:rsidR="0067700C" w:rsidRPr="0083566E">
              <w:rPr>
                <w:rStyle w:val="Hyperlink"/>
                <w:rFonts w:eastAsia="Perpetua"/>
              </w:rPr>
              <w:t>Measures of Performance &amp; Efficiency</w:t>
            </w:r>
            <w:r w:rsidR="0067700C" w:rsidRPr="0083566E">
              <w:rPr>
                <w:webHidden/>
              </w:rPr>
              <w:tab/>
            </w:r>
            <w:r w:rsidRPr="0083566E">
              <w:rPr>
                <w:webHidden/>
              </w:rPr>
              <w:fldChar w:fldCharType="begin"/>
            </w:r>
            <w:r w:rsidR="0067700C" w:rsidRPr="0083566E">
              <w:rPr>
                <w:webHidden/>
              </w:rPr>
              <w:instrText xml:space="preserve"> PAGEREF _Toc330476505 \h </w:instrText>
            </w:r>
            <w:r w:rsidRPr="0083566E">
              <w:rPr>
                <w:webHidden/>
              </w:rPr>
            </w:r>
            <w:r w:rsidRPr="0083566E">
              <w:rPr>
                <w:webHidden/>
              </w:rPr>
              <w:fldChar w:fldCharType="separate"/>
            </w:r>
            <w:r w:rsidR="00301C49" w:rsidRPr="0083566E">
              <w:rPr>
                <w:webHidden/>
              </w:rPr>
              <w:t>10</w:t>
            </w:r>
            <w:r w:rsidRPr="0083566E">
              <w:rPr>
                <w:webHidden/>
              </w:rPr>
              <w:fldChar w:fldCharType="end"/>
            </w:r>
          </w:hyperlink>
        </w:p>
        <w:p w:rsidR="0067700C" w:rsidRPr="0083566E" w:rsidRDefault="009240EA">
          <w:pPr>
            <w:pStyle w:val="TOC1"/>
            <w:rPr>
              <w:rFonts w:asciiTheme="minorHAnsi" w:eastAsiaTheme="minorEastAsia" w:hAnsiTheme="minorHAnsi" w:cstheme="minorBidi"/>
              <w:szCs w:val="22"/>
            </w:rPr>
          </w:pPr>
          <w:hyperlink w:anchor="_Toc330476577" w:history="1">
            <w:r w:rsidR="0067700C" w:rsidRPr="0083566E">
              <w:rPr>
                <w:rStyle w:val="Hyperlink"/>
                <w:rFonts w:eastAsia="Perpetua"/>
              </w:rPr>
              <w:t>6.</w:t>
            </w:r>
            <w:r w:rsidR="0067700C" w:rsidRPr="0083566E">
              <w:rPr>
                <w:rFonts w:asciiTheme="minorHAnsi" w:eastAsiaTheme="minorEastAsia" w:hAnsiTheme="minorHAnsi" w:cstheme="minorBidi"/>
                <w:szCs w:val="22"/>
              </w:rPr>
              <w:tab/>
            </w:r>
            <w:r w:rsidR="0067700C" w:rsidRPr="0083566E">
              <w:rPr>
                <w:rStyle w:val="Hyperlink"/>
                <w:rFonts w:eastAsia="Perpetua"/>
              </w:rPr>
              <w:t>Measures of Security</w:t>
            </w:r>
            <w:r w:rsidR="0067700C" w:rsidRPr="0083566E">
              <w:rPr>
                <w:webHidden/>
              </w:rPr>
              <w:tab/>
            </w:r>
            <w:r w:rsidRPr="0083566E">
              <w:rPr>
                <w:webHidden/>
              </w:rPr>
              <w:fldChar w:fldCharType="begin"/>
            </w:r>
            <w:r w:rsidR="0067700C" w:rsidRPr="0083566E">
              <w:rPr>
                <w:webHidden/>
              </w:rPr>
              <w:instrText xml:space="preserve"> PAGEREF _Toc330476577 \h </w:instrText>
            </w:r>
            <w:r w:rsidRPr="0083566E">
              <w:rPr>
                <w:webHidden/>
              </w:rPr>
            </w:r>
            <w:r w:rsidRPr="0083566E">
              <w:rPr>
                <w:webHidden/>
              </w:rPr>
              <w:fldChar w:fldCharType="separate"/>
            </w:r>
            <w:r w:rsidR="00301C49" w:rsidRPr="0083566E">
              <w:rPr>
                <w:webHidden/>
              </w:rPr>
              <w:t>14</w:t>
            </w:r>
            <w:r w:rsidRPr="0083566E">
              <w:rPr>
                <w:webHidden/>
              </w:rPr>
              <w:fldChar w:fldCharType="end"/>
            </w:r>
          </w:hyperlink>
        </w:p>
        <w:p w:rsidR="0067700C" w:rsidRPr="0083566E" w:rsidRDefault="009240EA">
          <w:pPr>
            <w:pStyle w:val="TOC1"/>
            <w:rPr>
              <w:rFonts w:asciiTheme="minorHAnsi" w:eastAsiaTheme="minorEastAsia" w:hAnsiTheme="minorHAnsi" w:cstheme="minorBidi"/>
              <w:szCs w:val="22"/>
            </w:rPr>
          </w:pPr>
          <w:hyperlink w:anchor="_Toc330476578" w:history="1">
            <w:r w:rsidR="0067700C" w:rsidRPr="0083566E">
              <w:rPr>
                <w:rStyle w:val="Hyperlink"/>
                <w:rFonts w:eastAsia="Perpetua"/>
              </w:rPr>
              <w:t>7.</w:t>
            </w:r>
            <w:r w:rsidR="0067700C" w:rsidRPr="0083566E">
              <w:rPr>
                <w:rFonts w:asciiTheme="minorHAnsi" w:eastAsiaTheme="minorEastAsia" w:hAnsiTheme="minorHAnsi" w:cstheme="minorBidi"/>
                <w:szCs w:val="22"/>
              </w:rPr>
              <w:tab/>
            </w:r>
            <w:r w:rsidR="0067700C" w:rsidRPr="0083566E">
              <w:rPr>
                <w:rStyle w:val="Hyperlink"/>
                <w:rFonts w:eastAsia="Perpetua"/>
              </w:rPr>
              <w:t>Measures of Maintainability</w:t>
            </w:r>
            <w:r w:rsidR="0067700C" w:rsidRPr="0083566E">
              <w:rPr>
                <w:webHidden/>
              </w:rPr>
              <w:tab/>
            </w:r>
            <w:r w:rsidRPr="0083566E">
              <w:rPr>
                <w:webHidden/>
              </w:rPr>
              <w:fldChar w:fldCharType="begin"/>
            </w:r>
            <w:r w:rsidR="0067700C" w:rsidRPr="0083566E">
              <w:rPr>
                <w:webHidden/>
              </w:rPr>
              <w:instrText xml:space="preserve"> PAGEREF _Toc330476578 \h </w:instrText>
            </w:r>
            <w:r w:rsidRPr="0083566E">
              <w:rPr>
                <w:webHidden/>
              </w:rPr>
            </w:r>
            <w:r w:rsidRPr="0083566E">
              <w:rPr>
                <w:webHidden/>
              </w:rPr>
              <w:fldChar w:fldCharType="separate"/>
            </w:r>
            <w:r w:rsidR="00301C49" w:rsidRPr="0083566E">
              <w:rPr>
                <w:webHidden/>
              </w:rPr>
              <w:t>17</w:t>
            </w:r>
            <w:r w:rsidRPr="0083566E">
              <w:rPr>
                <w:webHidden/>
              </w:rPr>
              <w:fldChar w:fldCharType="end"/>
            </w:r>
          </w:hyperlink>
        </w:p>
        <w:p w:rsidR="0067700C" w:rsidRPr="0083566E" w:rsidRDefault="009240EA">
          <w:pPr>
            <w:pStyle w:val="TOC1"/>
            <w:rPr>
              <w:rFonts w:asciiTheme="minorHAnsi" w:eastAsiaTheme="minorEastAsia" w:hAnsiTheme="minorHAnsi" w:cstheme="minorBidi"/>
              <w:szCs w:val="22"/>
            </w:rPr>
          </w:pPr>
          <w:hyperlink w:anchor="_Toc330476579" w:history="1">
            <w:r w:rsidR="0067700C" w:rsidRPr="0083566E">
              <w:rPr>
                <w:rStyle w:val="Hyperlink"/>
                <w:rFonts w:eastAsia="Perpetua"/>
              </w:rPr>
              <w:t>8.</w:t>
            </w:r>
            <w:r w:rsidR="0067700C" w:rsidRPr="0083566E">
              <w:rPr>
                <w:rFonts w:asciiTheme="minorHAnsi" w:eastAsiaTheme="minorEastAsia" w:hAnsiTheme="minorHAnsi" w:cstheme="minorBidi"/>
                <w:szCs w:val="22"/>
              </w:rPr>
              <w:tab/>
            </w:r>
            <w:r w:rsidR="0067700C" w:rsidRPr="0083566E">
              <w:rPr>
                <w:rStyle w:val="Hyperlink"/>
                <w:rFonts w:eastAsia="Perpetua"/>
              </w:rPr>
              <w:t>Appendix - Assessment Approach Overview</w:t>
            </w:r>
            <w:r w:rsidR="0067700C" w:rsidRPr="0083566E">
              <w:rPr>
                <w:webHidden/>
              </w:rPr>
              <w:tab/>
            </w:r>
            <w:r w:rsidRPr="0083566E">
              <w:rPr>
                <w:webHidden/>
              </w:rPr>
              <w:fldChar w:fldCharType="begin"/>
            </w:r>
            <w:r w:rsidR="0067700C" w:rsidRPr="0083566E">
              <w:rPr>
                <w:webHidden/>
              </w:rPr>
              <w:instrText xml:space="preserve"> PAGEREF _Toc330476579 \h </w:instrText>
            </w:r>
            <w:r w:rsidRPr="0083566E">
              <w:rPr>
                <w:webHidden/>
              </w:rPr>
            </w:r>
            <w:r w:rsidRPr="0083566E">
              <w:rPr>
                <w:webHidden/>
              </w:rPr>
              <w:fldChar w:fldCharType="separate"/>
            </w:r>
            <w:r w:rsidR="00301C49" w:rsidRPr="0083566E">
              <w:rPr>
                <w:webHidden/>
              </w:rPr>
              <w:t>21</w:t>
            </w:r>
            <w:r w:rsidRPr="0083566E">
              <w:rPr>
                <w:webHidden/>
              </w:rPr>
              <w:fldChar w:fldCharType="end"/>
            </w:r>
          </w:hyperlink>
        </w:p>
        <w:p w:rsidR="0067700C" w:rsidRPr="0083566E" w:rsidRDefault="009240EA">
          <w:pPr>
            <w:pStyle w:val="TOC1"/>
            <w:rPr>
              <w:rFonts w:asciiTheme="minorHAnsi" w:eastAsiaTheme="minorEastAsia" w:hAnsiTheme="minorHAnsi" w:cstheme="minorBidi"/>
              <w:szCs w:val="22"/>
            </w:rPr>
          </w:pPr>
          <w:hyperlink w:anchor="_Toc330476580" w:history="1">
            <w:r w:rsidR="0067700C" w:rsidRPr="0083566E">
              <w:rPr>
                <w:rStyle w:val="Hyperlink"/>
                <w:rFonts w:eastAsia="Perpetua"/>
              </w:rPr>
              <w:t>9.</w:t>
            </w:r>
            <w:r w:rsidR="0067700C" w:rsidRPr="0083566E">
              <w:rPr>
                <w:rFonts w:asciiTheme="minorHAnsi" w:eastAsiaTheme="minorEastAsia" w:hAnsiTheme="minorHAnsi" w:cstheme="minorBidi"/>
                <w:szCs w:val="22"/>
              </w:rPr>
              <w:tab/>
            </w:r>
            <w:r w:rsidR="0067700C" w:rsidRPr="0083566E">
              <w:rPr>
                <w:rStyle w:val="Hyperlink"/>
                <w:rFonts w:eastAsia="Perpetua"/>
              </w:rPr>
              <w:t>Appendix: Understanding Quality Indicators, Quality Rules</w:t>
            </w:r>
            <w:r w:rsidR="0067700C" w:rsidRPr="0083566E">
              <w:rPr>
                <w:webHidden/>
              </w:rPr>
              <w:tab/>
            </w:r>
            <w:r w:rsidRPr="0083566E">
              <w:rPr>
                <w:webHidden/>
              </w:rPr>
              <w:fldChar w:fldCharType="begin"/>
            </w:r>
            <w:r w:rsidR="0067700C" w:rsidRPr="0083566E">
              <w:rPr>
                <w:webHidden/>
              </w:rPr>
              <w:instrText xml:space="preserve"> PAGEREF _Toc330476580 \h </w:instrText>
            </w:r>
            <w:r w:rsidRPr="0083566E">
              <w:rPr>
                <w:webHidden/>
              </w:rPr>
            </w:r>
            <w:r w:rsidRPr="0083566E">
              <w:rPr>
                <w:webHidden/>
              </w:rPr>
              <w:fldChar w:fldCharType="separate"/>
            </w:r>
            <w:r w:rsidR="00301C49" w:rsidRPr="0083566E">
              <w:rPr>
                <w:webHidden/>
              </w:rPr>
              <w:t>22</w:t>
            </w:r>
            <w:r w:rsidRPr="0083566E">
              <w:rPr>
                <w:webHidden/>
              </w:rPr>
              <w:fldChar w:fldCharType="end"/>
            </w:r>
          </w:hyperlink>
        </w:p>
        <w:p w:rsidR="0067700C" w:rsidRPr="0083566E" w:rsidRDefault="009240EA">
          <w:pPr>
            <w:pStyle w:val="TOC1"/>
            <w:tabs>
              <w:tab w:val="left" w:pos="1260"/>
            </w:tabs>
            <w:rPr>
              <w:rFonts w:asciiTheme="minorHAnsi" w:eastAsiaTheme="minorEastAsia" w:hAnsiTheme="minorHAnsi" w:cstheme="minorBidi"/>
              <w:szCs w:val="22"/>
            </w:rPr>
          </w:pPr>
          <w:hyperlink w:anchor="_Toc330476581" w:history="1">
            <w:r w:rsidR="0067700C" w:rsidRPr="0083566E">
              <w:rPr>
                <w:rStyle w:val="Hyperlink"/>
                <w:rFonts w:eastAsia="Perpetua"/>
              </w:rPr>
              <w:t>10.</w:t>
            </w:r>
            <w:r w:rsidR="0067700C" w:rsidRPr="0083566E">
              <w:rPr>
                <w:rFonts w:asciiTheme="minorHAnsi" w:eastAsiaTheme="minorEastAsia" w:hAnsiTheme="minorHAnsi" w:cstheme="minorBidi"/>
                <w:szCs w:val="22"/>
              </w:rPr>
              <w:tab/>
            </w:r>
            <w:r w:rsidR="0067700C" w:rsidRPr="0083566E">
              <w:rPr>
                <w:rStyle w:val="Hyperlink"/>
                <w:rFonts w:eastAsia="Perpetua"/>
              </w:rPr>
              <w:t>Appendix: Importance of measuring all layers of an application</w:t>
            </w:r>
            <w:r w:rsidR="0067700C" w:rsidRPr="0083566E">
              <w:rPr>
                <w:webHidden/>
              </w:rPr>
              <w:tab/>
            </w:r>
            <w:r w:rsidRPr="0083566E">
              <w:rPr>
                <w:webHidden/>
              </w:rPr>
              <w:fldChar w:fldCharType="begin"/>
            </w:r>
            <w:r w:rsidR="0067700C" w:rsidRPr="0083566E">
              <w:rPr>
                <w:webHidden/>
              </w:rPr>
              <w:instrText xml:space="preserve"> PAGEREF _Toc330476581 \h </w:instrText>
            </w:r>
            <w:r w:rsidRPr="0083566E">
              <w:rPr>
                <w:webHidden/>
              </w:rPr>
            </w:r>
            <w:r w:rsidRPr="0083566E">
              <w:rPr>
                <w:webHidden/>
              </w:rPr>
              <w:fldChar w:fldCharType="separate"/>
            </w:r>
            <w:r w:rsidR="00301C49" w:rsidRPr="0083566E">
              <w:rPr>
                <w:webHidden/>
              </w:rPr>
              <w:t>24</w:t>
            </w:r>
            <w:r w:rsidRPr="0083566E">
              <w:rPr>
                <w:webHidden/>
              </w:rPr>
              <w:fldChar w:fldCharType="end"/>
            </w:r>
          </w:hyperlink>
        </w:p>
        <w:p w:rsidR="0067700C" w:rsidRPr="0083566E" w:rsidRDefault="009240EA">
          <w:pPr>
            <w:pStyle w:val="TOC2"/>
            <w:tabs>
              <w:tab w:val="left" w:pos="1540"/>
            </w:tabs>
            <w:rPr>
              <w:rFonts w:asciiTheme="minorHAnsi" w:eastAsiaTheme="minorEastAsia" w:hAnsiTheme="minorHAnsi" w:cstheme="minorBidi"/>
              <w:szCs w:val="22"/>
              <w:lang w:val="en-US"/>
            </w:rPr>
          </w:pPr>
          <w:hyperlink w:anchor="_Toc330476582" w:history="1">
            <w:r w:rsidR="0067700C" w:rsidRPr="0083566E">
              <w:rPr>
                <w:rStyle w:val="Hyperlink"/>
                <w:rFonts w:eastAsia="Perpetua"/>
                <w:lang w:val="en-US"/>
              </w:rPr>
              <w:t>10.1.</w:t>
            </w:r>
            <w:r w:rsidR="0067700C" w:rsidRPr="0083566E">
              <w:rPr>
                <w:rFonts w:asciiTheme="minorHAnsi" w:eastAsiaTheme="minorEastAsia" w:hAnsiTheme="minorHAnsi" w:cstheme="minorBidi"/>
                <w:szCs w:val="22"/>
                <w:lang w:val="en-US"/>
              </w:rPr>
              <w:tab/>
            </w:r>
            <w:r w:rsidR="0067700C" w:rsidRPr="0083566E">
              <w:rPr>
                <w:rStyle w:val="Hyperlink"/>
                <w:rFonts w:eastAsia="Perpetua"/>
                <w:lang w:val="en-US"/>
              </w:rPr>
              <w:t>Bypassing the Architecture.</w:t>
            </w:r>
            <w:r w:rsidR="0067700C" w:rsidRPr="0083566E">
              <w:rPr>
                <w:webHidden/>
                <w:lang w:val="en-US"/>
              </w:rPr>
              <w:tab/>
            </w:r>
            <w:r w:rsidRPr="0083566E">
              <w:rPr>
                <w:webHidden/>
                <w:lang w:val="en-US"/>
              </w:rPr>
              <w:fldChar w:fldCharType="begin"/>
            </w:r>
            <w:r w:rsidR="0067700C" w:rsidRPr="0083566E">
              <w:rPr>
                <w:webHidden/>
                <w:lang w:val="en-US"/>
              </w:rPr>
              <w:instrText xml:space="preserve"> PAGEREF _Toc330476582 \h </w:instrText>
            </w:r>
            <w:r w:rsidRPr="0083566E">
              <w:rPr>
                <w:webHidden/>
                <w:lang w:val="en-US"/>
              </w:rPr>
            </w:r>
            <w:r w:rsidRPr="0083566E">
              <w:rPr>
                <w:webHidden/>
                <w:lang w:val="en-US"/>
              </w:rPr>
              <w:fldChar w:fldCharType="separate"/>
            </w:r>
            <w:r w:rsidR="00301C49" w:rsidRPr="0083566E">
              <w:rPr>
                <w:webHidden/>
                <w:lang w:val="en-US"/>
              </w:rPr>
              <w:t>24</w:t>
            </w:r>
            <w:r w:rsidRPr="0083566E">
              <w:rPr>
                <w:webHidden/>
                <w:lang w:val="en-US"/>
              </w:rPr>
              <w:fldChar w:fldCharType="end"/>
            </w:r>
          </w:hyperlink>
        </w:p>
        <w:p w:rsidR="0067700C" w:rsidRPr="0083566E" w:rsidRDefault="009240EA">
          <w:pPr>
            <w:pStyle w:val="TOC2"/>
            <w:tabs>
              <w:tab w:val="left" w:pos="1540"/>
            </w:tabs>
            <w:rPr>
              <w:rFonts w:asciiTheme="minorHAnsi" w:eastAsiaTheme="minorEastAsia" w:hAnsiTheme="minorHAnsi" w:cstheme="minorBidi"/>
              <w:szCs w:val="22"/>
              <w:lang w:val="en-US"/>
            </w:rPr>
          </w:pPr>
          <w:hyperlink w:anchor="_Toc330476583" w:history="1">
            <w:r w:rsidR="0067700C" w:rsidRPr="0083566E">
              <w:rPr>
                <w:rStyle w:val="Hyperlink"/>
                <w:rFonts w:eastAsia="Perpetua"/>
                <w:lang w:val="en-US"/>
              </w:rPr>
              <w:t>10.2.</w:t>
            </w:r>
            <w:r w:rsidR="0067700C" w:rsidRPr="0083566E">
              <w:rPr>
                <w:rFonts w:asciiTheme="minorHAnsi" w:eastAsiaTheme="minorEastAsia" w:hAnsiTheme="minorHAnsi" w:cstheme="minorBidi"/>
                <w:szCs w:val="22"/>
                <w:lang w:val="en-US"/>
              </w:rPr>
              <w:tab/>
            </w:r>
            <w:r w:rsidR="0067700C" w:rsidRPr="0083566E">
              <w:rPr>
                <w:rStyle w:val="Hyperlink"/>
                <w:rFonts w:eastAsia="Perpetua"/>
                <w:lang w:val="en-US"/>
              </w:rPr>
              <w:t>Failure to Control Processing Volumes.</w:t>
            </w:r>
            <w:r w:rsidR="0067700C" w:rsidRPr="0083566E">
              <w:rPr>
                <w:webHidden/>
                <w:lang w:val="en-US"/>
              </w:rPr>
              <w:tab/>
            </w:r>
            <w:r w:rsidRPr="0083566E">
              <w:rPr>
                <w:webHidden/>
                <w:lang w:val="en-US"/>
              </w:rPr>
              <w:fldChar w:fldCharType="begin"/>
            </w:r>
            <w:r w:rsidR="0067700C" w:rsidRPr="0083566E">
              <w:rPr>
                <w:webHidden/>
                <w:lang w:val="en-US"/>
              </w:rPr>
              <w:instrText xml:space="preserve"> PAGEREF _Toc330476583 \h </w:instrText>
            </w:r>
            <w:r w:rsidRPr="0083566E">
              <w:rPr>
                <w:webHidden/>
                <w:lang w:val="en-US"/>
              </w:rPr>
            </w:r>
            <w:r w:rsidRPr="0083566E">
              <w:rPr>
                <w:webHidden/>
                <w:lang w:val="en-US"/>
              </w:rPr>
              <w:fldChar w:fldCharType="separate"/>
            </w:r>
            <w:r w:rsidR="00301C49" w:rsidRPr="0083566E">
              <w:rPr>
                <w:webHidden/>
                <w:lang w:val="en-US"/>
              </w:rPr>
              <w:t>24</w:t>
            </w:r>
            <w:r w:rsidRPr="0083566E">
              <w:rPr>
                <w:webHidden/>
                <w:lang w:val="en-US"/>
              </w:rPr>
              <w:fldChar w:fldCharType="end"/>
            </w:r>
          </w:hyperlink>
        </w:p>
        <w:p w:rsidR="0067700C" w:rsidRPr="0083566E" w:rsidRDefault="009240EA">
          <w:pPr>
            <w:pStyle w:val="TOC2"/>
            <w:tabs>
              <w:tab w:val="left" w:pos="1540"/>
            </w:tabs>
            <w:rPr>
              <w:rFonts w:asciiTheme="minorHAnsi" w:eastAsiaTheme="minorEastAsia" w:hAnsiTheme="minorHAnsi" w:cstheme="minorBidi"/>
              <w:szCs w:val="22"/>
              <w:lang w:val="en-US"/>
            </w:rPr>
          </w:pPr>
          <w:hyperlink w:anchor="_Toc330476584" w:history="1">
            <w:r w:rsidR="0067700C" w:rsidRPr="0083566E">
              <w:rPr>
                <w:rStyle w:val="Hyperlink"/>
                <w:rFonts w:eastAsia="Perpetua"/>
                <w:lang w:val="en-US"/>
              </w:rPr>
              <w:t>10.3.</w:t>
            </w:r>
            <w:r w:rsidR="0067700C" w:rsidRPr="0083566E">
              <w:rPr>
                <w:rFonts w:asciiTheme="minorHAnsi" w:eastAsiaTheme="minorEastAsia" w:hAnsiTheme="minorHAnsi" w:cstheme="minorBidi"/>
                <w:szCs w:val="22"/>
                <w:lang w:val="en-US"/>
              </w:rPr>
              <w:tab/>
            </w:r>
            <w:r w:rsidR="0067700C" w:rsidRPr="0083566E">
              <w:rPr>
                <w:rStyle w:val="Hyperlink"/>
                <w:rFonts w:eastAsia="Perpetua"/>
                <w:lang w:val="en-US"/>
              </w:rPr>
              <w:t>Application Resource Imbalances.</w:t>
            </w:r>
            <w:r w:rsidR="0067700C" w:rsidRPr="0083566E">
              <w:rPr>
                <w:webHidden/>
                <w:lang w:val="en-US"/>
              </w:rPr>
              <w:tab/>
            </w:r>
            <w:r w:rsidRPr="0083566E">
              <w:rPr>
                <w:webHidden/>
                <w:lang w:val="en-US"/>
              </w:rPr>
              <w:fldChar w:fldCharType="begin"/>
            </w:r>
            <w:r w:rsidR="0067700C" w:rsidRPr="0083566E">
              <w:rPr>
                <w:webHidden/>
                <w:lang w:val="en-US"/>
              </w:rPr>
              <w:instrText xml:space="preserve"> PAGEREF _Toc330476584 \h </w:instrText>
            </w:r>
            <w:r w:rsidRPr="0083566E">
              <w:rPr>
                <w:webHidden/>
                <w:lang w:val="en-US"/>
              </w:rPr>
            </w:r>
            <w:r w:rsidRPr="0083566E">
              <w:rPr>
                <w:webHidden/>
                <w:lang w:val="en-US"/>
              </w:rPr>
              <w:fldChar w:fldCharType="separate"/>
            </w:r>
            <w:r w:rsidR="00301C49" w:rsidRPr="0083566E">
              <w:rPr>
                <w:webHidden/>
                <w:lang w:val="en-US"/>
              </w:rPr>
              <w:t>24</w:t>
            </w:r>
            <w:r w:rsidRPr="0083566E">
              <w:rPr>
                <w:webHidden/>
                <w:lang w:val="en-US"/>
              </w:rPr>
              <w:fldChar w:fldCharType="end"/>
            </w:r>
          </w:hyperlink>
        </w:p>
        <w:p w:rsidR="0067700C" w:rsidRPr="0083566E" w:rsidRDefault="009240EA">
          <w:pPr>
            <w:pStyle w:val="TOC2"/>
            <w:tabs>
              <w:tab w:val="left" w:pos="1540"/>
            </w:tabs>
            <w:rPr>
              <w:rFonts w:asciiTheme="minorHAnsi" w:eastAsiaTheme="minorEastAsia" w:hAnsiTheme="minorHAnsi" w:cstheme="minorBidi"/>
              <w:szCs w:val="22"/>
              <w:lang w:val="en-US"/>
            </w:rPr>
          </w:pPr>
          <w:hyperlink w:anchor="_Toc330476585" w:history="1">
            <w:r w:rsidR="0067700C" w:rsidRPr="0083566E">
              <w:rPr>
                <w:rStyle w:val="Hyperlink"/>
                <w:rFonts w:eastAsia="Perpetua"/>
                <w:lang w:val="en-US"/>
              </w:rPr>
              <w:t>10.4.</w:t>
            </w:r>
            <w:r w:rsidR="0067700C" w:rsidRPr="0083566E">
              <w:rPr>
                <w:rFonts w:asciiTheme="minorHAnsi" w:eastAsiaTheme="minorEastAsia" w:hAnsiTheme="minorHAnsi" w:cstheme="minorBidi"/>
                <w:szCs w:val="22"/>
                <w:lang w:val="en-US"/>
              </w:rPr>
              <w:tab/>
            </w:r>
            <w:r w:rsidR="0067700C" w:rsidRPr="0083566E">
              <w:rPr>
                <w:rStyle w:val="Hyperlink"/>
                <w:rFonts w:eastAsia="Perpetua"/>
                <w:lang w:val="en-US"/>
              </w:rPr>
              <w:t>Security Weaknesses.</w:t>
            </w:r>
            <w:r w:rsidR="0067700C" w:rsidRPr="0083566E">
              <w:rPr>
                <w:webHidden/>
                <w:lang w:val="en-US"/>
              </w:rPr>
              <w:tab/>
            </w:r>
            <w:r w:rsidRPr="0083566E">
              <w:rPr>
                <w:webHidden/>
                <w:lang w:val="en-US"/>
              </w:rPr>
              <w:fldChar w:fldCharType="begin"/>
            </w:r>
            <w:r w:rsidR="0067700C" w:rsidRPr="0083566E">
              <w:rPr>
                <w:webHidden/>
                <w:lang w:val="en-US"/>
              </w:rPr>
              <w:instrText xml:space="preserve"> PAGEREF _Toc330476585 \h </w:instrText>
            </w:r>
            <w:r w:rsidRPr="0083566E">
              <w:rPr>
                <w:webHidden/>
                <w:lang w:val="en-US"/>
              </w:rPr>
            </w:r>
            <w:r w:rsidRPr="0083566E">
              <w:rPr>
                <w:webHidden/>
                <w:lang w:val="en-US"/>
              </w:rPr>
              <w:fldChar w:fldCharType="separate"/>
            </w:r>
            <w:r w:rsidR="00301C49" w:rsidRPr="0083566E">
              <w:rPr>
                <w:webHidden/>
                <w:lang w:val="en-US"/>
              </w:rPr>
              <w:t>24</w:t>
            </w:r>
            <w:r w:rsidRPr="0083566E">
              <w:rPr>
                <w:webHidden/>
                <w:lang w:val="en-US"/>
              </w:rPr>
              <w:fldChar w:fldCharType="end"/>
            </w:r>
          </w:hyperlink>
        </w:p>
        <w:p w:rsidR="0067700C" w:rsidRPr="0083566E" w:rsidRDefault="009240EA">
          <w:pPr>
            <w:pStyle w:val="TOC2"/>
            <w:tabs>
              <w:tab w:val="left" w:pos="1540"/>
            </w:tabs>
            <w:rPr>
              <w:rFonts w:asciiTheme="minorHAnsi" w:eastAsiaTheme="minorEastAsia" w:hAnsiTheme="minorHAnsi" w:cstheme="minorBidi"/>
              <w:szCs w:val="22"/>
              <w:lang w:val="en-US"/>
            </w:rPr>
          </w:pPr>
          <w:hyperlink w:anchor="_Toc330476586" w:history="1">
            <w:r w:rsidR="0067700C" w:rsidRPr="0083566E">
              <w:rPr>
                <w:rStyle w:val="Hyperlink"/>
                <w:rFonts w:eastAsia="Perpetua"/>
                <w:lang w:val="en-US"/>
              </w:rPr>
              <w:t>10.5.</w:t>
            </w:r>
            <w:r w:rsidR="0067700C" w:rsidRPr="0083566E">
              <w:rPr>
                <w:rFonts w:asciiTheme="minorHAnsi" w:eastAsiaTheme="minorEastAsia" w:hAnsiTheme="minorHAnsi" w:cstheme="minorBidi"/>
                <w:szCs w:val="22"/>
                <w:lang w:val="en-US"/>
              </w:rPr>
              <w:tab/>
            </w:r>
            <w:r w:rsidR="0067700C" w:rsidRPr="0083566E">
              <w:rPr>
                <w:rStyle w:val="Hyperlink"/>
                <w:rFonts w:eastAsia="Perpetua"/>
                <w:lang w:val="en-US"/>
              </w:rPr>
              <w:t>Lack of Defensive Mechanisms.</w:t>
            </w:r>
            <w:r w:rsidR="0067700C" w:rsidRPr="0083566E">
              <w:rPr>
                <w:webHidden/>
                <w:lang w:val="en-US"/>
              </w:rPr>
              <w:tab/>
            </w:r>
            <w:r w:rsidRPr="0083566E">
              <w:rPr>
                <w:webHidden/>
                <w:lang w:val="en-US"/>
              </w:rPr>
              <w:fldChar w:fldCharType="begin"/>
            </w:r>
            <w:r w:rsidR="0067700C" w:rsidRPr="0083566E">
              <w:rPr>
                <w:webHidden/>
                <w:lang w:val="en-US"/>
              </w:rPr>
              <w:instrText xml:space="preserve"> PAGEREF _Toc330476586 \h </w:instrText>
            </w:r>
            <w:r w:rsidRPr="0083566E">
              <w:rPr>
                <w:webHidden/>
                <w:lang w:val="en-US"/>
              </w:rPr>
            </w:r>
            <w:r w:rsidRPr="0083566E">
              <w:rPr>
                <w:webHidden/>
                <w:lang w:val="en-US"/>
              </w:rPr>
              <w:fldChar w:fldCharType="separate"/>
            </w:r>
            <w:r w:rsidR="00301C49" w:rsidRPr="0083566E">
              <w:rPr>
                <w:webHidden/>
                <w:lang w:val="en-US"/>
              </w:rPr>
              <w:t>24</w:t>
            </w:r>
            <w:r w:rsidRPr="0083566E">
              <w:rPr>
                <w:webHidden/>
                <w:lang w:val="en-US"/>
              </w:rPr>
              <w:fldChar w:fldCharType="end"/>
            </w:r>
          </w:hyperlink>
        </w:p>
        <w:p w:rsidR="0067700C" w:rsidRPr="0083566E" w:rsidRDefault="009240EA">
          <w:pPr>
            <w:pStyle w:val="TOC1"/>
            <w:tabs>
              <w:tab w:val="left" w:pos="1260"/>
            </w:tabs>
            <w:rPr>
              <w:rFonts w:asciiTheme="minorHAnsi" w:eastAsiaTheme="minorEastAsia" w:hAnsiTheme="minorHAnsi" w:cstheme="minorBidi"/>
              <w:szCs w:val="22"/>
            </w:rPr>
          </w:pPr>
          <w:hyperlink w:anchor="_Toc330476587" w:history="1">
            <w:r w:rsidR="0067700C" w:rsidRPr="0083566E">
              <w:rPr>
                <w:rStyle w:val="Hyperlink"/>
                <w:rFonts w:eastAsia="Perpetua"/>
              </w:rPr>
              <w:t>11.</w:t>
            </w:r>
            <w:r w:rsidR="0067700C" w:rsidRPr="0083566E">
              <w:rPr>
                <w:rFonts w:asciiTheme="minorHAnsi" w:eastAsiaTheme="minorEastAsia" w:hAnsiTheme="minorHAnsi" w:cstheme="minorBidi"/>
                <w:szCs w:val="22"/>
              </w:rPr>
              <w:tab/>
            </w:r>
            <w:r w:rsidR="0067700C" w:rsidRPr="0083566E">
              <w:rPr>
                <w:rStyle w:val="Hyperlink"/>
                <w:rFonts w:eastAsia="Perpetua"/>
              </w:rPr>
              <w:t>Appendix: Technical Debt Calculation in the CAST AIP</w:t>
            </w:r>
            <w:r w:rsidR="0067700C" w:rsidRPr="0083566E">
              <w:rPr>
                <w:webHidden/>
              </w:rPr>
              <w:tab/>
            </w:r>
            <w:r w:rsidRPr="0083566E">
              <w:rPr>
                <w:webHidden/>
              </w:rPr>
              <w:fldChar w:fldCharType="begin"/>
            </w:r>
            <w:r w:rsidR="0067700C" w:rsidRPr="0083566E">
              <w:rPr>
                <w:webHidden/>
              </w:rPr>
              <w:instrText xml:space="preserve"> PAGEREF _Toc330476587 \h </w:instrText>
            </w:r>
            <w:r w:rsidRPr="0083566E">
              <w:rPr>
                <w:webHidden/>
              </w:rPr>
            </w:r>
            <w:r w:rsidRPr="0083566E">
              <w:rPr>
                <w:webHidden/>
              </w:rPr>
              <w:fldChar w:fldCharType="separate"/>
            </w:r>
            <w:r w:rsidR="00301C49" w:rsidRPr="0083566E">
              <w:rPr>
                <w:webHidden/>
              </w:rPr>
              <w:t>26</w:t>
            </w:r>
            <w:r w:rsidRPr="0083566E">
              <w:rPr>
                <w:webHidden/>
              </w:rPr>
              <w:fldChar w:fldCharType="end"/>
            </w:r>
          </w:hyperlink>
        </w:p>
        <w:p w:rsidR="0067700C" w:rsidRPr="0083566E" w:rsidRDefault="009240EA">
          <w:pPr>
            <w:pStyle w:val="TOC2"/>
            <w:tabs>
              <w:tab w:val="left" w:pos="1540"/>
            </w:tabs>
            <w:rPr>
              <w:rFonts w:asciiTheme="minorHAnsi" w:eastAsiaTheme="minorEastAsia" w:hAnsiTheme="minorHAnsi" w:cstheme="minorBidi"/>
              <w:szCs w:val="22"/>
              <w:lang w:val="en-US"/>
            </w:rPr>
          </w:pPr>
          <w:hyperlink w:anchor="_Toc330476588" w:history="1">
            <w:r w:rsidR="0067700C" w:rsidRPr="0083566E">
              <w:rPr>
                <w:rStyle w:val="Hyperlink"/>
                <w:rFonts w:eastAsia="Perpetua"/>
                <w:lang w:val="en-US"/>
              </w:rPr>
              <w:t>11.1.</w:t>
            </w:r>
            <w:r w:rsidR="0067700C" w:rsidRPr="0083566E">
              <w:rPr>
                <w:rFonts w:asciiTheme="minorHAnsi" w:eastAsiaTheme="minorEastAsia" w:hAnsiTheme="minorHAnsi" w:cstheme="minorBidi"/>
                <w:szCs w:val="22"/>
                <w:lang w:val="en-US"/>
              </w:rPr>
              <w:tab/>
            </w:r>
            <w:r w:rsidR="0067700C" w:rsidRPr="0083566E">
              <w:rPr>
                <w:rStyle w:val="Hyperlink"/>
                <w:rFonts w:eastAsia="Perpetua"/>
                <w:lang w:val="en-US"/>
              </w:rPr>
              <w:t>Purpose</w:t>
            </w:r>
            <w:r w:rsidR="0067700C" w:rsidRPr="0083566E">
              <w:rPr>
                <w:webHidden/>
                <w:lang w:val="en-US"/>
              </w:rPr>
              <w:tab/>
            </w:r>
            <w:r w:rsidRPr="0083566E">
              <w:rPr>
                <w:webHidden/>
                <w:lang w:val="en-US"/>
              </w:rPr>
              <w:fldChar w:fldCharType="begin"/>
            </w:r>
            <w:r w:rsidR="0067700C" w:rsidRPr="0083566E">
              <w:rPr>
                <w:webHidden/>
                <w:lang w:val="en-US"/>
              </w:rPr>
              <w:instrText xml:space="preserve"> PAGEREF _Toc330476588 \h </w:instrText>
            </w:r>
            <w:r w:rsidRPr="0083566E">
              <w:rPr>
                <w:webHidden/>
                <w:lang w:val="en-US"/>
              </w:rPr>
            </w:r>
            <w:r w:rsidRPr="0083566E">
              <w:rPr>
                <w:webHidden/>
                <w:lang w:val="en-US"/>
              </w:rPr>
              <w:fldChar w:fldCharType="separate"/>
            </w:r>
            <w:r w:rsidR="00301C49" w:rsidRPr="0083566E">
              <w:rPr>
                <w:webHidden/>
                <w:lang w:val="en-US"/>
              </w:rPr>
              <w:t>26</w:t>
            </w:r>
            <w:r w:rsidRPr="0083566E">
              <w:rPr>
                <w:webHidden/>
                <w:lang w:val="en-US"/>
              </w:rPr>
              <w:fldChar w:fldCharType="end"/>
            </w:r>
          </w:hyperlink>
        </w:p>
        <w:p w:rsidR="0067700C" w:rsidRPr="0083566E" w:rsidRDefault="009240EA">
          <w:pPr>
            <w:pStyle w:val="TOC2"/>
            <w:tabs>
              <w:tab w:val="left" w:pos="1540"/>
            </w:tabs>
            <w:rPr>
              <w:rFonts w:asciiTheme="minorHAnsi" w:eastAsiaTheme="minorEastAsia" w:hAnsiTheme="minorHAnsi" w:cstheme="minorBidi"/>
              <w:szCs w:val="22"/>
              <w:lang w:val="en-US"/>
            </w:rPr>
          </w:pPr>
          <w:hyperlink w:anchor="_Toc330476589" w:history="1">
            <w:r w:rsidR="0067700C" w:rsidRPr="0083566E">
              <w:rPr>
                <w:rStyle w:val="Hyperlink"/>
                <w:rFonts w:eastAsia="Perpetua"/>
                <w:lang w:val="en-US"/>
              </w:rPr>
              <w:t>11.2.</w:t>
            </w:r>
            <w:r w:rsidR="0067700C" w:rsidRPr="0083566E">
              <w:rPr>
                <w:rFonts w:asciiTheme="minorHAnsi" w:eastAsiaTheme="minorEastAsia" w:hAnsiTheme="minorHAnsi" w:cstheme="minorBidi"/>
                <w:szCs w:val="22"/>
                <w:lang w:val="en-US"/>
              </w:rPr>
              <w:tab/>
            </w:r>
            <w:r w:rsidR="0067700C" w:rsidRPr="0083566E">
              <w:rPr>
                <w:rStyle w:val="Hyperlink"/>
                <w:rFonts w:eastAsia="Perpetua"/>
                <w:lang w:val="en-US"/>
              </w:rPr>
              <w:t>Calculation of Technical Debt per Module and Application</w:t>
            </w:r>
            <w:r w:rsidR="0067700C" w:rsidRPr="0083566E">
              <w:rPr>
                <w:webHidden/>
                <w:lang w:val="en-US"/>
              </w:rPr>
              <w:tab/>
            </w:r>
            <w:r w:rsidRPr="0083566E">
              <w:rPr>
                <w:webHidden/>
                <w:lang w:val="en-US"/>
              </w:rPr>
              <w:fldChar w:fldCharType="begin"/>
            </w:r>
            <w:r w:rsidR="0067700C" w:rsidRPr="0083566E">
              <w:rPr>
                <w:webHidden/>
                <w:lang w:val="en-US"/>
              </w:rPr>
              <w:instrText xml:space="preserve"> PAGEREF _Toc330476589 \h </w:instrText>
            </w:r>
            <w:r w:rsidRPr="0083566E">
              <w:rPr>
                <w:webHidden/>
                <w:lang w:val="en-US"/>
              </w:rPr>
            </w:r>
            <w:r w:rsidRPr="0083566E">
              <w:rPr>
                <w:webHidden/>
                <w:lang w:val="en-US"/>
              </w:rPr>
              <w:fldChar w:fldCharType="separate"/>
            </w:r>
            <w:r w:rsidR="00301C49" w:rsidRPr="0083566E">
              <w:rPr>
                <w:webHidden/>
                <w:lang w:val="en-US"/>
              </w:rPr>
              <w:t>26</w:t>
            </w:r>
            <w:r w:rsidRPr="0083566E">
              <w:rPr>
                <w:webHidden/>
                <w:lang w:val="en-US"/>
              </w:rPr>
              <w:fldChar w:fldCharType="end"/>
            </w:r>
          </w:hyperlink>
        </w:p>
        <w:p w:rsidR="0067700C" w:rsidRPr="0083566E" w:rsidRDefault="009240EA">
          <w:pPr>
            <w:pStyle w:val="TOC2"/>
            <w:tabs>
              <w:tab w:val="left" w:pos="1540"/>
            </w:tabs>
            <w:rPr>
              <w:rFonts w:asciiTheme="minorHAnsi" w:eastAsiaTheme="minorEastAsia" w:hAnsiTheme="minorHAnsi" w:cstheme="minorBidi"/>
              <w:szCs w:val="22"/>
              <w:lang w:val="en-US"/>
            </w:rPr>
          </w:pPr>
          <w:hyperlink w:anchor="_Toc330476590" w:history="1">
            <w:r w:rsidR="0067700C" w:rsidRPr="0083566E">
              <w:rPr>
                <w:rStyle w:val="Hyperlink"/>
                <w:rFonts w:eastAsia="Perpetua"/>
                <w:lang w:val="en-US"/>
              </w:rPr>
              <w:t>11.3.</w:t>
            </w:r>
            <w:r w:rsidR="0067700C" w:rsidRPr="0083566E">
              <w:rPr>
                <w:rFonts w:asciiTheme="minorHAnsi" w:eastAsiaTheme="minorEastAsia" w:hAnsiTheme="minorHAnsi" w:cstheme="minorBidi"/>
                <w:szCs w:val="22"/>
                <w:lang w:val="en-US"/>
              </w:rPr>
              <w:tab/>
            </w:r>
            <w:r w:rsidR="0067700C" w:rsidRPr="0083566E">
              <w:rPr>
                <w:rStyle w:val="Hyperlink"/>
                <w:rFonts w:eastAsia="Perpetua"/>
                <w:lang w:val="en-US"/>
              </w:rPr>
              <w:t>Definition of Variables</w:t>
            </w:r>
            <w:r w:rsidR="0067700C" w:rsidRPr="0083566E">
              <w:rPr>
                <w:webHidden/>
                <w:lang w:val="en-US"/>
              </w:rPr>
              <w:tab/>
            </w:r>
            <w:r w:rsidRPr="0083566E">
              <w:rPr>
                <w:webHidden/>
                <w:lang w:val="en-US"/>
              </w:rPr>
              <w:fldChar w:fldCharType="begin"/>
            </w:r>
            <w:r w:rsidR="0067700C" w:rsidRPr="0083566E">
              <w:rPr>
                <w:webHidden/>
                <w:lang w:val="en-US"/>
              </w:rPr>
              <w:instrText xml:space="preserve"> PAGEREF _Toc330476590 \h </w:instrText>
            </w:r>
            <w:r w:rsidRPr="0083566E">
              <w:rPr>
                <w:webHidden/>
                <w:lang w:val="en-US"/>
              </w:rPr>
            </w:r>
            <w:r w:rsidRPr="0083566E">
              <w:rPr>
                <w:webHidden/>
                <w:lang w:val="en-US"/>
              </w:rPr>
              <w:fldChar w:fldCharType="separate"/>
            </w:r>
            <w:r w:rsidR="00301C49" w:rsidRPr="0083566E">
              <w:rPr>
                <w:webHidden/>
                <w:lang w:val="en-US"/>
              </w:rPr>
              <w:t>29</w:t>
            </w:r>
            <w:r w:rsidRPr="0083566E">
              <w:rPr>
                <w:webHidden/>
                <w:lang w:val="en-US"/>
              </w:rPr>
              <w:fldChar w:fldCharType="end"/>
            </w:r>
          </w:hyperlink>
        </w:p>
        <w:p w:rsidR="00DE165E" w:rsidRPr="0083566E" w:rsidRDefault="009240EA" w:rsidP="00DE165E">
          <w:pPr>
            <w:rPr>
              <w:rFonts w:ascii="Corbel" w:hAnsi="Corbel"/>
              <w:noProof/>
              <w:lang w:val="en-US"/>
            </w:rPr>
          </w:pPr>
          <w:r w:rsidRPr="0083566E">
            <w:rPr>
              <w:rFonts w:ascii="Corbel" w:hAnsi="Corbel"/>
              <w:noProof/>
              <w:lang w:val="en-US"/>
            </w:rPr>
            <w:fldChar w:fldCharType="end"/>
          </w:r>
        </w:p>
      </w:sdtContent>
    </w:sdt>
    <w:p w:rsidR="00DE165E" w:rsidRPr="0083566E" w:rsidRDefault="00DE165E" w:rsidP="00DE165E">
      <w:pPr>
        <w:rPr>
          <w:rFonts w:ascii="Corbel" w:hAnsi="Corbel" w:cs="Arial"/>
          <w:b/>
          <w:bCs/>
          <w:noProof/>
          <w:kern w:val="32"/>
          <w:sz w:val="32"/>
          <w:szCs w:val="32"/>
          <w:lang w:val="en-US"/>
        </w:rPr>
      </w:pPr>
    </w:p>
    <w:bookmarkStart w:id="0" w:name="_Toc329875900" w:displacedByCustomXml="next"/>
    <w:bookmarkEnd w:id="0" w:displacedByCustomXml="next"/>
    <w:bookmarkStart w:id="1" w:name="_Toc329875939" w:displacedByCustomXml="next"/>
    <w:bookmarkEnd w:id="1" w:displacedByCustomXml="next"/>
    <w:bookmarkStart w:id="2" w:name="_Toc330475887" w:displacedByCustomXml="next"/>
    <w:bookmarkEnd w:id="2" w:displacedByCustomXml="next"/>
    <w:bookmarkStart w:id="3" w:name="_Toc330476259" w:displacedByCustomXml="next"/>
    <w:bookmarkEnd w:id="3" w:displacedByCustomXml="next"/>
    <w:bookmarkStart w:id="4" w:name="_Toc330476425" w:displacedByCustomXml="next"/>
    <w:bookmarkEnd w:id="4" w:displacedByCustomXml="next"/>
    <w:sdt>
      <w:sdtPr>
        <w:rPr>
          <w:rFonts w:ascii="Calibri" w:eastAsia="Calibri" w:hAnsi="Calibri" w:cs="Times New Roman"/>
          <w:noProof/>
          <w:spacing w:val="0"/>
          <w:sz w:val="10"/>
          <w:szCs w:val="22"/>
          <w:lang w:val="en-GB"/>
        </w:rPr>
        <w:id w:val="5004197"/>
        <w:docPartObj>
          <w:docPartGallery w:val="Cover Pages"/>
          <w:docPartUnique/>
        </w:docPartObj>
      </w:sdtPr>
      <w:sdtEndPr>
        <w:rPr>
          <w:sz w:val="22"/>
        </w:rPr>
      </w:sdtEndPr>
      <w:sdtContent>
        <w:bookmarkStart w:id="5" w:name="_Toc330476426" w:displacedByCustomXml="prev"/>
        <w:p w:rsidR="00B27417" w:rsidRPr="0083566E" w:rsidRDefault="00BC443C" w:rsidP="00B27417">
          <w:pPr>
            <w:pStyle w:val="Heading1"/>
            <w:rPr>
              <w:noProof/>
            </w:rPr>
          </w:pPr>
          <w:r w:rsidRPr="0083566E">
            <w:rPr>
              <w:noProof/>
            </w:rPr>
            <w:t>Executive Summary</w:t>
          </w:r>
          <w:bookmarkEnd w:id="5"/>
        </w:p>
        <w:p w:rsidR="00956164" w:rsidRPr="0083566E" w:rsidRDefault="00956164" w:rsidP="00956164">
          <w:pPr>
            <w:spacing w:after="0" w:line="240" w:lineRule="auto"/>
            <w:rPr>
              <w:noProof/>
              <w:sz w:val="10"/>
              <w:lang w:val="en-US"/>
            </w:rPr>
          </w:pPr>
        </w:p>
        <w:p w:rsidR="00395AA2" w:rsidRPr="0083566E" w:rsidRDefault="00395AA2" w:rsidP="00956164">
          <w:pPr>
            <w:spacing w:after="0" w:line="240" w:lineRule="auto"/>
            <w:rPr>
              <w:noProof/>
              <w:lang w:val="en-US"/>
            </w:rPr>
          </w:pPr>
          <w:r w:rsidRPr="0083566E">
            <w:rPr>
              <w:noProof/>
              <w:lang w:val="en-US"/>
            </w:rPr>
            <w:t xml:space="preserve">The Application Assessment evaluates the overall quality of the </w:t>
          </w:r>
          <w:sdt>
            <w:sdtPr>
              <w:rPr>
                <w:noProof/>
                <w:lang w:val="en-US"/>
              </w:rPr>
              <w:tag w:val="TEXT;APPLICATION_NAME"/>
              <w:id w:val="308110720"/>
              <w:text/>
            </w:sdtPr>
            <w:sdtContent>
              <w:r w:rsidR="00BF3A14">
                <w:rPr>
                  <w:noProof/>
                  <w:lang w:val="en-US"/>
                </w:rPr>
                <w:t>My Application Name</w:t>
              </w:r>
            </w:sdtContent>
          </w:sdt>
          <w:r w:rsidRPr="0083566E">
            <w:rPr>
              <w:noProof/>
              <w:lang w:val="en-US"/>
            </w:rPr>
            <w:t xml:space="preserve"> application.</w:t>
          </w:r>
        </w:p>
        <w:p w:rsidR="009D5D9D" w:rsidRPr="0083566E" w:rsidRDefault="009D5D9D" w:rsidP="00956164">
          <w:pPr>
            <w:spacing w:after="0" w:line="240" w:lineRule="auto"/>
            <w:rPr>
              <w:noProof/>
              <w:lang w:val="en-US"/>
            </w:rPr>
          </w:pPr>
        </w:p>
        <w:p w:rsidR="00395AA2" w:rsidRPr="0083566E" w:rsidRDefault="009240EA" w:rsidP="00956164">
          <w:pPr>
            <w:spacing w:after="0" w:line="240" w:lineRule="auto"/>
            <w:rPr>
              <w:noProof/>
              <w:lang w:val="en-US"/>
            </w:rPr>
          </w:pPr>
          <w:sdt>
            <w:sdtPr>
              <w:rPr>
                <w:noProof/>
                <w:lang w:val="en-US"/>
              </w:rPr>
              <w:tag w:val="TEXT;APPLICATION_NAME"/>
              <w:id w:val="308110799"/>
              <w:text/>
            </w:sdtPr>
            <w:sdtContent>
              <w:r w:rsidR="00BF3A14">
                <w:rPr>
                  <w:noProof/>
                  <w:lang w:val="en-US"/>
                </w:rPr>
                <w:t>My Application Name</w:t>
              </w:r>
            </w:sdtContent>
          </w:sdt>
          <w:r w:rsidR="00395AA2" w:rsidRPr="0083566E">
            <w:rPr>
              <w:noProof/>
              <w:lang w:val="en-US"/>
            </w:rPr>
            <w:t xml:space="preserve"> is a </w:t>
          </w:r>
          <w:sdt>
            <w:sdtPr>
              <w:rPr>
                <w:noProof/>
                <w:lang w:val="en-US"/>
              </w:rPr>
              <w:tag w:val="TEXT;APPLICATION_SIZE_TYPE"/>
              <w:id w:val="308110821"/>
              <w:text/>
            </w:sdtPr>
            <w:sdtContent>
              <w:r w:rsidR="00BF3A14">
                <w:rPr>
                  <w:noProof/>
                  <w:lang w:val="en-US"/>
                </w:rPr>
                <w:t>Small/Medium/Large/ExtraLarge</w:t>
              </w:r>
            </w:sdtContent>
          </w:sdt>
          <w:r w:rsidR="00395AA2" w:rsidRPr="0083566E">
            <w:rPr>
              <w:noProof/>
              <w:lang w:val="en-US"/>
            </w:rPr>
            <w:t xml:space="preserve"> </w:t>
          </w:r>
          <w:r w:rsidR="004C7AB1">
            <w:rPr>
              <w:noProof/>
              <w:lang w:val="en-US"/>
            </w:rPr>
            <w:t xml:space="preserve">application and has </w:t>
          </w:r>
          <w:r w:rsidR="00016BE1">
            <w:rPr>
              <w:noProof/>
              <w:lang w:val="en-US"/>
            </w:rPr>
            <w:t>a</w:t>
          </w:r>
          <w:r w:rsidR="00395AA2" w:rsidRPr="0083566E">
            <w:rPr>
              <w:noProof/>
              <w:lang w:val="en-US"/>
            </w:rPr>
            <w:t xml:space="preserve"> </w:t>
          </w:r>
          <w:sdt>
            <w:sdtPr>
              <w:rPr>
                <w:noProof/>
                <w:lang w:val="en-US"/>
              </w:rPr>
              <w:tag w:val="TEXT;APPLICATION_QUALITY_TYPE"/>
              <w:id w:val="308110926"/>
              <w:text/>
            </w:sdtPr>
            <w:sdtContent>
              <w:r w:rsidR="00BF3A14">
                <w:rPr>
                  <w:noProof/>
                  <w:lang w:val="en-US"/>
                </w:rPr>
                <w:t>VeryLow/Low/Medium/Good/VeryGood</w:t>
              </w:r>
            </w:sdtContent>
          </w:sdt>
          <w:r w:rsidR="00395AA2" w:rsidRPr="0083566E">
            <w:rPr>
              <w:noProof/>
              <w:lang w:val="en-US"/>
            </w:rPr>
            <w:t xml:space="preserve"> </w:t>
          </w:r>
          <w:r w:rsidR="00A90209">
            <w:rPr>
              <w:noProof/>
              <w:lang w:val="en-US"/>
            </w:rPr>
            <w:t xml:space="preserve">quality </w:t>
          </w:r>
          <w:r w:rsidR="00395AA2" w:rsidRPr="0083566E">
            <w:rPr>
              <w:noProof/>
              <w:lang w:val="en-US"/>
            </w:rPr>
            <w:t xml:space="preserve">with a </w:t>
          </w:r>
          <w:r w:rsidR="0037462F" w:rsidRPr="0083566E">
            <w:rPr>
              <w:b/>
              <w:i/>
              <w:noProof/>
              <w:lang w:val="en-US"/>
            </w:rPr>
            <w:t xml:space="preserve">Total Quality Indicator (TQI) of </w:t>
          </w:r>
          <w:sdt>
            <w:sdtPr>
              <w:rPr>
                <w:b/>
                <w:i/>
                <w:noProof/>
                <w:lang w:val="en-US"/>
              </w:rPr>
              <w:tag w:val="TEXT;APPLICATION_RULE;ID=60017"/>
              <w:id w:val="308110995"/>
              <w:text/>
            </w:sdtPr>
            <w:sdtContent>
              <w:r w:rsidR="00BF3A14">
                <w:rPr>
                  <w:b/>
                  <w:i/>
                  <w:noProof/>
                  <w:lang w:val="en-US"/>
                </w:rPr>
                <w:t>0.00</w:t>
              </w:r>
            </w:sdtContent>
          </w:sdt>
          <w:r w:rsidR="0037462F" w:rsidRPr="0083566E">
            <w:rPr>
              <w:b/>
              <w:i/>
              <w:noProof/>
              <w:lang w:val="en-US"/>
            </w:rPr>
            <w:t xml:space="preserve"> on a scale of 4.</w:t>
          </w:r>
          <w:r w:rsidR="0022704E" w:rsidRPr="0083566E">
            <w:rPr>
              <w:noProof/>
              <w:lang w:val="en-US"/>
            </w:rPr>
            <w:t xml:space="preserve"> </w:t>
          </w:r>
          <w:r w:rsidR="00395AA2" w:rsidRPr="0083566E">
            <w:rPr>
              <w:noProof/>
              <w:lang w:val="en-US"/>
            </w:rPr>
            <w:t xml:space="preserve"> </w:t>
          </w:r>
          <w:r w:rsidR="009D5D9D" w:rsidRPr="0083566E">
            <w:rPr>
              <w:noProof/>
              <w:lang w:val="en-US"/>
            </w:rPr>
            <w:t>Each of the additional health metrics and th</w:t>
          </w:r>
          <w:r w:rsidR="00BF30C5">
            <w:rPr>
              <w:noProof/>
              <w:lang w:val="en-US"/>
            </w:rPr>
            <w:t>eir scores are identified below.</w:t>
          </w:r>
        </w:p>
        <w:p w:rsidR="00BC443C" w:rsidRDefault="00BC443C" w:rsidP="00956164">
          <w:pPr>
            <w:spacing w:after="0" w:line="240" w:lineRule="auto"/>
            <w:rPr>
              <w:noProof/>
              <w:lang w:val="en-US"/>
            </w:rPr>
          </w:pPr>
        </w:p>
        <w:p w:rsidR="00E468DA" w:rsidRPr="0083566E" w:rsidRDefault="00E468DA" w:rsidP="00E468DA">
          <w:pPr>
            <w:pStyle w:val="Heading2"/>
            <w:rPr>
              <w:noProof/>
            </w:rPr>
          </w:pPr>
          <w:bookmarkStart w:id="6" w:name="_Toc330476429"/>
          <w:r w:rsidRPr="0083566E">
            <w:rPr>
              <w:noProof/>
            </w:rPr>
            <w:t>Application Characteristics</w:t>
          </w:r>
          <w:bookmarkEnd w:id="6"/>
        </w:p>
        <w:p w:rsidR="00E468DA" w:rsidRPr="0083566E" w:rsidRDefault="009240EA" w:rsidP="00E468DA">
          <w:pPr>
            <w:spacing w:after="0" w:line="240" w:lineRule="auto"/>
            <w:ind w:left="-720"/>
            <w:rPr>
              <w:noProof/>
              <w:lang w:val="en-US"/>
            </w:rPr>
          </w:pPr>
          <w:r w:rsidRPr="009240EA">
            <w:rPr>
              <w:noProof/>
            </w:rPr>
            <w:pict>
              <v:shape id="_x0000_s1048" type="#_x0000_t202" style="position:absolute;left:0;text-align:left;margin-left:-13.2pt;margin-top:7.25pt;width:218.7pt;height:157.1pt;z-index:25172224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" filled="f" stroked="f">
                <v:textbox style="mso-next-textbox:#_x0000_s1048">
                  <w:txbxContent>
                    <w:sdt>
                      <w:sdtPr>
                        <w:tag w:val="GRAPH;TECHNO_LOC"/>
                        <w:id w:val="108555426"/>
                      </w:sdtPr>
                      <w:sdtContent>
                        <w:p w:rsidR="00E468DA" w:rsidRDefault="00E468DA" w:rsidP="00E468DA">
                          <w:r>
                            <w:rPr>
                              <w:noProof/>
                              <w:lang w:val="fr-FR" w:eastAsia="fr-FR"/>
                            </w:rPr>
                            <w:drawing>
                              <wp:inline distT="0" distB="0" distL="0" distR="0">
                                <wp:extent cx="2333625" cy="1590675"/>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sdtContent>
                    </w:sdt>
                  </w:txbxContent>
                </v:textbox>
              </v:shape>
            </w:pict>
          </w:r>
          <w:r w:rsidRPr="009240EA">
            <w:rPr>
              <w:noProof/>
              <w:lang w:val="en-US"/>
            </w:rPr>
            <w:pict>
              <v:shape id="_x0000_s1046" type="#_x0000_t202" style="position:absolute;left:0;text-align:left;margin-left:176.15pt;margin-top:13pt;width:147.9pt;height:126.7pt;z-index:251720192" filled="f" stroked="f">
                <v:textbox style="mso-next-textbox:#_x0000_s1046">
                  <w:txbxContent>
                    <w:p w:rsidR="00E468DA" w:rsidRPr="00C1439D" w:rsidRDefault="00E468DA" w:rsidP="00E468DA">
                      <w:pPr>
                        <w:spacing w:after="60" w:line="240" w:lineRule="auto"/>
                        <w:ind w:left="-90"/>
                        <w:rPr>
                          <w:b/>
                          <w:smallCaps/>
                          <w:color w:val="4F6228" w:themeColor="accent3" w:themeShade="80"/>
                        </w:rPr>
                      </w:pPr>
                      <w:r w:rsidRPr="00C1439D">
                        <w:rPr>
                          <w:b/>
                          <w:smallCaps/>
                          <w:color w:val="4F6228" w:themeColor="accent3" w:themeShade="80"/>
                        </w:rPr>
                        <w:t>Top 5 Technologies</w:t>
                      </w:r>
                    </w:p>
                    <w:sdt>
                      <w:sdtPr>
                        <w:rPr>
                          <w:b w:val="0"/>
                          <w:bCs w:val="0"/>
                          <w:color w:val="auto"/>
                          <w:sz w:val="20"/>
                        </w:rPr>
                        <w:tag w:val="TABLE;TECHNO_LOC"/>
                        <w:id w:val="108555427"/>
                      </w:sdtPr>
                      <w:sdtEndPr>
                        <w:rPr>
                          <w:sz w:val="22"/>
                        </w:rPr>
                      </w:sdtEndPr>
                      <w:sdtContent>
                        <w:tbl>
                          <w:tblPr>
                            <w:tblStyle w:val="MediumShading1-Accent3"/>
                            <w:tblW w:w="0" w:type="auto"/>
                            <w:tblLook w:val="04A0"/>
                          </w:tblPr>
                          <w:tblGrid>
                            <w:gridCol w:w="1458"/>
                            <w:gridCol w:w="1352"/>
                          </w:tblGrid>
                          <w:tr w:rsidR="00E468DA" w:rsidTr="002E6D01">
                            <w:trPr>
                              <w:cnfStyle w:val="100000000000"/>
                            </w:trPr>
                            <w:tc>
                              <w:tcPr>
                                <w:cnfStyle w:val="001000000000"/>
                                <w:tcW w:w="1458" w:type="dxa"/>
                              </w:tcPr>
                              <w:p w:rsidR="00E468DA" w:rsidRPr="00A12407" w:rsidRDefault="00E468DA" w:rsidP="00A12407">
                                <w:pPr>
                                  <w:spacing w:after="0"/>
                                  <w:rPr>
                                    <w:sz w:val="20"/>
                                  </w:rPr>
                                </w:pPr>
                                <w:r w:rsidRPr="00A12407">
                                  <w:rPr>
                                    <w:sz w:val="20"/>
                                  </w:rPr>
                                  <w:t>Name</w:t>
                                </w:r>
                              </w:p>
                            </w:tc>
                            <w:tc>
                              <w:tcPr>
                                <w:tcW w:w="1352" w:type="dxa"/>
                              </w:tcPr>
                              <w:p w:rsidR="00E468DA" w:rsidRPr="00A12407" w:rsidRDefault="00E468DA" w:rsidP="003611A0">
                                <w:pPr>
                                  <w:spacing w:after="0"/>
                                  <w:jc w:val="right"/>
                                  <w:cnfStyle w:val="100000000000"/>
                                  <w:rPr>
                                    <w:sz w:val="20"/>
                                  </w:rPr>
                                </w:pPr>
                                <w:r>
                                  <w:rPr>
                                    <w:sz w:val="20"/>
                                  </w:rPr>
                                  <w:t>LOC</w:t>
                                </w:r>
                              </w:p>
                            </w:tc>
                          </w:tr>
                          <w:tr w:rsidR="00E468DA" w:rsidTr="002E6D01">
                            <w:trPr>
                              <w:cnfStyle w:val="000000100000"/>
                            </w:trPr>
                            <w:tc>
                              <w:tcPr>
                                <w:cnfStyle w:val="001000000000"/>
                                <w:tcW w:w="1458" w:type="dxa"/>
                              </w:tcPr>
                              <w:p w:rsidR="00E468DA" w:rsidRPr="00A12407" w:rsidRDefault="00E468DA" w:rsidP="00C1439D">
                                <w:pPr>
                                  <w:spacing w:after="0"/>
                                  <w:rPr>
                                    <w:sz w:val="20"/>
                                  </w:rPr>
                                </w:pPr>
                                <w:r w:rsidRPr="00A12407">
                                  <w:rPr>
                                    <w:sz w:val="20"/>
                                  </w:rPr>
                                  <w:t>Techno 1</w:t>
                                </w:r>
                              </w:p>
                            </w:tc>
                            <w:tc>
                              <w:tcPr>
                                <w:tcW w:w="1352" w:type="dxa"/>
                              </w:tcPr>
                              <w:p w:rsidR="00E468DA" w:rsidRPr="00A12407" w:rsidRDefault="00E468DA" w:rsidP="00C1439D">
                                <w:pPr>
                                  <w:spacing w:after="0"/>
                                  <w:jc w:val="right"/>
                                  <w:cnfStyle w:val="000000100000"/>
                                  <w:rPr>
                                    <w:sz w:val="20"/>
                                  </w:rPr>
                                </w:pPr>
                                <w:r>
                                  <w:rPr>
                                    <w:sz w:val="20"/>
                                  </w:rPr>
                                  <w:t>000,000</w:t>
                                </w:r>
                              </w:p>
                            </w:tc>
                          </w:tr>
                          <w:tr w:rsidR="00E468DA" w:rsidTr="002E6D01">
                            <w:trPr>
                              <w:cnfStyle w:val="000000010000"/>
                            </w:trPr>
                            <w:tc>
                              <w:tcPr>
                                <w:cnfStyle w:val="001000000000"/>
                                <w:tcW w:w="1458" w:type="dxa"/>
                              </w:tcPr>
                              <w:p w:rsidR="00E468DA" w:rsidRPr="00A12407" w:rsidRDefault="00E468DA" w:rsidP="00FC2950">
                                <w:pPr>
                                  <w:spacing w:after="0"/>
                                  <w:rPr>
                                    <w:sz w:val="20"/>
                                  </w:rPr>
                                </w:pPr>
                                <w:r w:rsidRPr="00A12407">
                                  <w:rPr>
                                    <w:sz w:val="20"/>
                                  </w:rPr>
                                  <w:t>Techno 2</w:t>
                                </w:r>
                              </w:p>
                            </w:tc>
                            <w:tc>
                              <w:tcPr>
                                <w:tcW w:w="1352" w:type="dxa"/>
                              </w:tcPr>
                              <w:p w:rsidR="00E468DA" w:rsidRPr="00A12407" w:rsidRDefault="00E468DA" w:rsidP="002A7157">
                                <w:pPr>
                                  <w:spacing w:after="0"/>
                                  <w:jc w:val="right"/>
                                  <w:cnfStyle w:val="000000010000"/>
                                  <w:rPr>
                                    <w:sz w:val="20"/>
                                  </w:rPr>
                                </w:pPr>
                                <w:r>
                                  <w:rPr>
                                    <w:sz w:val="20"/>
                                  </w:rPr>
                                  <w:t>000,000</w:t>
                                </w:r>
                              </w:p>
                            </w:tc>
                          </w:tr>
                          <w:tr w:rsidR="00E468DA" w:rsidTr="002E6D01">
                            <w:trPr>
                              <w:cnfStyle w:val="000000100000"/>
                            </w:trPr>
                            <w:tc>
                              <w:tcPr>
                                <w:cnfStyle w:val="001000000000"/>
                                <w:tcW w:w="1458" w:type="dxa"/>
                              </w:tcPr>
                              <w:p w:rsidR="00E468DA" w:rsidRPr="00A12407" w:rsidRDefault="00E468DA" w:rsidP="00FC2950">
                                <w:pPr>
                                  <w:spacing w:after="0"/>
                                  <w:rPr>
                                    <w:sz w:val="20"/>
                                  </w:rPr>
                                </w:pPr>
                                <w:r w:rsidRPr="00A12407">
                                  <w:rPr>
                                    <w:sz w:val="20"/>
                                  </w:rPr>
                                  <w:t>Techno 3</w:t>
                                </w:r>
                              </w:p>
                            </w:tc>
                            <w:tc>
                              <w:tcPr>
                                <w:tcW w:w="1352" w:type="dxa"/>
                              </w:tcPr>
                              <w:p w:rsidR="00E468DA" w:rsidRPr="00A12407" w:rsidRDefault="00E468DA" w:rsidP="002A7157">
                                <w:pPr>
                                  <w:spacing w:after="0"/>
                                  <w:jc w:val="right"/>
                                  <w:cnfStyle w:val="000000100000"/>
                                  <w:rPr>
                                    <w:sz w:val="20"/>
                                  </w:rPr>
                                </w:pPr>
                                <w:r>
                                  <w:rPr>
                                    <w:sz w:val="20"/>
                                  </w:rPr>
                                  <w:t>000,000</w:t>
                                </w:r>
                              </w:p>
                            </w:tc>
                          </w:tr>
                          <w:tr w:rsidR="00E468DA" w:rsidTr="002E6D01">
                            <w:trPr>
                              <w:cnfStyle w:val="000000010000"/>
                            </w:trPr>
                            <w:tc>
                              <w:tcPr>
                                <w:cnfStyle w:val="001000000000"/>
                                <w:tcW w:w="1458" w:type="dxa"/>
                              </w:tcPr>
                              <w:p w:rsidR="00E468DA" w:rsidRPr="00A12407" w:rsidRDefault="00E468DA" w:rsidP="00FC2950">
                                <w:pPr>
                                  <w:spacing w:after="0"/>
                                  <w:rPr>
                                    <w:sz w:val="20"/>
                                  </w:rPr>
                                </w:pPr>
                                <w:r w:rsidRPr="00A12407">
                                  <w:rPr>
                                    <w:sz w:val="20"/>
                                  </w:rPr>
                                  <w:t>Techno 4</w:t>
                                </w:r>
                              </w:p>
                            </w:tc>
                            <w:tc>
                              <w:tcPr>
                                <w:tcW w:w="1352" w:type="dxa"/>
                              </w:tcPr>
                              <w:p w:rsidR="00E468DA" w:rsidRPr="00A12407" w:rsidRDefault="00E468DA" w:rsidP="002A7157">
                                <w:pPr>
                                  <w:spacing w:after="0"/>
                                  <w:jc w:val="right"/>
                                  <w:cnfStyle w:val="000000010000"/>
                                  <w:rPr>
                                    <w:sz w:val="20"/>
                                  </w:rPr>
                                </w:pPr>
                                <w:r>
                                  <w:rPr>
                                    <w:sz w:val="20"/>
                                  </w:rPr>
                                  <w:t>000,000</w:t>
                                </w:r>
                              </w:p>
                            </w:tc>
                          </w:tr>
                          <w:tr w:rsidR="00E468DA" w:rsidTr="002E6D01">
                            <w:trPr>
                              <w:cnfStyle w:val="000000100000"/>
                            </w:trPr>
                            <w:tc>
                              <w:tcPr>
                                <w:cnfStyle w:val="001000000000"/>
                                <w:tcW w:w="1458" w:type="dxa"/>
                              </w:tcPr>
                              <w:p w:rsidR="00E468DA" w:rsidRPr="00A12407" w:rsidRDefault="00E468DA" w:rsidP="00FC2950">
                                <w:pPr>
                                  <w:spacing w:after="0"/>
                                  <w:rPr>
                                    <w:sz w:val="20"/>
                                  </w:rPr>
                                </w:pPr>
                                <w:r w:rsidRPr="00A12407">
                                  <w:rPr>
                                    <w:sz w:val="20"/>
                                  </w:rPr>
                                  <w:t>Techno 5</w:t>
                                </w:r>
                              </w:p>
                            </w:tc>
                            <w:tc>
                              <w:tcPr>
                                <w:tcW w:w="1352" w:type="dxa"/>
                              </w:tcPr>
                              <w:p w:rsidR="00E468DA" w:rsidRPr="00A12407" w:rsidRDefault="00E468DA" w:rsidP="002A7157">
                                <w:pPr>
                                  <w:spacing w:after="0"/>
                                  <w:jc w:val="right"/>
                                  <w:cnfStyle w:val="000000100000"/>
                                  <w:rPr>
                                    <w:sz w:val="20"/>
                                  </w:rPr>
                                </w:pPr>
                                <w:r>
                                  <w:rPr>
                                    <w:sz w:val="20"/>
                                  </w:rPr>
                                  <w:t>000,000</w:t>
                                </w:r>
                              </w:p>
                            </w:tc>
                          </w:tr>
                        </w:tbl>
                        <w:p w:rsidR="00E468DA" w:rsidRDefault="009240EA" w:rsidP="00E468DA"/>
                      </w:sdtContent>
                    </w:sdt>
                  </w:txbxContent>
                </v:textbox>
              </v:shape>
            </w:pict>
          </w:r>
          <w:r w:rsidRPr="009240EA">
            <w:rPr>
              <w:noProof/>
              <w:lang w:val="en-US"/>
            </w:rPr>
            <w:pict>
              <v:shape id="_x0000_s1047" type="#_x0000_t202" style="position:absolute;left:0;text-align:left;margin-left:324.05pt;margin-top:13pt;width:167.4pt;height:126.7pt;z-index:251721216" filled="f" stroked="f">
                <v:textbox style="mso-next-textbox:#_x0000_s1047">
                  <w:txbxContent>
                    <w:p w:rsidR="00E468DA" w:rsidRPr="00C1439D" w:rsidRDefault="00E468DA" w:rsidP="00E468DA">
                      <w:pPr>
                        <w:spacing w:after="60" w:line="240" w:lineRule="auto"/>
                        <w:ind w:left="-90"/>
                        <w:rPr>
                          <w:b/>
                          <w:smallCaps/>
                          <w:color w:val="4F6228" w:themeColor="accent3" w:themeShade="80"/>
                        </w:rPr>
                      </w:pPr>
                      <w:r>
                        <w:rPr>
                          <w:b/>
                          <w:smallCaps/>
                          <w:color w:val="4F6228" w:themeColor="accent3" w:themeShade="80"/>
                        </w:rPr>
                        <w:t>Technical Size</w:t>
                      </w:r>
                    </w:p>
                    <w:sdt>
                      <w:sdtPr>
                        <w:rPr>
                          <w:b w:val="0"/>
                          <w:bCs w:val="0"/>
                          <w:color w:val="auto"/>
                          <w:sz w:val="20"/>
                        </w:rPr>
                        <w:tag w:val="TABLE;TECHNICAL_SIZING"/>
                        <w:id w:val="108555428"/>
                      </w:sdtPr>
                      <w:sdtEndPr>
                        <w:rPr>
                          <w:sz w:val="22"/>
                        </w:rPr>
                      </w:sdtEndPr>
                      <w:sdtContent>
                        <w:tbl>
                          <w:tblPr>
                            <w:tblStyle w:val="MediumShading1-Accent3"/>
                            <w:tblW w:w="3330" w:type="dxa"/>
                            <w:tblInd w:w="18" w:type="dxa"/>
                            <w:tblLook w:val="04A0"/>
                          </w:tblPr>
                          <w:tblGrid>
                            <w:gridCol w:w="2250"/>
                            <w:gridCol w:w="1080"/>
                          </w:tblGrid>
                          <w:tr w:rsidR="00E468DA" w:rsidTr="00947142">
                            <w:trPr>
                              <w:cnfStyle w:val="100000000000"/>
                            </w:trPr>
                            <w:tc>
                              <w:tcPr>
                                <w:cnfStyle w:val="001000000000"/>
                                <w:tcW w:w="2250" w:type="dxa"/>
                              </w:tcPr>
                              <w:p w:rsidR="00E468DA" w:rsidRPr="00A12407" w:rsidRDefault="00E468DA" w:rsidP="00A12407">
                                <w:pPr>
                                  <w:spacing w:after="0"/>
                                  <w:rPr>
                                    <w:sz w:val="20"/>
                                  </w:rPr>
                                </w:pPr>
                                <w:r w:rsidRPr="00A12407">
                                  <w:rPr>
                                    <w:sz w:val="20"/>
                                  </w:rPr>
                                  <w:t>Name</w:t>
                                </w:r>
                              </w:p>
                            </w:tc>
                            <w:tc>
                              <w:tcPr>
                                <w:tcW w:w="1080" w:type="dxa"/>
                              </w:tcPr>
                              <w:p w:rsidR="00E468DA" w:rsidRPr="00A12407" w:rsidRDefault="00E468DA" w:rsidP="003D2BAA">
                                <w:pPr>
                                  <w:spacing w:after="0"/>
                                  <w:jc w:val="right"/>
                                  <w:cnfStyle w:val="100000000000"/>
                                  <w:rPr>
                                    <w:sz w:val="20"/>
                                  </w:rPr>
                                </w:pPr>
                                <w:r>
                                  <w:rPr>
                                    <w:sz w:val="20"/>
                                  </w:rPr>
                                  <w:t>Number</w:t>
                                </w:r>
                              </w:p>
                            </w:tc>
                          </w:tr>
                          <w:tr w:rsidR="00E468DA" w:rsidTr="00947142">
                            <w:trPr>
                              <w:cnfStyle w:val="000000100000"/>
                            </w:trPr>
                            <w:tc>
                              <w:tcPr>
                                <w:cnfStyle w:val="001000000000"/>
                                <w:tcW w:w="2250" w:type="dxa"/>
                              </w:tcPr>
                              <w:p w:rsidR="00E468DA" w:rsidRPr="00A12407" w:rsidRDefault="00E468DA" w:rsidP="003D2BAA">
                                <w:pPr>
                                  <w:spacing w:after="0"/>
                                  <w:rPr>
                                    <w:sz w:val="20"/>
                                  </w:rPr>
                                </w:pPr>
                                <w:proofErr w:type="spellStart"/>
                                <w:r>
                                  <w:rPr>
                                    <w:sz w:val="20"/>
                                  </w:rPr>
                                  <w:t>kLOCs</w:t>
                                </w:r>
                                <w:proofErr w:type="spellEnd"/>
                                <w:r w:rsidRPr="003D2BAA">
                                  <w:rPr>
                                    <w:sz w:val="20"/>
                                  </w:rPr>
                                  <w:t xml:space="preserve"> </w:t>
                                </w:r>
                              </w:p>
                            </w:tc>
                            <w:tc>
                              <w:tcPr>
                                <w:tcW w:w="1080" w:type="dxa"/>
                              </w:tcPr>
                              <w:p w:rsidR="00E468DA" w:rsidRPr="00A12407" w:rsidRDefault="00E468DA" w:rsidP="00FD40D1">
                                <w:pPr>
                                  <w:spacing w:after="0"/>
                                  <w:jc w:val="right"/>
                                  <w:cnfStyle w:val="000000100000"/>
                                  <w:rPr>
                                    <w:sz w:val="20"/>
                                  </w:rPr>
                                </w:pPr>
                                <w:r>
                                  <w:rPr>
                                    <w:sz w:val="20"/>
                                  </w:rPr>
                                  <w:t>000</w:t>
                                </w:r>
                              </w:p>
                            </w:tc>
                          </w:tr>
                          <w:tr w:rsidR="00E468DA" w:rsidTr="00947142">
                            <w:trPr>
                              <w:cnfStyle w:val="000000010000"/>
                            </w:trPr>
                            <w:tc>
                              <w:tcPr>
                                <w:cnfStyle w:val="001000000000"/>
                                <w:tcW w:w="2250" w:type="dxa"/>
                              </w:tcPr>
                              <w:p w:rsidR="00E468DA" w:rsidRPr="00A12407" w:rsidRDefault="00E468DA" w:rsidP="00400564">
                                <w:pPr>
                                  <w:spacing w:after="0"/>
                                  <w:rPr>
                                    <w:sz w:val="20"/>
                                  </w:rPr>
                                </w:pPr>
                                <w:r>
                                  <w:rPr>
                                    <w:sz w:val="20"/>
                                  </w:rPr>
                                  <w:t>Files</w:t>
                                </w:r>
                              </w:p>
                            </w:tc>
                            <w:tc>
                              <w:tcPr>
                                <w:tcW w:w="1080" w:type="dxa"/>
                              </w:tcPr>
                              <w:p w:rsidR="00E468DA" w:rsidRPr="00A12407" w:rsidRDefault="00E468DA" w:rsidP="00FD40D1">
                                <w:pPr>
                                  <w:spacing w:after="0"/>
                                  <w:jc w:val="right"/>
                                  <w:cnfStyle w:val="000000010000"/>
                                  <w:rPr>
                                    <w:sz w:val="20"/>
                                  </w:rPr>
                                </w:pPr>
                                <w:r>
                                  <w:rPr>
                                    <w:sz w:val="20"/>
                                  </w:rPr>
                                  <w:t>0,000</w:t>
                                </w:r>
                              </w:p>
                            </w:tc>
                          </w:tr>
                          <w:tr w:rsidR="00E468DA" w:rsidTr="00947142">
                            <w:trPr>
                              <w:cnfStyle w:val="000000100000"/>
                            </w:trPr>
                            <w:tc>
                              <w:tcPr>
                                <w:cnfStyle w:val="001000000000"/>
                                <w:tcW w:w="2250" w:type="dxa"/>
                              </w:tcPr>
                              <w:p w:rsidR="00E468DA" w:rsidRPr="00A12407" w:rsidRDefault="00E468DA" w:rsidP="00400564">
                                <w:pPr>
                                  <w:spacing w:after="0"/>
                                  <w:rPr>
                                    <w:sz w:val="20"/>
                                  </w:rPr>
                                </w:pPr>
                                <w:r>
                                  <w:rPr>
                                    <w:sz w:val="20"/>
                                  </w:rPr>
                                  <w:t>Classes</w:t>
                                </w:r>
                              </w:p>
                            </w:tc>
                            <w:tc>
                              <w:tcPr>
                                <w:tcW w:w="1080" w:type="dxa"/>
                              </w:tcPr>
                              <w:p w:rsidR="00E468DA" w:rsidRPr="00A12407" w:rsidRDefault="00E468DA" w:rsidP="00FD40D1">
                                <w:pPr>
                                  <w:spacing w:after="0"/>
                                  <w:jc w:val="right"/>
                                  <w:cnfStyle w:val="000000100000"/>
                                  <w:rPr>
                                    <w:sz w:val="20"/>
                                  </w:rPr>
                                </w:pPr>
                                <w:r>
                                  <w:rPr>
                                    <w:sz w:val="20"/>
                                  </w:rPr>
                                  <w:t>0,000</w:t>
                                </w:r>
                              </w:p>
                            </w:tc>
                          </w:tr>
                          <w:tr w:rsidR="00E468DA" w:rsidTr="00947142">
                            <w:trPr>
                              <w:cnfStyle w:val="000000010000"/>
                            </w:trPr>
                            <w:tc>
                              <w:tcPr>
                                <w:cnfStyle w:val="001000000000"/>
                                <w:tcW w:w="2250" w:type="dxa"/>
                              </w:tcPr>
                              <w:p w:rsidR="00E468DA" w:rsidRPr="00A12407" w:rsidRDefault="00E468DA" w:rsidP="00FC2950">
                                <w:pPr>
                                  <w:spacing w:after="0"/>
                                  <w:rPr>
                                    <w:sz w:val="20"/>
                                  </w:rPr>
                                </w:pPr>
                                <w:r>
                                  <w:rPr>
                                    <w:sz w:val="20"/>
                                  </w:rPr>
                                  <w:t>SQL Art.</w:t>
                                </w:r>
                              </w:p>
                            </w:tc>
                            <w:tc>
                              <w:tcPr>
                                <w:tcW w:w="1080" w:type="dxa"/>
                              </w:tcPr>
                              <w:p w:rsidR="00E468DA" w:rsidRPr="00A12407" w:rsidRDefault="00E468DA" w:rsidP="002A7157">
                                <w:pPr>
                                  <w:spacing w:after="0"/>
                                  <w:jc w:val="right"/>
                                  <w:cnfStyle w:val="000000010000"/>
                                  <w:rPr>
                                    <w:sz w:val="20"/>
                                  </w:rPr>
                                </w:pPr>
                                <w:r>
                                  <w:rPr>
                                    <w:sz w:val="20"/>
                                  </w:rPr>
                                  <w:t>00</w:t>
                                </w:r>
                              </w:p>
                            </w:tc>
                          </w:tr>
                          <w:tr w:rsidR="00E468DA" w:rsidTr="00947142">
                            <w:trPr>
                              <w:cnfStyle w:val="000000100000"/>
                            </w:trPr>
                            <w:tc>
                              <w:tcPr>
                                <w:cnfStyle w:val="001000000000"/>
                                <w:tcW w:w="2250" w:type="dxa"/>
                              </w:tcPr>
                              <w:p w:rsidR="00E468DA" w:rsidRPr="00A12407" w:rsidRDefault="00E468DA" w:rsidP="00D4239F">
                                <w:pPr>
                                  <w:spacing w:after="0"/>
                                  <w:ind w:left="288"/>
                                  <w:rPr>
                                    <w:sz w:val="20"/>
                                  </w:rPr>
                                </w:pPr>
                                <w:r>
                                  <w:rPr>
                                    <w:sz w:val="20"/>
                                  </w:rPr>
                                  <w:t>Tables</w:t>
                                </w:r>
                              </w:p>
                            </w:tc>
                            <w:tc>
                              <w:tcPr>
                                <w:tcW w:w="1080" w:type="dxa"/>
                              </w:tcPr>
                              <w:p w:rsidR="00E468DA" w:rsidRPr="00A12407" w:rsidRDefault="00E468DA" w:rsidP="002A7157">
                                <w:pPr>
                                  <w:spacing w:after="0"/>
                                  <w:jc w:val="right"/>
                                  <w:cnfStyle w:val="000000100000"/>
                                  <w:rPr>
                                    <w:sz w:val="20"/>
                                  </w:rPr>
                                </w:pPr>
                                <w:r>
                                  <w:rPr>
                                    <w:sz w:val="20"/>
                                  </w:rPr>
                                  <w:t>00</w:t>
                                </w:r>
                              </w:p>
                            </w:tc>
                          </w:tr>
                        </w:tbl>
                        <w:p w:rsidR="00E468DA" w:rsidRDefault="009240EA" w:rsidP="00E468DA"/>
                      </w:sdtContent>
                    </w:sdt>
                  </w:txbxContent>
                </v:textbox>
              </v:shape>
            </w:pict>
          </w:r>
          <w:r w:rsidRPr="009240EA">
            <w:rPr>
              <w:noProof/>
              <w:lang w:val="en-US"/>
            </w:rPr>
            <w:pict>
              <v:roundrect id="_x0000_s1045" style="position:absolute;left:0;text-align:left;margin-left:-10.2pt;margin-top:4.25pt;width:510.5pt;height:135.45pt;z-index:251719168" arcsize="6195f" fillcolor="#eaf1dd [662]" stroked="f">
                <v:shadow on="t"/>
              </v:roundrect>
            </w:pict>
          </w:r>
        </w:p>
        <w:p w:rsidR="00E468DA" w:rsidRPr="0083566E" w:rsidRDefault="00E468DA" w:rsidP="00E468DA">
          <w:pPr>
            <w:spacing w:after="0" w:line="240" w:lineRule="auto"/>
            <w:ind w:left="-720"/>
            <w:rPr>
              <w:noProof/>
              <w:lang w:val="en-US"/>
            </w:rPr>
          </w:pPr>
        </w:p>
        <w:p w:rsidR="00E468DA" w:rsidRPr="0083566E" w:rsidRDefault="00E468DA" w:rsidP="00E468DA">
          <w:pPr>
            <w:spacing w:after="0" w:line="240" w:lineRule="auto"/>
            <w:ind w:left="-720"/>
            <w:rPr>
              <w:noProof/>
              <w:lang w:val="en-US"/>
            </w:rPr>
          </w:pPr>
        </w:p>
        <w:p w:rsidR="00E468DA" w:rsidRPr="0083566E" w:rsidRDefault="00E468DA" w:rsidP="00E468DA">
          <w:pPr>
            <w:spacing w:after="0" w:line="240" w:lineRule="auto"/>
            <w:ind w:left="-720"/>
            <w:rPr>
              <w:noProof/>
              <w:lang w:val="en-US"/>
            </w:rPr>
          </w:pPr>
        </w:p>
        <w:p w:rsidR="00E468DA" w:rsidRPr="0083566E" w:rsidRDefault="00E468DA" w:rsidP="00E468DA">
          <w:pPr>
            <w:spacing w:after="0" w:line="240" w:lineRule="auto"/>
            <w:ind w:left="-720"/>
            <w:rPr>
              <w:noProof/>
              <w:lang w:val="en-US"/>
            </w:rPr>
          </w:pPr>
        </w:p>
        <w:p w:rsidR="00E468DA" w:rsidRPr="0083566E" w:rsidRDefault="00E468DA" w:rsidP="00E468DA">
          <w:pPr>
            <w:spacing w:after="0" w:line="240" w:lineRule="auto"/>
            <w:ind w:left="-720"/>
            <w:rPr>
              <w:noProof/>
              <w:lang w:val="en-US"/>
            </w:rPr>
          </w:pPr>
        </w:p>
        <w:p w:rsidR="00E468DA" w:rsidRPr="0083566E" w:rsidRDefault="00E468DA" w:rsidP="00E468DA">
          <w:pPr>
            <w:spacing w:after="0" w:line="240" w:lineRule="auto"/>
            <w:ind w:left="-720"/>
            <w:rPr>
              <w:noProof/>
              <w:lang w:val="en-US"/>
            </w:rPr>
          </w:pPr>
        </w:p>
        <w:p w:rsidR="00E468DA" w:rsidRPr="0083566E" w:rsidRDefault="00E468DA" w:rsidP="00E468DA">
          <w:pPr>
            <w:spacing w:after="0" w:line="240" w:lineRule="auto"/>
            <w:ind w:left="-720"/>
            <w:rPr>
              <w:noProof/>
              <w:lang w:val="en-US"/>
            </w:rPr>
          </w:pPr>
        </w:p>
        <w:p w:rsidR="00E468DA" w:rsidRPr="0083566E" w:rsidRDefault="00E468DA" w:rsidP="00E468DA">
          <w:pPr>
            <w:spacing w:after="0" w:line="240" w:lineRule="auto"/>
            <w:ind w:left="-720"/>
            <w:rPr>
              <w:noProof/>
              <w:lang w:val="en-US"/>
            </w:rPr>
          </w:pPr>
        </w:p>
        <w:p w:rsidR="00E468DA" w:rsidRPr="0083566E" w:rsidRDefault="00E468DA" w:rsidP="00E468DA">
          <w:pPr>
            <w:spacing w:after="0" w:line="240" w:lineRule="auto"/>
            <w:ind w:left="-720"/>
            <w:rPr>
              <w:noProof/>
              <w:lang w:val="en-US"/>
            </w:rPr>
          </w:pPr>
        </w:p>
        <w:p w:rsidR="00E468DA" w:rsidRPr="0083566E" w:rsidRDefault="00E468DA" w:rsidP="00956164">
          <w:pPr>
            <w:spacing w:after="0" w:line="240" w:lineRule="auto"/>
            <w:rPr>
              <w:noProof/>
              <w:lang w:val="en-US"/>
            </w:rPr>
          </w:pPr>
        </w:p>
        <w:p w:rsidR="00A45DD4" w:rsidRPr="0083566E" w:rsidRDefault="009240EA" w:rsidP="00947142">
          <w:pPr>
            <w:pStyle w:val="Heading2"/>
            <w:rPr>
              <w:noProof/>
            </w:rPr>
          </w:pPr>
          <w:bookmarkStart w:id="7" w:name="_Toc330476427"/>
          <w:r w:rsidRPr="009240EA">
            <w:rPr>
              <w:noProof/>
            </w:rPr>
            <w:pict>
              <v:shape id="_x0000_s1039" type="#_x0000_t202" style="position:absolute;left:0;text-align:left;margin-left:-40.95pt;margin-top:24.4pt;width:339.45pt;height:162.55pt;z-index:25171302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" filled="f" stroked="f">
                <v:textbox style="mso-next-textbox:#_x0000_s1039">
                  <w:txbxContent>
                    <w:sdt>
                      <w:sdtPr>
                        <w:tag w:val="GRAPH;RADAR_HEALTH_FACTOR_2_LAST_SNAPSHOTS"/>
                        <w:id w:val="108555429"/>
                      </w:sdtPr>
                      <w:sdtContent>
                        <w:p w:rsidR="00444E2F" w:rsidRDefault="00444E2F" w:rsidP="00BC443C">
                          <w:r w:rsidRPr="004B6A71">
                            <w:rPr>
                              <w:noProof/>
                              <w:lang w:val="fr-FR" w:eastAsia="fr-FR"/>
                            </w:rPr>
                            <w:drawing>
                              <wp:inline distT="0" distB="0" distL="0" distR="0">
                                <wp:extent cx="3914775" cy="1981200"/>
                                <wp:effectExtent l="0" t="0" r="0" b="0"/>
                                <wp:docPr id="29"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sdtContent>
                    </w:sdt>
                  </w:txbxContent>
                </v:textbox>
              </v:shape>
            </w:pict>
          </w:r>
          <w:r w:rsidR="0022704E" w:rsidRPr="0083566E">
            <w:rPr>
              <w:noProof/>
            </w:rPr>
            <w:t>Summary of Quality Indicators</w:t>
          </w:r>
          <w:bookmarkEnd w:id="7"/>
        </w:p>
        <w:p w:rsidR="00BC443C" w:rsidRPr="0083566E" w:rsidRDefault="009240EA" w:rsidP="00BC443C">
          <w:pPr>
            <w:spacing w:after="0" w:line="240" w:lineRule="auto"/>
            <w:rPr>
              <w:noProof/>
              <w:lang w:val="en-US"/>
            </w:rPr>
          </w:pPr>
          <w:r w:rsidRPr="009240EA">
            <w:rPr>
              <w:noProof/>
              <w:lang w:val="en-US"/>
            </w:rPr>
            <w:pict>
              <v:shape id="_x0000_s1040" type="#_x0000_t202" style="position:absolute;margin-left:165.75pt;margin-top:4.8pt;width:321.6pt;height:67.95pt;z-index:251714048" filled="f" stroked="f">
                <v:textbox style="mso-next-textbox:#_x0000_s1040">
                  <w:txbxContent>
                    <w:bookmarkStart w:id="8" w:name="_Hlk326875376" w:displacedByCustomXml="next"/>
                    <w:sdt>
                      <w:sdtPr>
                        <w:rPr>
                          <w:rFonts w:asciiTheme="minorHAnsi" w:eastAsiaTheme="minorHAnsi" w:hAnsiTheme="minorHAnsi" w:cstheme="minorBidi"/>
                          <w:b w:val="0"/>
                          <w:bCs w:val="0"/>
                          <w:color w:val="auto"/>
                          <w:sz w:val="20"/>
                          <w:lang w:val="en-US"/>
                        </w:rPr>
                        <w:tag w:val="TABLE;HEALTH_FACTOR;HEADER=SHORT"/>
                        <w:id w:val="108555430"/>
                      </w:sdtPr>
                      <w:sdtContent>
                        <w:tbl>
                          <w:tblPr>
                            <w:tblStyle w:val="LightShading-Accent11"/>
                            <w:tblW w:w="6435" w:type="dxa"/>
                            <w:tblLayout w:type="fixed"/>
                            <w:tblLook w:val="06A0"/>
                          </w:tblPr>
                          <w:tblGrid>
                            <w:gridCol w:w="2088"/>
                            <w:gridCol w:w="594"/>
                            <w:gridCol w:w="735"/>
                            <w:gridCol w:w="735"/>
                            <w:gridCol w:w="735"/>
                            <w:gridCol w:w="735"/>
                            <w:gridCol w:w="813"/>
                          </w:tblGrid>
                          <w:tr w:rsidR="00444E2F" w:rsidRPr="00910D84" w:rsidTr="001601DC">
                            <w:trPr>
                              <w:cnfStyle w:val="100000000000"/>
                              <w:trHeight w:val="270"/>
                            </w:trPr>
                            <w:tc>
                              <w:tcPr>
                                <w:cnfStyle w:val="001000000000"/>
                                <w:tcW w:w="2088" w:type="dxa"/>
                                <w:hideMark/>
                              </w:tcPr>
                              <w:p w:rsidR="00444E2F" w:rsidRPr="00910D84" w:rsidRDefault="00444E2F" w:rsidP="002A7157">
                                <w:pPr>
                                  <w:spacing w:after="0"/>
                                  <w:rPr>
                                    <w:sz w:val="20"/>
                                    <w:lang w:val="en-US"/>
                                  </w:rPr>
                                </w:pPr>
                              </w:p>
                            </w:tc>
                            <w:tc>
                              <w:tcPr>
                                <w:tcW w:w="594" w:type="dxa"/>
                                <w:hideMark/>
                              </w:tcPr>
                              <w:p w:rsidR="00444E2F" w:rsidRPr="00910D84" w:rsidRDefault="00444E2F" w:rsidP="002A7157">
                                <w:pPr>
                                  <w:spacing w:after="0"/>
                                  <w:cnfStyle w:val="100000000000"/>
                                  <w:rPr>
                                    <w:sz w:val="20"/>
                                    <w:lang w:val="en-US"/>
                                  </w:rPr>
                                </w:pPr>
                                <w:r w:rsidRPr="00910D84">
                                  <w:rPr>
                                    <w:sz w:val="20"/>
                                    <w:lang w:val="en-US"/>
                                  </w:rPr>
                                  <w:t xml:space="preserve">TQI </w:t>
                                </w:r>
                              </w:p>
                            </w:tc>
                            <w:tc>
                              <w:tcPr>
                                <w:tcW w:w="735" w:type="dxa"/>
                                <w:hideMark/>
                              </w:tcPr>
                              <w:p w:rsidR="00444E2F" w:rsidRPr="00910D84" w:rsidRDefault="00444E2F" w:rsidP="00404EC9">
                                <w:pPr>
                                  <w:spacing w:after="0"/>
                                  <w:cnfStyle w:val="100000000000"/>
                                  <w:rPr>
                                    <w:sz w:val="20"/>
                                    <w:lang w:val="en-US"/>
                                  </w:rPr>
                                </w:pPr>
                                <w:proofErr w:type="spellStart"/>
                                <w:r w:rsidRPr="00910D84">
                                  <w:rPr>
                                    <w:sz w:val="20"/>
                                    <w:lang w:val="en-US"/>
                                  </w:rPr>
                                  <w:t>Robu</w:t>
                                </w:r>
                                <w:proofErr w:type="spellEnd"/>
                                <w:r w:rsidRPr="00910D84">
                                  <w:rPr>
                                    <w:sz w:val="20"/>
                                    <w:lang w:val="en-US"/>
                                  </w:rPr>
                                  <w:t xml:space="preserve"> </w:t>
                                </w:r>
                              </w:p>
                            </w:tc>
                            <w:tc>
                              <w:tcPr>
                                <w:tcW w:w="735" w:type="dxa"/>
                                <w:hideMark/>
                              </w:tcPr>
                              <w:p w:rsidR="00444E2F" w:rsidRPr="00910D84" w:rsidRDefault="00444E2F" w:rsidP="00404EC9">
                                <w:pPr>
                                  <w:spacing w:after="0"/>
                                  <w:cnfStyle w:val="100000000000"/>
                                  <w:rPr>
                                    <w:sz w:val="20"/>
                                    <w:lang w:val="en-US"/>
                                  </w:rPr>
                                </w:pPr>
                                <w:proofErr w:type="spellStart"/>
                                <w:r w:rsidRPr="00910D84">
                                  <w:rPr>
                                    <w:sz w:val="20"/>
                                    <w:lang w:val="en-US"/>
                                  </w:rPr>
                                  <w:t>Perf</w:t>
                                </w:r>
                                <w:proofErr w:type="spellEnd"/>
                              </w:p>
                            </w:tc>
                            <w:tc>
                              <w:tcPr>
                                <w:tcW w:w="735" w:type="dxa"/>
                                <w:hideMark/>
                              </w:tcPr>
                              <w:p w:rsidR="00444E2F" w:rsidRPr="00910D84" w:rsidRDefault="00444E2F" w:rsidP="00404EC9">
                                <w:pPr>
                                  <w:spacing w:after="0"/>
                                  <w:cnfStyle w:val="100000000000"/>
                                  <w:rPr>
                                    <w:sz w:val="20"/>
                                    <w:lang w:val="en-US"/>
                                  </w:rPr>
                                </w:pPr>
                                <w:proofErr w:type="spellStart"/>
                                <w:r w:rsidRPr="00910D84">
                                  <w:rPr>
                                    <w:sz w:val="20"/>
                                    <w:lang w:val="en-US"/>
                                  </w:rPr>
                                  <w:t>Secu</w:t>
                                </w:r>
                                <w:proofErr w:type="spellEnd"/>
                                <w:r w:rsidRPr="00910D84">
                                  <w:rPr>
                                    <w:sz w:val="20"/>
                                    <w:lang w:val="en-US"/>
                                  </w:rPr>
                                  <w:t xml:space="preserve"> </w:t>
                                </w:r>
                              </w:p>
                            </w:tc>
                            <w:tc>
                              <w:tcPr>
                                <w:tcW w:w="735" w:type="dxa"/>
                                <w:hideMark/>
                              </w:tcPr>
                              <w:p w:rsidR="00444E2F" w:rsidRPr="00910D84" w:rsidRDefault="00444E2F" w:rsidP="00404EC9">
                                <w:pPr>
                                  <w:spacing w:after="0"/>
                                  <w:cnfStyle w:val="100000000000"/>
                                  <w:rPr>
                                    <w:sz w:val="20"/>
                                    <w:lang w:val="en-US"/>
                                  </w:rPr>
                                </w:pPr>
                                <w:r w:rsidRPr="00910D84">
                                  <w:rPr>
                                    <w:sz w:val="20"/>
                                    <w:lang w:val="en-US"/>
                                  </w:rPr>
                                  <w:t>Trans</w:t>
                                </w:r>
                              </w:p>
                            </w:tc>
                            <w:tc>
                              <w:tcPr>
                                <w:tcW w:w="813" w:type="dxa"/>
                                <w:hideMark/>
                              </w:tcPr>
                              <w:p w:rsidR="00444E2F" w:rsidRPr="00910D84" w:rsidRDefault="00444E2F" w:rsidP="00404EC9">
                                <w:pPr>
                                  <w:spacing w:after="0"/>
                                  <w:cnfStyle w:val="100000000000"/>
                                  <w:rPr>
                                    <w:sz w:val="20"/>
                                    <w:lang w:val="en-US"/>
                                  </w:rPr>
                                </w:pPr>
                                <w:r w:rsidRPr="00910D84">
                                  <w:rPr>
                                    <w:sz w:val="20"/>
                                    <w:lang w:val="en-US"/>
                                  </w:rPr>
                                  <w:t>Chang</w:t>
                                </w:r>
                              </w:p>
                            </w:tc>
                          </w:tr>
                          <w:bookmarkEnd w:id="8"/>
                          <w:tr w:rsidR="00444E2F" w:rsidRPr="00910D84" w:rsidTr="001601DC">
                            <w:trPr>
                              <w:trHeight w:val="270"/>
                            </w:trPr>
                            <w:tc>
                              <w:tcPr>
                                <w:cnfStyle w:val="001000000000"/>
                                <w:tcW w:w="2088" w:type="dxa"/>
                                <w:hideMark/>
                              </w:tcPr>
                              <w:p w:rsidR="00444E2F" w:rsidRPr="004F3442" w:rsidRDefault="00444E2F" w:rsidP="002A7157">
                                <w:pPr>
                                  <w:spacing w:after="0"/>
                                  <w:rPr>
                                    <w:sz w:val="18"/>
                                    <w:lang w:val="en-US"/>
                                  </w:rPr>
                                </w:pPr>
                                <w:r>
                                  <w:rPr>
                                    <w:sz w:val="18"/>
                                    <w:lang w:val="en-US"/>
                                  </w:rPr>
                                  <w:t>Application Name</w:t>
                                </w:r>
                              </w:p>
                            </w:tc>
                            <w:tc>
                              <w:tcPr>
                                <w:tcW w:w="594" w:type="dxa"/>
                                <w:hideMark/>
                              </w:tcPr>
                              <w:p w:rsidR="00444E2F" w:rsidRPr="00910D84" w:rsidRDefault="00444E2F" w:rsidP="002A7157">
                                <w:pPr>
                                  <w:spacing w:after="0"/>
                                  <w:cnfStyle w:val="000000000000"/>
                                  <w:rPr>
                                    <w:sz w:val="20"/>
                                    <w:lang w:val="en-US"/>
                                  </w:rPr>
                                </w:pPr>
                                <w:r>
                                  <w:rPr>
                                    <w:b/>
                                    <w:bCs/>
                                    <w:sz w:val="20"/>
                                    <w:lang w:val="en-US"/>
                                  </w:rPr>
                                  <w:t>0.00</w:t>
                                </w:r>
                                <w:r w:rsidRPr="00910D84">
                                  <w:rPr>
                                    <w:b/>
                                    <w:bCs/>
                                    <w:sz w:val="20"/>
                                    <w:lang w:val="en-US"/>
                                  </w:rPr>
                                  <w:t xml:space="preserve"> </w:t>
                                </w:r>
                              </w:p>
                            </w:tc>
                            <w:tc>
                              <w:tcPr>
                                <w:tcW w:w="735" w:type="dxa"/>
                                <w:hideMark/>
                              </w:tcPr>
                              <w:p w:rsidR="00444E2F" w:rsidRPr="00910D84" w:rsidRDefault="00444E2F" w:rsidP="002A7157">
                                <w:pPr>
                                  <w:spacing w:after="0"/>
                                  <w:cnfStyle w:val="000000000000"/>
                                  <w:rPr>
                                    <w:sz w:val="20"/>
                                    <w:lang w:val="en-US"/>
                                  </w:rPr>
                                </w:pPr>
                                <w:r>
                                  <w:rPr>
                                    <w:b/>
                                    <w:bCs/>
                                    <w:sz w:val="20"/>
                                    <w:lang w:val="en-US"/>
                                  </w:rPr>
                                  <w:t>0.00</w:t>
                                </w:r>
                                <w:r w:rsidRPr="00910D84">
                                  <w:rPr>
                                    <w:b/>
                                    <w:bCs/>
                                    <w:sz w:val="20"/>
                                    <w:lang w:val="en-US"/>
                                  </w:rPr>
                                  <w:t xml:space="preserve"> </w:t>
                                </w:r>
                              </w:p>
                            </w:tc>
                            <w:tc>
                              <w:tcPr>
                                <w:tcW w:w="735" w:type="dxa"/>
                                <w:hideMark/>
                              </w:tcPr>
                              <w:p w:rsidR="00444E2F" w:rsidRPr="00910D84" w:rsidRDefault="00444E2F" w:rsidP="002A7157">
                                <w:pPr>
                                  <w:spacing w:after="0"/>
                                  <w:cnfStyle w:val="000000000000"/>
                                  <w:rPr>
                                    <w:sz w:val="20"/>
                                    <w:lang w:val="en-US"/>
                                  </w:rPr>
                                </w:pPr>
                                <w:r>
                                  <w:rPr>
                                    <w:b/>
                                    <w:bCs/>
                                    <w:sz w:val="20"/>
                                    <w:lang w:val="en-US"/>
                                  </w:rPr>
                                  <w:t>0.00</w:t>
                                </w:r>
                                <w:r w:rsidRPr="00910D84">
                                  <w:rPr>
                                    <w:b/>
                                    <w:bCs/>
                                    <w:sz w:val="20"/>
                                    <w:lang w:val="en-US"/>
                                  </w:rPr>
                                  <w:t xml:space="preserve"> </w:t>
                                </w:r>
                              </w:p>
                            </w:tc>
                            <w:tc>
                              <w:tcPr>
                                <w:tcW w:w="735" w:type="dxa"/>
                                <w:hideMark/>
                              </w:tcPr>
                              <w:p w:rsidR="00444E2F" w:rsidRPr="00910D84" w:rsidRDefault="00444E2F" w:rsidP="002A7157">
                                <w:pPr>
                                  <w:spacing w:after="0"/>
                                  <w:cnfStyle w:val="000000000000"/>
                                  <w:rPr>
                                    <w:sz w:val="20"/>
                                    <w:lang w:val="en-US"/>
                                  </w:rPr>
                                </w:pPr>
                                <w:r>
                                  <w:rPr>
                                    <w:b/>
                                    <w:bCs/>
                                    <w:sz w:val="20"/>
                                    <w:lang w:val="en-US"/>
                                  </w:rPr>
                                  <w:t>0.00</w:t>
                                </w:r>
                                <w:r w:rsidRPr="00910D84">
                                  <w:rPr>
                                    <w:b/>
                                    <w:bCs/>
                                    <w:sz w:val="20"/>
                                    <w:lang w:val="en-US"/>
                                  </w:rPr>
                                  <w:t xml:space="preserve"> </w:t>
                                </w:r>
                              </w:p>
                            </w:tc>
                            <w:tc>
                              <w:tcPr>
                                <w:tcW w:w="735" w:type="dxa"/>
                                <w:hideMark/>
                              </w:tcPr>
                              <w:p w:rsidR="00444E2F" w:rsidRPr="00910D84" w:rsidRDefault="00444E2F" w:rsidP="002A7157">
                                <w:pPr>
                                  <w:spacing w:after="0"/>
                                  <w:cnfStyle w:val="000000000000"/>
                                  <w:rPr>
                                    <w:sz w:val="20"/>
                                    <w:lang w:val="en-US"/>
                                  </w:rPr>
                                </w:pPr>
                                <w:r>
                                  <w:rPr>
                                    <w:b/>
                                    <w:bCs/>
                                    <w:sz w:val="20"/>
                                    <w:lang w:val="en-US"/>
                                  </w:rPr>
                                  <w:t>0.00</w:t>
                                </w:r>
                                <w:r w:rsidRPr="00910D84">
                                  <w:rPr>
                                    <w:b/>
                                    <w:bCs/>
                                    <w:sz w:val="20"/>
                                    <w:lang w:val="en-US"/>
                                  </w:rPr>
                                  <w:t xml:space="preserve"> </w:t>
                                </w:r>
                              </w:p>
                            </w:tc>
                            <w:tc>
                              <w:tcPr>
                                <w:tcW w:w="813" w:type="dxa"/>
                                <w:hideMark/>
                              </w:tcPr>
                              <w:p w:rsidR="00444E2F" w:rsidRPr="00910D84" w:rsidRDefault="00444E2F" w:rsidP="002A7157">
                                <w:pPr>
                                  <w:spacing w:after="0"/>
                                  <w:cnfStyle w:val="000000000000"/>
                                  <w:rPr>
                                    <w:sz w:val="20"/>
                                    <w:lang w:val="en-US"/>
                                  </w:rPr>
                                </w:pPr>
                                <w:r>
                                  <w:rPr>
                                    <w:b/>
                                    <w:bCs/>
                                    <w:sz w:val="20"/>
                                    <w:lang w:val="en-US"/>
                                  </w:rPr>
                                  <w:t>0.00</w:t>
                                </w:r>
                                <w:r w:rsidRPr="00910D84">
                                  <w:rPr>
                                    <w:b/>
                                    <w:bCs/>
                                    <w:sz w:val="20"/>
                                    <w:lang w:val="en-US"/>
                                  </w:rPr>
                                  <w:t xml:space="preserve"> </w:t>
                                </w:r>
                              </w:p>
                            </w:tc>
                          </w:tr>
                          <w:tr w:rsidR="00444E2F" w:rsidRPr="00910D84" w:rsidTr="001601DC">
                            <w:trPr>
                              <w:trHeight w:val="270"/>
                            </w:trPr>
                            <w:tc>
                              <w:tcPr>
                                <w:cnfStyle w:val="001000000000"/>
                                <w:tcW w:w="2088" w:type="dxa"/>
                                <w:hideMark/>
                              </w:tcPr>
                              <w:p w:rsidR="00444E2F" w:rsidRPr="004F3442" w:rsidRDefault="00444E2F" w:rsidP="002A7157">
                                <w:pPr>
                                  <w:spacing w:after="0"/>
                                  <w:rPr>
                                    <w:sz w:val="18"/>
                                    <w:lang w:val="en-US"/>
                                  </w:rPr>
                                </w:pPr>
                                <w:r w:rsidRPr="004F3442">
                                  <w:rPr>
                                    <w:sz w:val="18"/>
                                    <w:lang w:val="en-US"/>
                                  </w:rPr>
                                  <w:t xml:space="preserve">Min </w:t>
                                </w:r>
                              </w:p>
                            </w:tc>
                            <w:tc>
                              <w:tcPr>
                                <w:tcW w:w="594" w:type="dxa"/>
                                <w:hideMark/>
                              </w:tcPr>
                              <w:p w:rsidR="00444E2F" w:rsidRPr="00910D84" w:rsidRDefault="00444E2F" w:rsidP="004A3E96">
                                <w:pPr>
                                  <w:spacing w:after="0"/>
                                  <w:cnfStyle w:val="000000000000"/>
                                  <w:rPr>
                                    <w:sz w:val="20"/>
                                    <w:lang w:val="en-US"/>
                                  </w:rPr>
                                </w:pPr>
                                <w:r>
                                  <w:rPr>
                                    <w:sz w:val="20"/>
                                    <w:lang w:val="en-US"/>
                                  </w:rPr>
                                  <w:t>0.00</w:t>
                                </w:r>
                                <w:r w:rsidRPr="00910D84">
                                  <w:rPr>
                                    <w:sz w:val="20"/>
                                    <w:lang w:val="en-US"/>
                                  </w:rPr>
                                  <w:t xml:space="preserve"> </w:t>
                                </w:r>
                              </w:p>
                            </w:tc>
                            <w:tc>
                              <w:tcPr>
                                <w:tcW w:w="735" w:type="dxa"/>
                                <w:hideMark/>
                              </w:tcPr>
                              <w:p w:rsidR="00444E2F" w:rsidRPr="00910D84" w:rsidRDefault="00444E2F" w:rsidP="002A7157">
                                <w:pPr>
                                  <w:spacing w:after="0"/>
                                  <w:cnfStyle w:val="000000000000"/>
                                  <w:rPr>
                                    <w:sz w:val="20"/>
                                    <w:lang w:val="en-US"/>
                                  </w:rPr>
                                </w:pPr>
                                <w:r>
                                  <w:rPr>
                                    <w:sz w:val="20"/>
                                    <w:lang w:val="en-US"/>
                                  </w:rPr>
                                  <w:t>0.00</w:t>
                                </w:r>
                                <w:r w:rsidRPr="00910D84">
                                  <w:rPr>
                                    <w:sz w:val="20"/>
                                    <w:lang w:val="en-US"/>
                                  </w:rPr>
                                  <w:t xml:space="preserve"> </w:t>
                                </w:r>
                              </w:p>
                            </w:tc>
                            <w:tc>
                              <w:tcPr>
                                <w:tcW w:w="735" w:type="dxa"/>
                                <w:hideMark/>
                              </w:tcPr>
                              <w:p w:rsidR="00444E2F" w:rsidRPr="00910D84" w:rsidRDefault="00444E2F" w:rsidP="002A7157">
                                <w:pPr>
                                  <w:spacing w:after="0"/>
                                  <w:cnfStyle w:val="000000000000"/>
                                  <w:rPr>
                                    <w:sz w:val="20"/>
                                    <w:lang w:val="en-US"/>
                                  </w:rPr>
                                </w:pPr>
                                <w:r>
                                  <w:rPr>
                                    <w:sz w:val="20"/>
                                    <w:lang w:val="en-US"/>
                                  </w:rPr>
                                  <w:t>0.00</w:t>
                                </w:r>
                                <w:r w:rsidRPr="00910D84">
                                  <w:rPr>
                                    <w:sz w:val="20"/>
                                    <w:lang w:val="en-US"/>
                                  </w:rPr>
                                  <w:t xml:space="preserve"> </w:t>
                                </w:r>
                              </w:p>
                            </w:tc>
                            <w:tc>
                              <w:tcPr>
                                <w:tcW w:w="735" w:type="dxa"/>
                                <w:hideMark/>
                              </w:tcPr>
                              <w:p w:rsidR="00444E2F" w:rsidRPr="00910D84" w:rsidRDefault="00444E2F" w:rsidP="002A7157">
                                <w:pPr>
                                  <w:spacing w:after="0"/>
                                  <w:cnfStyle w:val="000000000000"/>
                                  <w:rPr>
                                    <w:sz w:val="20"/>
                                    <w:lang w:val="en-US"/>
                                  </w:rPr>
                                </w:pPr>
                                <w:r>
                                  <w:rPr>
                                    <w:sz w:val="20"/>
                                    <w:lang w:val="en-US"/>
                                  </w:rPr>
                                  <w:t>0.00</w:t>
                                </w:r>
                                <w:r w:rsidRPr="00910D84">
                                  <w:rPr>
                                    <w:sz w:val="20"/>
                                    <w:lang w:val="en-US"/>
                                  </w:rPr>
                                  <w:t xml:space="preserve"> </w:t>
                                </w:r>
                              </w:p>
                            </w:tc>
                            <w:tc>
                              <w:tcPr>
                                <w:tcW w:w="735" w:type="dxa"/>
                                <w:hideMark/>
                              </w:tcPr>
                              <w:p w:rsidR="00444E2F" w:rsidRPr="00910D84" w:rsidRDefault="00444E2F" w:rsidP="002A7157">
                                <w:pPr>
                                  <w:spacing w:after="0"/>
                                  <w:cnfStyle w:val="000000000000"/>
                                  <w:rPr>
                                    <w:sz w:val="20"/>
                                    <w:lang w:val="en-US"/>
                                  </w:rPr>
                                </w:pPr>
                                <w:r>
                                  <w:rPr>
                                    <w:sz w:val="20"/>
                                    <w:lang w:val="en-US"/>
                                  </w:rPr>
                                  <w:t>0.00</w:t>
                                </w:r>
                                <w:r w:rsidRPr="00910D84">
                                  <w:rPr>
                                    <w:sz w:val="20"/>
                                    <w:lang w:val="en-US"/>
                                  </w:rPr>
                                  <w:t xml:space="preserve"> </w:t>
                                </w:r>
                              </w:p>
                            </w:tc>
                            <w:tc>
                              <w:tcPr>
                                <w:tcW w:w="813" w:type="dxa"/>
                                <w:hideMark/>
                              </w:tcPr>
                              <w:p w:rsidR="00444E2F" w:rsidRPr="00910D84" w:rsidRDefault="00444E2F" w:rsidP="002A7157">
                                <w:pPr>
                                  <w:spacing w:after="0"/>
                                  <w:cnfStyle w:val="000000000000"/>
                                  <w:rPr>
                                    <w:sz w:val="20"/>
                                    <w:lang w:val="en-US"/>
                                  </w:rPr>
                                </w:pPr>
                                <w:r>
                                  <w:rPr>
                                    <w:sz w:val="20"/>
                                    <w:lang w:val="en-US"/>
                                  </w:rPr>
                                  <w:t>0.00</w:t>
                                </w:r>
                                <w:r w:rsidRPr="00910D84">
                                  <w:rPr>
                                    <w:sz w:val="20"/>
                                    <w:lang w:val="en-US"/>
                                  </w:rPr>
                                  <w:t xml:space="preserve"> </w:t>
                                </w:r>
                              </w:p>
                            </w:tc>
                          </w:tr>
                          <w:tr w:rsidR="00444E2F" w:rsidRPr="00910D84" w:rsidTr="001601DC">
                            <w:trPr>
                              <w:trHeight w:val="270"/>
                            </w:trPr>
                            <w:tc>
                              <w:tcPr>
                                <w:cnfStyle w:val="001000000000"/>
                                <w:tcW w:w="2088" w:type="dxa"/>
                                <w:hideMark/>
                              </w:tcPr>
                              <w:p w:rsidR="00444E2F" w:rsidRPr="004F3442" w:rsidRDefault="00444E2F" w:rsidP="002A7157">
                                <w:pPr>
                                  <w:spacing w:after="0"/>
                                  <w:rPr>
                                    <w:sz w:val="18"/>
                                    <w:lang w:val="en-US"/>
                                  </w:rPr>
                                </w:pPr>
                                <w:r w:rsidRPr="004F3442">
                                  <w:rPr>
                                    <w:sz w:val="18"/>
                                    <w:lang w:val="en-US"/>
                                  </w:rPr>
                                  <w:t>Max</w:t>
                                </w:r>
                                <w:r w:rsidRPr="004F3442">
                                  <w:rPr>
                                    <w:sz w:val="18"/>
                                    <w:lang w:val="fr-FR"/>
                                  </w:rPr>
                                  <w:t xml:space="preserve"> </w:t>
                                </w:r>
                              </w:p>
                            </w:tc>
                            <w:tc>
                              <w:tcPr>
                                <w:tcW w:w="594" w:type="dxa"/>
                                <w:hideMark/>
                              </w:tcPr>
                              <w:p w:rsidR="00444E2F" w:rsidRPr="00910D84" w:rsidRDefault="00444E2F" w:rsidP="002A7157">
                                <w:pPr>
                                  <w:spacing w:after="0"/>
                                  <w:cnfStyle w:val="000000000000"/>
                                  <w:rPr>
                                    <w:sz w:val="20"/>
                                    <w:lang w:val="en-US"/>
                                  </w:rPr>
                                </w:pPr>
                                <w:r>
                                  <w:rPr>
                                    <w:sz w:val="20"/>
                                    <w:lang w:val="en-US"/>
                                  </w:rPr>
                                  <w:t>0.00</w:t>
                                </w:r>
                                <w:r w:rsidRPr="00910D84">
                                  <w:rPr>
                                    <w:sz w:val="20"/>
                                    <w:lang w:val="en-US"/>
                                  </w:rPr>
                                  <w:t xml:space="preserve"> </w:t>
                                </w:r>
                              </w:p>
                            </w:tc>
                            <w:tc>
                              <w:tcPr>
                                <w:tcW w:w="735" w:type="dxa"/>
                                <w:hideMark/>
                              </w:tcPr>
                              <w:p w:rsidR="00444E2F" w:rsidRPr="00910D84" w:rsidRDefault="00444E2F" w:rsidP="002A7157">
                                <w:pPr>
                                  <w:spacing w:after="0"/>
                                  <w:cnfStyle w:val="000000000000"/>
                                  <w:rPr>
                                    <w:sz w:val="20"/>
                                    <w:lang w:val="en-US"/>
                                  </w:rPr>
                                </w:pPr>
                                <w:r>
                                  <w:rPr>
                                    <w:sz w:val="20"/>
                                    <w:lang w:val="en-US"/>
                                  </w:rPr>
                                  <w:t>0.00</w:t>
                                </w:r>
                                <w:r w:rsidRPr="00910D84">
                                  <w:rPr>
                                    <w:sz w:val="20"/>
                                    <w:lang w:val="en-US"/>
                                  </w:rPr>
                                  <w:t xml:space="preserve"> </w:t>
                                </w:r>
                              </w:p>
                            </w:tc>
                            <w:tc>
                              <w:tcPr>
                                <w:tcW w:w="735" w:type="dxa"/>
                                <w:hideMark/>
                              </w:tcPr>
                              <w:p w:rsidR="00444E2F" w:rsidRPr="00910D84" w:rsidRDefault="00444E2F" w:rsidP="002A7157">
                                <w:pPr>
                                  <w:spacing w:after="0"/>
                                  <w:cnfStyle w:val="000000000000"/>
                                  <w:rPr>
                                    <w:sz w:val="20"/>
                                    <w:lang w:val="en-US"/>
                                  </w:rPr>
                                </w:pPr>
                                <w:r>
                                  <w:rPr>
                                    <w:sz w:val="20"/>
                                    <w:lang w:val="en-US"/>
                                  </w:rPr>
                                  <w:t>0.00</w:t>
                                </w:r>
                                <w:r w:rsidRPr="00910D84">
                                  <w:rPr>
                                    <w:sz w:val="20"/>
                                    <w:lang w:val="en-US"/>
                                  </w:rPr>
                                  <w:t xml:space="preserve"> </w:t>
                                </w:r>
                              </w:p>
                            </w:tc>
                            <w:tc>
                              <w:tcPr>
                                <w:tcW w:w="735" w:type="dxa"/>
                                <w:hideMark/>
                              </w:tcPr>
                              <w:p w:rsidR="00444E2F" w:rsidRPr="00910D84" w:rsidRDefault="00444E2F" w:rsidP="002A7157">
                                <w:pPr>
                                  <w:spacing w:after="0"/>
                                  <w:cnfStyle w:val="000000000000"/>
                                  <w:rPr>
                                    <w:sz w:val="20"/>
                                    <w:lang w:val="en-US"/>
                                  </w:rPr>
                                </w:pPr>
                                <w:r>
                                  <w:rPr>
                                    <w:sz w:val="20"/>
                                    <w:lang w:val="en-US"/>
                                  </w:rPr>
                                  <w:t>0.00</w:t>
                                </w:r>
                                <w:r w:rsidRPr="00910D84">
                                  <w:rPr>
                                    <w:sz w:val="20"/>
                                    <w:lang w:val="en-US"/>
                                  </w:rPr>
                                  <w:t xml:space="preserve"> </w:t>
                                </w:r>
                              </w:p>
                            </w:tc>
                            <w:tc>
                              <w:tcPr>
                                <w:tcW w:w="735" w:type="dxa"/>
                                <w:hideMark/>
                              </w:tcPr>
                              <w:p w:rsidR="00444E2F" w:rsidRPr="00910D84" w:rsidRDefault="00444E2F" w:rsidP="002A7157">
                                <w:pPr>
                                  <w:spacing w:after="0"/>
                                  <w:cnfStyle w:val="000000000000"/>
                                  <w:rPr>
                                    <w:sz w:val="20"/>
                                    <w:lang w:val="en-US"/>
                                  </w:rPr>
                                </w:pPr>
                                <w:r>
                                  <w:rPr>
                                    <w:sz w:val="20"/>
                                    <w:lang w:val="en-US"/>
                                  </w:rPr>
                                  <w:t>0.00</w:t>
                                </w:r>
                                <w:r w:rsidRPr="00910D84">
                                  <w:rPr>
                                    <w:sz w:val="20"/>
                                    <w:lang w:val="en-US"/>
                                  </w:rPr>
                                  <w:t xml:space="preserve"> </w:t>
                                </w:r>
                              </w:p>
                            </w:tc>
                            <w:tc>
                              <w:tcPr>
                                <w:tcW w:w="813" w:type="dxa"/>
                                <w:hideMark/>
                              </w:tcPr>
                              <w:p w:rsidR="00444E2F" w:rsidRPr="00910D84" w:rsidRDefault="00444E2F" w:rsidP="002A7157">
                                <w:pPr>
                                  <w:spacing w:after="0"/>
                                  <w:cnfStyle w:val="000000000000"/>
                                  <w:rPr>
                                    <w:sz w:val="20"/>
                                    <w:lang w:val="en-US"/>
                                  </w:rPr>
                                </w:pPr>
                                <w:r>
                                  <w:rPr>
                                    <w:sz w:val="20"/>
                                    <w:lang w:val="en-US"/>
                                  </w:rPr>
                                  <w:t>0.00</w:t>
                                </w:r>
                                <w:r w:rsidRPr="00910D84">
                                  <w:rPr>
                                    <w:sz w:val="20"/>
                                    <w:lang w:val="en-US"/>
                                  </w:rPr>
                                  <w:t xml:space="preserve"> </w:t>
                                </w:r>
                              </w:p>
                            </w:tc>
                          </w:tr>
                        </w:tbl>
                      </w:sdtContent>
                    </w:sdt>
                    <w:p w:rsidR="00444E2F" w:rsidRPr="00910D84" w:rsidRDefault="00444E2F" w:rsidP="00404EC9"/>
                  </w:txbxContent>
                </v:textbox>
              </v:shape>
            </w:pict>
          </w:r>
          <w:r w:rsidRPr="009240EA">
            <w:rPr>
              <w:b/>
              <w:noProof/>
              <w:lang w:val="en-US"/>
            </w:rPr>
            <w:pict>
              <v:roundrect id="_x0000_s1028" style="position:absolute;margin-left:-13.95pt;margin-top:-.2pt;width:510.5pt;height:135.45pt;z-index:251693567" arcsize="6195f" fillcolor="#dbe5f1 [660]" stroked="f">
                <v:shadow on="t"/>
              </v:roundrect>
            </w:pict>
          </w:r>
          <w:r w:rsidR="004F0660" w:rsidRPr="0083566E">
            <w:rPr>
              <w:noProof/>
              <w:sz w:val="10"/>
              <w:lang w:val="en-US"/>
            </w:rPr>
            <w:br/>
          </w:r>
        </w:p>
        <w:p w:rsidR="00BC443C" w:rsidRPr="0083566E" w:rsidRDefault="00BC443C" w:rsidP="00BC443C">
          <w:pPr>
            <w:spacing w:after="0" w:line="240" w:lineRule="auto"/>
            <w:rPr>
              <w:noProof/>
              <w:lang w:val="en-US"/>
            </w:rPr>
          </w:pPr>
        </w:p>
        <w:p w:rsidR="00BC443C" w:rsidRPr="0083566E" w:rsidRDefault="00BC443C" w:rsidP="00BC443C">
          <w:pPr>
            <w:spacing w:after="0" w:line="240" w:lineRule="auto"/>
            <w:rPr>
              <w:noProof/>
              <w:lang w:val="en-US"/>
            </w:rPr>
          </w:pPr>
        </w:p>
        <w:p w:rsidR="00BC443C" w:rsidRPr="0083566E" w:rsidRDefault="009240EA" w:rsidP="00BC443C">
          <w:pPr>
            <w:spacing w:after="0" w:line="240" w:lineRule="auto"/>
            <w:rPr>
              <w:noProof/>
              <w:lang w:val="en-US"/>
            </w:rPr>
          </w:pPr>
          <w:sdt>
            <w:sdtPr>
              <w:rPr>
                <w:b/>
                <w:noProof/>
                <w:color w:val="548DD4" w:themeColor="text2" w:themeTint="99"/>
                <w:sz w:val="24"/>
                <w:szCs w:val="24"/>
                <w:lang w:val="en-US"/>
              </w:rPr>
              <w:tag w:val="TEXT;APPLICATION_NAME"/>
              <w:id w:val="308110684"/>
              <w:showingPlcHdr/>
              <w:text/>
            </w:sdtPr>
            <w:sdtContent>
              <w:r w:rsidR="00947142" w:rsidRPr="0083566E">
                <w:rPr>
                  <w:b/>
                  <w:noProof/>
                  <w:color w:val="548DD4" w:themeColor="text2" w:themeTint="99"/>
                  <w:sz w:val="24"/>
                  <w:szCs w:val="24"/>
                  <w:lang w:val="en-US"/>
                </w:rPr>
                <w:t xml:space="preserve">     </w:t>
              </w:r>
            </w:sdtContent>
          </w:sdt>
        </w:p>
        <w:p w:rsidR="00BC443C" w:rsidRPr="0083566E" w:rsidRDefault="00BC443C" w:rsidP="00BC443C">
          <w:pPr>
            <w:spacing w:after="0" w:line="240" w:lineRule="auto"/>
            <w:rPr>
              <w:noProof/>
              <w:lang w:val="en-US"/>
            </w:rPr>
          </w:pPr>
        </w:p>
        <w:p w:rsidR="00BC443C" w:rsidRPr="0083566E" w:rsidRDefault="00BC443C" w:rsidP="00BC443C">
          <w:pPr>
            <w:spacing w:after="0" w:line="240" w:lineRule="auto"/>
            <w:rPr>
              <w:noProof/>
              <w:lang w:val="en-US"/>
            </w:rPr>
          </w:pPr>
        </w:p>
        <w:p w:rsidR="00BC443C" w:rsidRPr="0083566E" w:rsidRDefault="00BC443C" w:rsidP="00BC443C">
          <w:pPr>
            <w:spacing w:after="0" w:line="240" w:lineRule="auto"/>
            <w:rPr>
              <w:noProof/>
              <w:lang w:val="en-US"/>
            </w:rPr>
          </w:pPr>
        </w:p>
        <w:p w:rsidR="00BC443C" w:rsidRPr="0083566E" w:rsidRDefault="00BC443C" w:rsidP="00BC443C">
          <w:pPr>
            <w:spacing w:after="0" w:line="240" w:lineRule="auto"/>
            <w:rPr>
              <w:noProof/>
              <w:lang w:val="en-US"/>
            </w:rPr>
          </w:pPr>
        </w:p>
        <w:p w:rsidR="00BC443C" w:rsidRPr="0083566E" w:rsidRDefault="00BC443C" w:rsidP="00BC443C">
          <w:pPr>
            <w:spacing w:after="0" w:line="240" w:lineRule="auto"/>
            <w:rPr>
              <w:noProof/>
              <w:lang w:val="en-US"/>
            </w:rPr>
          </w:pPr>
        </w:p>
        <w:p w:rsidR="0022704E" w:rsidRPr="0083566E" w:rsidRDefault="0022704E" w:rsidP="00BC443C">
          <w:pPr>
            <w:spacing w:after="0" w:line="240" w:lineRule="auto"/>
            <w:rPr>
              <w:b/>
              <w:noProof/>
              <w:lang w:val="en-US"/>
            </w:rPr>
          </w:pPr>
        </w:p>
        <w:p w:rsidR="00A45DD4" w:rsidRPr="0083566E" w:rsidRDefault="0022704E" w:rsidP="00947142">
          <w:pPr>
            <w:pStyle w:val="Heading2"/>
            <w:rPr>
              <w:noProof/>
            </w:rPr>
          </w:pPr>
          <w:bookmarkStart w:id="9" w:name="_Toc330476428"/>
          <w:r w:rsidRPr="0083566E">
            <w:rPr>
              <w:noProof/>
            </w:rPr>
            <w:t>Assessment Highlights</w:t>
          </w:r>
          <w:bookmarkEnd w:id="9"/>
        </w:p>
        <w:p w:rsidR="00910D84" w:rsidRPr="0083566E" w:rsidRDefault="009240EA" w:rsidP="00D8400E">
          <w:pPr>
            <w:spacing w:after="0" w:line="240" w:lineRule="auto"/>
            <w:ind w:left="-720"/>
            <w:rPr>
              <w:noProof/>
              <w:lang w:val="en-US"/>
            </w:rPr>
          </w:pPr>
          <w:r w:rsidRPr="009240EA">
            <w:rPr>
              <w:noProof/>
              <w:lang w:val="en-US"/>
            </w:rPr>
            <w:pict>
              <v:shape id="_x0000_s1042" type="#_x0000_t202" style="position:absolute;left:0;text-align:left;margin-left:5.85pt;margin-top:13.3pt;width:183.9pt;height:126.7pt;z-index:251716096" filled="f" stroked="f">
                <v:textbox style="mso-next-textbox:#_x0000_s1042">
                  <w:txbxContent>
                    <w:p w:rsidR="00444E2F" w:rsidRPr="00947142" w:rsidRDefault="00444E2F" w:rsidP="00DA5EF9">
                      <w:pPr>
                        <w:spacing w:after="60" w:line="240" w:lineRule="auto"/>
                        <w:ind w:left="-90"/>
                        <w:rPr>
                          <w:b/>
                          <w:smallCaps/>
                          <w:color w:val="943634" w:themeColor="accent2" w:themeShade="BF"/>
                        </w:rPr>
                      </w:pPr>
                      <w:r w:rsidRPr="00947142">
                        <w:rPr>
                          <w:b/>
                          <w:smallCaps/>
                          <w:color w:val="943634" w:themeColor="accent2" w:themeShade="BF"/>
                        </w:rPr>
                        <w:t>Statistics on Violations</w:t>
                      </w:r>
                    </w:p>
                    <w:sdt>
                      <w:sdtPr>
                        <w:rPr>
                          <w:b w:val="0"/>
                          <w:bCs w:val="0"/>
                          <w:color w:val="auto"/>
                          <w:sz w:val="20"/>
                        </w:rPr>
                        <w:tag w:val="TABLE;VIOLATION_STATISTICS"/>
                        <w:id w:val="108555431"/>
                      </w:sdtPr>
                      <w:sdtEndPr>
                        <w:rPr>
                          <w:sz w:val="22"/>
                        </w:rPr>
                      </w:sdtEndPr>
                      <w:sdtContent>
                        <w:tbl>
                          <w:tblPr>
                            <w:tblStyle w:val="LightShading-Accent2"/>
                            <w:tblW w:w="3708" w:type="dxa"/>
                            <w:tblLook w:val="04A0"/>
                          </w:tblPr>
                          <w:tblGrid>
                            <w:gridCol w:w="2268"/>
                            <w:gridCol w:w="1440"/>
                          </w:tblGrid>
                          <w:tr w:rsidR="00444E2F" w:rsidTr="00947142">
                            <w:trPr>
                              <w:cnfStyle w:val="100000000000"/>
                            </w:trPr>
                            <w:tc>
                              <w:tcPr>
                                <w:cnfStyle w:val="001000000000"/>
                                <w:tcW w:w="2268" w:type="dxa"/>
                              </w:tcPr>
                              <w:p w:rsidR="00444E2F" w:rsidRPr="00BD137E" w:rsidRDefault="00444E2F" w:rsidP="00A12407">
                                <w:pPr>
                                  <w:spacing w:after="0"/>
                                  <w:rPr>
                                    <w:sz w:val="20"/>
                                  </w:rPr>
                                </w:pPr>
                                <w:r w:rsidRPr="00BD137E">
                                  <w:rPr>
                                    <w:sz w:val="20"/>
                                  </w:rPr>
                                  <w:t>Name</w:t>
                                </w:r>
                              </w:p>
                            </w:tc>
                            <w:tc>
                              <w:tcPr>
                                <w:tcW w:w="1440" w:type="dxa"/>
                              </w:tcPr>
                              <w:p w:rsidR="00444E2F" w:rsidRPr="00BD137E" w:rsidRDefault="00444E2F" w:rsidP="003D2BAA">
                                <w:pPr>
                                  <w:spacing w:after="0"/>
                                  <w:jc w:val="right"/>
                                  <w:cnfStyle w:val="100000000000"/>
                                  <w:rPr>
                                    <w:sz w:val="20"/>
                                  </w:rPr>
                                </w:pPr>
                                <w:r w:rsidRPr="00BD137E">
                                  <w:rPr>
                                    <w:sz w:val="20"/>
                                  </w:rPr>
                                  <w:t>Number</w:t>
                                </w:r>
                              </w:p>
                            </w:tc>
                          </w:tr>
                          <w:tr w:rsidR="00444E2F" w:rsidTr="00947142">
                            <w:trPr>
                              <w:cnfStyle w:val="000000100000"/>
                            </w:trPr>
                            <w:tc>
                              <w:tcPr>
                                <w:cnfStyle w:val="001000000000"/>
                                <w:tcW w:w="2268" w:type="dxa"/>
                              </w:tcPr>
                              <w:p w:rsidR="00444E2F" w:rsidRPr="00BD137E" w:rsidRDefault="00444E2F" w:rsidP="003D2BAA">
                                <w:pPr>
                                  <w:spacing w:after="0"/>
                                  <w:rPr>
                                    <w:sz w:val="20"/>
                                  </w:rPr>
                                </w:pPr>
                                <w:r w:rsidRPr="00BD137E">
                                  <w:rPr>
                                    <w:sz w:val="20"/>
                                  </w:rPr>
                                  <w:t xml:space="preserve">Critical Violations </w:t>
                                </w:r>
                              </w:p>
                            </w:tc>
                            <w:tc>
                              <w:tcPr>
                                <w:tcW w:w="1440" w:type="dxa"/>
                              </w:tcPr>
                              <w:p w:rsidR="00444E2F" w:rsidRPr="00BD137E" w:rsidRDefault="00444E2F" w:rsidP="00C1439D">
                                <w:pPr>
                                  <w:spacing w:after="0"/>
                                  <w:jc w:val="right"/>
                                  <w:cnfStyle w:val="000000100000"/>
                                  <w:rPr>
                                    <w:sz w:val="20"/>
                                  </w:rPr>
                                </w:pPr>
                                <w:r w:rsidRPr="00BD137E">
                                  <w:rPr>
                                    <w:sz w:val="20"/>
                                  </w:rPr>
                                  <w:t>0,000</w:t>
                                </w:r>
                              </w:p>
                            </w:tc>
                          </w:tr>
                          <w:tr w:rsidR="00444E2F" w:rsidTr="00947142">
                            <w:tc>
                              <w:tcPr>
                                <w:cnfStyle w:val="001000000000"/>
                                <w:tcW w:w="2268" w:type="dxa"/>
                              </w:tcPr>
                              <w:p w:rsidR="00444E2F" w:rsidRPr="00BD137E" w:rsidRDefault="00444E2F" w:rsidP="003D2BAA">
                                <w:pPr>
                                  <w:spacing w:after="0"/>
                                  <w:ind w:left="288"/>
                                  <w:rPr>
                                    <w:sz w:val="20"/>
                                  </w:rPr>
                                </w:pPr>
                                <w:r w:rsidRPr="00BD137E">
                                  <w:rPr>
                                    <w:sz w:val="20"/>
                                  </w:rPr>
                                  <w:t>per File</w:t>
                                </w:r>
                              </w:p>
                            </w:tc>
                            <w:tc>
                              <w:tcPr>
                                <w:tcW w:w="1440" w:type="dxa"/>
                              </w:tcPr>
                              <w:p w:rsidR="00444E2F" w:rsidRPr="00BD137E" w:rsidRDefault="00444E2F" w:rsidP="00C1439D">
                                <w:pPr>
                                  <w:spacing w:after="0"/>
                                  <w:jc w:val="right"/>
                                  <w:cnfStyle w:val="000000000000"/>
                                  <w:rPr>
                                    <w:sz w:val="20"/>
                                  </w:rPr>
                                </w:pPr>
                                <w:r w:rsidRPr="00BD137E">
                                  <w:rPr>
                                    <w:sz w:val="20"/>
                                  </w:rPr>
                                  <w:t>0.00</w:t>
                                </w:r>
                              </w:p>
                            </w:tc>
                          </w:tr>
                          <w:tr w:rsidR="00444E2F" w:rsidTr="00947142">
                            <w:trPr>
                              <w:cnfStyle w:val="000000100000"/>
                            </w:trPr>
                            <w:tc>
                              <w:tcPr>
                                <w:cnfStyle w:val="001000000000"/>
                                <w:tcW w:w="2268" w:type="dxa"/>
                              </w:tcPr>
                              <w:p w:rsidR="00444E2F" w:rsidRPr="00BD137E" w:rsidRDefault="00444E2F" w:rsidP="007D3CEF">
                                <w:pPr>
                                  <w:spacing w:after="0"/>
                                  <w:ind w:left="288"/>
                                  <w:rPr>
                                    <w:sz w:val="20"/>
                                  </w:rPr>
                                </w:pPr>
                                <w:r>
                                  <w:rPr>
                                    <w:sz w:val="20"/>
                                  </w:rPr>
                                  <w:t>p</w:t>
                                </w:r>
                                <w:r w:rsidRPr="00BD137E">
                                  <w:rPr>
                                    <w:sz w:val="20"/>
                                  </w:rPr>
                                  <w:t>er</w:t>
                                </w:r>
                                <w:r>
                                  <w:rPr>
                                    <w:sz w:val="20"/>
                                  </w:rPr>
                                  <w:t xml:space="preserve"> </w:t>
                                </w:r>
                                <w:proofErr w:type="spellStart"/>
                                <w:r w:rsidRPr="00BD137E">
                                  <w:rPr>
                                    <w:sz w:val="20"/>
                                  </w:rPr>
                                  <w:t>kLOC</w:t>
                                </w:r>
                                <w:r>
                                  <w:rPr>
                                    <w:sz w:val="20"/>
                                  </w:rPr>
                                  <w:t>s</w:t>
                                </w:r>
                                <w:proofErr w:type="spellEnd"/>
                              </w:p>
                            </w:tc>
                            <w:tc>
                              <w:tcPr>
                                <w:tcW w:w="1440" w:type="dxa"/>
                              </w:tcPr>
                              <w:p w:rsidR="00444E2F" w:rsidRPr="00BD137E" w:rsidRDefault="00444E2F" w:rsidP="00C1439D">
                                <w:pPr>
                                  <w:spacing w:after="0"/>
                                  <w:jc w:val="right"/>
                                  <w:cnfStyle w:val="000000100000"/>
                                  <w:rPr>
                                    <w:sz w:val="20"/>
                                  </w:rPr>
                                </w:pPr>
                                <w:r w:rsidRPr="00BD137E">
                                  <w:rPr>
                                    <w:sz w:val="20"/>
                                  </w:rPr>
                                  <w:t>0.00</w:t>
                                </w:r>
                              </w:p>
                            </w:tc>
                          </w:tr>
                          <w:tr w:rsidR="00444E2F" w:rsidTr="00947142">
                            <w:tc>
                              <w:tcPr>
                                <w:cnfStyle w:val="001000000000"/>
                                <w:tcW w:w="2268" w:type="dxa"/>
                              </w:tcPr>
                              <w:p w:rsidR="00444E2F" w:rsidRPr="00BD137E" w:rsidRDefault="00444E2F" w:rsidP="00FC2950">
                                <w:pPr>
                                  <w:spacing w:after="0"/>
                                  <w:rPr>
                                    <w:sz w:val="20"/>
                                  </w:rPr>
                                </w:pPr>
                                <w:r w:rsidRPr="00BD137E">
                                  <w:rPr>
                                    <w:sz w:val="20"/>
                                  </w:rPr>
                                  <w:t>Complex Objects</w:t>
                                </w:r>
                              </w:p>
                            </w:tc>
                            <w:tc>
                              <w:tcPr>
                                <w:tcW w:w="1440" w:type="dxa"/>
                              </w:tcPr>
                              <w:p w:rsidR="00444E2F" w:rsidRPr="00BD137E" w:rsidRDefault="00444E2F" w:rsidP="00C1439D">
                                <w:pPr>
                                  <w:spacing w:after="0"/>
                                  <w:jc w:val="right"/>
                                  <w:cnfStyle w:val="000000000000"/>
                                  <w:rPr>
                                    <w:sz w:val="20"/>
                                  </w:rPr>
                                </w:pPr>
                                <w:r w:rsidRPr="00BD137E">
                                  <w:rPr>
                                    <w:sz w:val="20"/>
                                  </w:rPr>
                                  <w:t>0,000</w:t>
                                </w:r>
                              </w:p>
                            </w:tc>
                          </w:tr>
                          <w:tr w:rsidR="00444E2F" w:rsidTr="00947142">
                            <w:trPr>
                              <w:cnfStyle w:val="000000100000"/>
                            </w:trPr>
                            <w:tc>
                              <w:tcPr>
                                <w:cnfStyle w:val="001000000000"/>
                                <w:tcW w:w="2268" w:type="dxa"/>
                              </w:tcPr>
                              <w:p w:rsidR="00444E2F" w:rsidRPr="00BD137E" w:rsidRDefault="00444E2F" w:rsidP="002A7157">
                                <w:pPr>
                                  <w:spacing w:after="0"/>
                                  <w:ind w:left="288"/>
                                  <w:rPr>
                                    <w:sz w:val="20"/>
                                  </w:rPr>
                                </w:pPr>
                                <w:r w:rsidRPr="00BD137E">
                                  <w:rPr>
                                    <w:sz w:val="20"/>
                                  </w:rPr>
                                  <w:t>with violations</w:t>
                                </w:r>
                              </w:p>
                            </w:tc>
                            <w:tc>
                              <w:tcPr>
                                <w:tcW w:w="1440" w:type="dxa"/>
                              </w:tcPr>
                              <w:p w:rsidR="00444E2F" w:rsidRPr="00BD137E" w:rsidRDefault="00444E2F" w:rsidP="00C1439D">
                                <w:pPr>
                                  <w:spacing w:after="0"/>
                                  <w:jc w:val="right"/>
                                  <w:cnfStyle w:val="000000100000"/>
                                  <w:rPr>
                                    <w:sz w:val="20"/>
                                  </w:rPr>
                                </w:pPr>
                                <w:r w:rsidRPr="00BD137E">
                                  <w:rPr>
                                    <w:sz w:val="20"/>
                                  </w:rPr>
                                  <w:t>000</w:t>
                                </w:r>
                              </w:p>
                            </w:tc>
                          </w:tr>
                        </w:tbl>
                        <w:p w:rsidR="00444E2F" w:rsidRDefault="009240EA" w:rsidP="00DA5EF9"/>
                      </w:sdtContent>
                    </w:sdt>
                    <w:p w:rsidR="00444E2F" w:rsidRDefault="00444E2F" w:rsidP="00DA5EF9"/>
                  </w:txbxContent>
                </v:textbox>
              </v:shape>
            </w:pict>
          </w:r>
          <w:r w:rsidRPr="009240EA">
            <w:rPr>
              <w:noProof/>
              <w:lang w:val="en-US"/>
            </w:rPr>
            <w:pict>
              <v:shape id="_x0000_s1043" type="#_x0000_t202" style="position:absolute;left:0;text-align:left;margin-left:235.85pt;margin-top:2.3pt;width:241.1pt;height:137.7pt;z-index:251717120" filled="f" stroked="f">
                <v:textbox style="mso-next-textbox:#_x0000_s1043">
                  <w:txbxContent>
                    <w:sdt>
                      <w:sdtPr>
                        <w:rPr>
                          <w:b/>
                          <w:smallCaps/>
                          <w:color w:val="943634" w:themeColor="accent2" w:themeShade="BF"/>
                        </w:rPr>
                        <w:tag w:val="TABLE;TOP_CRITICAL_VIOLATIONS;COUNT=10"/>
                        <w:id w:val="108555432"/>
                      </w:sdtPr>
                      <w:sdtEndPr>
                        <w:rPr>
                          <w:b w:val="0"/>
                          <w:smallCaps w:val="0"/>
                          <w:sz w:val="14"/>
                          <w:szCs w:val="16"/>
                        </w:rPr>
                      </w:sdtEndPr>
                      <w:sdtContent>
                        <w:p w:rsidR="00444E2F" w:rsidRPr="000D60EC" w:rsidRDefault="00444E2F" w:rsidP="00BD137E">
                          <w:pPr>
                            <w:spacing w:after="60" w:line="240" w:lineRule="auto"/>
                            <w:ind w:left="-90"/>
                            <w:rPr>
                              <w:color w:val="943634" w:themeColor="accent2" w:themeShade="BF"/>
                            </w:rPr>
                          </w:pPr>
                          <w:r>
                            <w:rPr>
                              <w:b/>
                              <w:smallCaps/>
                              <w:color w:val="943634" w:themeColor="accent2" w:themeShade="BF"/>
                            </w:rPr>
                            <w:t>Top 10 Critical Violations</w:t>
                          </w:r>
                        </w:p>
                        <w:tbl>
                          <w:tblPr>
                            <w:tblStyle w:val="LightShading-Accent2"/>
                            <w:tblW w:w="4698" w:type="dxa"/>
                            <w:tblLook w:val="04A0"/>
                          </w:tblPr>
                          <w:tblGrid>
                            <w:gridCol w:w="3978"/>
                            <w:gridCol w:w="720"/>
                          </w:tblGrid>
                          <w:tr w:rsidR="00444E2F" w:rsidRPr="001F169D" w:rsidTr="00063C6A">
                            <w:trPr>
                              <w:cnfStyle w:val="100000000000"/>
                              <w:trHeight w:val="271"/>
                            </w:trPr>
                            <w:tc>
                              <w:tcPr>
                                <w:cnfStyle w:val="001000000000"/>
                                <w:tcW w:w="3978" w:type="dxa"/>
                              </w:tcPr>
                              <w:p w:rsidR="00444E2F" w:rsidRPr="001F169D" w:rsidRDefault="00444E2F" w:rsidP="00BF5D1A">
                                <w:pPr>
                                  <w:spacing w:after="0"/>
                                  <w:rPr>
                                    <w:sz w:val="20"/>
                                    <w:szCs w:val="20"/>
                                  </w:rPr>
                                </w:pPr>
                                <w:r w:rsidRPr="001F169D">
                                  <w:rPr>
                                    <w:sz w:val="20"/>
                                    <w:szCs w:val="20"/>
                                  </w:rPr>
                                  <w:t>Rules</w:t>
                                </w:r>
                              </w:p>
                            </w:tc>
                            <w:tc>
                              <w:tcPr>
                                <w:tcW w:w="720" w:type="dxa"/>
                              </w:tcPr>
                              <w:p w:rsidR="00444E2F" w:rsidRPr="001F169D" w:rsidRDefault="00444E2F" w:rsidP="00BF5D1A">
                                <w:pPr>
                                  <w:spacing w:after="0"/>
                                  <w:cnfStyle w:val="100000000000"/>
                                  <w:rPr>
                                    <w:sz w:val="20"/>
                                    <w:szCs w:val="20"/>
                                  </w:rPr>
                                </w:pPr>
                                <w:r w:rsidRPr="001F169D">
                                  <w:rPr>
                                    <w:sz w:val="20"/>
                                    <w:szCs w:val="20"/>
                                  </w:rPr>
                                  <w:t>Count</w:t>
                                </w:r>
                              </w:p>
                            </w:tc>
                          </w:tr>
                          <w:tr w:rsidR="00444E2F" w:rsidRPr="000D60EC" w:rsidTr="00063C6A">
                            <w:trPr>
                              <w:cnfStyle w:val="000000100000"/>
                            </w:trPr>
                            <w:tc>
                              <w:tcPr>
                                <w:cnfStyle w:val="001000000000"/>
                                <w:tcW w:w="3978" w:type="dxa"/>
                                <w:vAlign w:val="bottom"/>
                              </w:tcPr>
                              <w:p w:rsidR="00444E2F" w:rsidRPr="008E4FA2" w:rsidRDefault="00444E2F" w:rsidP="00BF5D1A">
                                <w:pPr>
                                  <w:spacing w:after="0"/>
                                  <w:ind w:left="144"/>
                                  <w:rPr>
                                    <w:sz w:val="14"/>
                                    <w:szCs w:val="16"/>
                                  </w:rPr>
                                </w:pPr>
                                <w:r>
                                  <w:rPr>
                                    <w:sz w:val="14"/>
                                    <w:szCs w:val="16"/>
                                  </w:rPr>
                                  <w:t>Rule 1</w:t>
                                </w:r>
                              </w:p>
                            </w:tc>
                            <w:tc>
                              <w:tcPr>
                                <w:tcW w:w="720" w:type="dxa"/>
                                <w:vAlign w:val="bottom"/>
                              </w:tcPr>
                              <w:p w:rsidR="00444E2F" w:rsidRPr="008E4FA2" w:rsidRDefault="00444E2F" w:rsidP="00BF5D1A">
                                <w:pPr>
                                  <w:spacing w:after="0"/>
                                  <w:cnfStyle w:val="000000100000"/>
                                  <w:rPr>
                                    <w:sz w:val="14"/>
                                    <w:szCs w:val="16"/>
                                  </w:rPr>
                                </w:pPr>
                                <w:r>
                                  <w:rPr>
                                    <w:sz w:val="14"/>
                                    <w:szCs w:val="16"/>
                                  </w:rPr>
                                  <w:t>0</w:t>
                                </w:r>
                              </w:p>
                            </w:tc>
                          </w:tr>
                          <w:tr w:rsidR="00444E2F" w:rsidRPr="000D60EC" w:rsidTr="00063C6A">
                            <w:tc>
                              <w:tcPr>
                                <w:cnfStyle w:val="001000000000"/>
                                <w:tcW w:w="3978" w:type="dxa"/>
                                <w:vAlign w:val="bottom"/>
                              </w:tcPr>
                              <w:p w:rsidR="00444E2F" w:rsidRPr="008E4FA2" w:rsidRDefault="00444E2F" w:rsidP="00BF5D1A">
                                <w:pPr>
                                  <w:spacing w:after="0"/>
                                  <w:ind w:left="144"/>
                                  <w:rPr>
                                    <w:sz w:val="14"/>
                                    <w:szCs w:val="16"/>
                                  </w:rPr>
                                </w:pPr>
                                <w:r>
                                  <w:rPr>
                                    <w:sz w:val="14"/>
                                    <w:szCs w:val="16"/>
                                  </w:rPr>
                                  <w:t>Rule 2</w:t>
                                </w:r>
                              </w:p>
                            </w:tc>
                            <w:tc>
                              <w:tcPr>
                                <w:tcW w:w="720" w:type="dxa"/>
                                <w:vAlign w:val="bottom"/>
                              </w:tcPr>
                              <w:p w:rsidR="00444E2F" w:rsidRPr="008E4FA2" w:rsidRDefault="00444E2F" w:rsidP="00BF5D1A">
                                <w:pPr>
                                  <w:spacing w:after="0"/>
                                  <w:cnfStyle w:val="000000000000"/>
                                  <w:rPr>
                                    <w:sz w:val="14"/>
                                    <w:szCs w:val="16"/>
                                  </w:rPr>
                                </w:pPr>
                                <w:r>
                                  <w:rPr>
                                    <w:sz w:val="14"/>
                                    <w:szCs w:val="16"/>
                                  </w:rPr>
                                  <w:t>0</w:t>
                                </w:r>
                              </w:p>
                            </w:tc>
                          </w:tr>
                          <w:tr w:rsidR="00444E2F" w:rsidRPr="000D60EC" w:rsidTr="00063C6A">
                            <w:trPr>
                              <w:cnfStyle w:val="000000100000"/>
                            </w:trPr>
                            <w:tc>
                              <w:tcPr>
                                <w:cnfStyle w:val="001000000000"/>
                                <w:tcW w:w="3978" w:type="dxa"/>
                                <w:vAlign w:val="bottom"/>
                              </w:tcPr>
                              <w:p w:rsidR="00444E2F" w:rsidRPr="008E4FA2" w:rsidRDefault="00444E2F" w:rsidP="00BF5D1A">
                                <w:pPr>
                                  <w:spacing w:after="0"/>
                                  <w:ind w:left="144"/>
                                  <w:rPr>
                                    <w:sz w:val="14"/>
                                    <w:szCs w:val="16"/>
                                  </w:rPr>
                                </w:pPr>
                                <w:r>
                                  <w:rPr>
                                    <w:sz w:val="14"/>
                                    <w:szCs w:val="16"/>
                                  </w:rPr>
                                  <w:t>Rule 3</w:t>
                                </w:r>
                              </w:p>
                            </w:tc>
                            <w:tc>
                              <w:tcPr>
                                <w:tcW w:w="720" w:type="dxa"/>
                                <w:vAlign w:val="bottom"/>
                              </w:tcPr>
                              <w:p w:rsidR="00444E2F" w:rsidRPr="008E4FA2" w:rsidRDefault="00444E2F" w:rsidP="00BF5D1A">
                                <w:pPr>
                                  <w:spacing w:after="0"/>
                                  <w:cnfStyle w:val="000000100000"/>
                                  <w:rPr>
                                    <w:sz w:val="14"/>
                                    <w:szCs w:val="16"/>
                                  </w:rPr>
                                </w:pPr>
                                <w:r>
                                  <w:rPr>
                                    <w:sz w:val="14"/>
                                    <w:szCs w:val="16"/>
                                  </w:rPr>
                                  <w:t>0</w:t>
                                </w:r>
                              </w:p>
                            </w:tc>
                          </w:tr>
                          <w:tr w:rsidR="00444E2F" w:rsidRPr="000D60EC" w:rsidTr="00063C6A">
                            <w:tc>
                              <w:tcPr>
                                <w:cnfStyle w:val="001000000000"/>
                                <w:tcW w:w="3978" w:type="dxa"/>
                                <w:vAlign w:val="bottom"/>
                              </w:tcPr>
                              <w:p w:rsidR="00444E2F" w:rsidRPr="008E4FA2" w:rsidRDefault="00444E2F" w:rsidP="00BF5D1A">
                                <w:pPr>
                                  <w:spacing w:after="0"/>
                                  <w:ind w:left="144"/>
                                  <w:rPr>
                                    <w:sz w:val="14"/>
                                    <w:szCs w:val="16"/>
                                  </w:rPr>
                                </w:pPr>
                                <w:r>
                                  <w:rPr>
                                    <w:sz w:val="14"/>
                                    <w:szCs w:val="16"/>
                                  </w:rPr>
                                  <w:t>Rule 4</w:t>
                                </w:r>
                              </w:p>
                            </w:tc>
                            <w:tc>
                              <w:tcPr>
                                <w:tcW w:w="720" w:type="dxa"/>
                                <w:vAlign w:val="bottom"/>
                              </w:tcPr>
                              <w:p w:rsidR="00444E2F" w:rsidRPr="008E4FA2" w:rsidRDefault="00444E2F" w:rsidP="00BF5D1A">
                                <w:pPr>
                                  <w:spacing w:after="0"/>
                                  <w:cnfStyle w:val="000000000000"/>
                                  <w:rPr>
                                    <w:sz w:val="14"/>
                                    <w:szCs w:val="16"/>
                                  </w:rPr>
                                </w:pPr>
                                <w:r>
                                  <w:rPr>
                                    <w:sz w:val="14"/>
                                    <w:szCs w:val="16"/>
                                  </w:rPr>
                                  <w:t>0</w:t>
                                </w:r>
                              </w:p>
                            </w:tc>
                          </w:tr>
                          <w:tr w:rsidR="00444E2F" w:rsidRPr="000D60EC" w:rsidTr="00063C6A">
                            <w:trPr>
                              <w:cnfStyle w:val="000000100000"/>
                            </w:trPr>
                            <w:tc>
                              <w:tcPr>
                                <w:cnfStyle w:val="001000000000"/>
                                <w:tcW w:w="3978" w:type="dxa"/>
                                <w:vAlign w:val="bottom"/>
                              </w:tcPr>
                              <w:p w:rsidR="00444E2F" w:rsidRPr="008E4FA2" w:rsidRDefault="00444E2F" w:rsidP="00BF5D1A">
                                <w:pPr>
                                  <w:spacing w:after="0"/>
                                  <w:ind w:left="144"/>
                                  <w:rPr>
                                    <w:sz w:val="14"/>
                                    <w:szCs w:val="16"/>
                                  </w:rPr>
                                </w:pPr>
                                <w:r>
                                  <w:rPr>
                                    <w:sz w:val="14"/>
                                    <w:szCs w:val="16"/>
                                  </w:rPr>
                                  <w:t>Rule 5</w:t>
                                </w:r>
                              </w:p>
                            </w:tc>
                            <w:tc>
                              <w:tcPr>
                                <w:tcW w:w="720" w:type="dxa"/>
                                <w:vAlign w:val="bottom"/>
                              </w:tcPr>
                              <w:p w:rsidR="00444E2F" w:rsidRPr="008E4FA2" w:rsidRDefault="00444E2F" w:rsidP="00BF5D1A">
                                <w:pPr>
                                  <w:spacing w:after="0"/>
                                  <w:cnfStyle w:val="000000100000"/>
                                  <w:rPr>
                                    <w:sz w:val="14"/>
                                    <w:szCs w:val="16"/>
                                  </w:rPr>
                                </w:pPr>
                                <w:r>
                                  <w:rPr>
                                    <w:sz w:val="14"/>
                                    <w:szCs w:val="16"/>
                                  </w:rPr>
                                  <w:t>0</w:t>
                                </w:r>
                              </w:p>
                            </w:tc>
                          </w:tr>
                          <w:tr w:rsidR="00444E2F" w:rsidRPr="000D60EC" w:rsidTr="00063C6A">
                            <w:tc>
                              <w:tcPr>
                                <w:cnfStyle w:val="001000000000"/>
                                <w:tcW w:w="3978" w:type="dxa"/>
                                <w:vAlign w:val="bottom"/>
                              </w:tcPr>
                              <w:p w:rsidR="00444E2F" w:rsidRPr="008E4FA2" w:rsidRDefault="00444E2F" w:rsidP="00BF5D1A">
                                <w:pPr>
                                  <w:spacing w:after="0"/>
                                  <w:ind w:left="144"/>
                                  <w:rPr>
                                    <w:sz w:val="14"/>
                                    <w:szCs w:val="16"/>
                                  </w:rPr>
                                </w:pPr>
                                <w:r>
                                  <w:rPr>
                                    <w:sz w:val="14"/>
                                    <w:szCs w:val="16"/>
                                  </w:rPr>
                                  <w:t>Rule 6</w:t>
                                </w:r>
                              </w:p>
                            </w:tc>
                            <w:tc>
                              <w:tcPr>
                                <w:tcW w:w="720" w:type="dxa"/>
                                <w:vAlign w:val="bottom"/>
                              </w:tcPr>
                              <w:p w:rsidR="00444E2F" w:rsidRPr="008E4FA2" w:rsidRDefault="00444E2F" w:rsidP="00BF5D1A">
                                <w:pPr>
                                  <w:spacing w:after="0"/>
                                  <w:cnfStyle w:val="000000000000"/>
                                  <w:rPr>
                                    <w:sz w:val="14"/>
                                    <w:szCs w:val="16"/>
                                  </w:rPr>
                                </w:pPr>
                                <w:r>
                                  <w:rPr>
                                    <w:sz w:val="14"/>
                                    <w:szCs w:val="16"/>
                                  </w:rPr>
                                  <w:t>0</w:t>
                                </w:r>
                              </w:p>
                            </w:tc>
                          </w:tr>
                          <w:tr w:rsidR="00444E2F" w:rsidRPr="000D60EC" w:rsidTr="00063C6A">
                            <w:trPr>
                              <w:cnfStyle w:val="000000100000"/>
                            </w:trPr>
                            <w:tc>
                              <w:tcPr>
                                <w:cnfStyle w:val="001000000000"/>
                                <w:tcW w:w="3978" w:type="dxa"/>
                                <w:vAlign w:val="bottom"/>
                              </w:tcPr>
                              <w:p w:rsidR="00444E2F" w:rsidRPr="008E4FA2" w:rsidRDefault="00444E2F" w:rsidP="00BF5D1A">
                                <w:pPr>
                                  <w:spacing w:after="0"/>
                                  <w:ind w:left="144"/>
                                  <w:rPr>
                                    <w:sz w:val="14"/>
                                    <w:szCs w:val="16"/>
                                  </w:rPr>
                                </w:pPr>
                                <w:r>
                                  <w:rPr>
                                    <w:sz w:val="14"/>
                                    <w:szCs w:val="16"/>
                                  </w:rPr>
                                  <w:t>Rule 7</w:t>
                                </w:r>
                              </w:p>
                            </w:tc>
                            <w:tc>
                              <w:tcPr>
                                <w:tcW w:w="720" w:type="dxa"/>
                                <w:vAlign w:val="bottom"/>
                              </w:tcPr>
                              <w:p w:rsidR="00444E2F" w:rsidRPr="008E4FA2" w:rsidRDefault="00444E2F" w:rsidP="00BF5D1A">
                                <w:pPr>
                                  <w:spacing w:after="0"/>
                                  <w:cnfStyle w:val="000000100000"/>
                                  <w:rPr>
                                    <w:sz w:val="14"/>
                                    <w:szCs w:val="16"/>
                                  </w:rPr>
                                </w:pPr>
                                <w:r>
                                  <w:rPr>
                                    <w:sz w:val="14"/>
                                    <w:szCs w:val="16"/>
                                  </w:rPr>
                                  <w:t>0</w:t>
                                </w:r>
                              </w:p>
                            </w:tc>
                          </w:tr>
                          <w:tr w:rsidR="00444E2F" w:rsidRPr="000D60EC" w:rsidTr="00063C6A">
                            <w:tc>
                              <w:tcPr>
                                <w:cnfStyle w:val="001000000000"/>
                                <w:tcW w:w="3978" w:type="dxa"/>
                                <w:vAlign w:val="bottom"/>
                              </w:tcPr>
                              <w:p w:rsidR="00444E2F" w:rsidRPr="008E4FA2" w:rsidRDefault="00444E2F" w:rsidP="00BF5D1A">
                                <w:pPr>
                                  <w:spacing w:after="0"/>
                                  <w:ind w:left="144"/>
                                  <w:rPr>
                                    <w:sz w:val="14"/>
                                    <w:szCs w:val="16"/>
                                  </w:rPr>
                                </w:pPr>
                                <w:r>
                                  <w:rPr>
                                    <w:sz w:val="14"/>
                                    <w:szCs w:val="16"/>
                                  </w:rPr>
                                  <w:t>Rule 8</w:t>
                                </w:r>
                              </w:p>
                            </w:tc>
                            <w:tc>
                              <w:tcPr>
                                <w:tcW w:w="720" w:type="dxa"/>
                                <w:vAlign w:val="bottom"/>
                              </w:tcPr>
                              <w:p w:rsidR="00444E2F" w:rsidRPr="008E4FA2" w:rsidRDefault="00444E2F" w:rsidP="00BF5D1A">
                                <w:pPr>
                                  <w:spacing w:after="0"/>
                                  <w:cnfStyle w:val="000000000000"/>
                                  <w:rPr>
                                    <w:sz w:val="14"/>
                                    <w:szCs w:val="16"/>
                                  </w:rPr>
                                </w:pPr>
                                <w:r>
                                  <w:rPr>
                                    <w:sz w:val="14"/>
                                    <w:szCs w:val="16"/>
                                  </w:rPr>
                                  <w:t>0</w:t>
                                </w:r>
                              </w:p>
                            </w:tc>
                          </w:tr>
                          <w:tr w:rsidR="00444E2F" w:rsidRPr="000D60EC" w:rsidTr="00063C6A">
                            <w:trPr>
                              <w:cnfStyle w:val="000000100000"/>
                            </w:trPr>
                            <w:tc>
                              <w:tcPr>
                                <w:cnfStyle w:val="001000000000"/>
                                <w:tcW w:w="3978" w:type="dxa"/>
                                <w:vAlign w:val="bottom"/>
                              </w:tcPr>
                              <w:p w:rsidR="00444E2F" w:rsidRPr="008E4FA2" w:rsidRDefault="00444E2F" w:rsidP="00BF5D1A">
                                <w:pPr>
                                  <w:spacing w:after="0"/>
                                  <w:ind w:left="144"/>
                                  <w:rPr>
                                    <w:sz w:val="14"/>
                                    <w:szCs w:val="16"/>
                                  </w:rPr>
                                </w:pPr>
                                <w:r>
                                  <w:rPr>
                                    <w:sz w:val="14"/>
                                    <w:szCs w:val="16"/>
                                  </w:rPr>
                                  <w:t>Rule 9</w:t>
                                </w:r>
                              </w:p>
                            </w:tc>
                            <w:tc>
                              <w:tcPr>
                                <w:tcW w:w="720" w:type="dxa"/>
                                <w:vAlign w:val="bottom"/>
                              </w:tcPr>
                              <w:p w:rsidR="00444E2F" w:rsidRPr="008E4FA2" w:rsidRDefault="00444E2F" w:rsidP="00BF5D1A">
                                <w:pPr>
                                  <w:spacing w:after="0"/>
                                  <w:cnfStyle w:val="000000100000"/>
                                  <w:rPr>
                                    <w:sz w:val="14"/>
                                    <w:szCs w:val="16"/>
                                  </w:rPr>
                                </w:pPr>
                                <w:r>
                                  <w:rPr>
                                    <w:sz w:val="14"/>
                                    <w:szCs w:val="16"/>
                                  </w:rPr>
                                  <w:t>0</w:t>
                                </w:r>
                              </w:p>
                            </w:tc>
                          </w:tr>
                          <w:tr w:rsidR="00444E2F" w:rsidRPr="000D60EC" w:rsidTr="00063C6A">
                            <w:tc>
                              <w:tcPr>
                                <w:cnfStyle w:val="001000000000"/>
                                <w:tcW w:w="3978" w:type="dxa"/>
                                <w:vAlign w:val="bottom"/>
                              </w:tcPr>
                              <w:p w:rsidR="00444E2F" w:rsidRPr="008E4FA2" w:rsidRDefault="00444E2F" w:rsidP="00BF5D1A">
                                <w:pPr>
                                  <w:spacing w:after="0"/>
                                  <w:ind w:left="144"/>
                                  <w:rPr>
                                    <w:sz w:val="14"/>
                                    <w:szCs w:val="16"/>
                                  </w:rPr>
                                </w:pPr>
                                <w:r>
                                  <w:rPr>
                                    <w:sz w:val="14"/>
                                    <w:szCs w:val="16"/>
                                  </w:rPr>
                                  <w:t>Rule 10</w:t>
                                </w:r>
                              </w:p>
                            </w:tc>
                            <w:tc>
                              <w:tcPr>
                                <w:tcW w:w="720" w:type="dxa"/>
                                <w:vAlign w:val="bottom"/>
                              </w:tcPr>
                              <w:p w:rsidR="00444E2F" w:rsidRPr="008E4FA2" w:rsidRDefault="00444E2F" w:rsidP="00BF5D1A">
                                <w:pPr>
                                  <w:spacing w:after="0"/>
                                  <w:cnfStyle w:val="000000000000"/>
                                  <w:rPr>
                                    <w:sz w:val="14"/>
                                    <w:szCs w:val="16"/>
                                  </w:rPr>
                                </w:pPr>
                                <w:r>
                                  <w:rPr>
                                    <w:sz w:val="14"/>
                                    <w:szCs w:val="16"/>
                                  </w:rPr>
                                  <w:t>0</w:t>
                                </w:r>
                              </w:p>
                            </w:tc>
                          </w:tr>
                        </w:tbl>
                      </w:sdtContent>
                    </w:sdt>
                    <w:p w:rsidR="00444E2F" w:rsidRPr="00FD4C4F" w:rsidRDefault="00444E2F" w:rsidP="00BD137E">
                      <w:pPr>
                        <w:spacing w:after="60" w:line="240" w:lineRule="auto"/>
                        <w:ind w:left="-90"/>
                        <w:rPr>
                          <w:b/>
                          <w:smallCaps/>
                          <w:color w:val="17365D" w:themeColor="text2" w:themeShade="BF"/>
                          <w:sz w:val="14"/>
                        </w:rPr>
                      </w:pPr>
                    </w:p>
                    <w:p w:rsidR="00444E2F" w:rsidRDefault="00444E2F" w:rsidP="00BD137E"/>
                  </w:txbxContent>
                </v:textbox>
              </v:shape>
            </w:pict>
          </w:r>
          <w:r w:rsidRPr="009240EA">
            <w:rPr>
              <w:noProof/>
              <w:lang w:val="en-US"/>
            </w:rPr>
            <w:pict>
              <v:roundrect id="_x0000_s1026" style="position:absolute;left:0;text-align:left;margin-left:-13.95pt;margin-top:4.55pt;width:510.5pt;height:135.45pt;z-index:251691517" arcsize="6195f" fillcolor="#f2dbdb [661]" stroked="f">
                <v:shadow on="t"/>
              </v:roundrect>
            </w:pict>
          </w:r>
        </w:p>
        <w:p w:rsidR="009D5D9D" w:rsidRPr="0083566E" w:rsidRDefault="009D5D9D" w:rsidP="00D8400E">
          <w:pPr>
            <w:spacing w:after="0" w:line="240" w:lineRule="auto"/>
            <w:ind w:left="-720"/>
            <w:rPr>
              <w:noProof/>
              <w:lang w:val="en-US"/>
            </w:rPr>
          </w:pPr>
        </w:p>
        <w:p w:rsidR="00DA5EF9" w:rsidRPr="0083566E" w:rsidRDefault="00DA5EF9" w:rsidP="00D8400E">
          <w:pPr>
            <w:spacing w:after="0" w:line="240" w:lineRule="auto"/>
            <w:ind w:left="-720"/>
            <w:rPr>
              <w:noProof/>
              <w:lang w:val="en-US"/>
            </w:rPr>
          </w:pPr>
        </w:p>
        <w:p w:rsidR="00DA5EF9" w:rsidRPr="0083566E" w:rsidRDefault="00DA5EF9" w:rsidP="00D8400E">
          <w:pPr>
            <w:spacing w:after="0" w:line="240" w:lineRule="auto"/>
            <w:ind w:left="-720"/>
            <w:rPr>
              <w:noProof/>
              <w:lang w:val="en-US"/>
            </w:rPr>
          </w:pPr>
        </w:p>
        <w:p w:rsidR="00DA5EF9" w:rsidRPr="0083566E" w:rsidRDefault="00DA5EF9" w:rsidP="00D8400E">
          <w:pPr>
            <w:spacing w:after="0" w:line="240" w:lineRule="auto"/>
            <w:ind w:left="-720"/>
            <w:rPr>
              <w:noProof/>
              <w:lang w:val="en-US"/>
            </w:rPr>
          </w:pPr>
        </w:p>
        <w:p w:rsidR="00DA5EF9" w:rsidRPr="0083566E" w:rsidRDefault="00DA5EF9" w:rsidP="00D8400E">
          <w:pPr>
            <w:spacing w:after="0" w:line="240" w:lineRule="auto"/>
            <w:ind w:left="-720"/>
            <w:rPr>
              <w:noProof/>
              <w:lang w:val="en-US"/>
            </w:rPr>
          </w:pPr>
        </w:p>
        <w:p w:rsidR="00DA5EF9" w:rsidRPr="0083566E" w:rsidRDefault="00DA5EF9" w:rsidP="00D8400E">
          <w:pPr>
            <w:spacing w:after="0" w:line="240" w:lineRule="auto"/>
            <w:ind w:left="-720"/>
            <w:rPr>
              <w:noProof/>
              <w:lang w:val="en-US"/>
            </w:rPr>
          </w:pPr>
        </w:p>
        <w:p w:rsidR="00DA5EF9" w:rsidRPr="0083566E" w:rsidRDefault="00DA5EF9" w:rsidP="00D8400E">
          <w:pPr>
            <w:spacing w:after="0" w:line="240" w:lineRule="auto"/>
            <w:ind w:left="-720"/>
            <w:rPr>
              <w:noProof/>
              <w:lang w:val="en-US"/>
            </w:rPr>
          </w:pPr>
        </w:p>
        <w:p w:rsidR="00DA5EF9" w:rsidRPr="0083566E" w:rsidRDefault="00DA5EF9" w:rsidP="00D8400E">
          <w:pPr>
            <w:spacing w:after="0" w:line="240" w:lineRule="auto"/>
            <w:ind w:left="-720"/>
            <w:rPr>
              <w:noProof/>
              <w:lang w:val="en-US"/>
            </w:rPr>
          </w:pPr>
        </w:p>
        <w:p w:rsidR="00DA5EF9" w:rsidRPr="0083566E" w:rsidRDefault="00DA5EF9" w:rsidP="00D8400E">
          <w:pPr>
            <w:spacing w:after="0" w:line="240" w:lineRule="auto"/>
            <w:ind w:left="-720"/>
            <w:rPr>
              <w:noProof/>
              <w:lang w:val="en-US"/>
            </w:rPr>
          </w:pPr>
        </w:p>
        <w:p w:rsidR="00DA5EF9" w:rsidRPr="0083566E" w:rsidRDefault="00DA5EF9" w:rsidP="00D8400E">
          <w:pPr>
            <w:spacing w:after="0" w:line="240" w:lineRule="auto"/>
            <w:ind w:left="-720"/>
            <w:rPr>
              <w:noProof/>
              <w:lang w:val="en-US"/>
            </w:rPr>
          </w:pPr>
        </w:p>
        <w:p w:rsidR="0030560D" w:rsidRPr="0083566E" w:rsidRDefault="0030560D">
          <w:pPr>
            <w:spacing w:after="0" w:line="240" w:lineRule="auto"/>
            <w:rPr>
              <w:rFonts w:ascii="Tahoma" w:eastAsia="Perpetua" w:hAnsi="Tahoma" w:cs="Tahoma"/>
              <w:noProof/>
              <w:spacing w:val="20"/>
              <w:sz w:val="10"/>
              <w:szCs w:val="32"/>
              <w:lang w:val="en-US"/>
            </w:rPr>
          </w:pPr>
          <w:r w:rsidRPr="0083566E">
            <w:rPr>
              <w:noProof/>
              <w:sz w:val="10"/>
              <w:lang w:val="en-US"/>
            </w:rPr>
            <w:br w:type="page"/>
          </w:r>
        </w:p>
        <w:p w:rsidR="00A45DD4" w:rsidRPr="0083566E" w:rsidRDefault="0030560D" w:rsidP="00947142">
          <w:pPr>
            <w:pStyle w:val="Heading1"/>
            <w:rPr>
              <w:noProof/>
            </w:rPr>
          </w:pPr>
          <w:bookmarkStart w:id="10" w:name="_Toc330476430"/>
          <w:r w:rsidRPr="0083566E">
            <w:rPr>
              <w:noProof/>
            </w:rPr>
            <w:lastRenderedPageBreak/>
            <w:t>Technical Debt</w:t>
          </w:r>
          <w:bookmarkEnd w:id="10"/>
        </w:p>
        <w:p w:rsidR="0030560D" w:rsidRPr="0083566E" w:rsidRDefault="0030560D" w:rsidP="0030560D">
          <w:pPr>
            <w:jc w:val="both"/>
            <w:rPr>
              <w:noProof/>
              <w:lang w:val="en-US"/>
            </w:rPr>
          </w:pPr>
          <w:r w:rsidRPr="0083566E">
            <w:rPr>
              <w:noProof/>
              <w:lang w:val="en-US"/>
            </w:rPr>
            <w:t xml:space="preserve">The complexity of </w:t>
          </w:r>
          <w:sdt>
            <w:sdtPr>
              <w:rPr>
                <w:noProof/>
                <w:lang w:val="en-US"/>
              </w:rPr>
              <w:tag w:val="TEXT;APPLICATION_NAME"/>
              <w:id w:val="308112805"/>
              <w:text/>
            </w:sdtPr>
            <w:sdtContent>
              <w:r w:rsidR="00BF3A14">
                <w:rPr>
                  <w:noProof/>
                  <w:lang w:val="en-US"/>
                </w:rPr>
                <w:t>My Application Name</w:t>
              </w:r>
            </w:sdtContent>
          </w:sdt>
          <w:r w:rsidRPr="0083566E">
            <w:rPr>
              <w:noProof/>
              <w:lang w:val="en-US"/>
            </w:rPr>
            <w:t xml:space="preserve"> application has been converted into Technical Debt – the cost of fixing the structural quality violations that cause serious business disruption. The data on technical debt provides an objective, empirical frame of reference for the developer community. They also provide a platform for characterizing the management tradeoffs between expending resources on correcting weaknesses in the source code versus risking the problems these flaws may cause such as outages or security breaches. </w:t>
          </w:r>
        </w:p>
        <w:p w:rsidR="0030560D" w:rsidRPr="0083566E" w:rsidRDefault="0030560D" w:rsidP="0030560D">
          <w:pPr>
            <w:jc w:val="both"/>
            <w:rPr>
              <w:noProof/>
              <w:lang w:val="en-US"/>
            </w:rPr>
          </w:pPr>
          <w:r w:rsidRPr="0083566E">
            <w:rPr>
              <w:noProof/>
              <w:lang w:val="en-US"/>
            </w:rPr>
            <w:t>If necessary</w:t>
          </w:r>
          <w:r w:rsidR="00A45DD4" w:rsidRPr="0083566E">
            <w:rPr>
              <w:noProof/>
              <w:lang w:val="en-US"/>
            </w:rPr>
            <w:t>,</w:t>
          </w:r>
          <w:r w:rsidRPr="0083566E">
            <w:rPr>
              <w:noProof/>
              <w:lang w:val="en-US"/>
            </w:rPr>
            <w:t xml:space="preserve"> this value can be </w:t>
          </w:r>
          <w:r w:rsidR="00BF5D1A" w:rsidRPr="0083566E">
            <w:rPr>
              <w:noProof/>
              <w:lang w:val="en-US"/>
            </w:rPr>
            <w:t>benchmark</w:t>
          </w:r>
          <w:r w:rsidR="00A45DD4" w:rsidRPr="0083566E">
            <w:rPr>
              <w:noProof/>
              <w:lang w:val="en-US"/>
            </w:rPr>
            <w:t>ed</w:t>
          </w:r>
          <w:r w:rsidR="00BF5D1A" w:rsidRPr="0083566E">
            <w:rPr>
              <w:noProof/>
              <w:lang w:val="en-US"/>
            </w:rPr>
            <w:t xml:space="preserve"> with </w:t>
          </w:r>
          <w:r w:rsidRPr="0083566E">
            <w:rPr>
              <w:noProof/>
              <w:lang w:val="en-US"/>
            </w:rPr>
            <w:t>The CAST Appmarq repository</w:t>
          </w:r>
          <w:r w:rsidR="00BF5D1A" w:rsidRPr="0083566E">
            <w:rPr>
              <w:noProof/>
              <w:lang w:val="en-US"/>
            </w:rPr>
            <w:t>. The CAST Appmarq repository</w:t>
          </w:r>
          <w:r w:rsidRPr="0083566E">
            <w:rPr>
              <w:noProof/>
              <w:lang w:val="en-US"/>
            </w:rPr>
            <w:t xml:space="preserve"> provides a unique opportunity to calculate the Technical Debt across different technologies, based on the number of engineering flaws and violations of good architectural and coding practices in the source code. A parameterized formula for calculating the Technical Debt of each application in Appmarq is based on the percent of violations to be remediated at each level of severity, the time required to fix a violation, and the burdened hourly rate of a developer. Please see the Appendix for details on how Technical Debt is calculated at CAST.</w:t>
          </w:r>
        </w:p>
        <w:p w:rsidR="00BF5D1A" w:rsidRPr="0083566E" w:rsidRDefault="00BF5D1A" w:rsidP="0030560D">
          <w:pPr>
            <w:jc w:val="both"/>
            <w:rPr>
              <w:noProof/>
              <w:lang w:val="en-US"/>
            </w:rPr>
          </w:pPr>
          <w:r w:rsidRPr="0083566E">
            <w:rPr>
              <w:noProof/>
              <w:lang w:val="en-US"/>
            </w:rPr>
            <w:t xml:space="preserve">CAST AIP categorizes violations into low, medium and high severity. The technical Debt calculation assumes that only 50% of high-severity violations, 25% of medium-severity violations, and 10% of low severity violations require fixing to prevent business disruption. With this in mind, the formula for technical debt becomes: </w:t>
          </w:r>
        </w:p>
        <w:p w:rsidR="00A45DD4" w:rsidRPr="00BC24F4" w:rsidRDefault="00BF5D1A" w:rsidP="00947142">
          <w:pPr>
            <w:jc w:val="center"/>
            <w:rPr>
              <w:noProof/>
              <w:sz w:val="24"/>
              <w:lang w:val="en-US"/>
            </w:rPr>
          </w:pPr>
          <w:r w:rsidRPr="00BC24F4">
            <w:rPr>
              <w:noProof/>
              <w:sz w:val="24"/>
              <w:lang w:val="en-US"/>
            </w:rPr>
            <w:t xml:space="preserve">Technical Debt of </w:t>
          </w:r>
          <w:sdt>
            <w:sdtPr>
              <w:rPr>
                <w:noProof/>
                <w:sz w:val="24"/>
                <w:lang w:val="en-US"/>
              </w:rPr>
              <w:tag w:val="TEXT;APPLICATION_NAME"/>
              <w:id w:val="308113435"/>
              <w:text/>
            </w:sdtPr>
            <w:sdtContent>
              <w:r w:rsidR="00BF3A14">
                <w:rPr>
                  <w:noProof/>
                  <w:sz w:val="24"/>
                  <w:lang w:val="en-US"/>
                </w:rPr>
                <w:t>My Application Name</w:t>
              </w:r>
            </w:sdtContent>
          </w:sdt>
          <w:r w:rsidR="00A75218" w:rsidRPr="00BC24F4">
            <w:rPr>
              <w:noProof/>
              <w:sz w:val="24"/>
              <w:lang w:val="en-US"/>
            </w:rPr>
            <w:t xml:space="preserve"> = </w:t>
          </w:r>
          <w:sdt>
            <w:sdtPr>
              <w:rPr>
                <w:noProof/>
                <w:sz w:val="24"/>
                <w:lang w:val="en-US"/>
              </w:rPr>
              <w:tag w:val="TEXT;METRIC_TECHNICAL_DEBT"/>
              <w:id w:val="308113285"/>
            </w:sdtPr>
            <w:sdtContent>
              <w:r w:rsidRPr="00BC24F4">
                <w:rPr>
                  <w:b/>
                  <w:noProof/>
                  <w:sz w:val="24"/>
                  <w:lang w:val="en-US"/>
                </w:rPr>
                <w:t>0.00</w:t>
              </w:r>
            </w:sdtContent>
          </w:sdt>
          <w:r w:rsidRPr="00BC24F4">
            <w:rPr>
              <w:noProof/>
              <w:sz w:val="24"/>
              <w:lang w:val="en-US"/>
            </w:rPr>
            <w:t xml:space="preserve"> </w:t>
          </w:r>
        </w:p>
        <w:p w:rsidR="006B1808" w:rsidRDefault="006B1808" w:rsidP="006B1808">
          <w:pPr>
            <w:pStyle w:val="BodyContent"/>
            <w:jc w:val="center"/>
          </w:pPr>
        </w:p>
        <w:sdt>
          <w:sdtPr>
            <w:alias w:val="GRAPH;BUBBLE"/>
            <w:tag w:val="X=60017,Y=68001,Z=10151"/>
            <w:id w:val="-2098313324"/>
          </w:sdtPr>
          <w:sdtContent>
            <w:p w:rsidR="006B1808" w:rsidRDefault="006B1808" w:rsidP="006B1808">
              <w:pPr>
                <w:pStyle w:val="BodyContent"/>
                <w:jc w:val="center"/>
              </w:pPr>
              <w:r>
                <w:rPr>
                  <w:noProof/>
                  <w:lang w:val="fr-FR" w:eastAsia="fr-FR"/>
                </w:rPr>
                <w:drawing>
                  <wp:inline distT="0" distB="0" distL="0" distR="0">
                    <wp:extent cx="4752753" cy="2860158"/>
                    <wp:effectExtent l="0" t="0" r="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sdtContent>
        </w:sdt>
        <w:p w:rsidR="006B1808" w:rsidRDefault="009240EA" w:rsidP="006B1808">
          <w:pPr>
            <w:spacing w:after="0" w:line="240" w:lineRule="auto"/>
            <w:rPr>
              <w:noProof/>
            </w:rPr>
          </w:pPr>
        </w:p>
      </w:sdtContent>
    </w:sdt>
    <w:bookmarkStart w:id="11" w:name="_Toc330476431" w:displacedByCustomXml="prev"/>
    <w:bookmarkStart w:id="12" w:name="_Toc306010817" w:displacedByCustomXml="prev"/>
    <w:p w:rsidR="004E654C" w:rsidRPr="0083566E" w:rsidRDefault="004E654C" w:rsidP="004E654C">
      <w:pPr>
        <w:pStyle w:val="Heading1"/>
        <w:rPr>
          <w:noProof/>
        </w:rPr>
      </w:pPr>
      <w:r w:rsidRPr="0083566E">
        <w:rPr>
          <w:noProof/>
        </w:rPr>
        <w:lastRenderedPageBreak/>
        <w:t>How Can Technology Address Application Quality Challenges?</w:t>
      </w:r>
      <w:bookmarkEnd w:id="12"/>
      <w:bookmarkEnd w:id="11"/>
    </w:p>
    <w:p w:rsidR="004E654C" w:rsidRPr="0083566E" w:rsidRDefault="004E654C" w:rsidP="004E654C">
      <w:pPr>
        <w:autoSpaceDE w:val="0"/>
        <w:autoSpaceDN w:val="0"/>
        <w:adjustRightInd w:val="0"/>
        <w:jc w:val="both"/>
        <w:rPr>
          <w:bCs/>
          <w:noProof/>
          <w:sz w:val="20"/>
          <w:lang w:val="en-US"/>
        </w:rPr>
      </w:pPr>
      <w:r w:rsidRPr="0083566E">
        <w:rPr>
          <w:bCs/>
          <w:noProof/>
          <w:sz w:val="20"/>
          <w:lang w:val="en-US"/>
        </w:rPr>
        <w:t xml:space="preserve">The quality attributes of an application can be characterized by the quality attributes of its component parts </w:t>
      </w:r>
      <w:r w:rsidR="00A45DD4" w:rsidRPr="0083566E">
        <w:rPr>
          <w:bCs/>
          <w:noProof/>
          <w:sz w:val="20"/>
          <w:lang w:val="en-US"/>
        </w:rPr>
        <w:t xml:space="preserve">no more </w:t>
      </w:r>
      <w:r w:rsidRPr="0083566E">
        <w:rPr>
          <w:bCs/>
          <w:noProof/>
          <w:sz w:val="20"/>
          <w:lang w:val="en-US"/>
        </w:rPr>
        <w:t>than the attributes of a molecule can be characterized by the attributes of its constituent atoms. Since high quality components do not equate to a high quality system in any field of engineering, code quality, although necessary, is not sufficient to ensure high quality applications. Organizations need the help of application quality diagnostic tools which can discover inter-component issues and measure the internal quality of the application across its tiers.</w:t>
      </w:r>
    </w:p>
    <w:p w:rsidR="004E654C" w:rsidRPr="0083566E" w:rsidRDefault="004E654C" w:rsidP="004E654C">
      <w:pPr>
        <w:autoSpaceDE w:val="0"/>
        <w:autoSpaceDN w:val="0"/>
        <w:adjustRightInd w:val="0"/>
        <w:jc w:val="both"/>
        <w:rPr>
          <w:bCs/>
          <w:noProof/>
          <w:sz w:val="20"/>
          <w:lang w:val="en-US"/>
        </w:rPr>
      </w:pPr>
      <w:r w:rsidRPr="0083566E">
        <w:rPr>
          <w:bCs/>
          <w:noProof/>
          <w:sz w:val="20"/>
          <w:lang w:val="en-US"/>
        </w:rPr>
        <w:t xml:space="preserve">There are numerous commercial, freeware, and open source tools available that measure code quality specific to a programming language and are often integrated into </w:t>
      </w:r>
      <w:r w:rsidR="003D2C65" w:rsidRPr="0083566E">
        <w:rPr>
          <w:bCs/>
          <w:noProof/>
          <w:sz w:val="20"/>
          <w:lang w:val="en-US"/>
        </w:rPr>
        <w:t xml:space="preserve">Integrated </w:t>
      </w:r>
      <w:r w:rsidRPr="0083566E">
        <w:rPr>
          <w:bCs/>
          <w:noProof/>
          <w:sz w:val="20"/>
          <w:lang w:val="en-US"/>
        </w:rPr>
        <w:t>Development Environments (IDEs). These tools are becoming standard components of every developer’s toolset since they provide quick feedback during the cod</w:t>
      </w:r>
      <w:r w:rsidR="00A45DD4" w:rsidRPr="0083566E">
        <w:rPr>
          <w:bCs/>
          <w:noProof/>
          <w:sz w:val="20"/>
          <w:lang w:val="en-US"/>
        </w:rPr>
        <w:t>ing</w:t>
      </w:r>
      <w:r w:rsidRPr="0083566E">
        <w:rPr>
          <w:bCs/>
          <w:noProof/>
          <w:sz w:val="20"/>
          <w:lang w:val="en-US"/>
        </w:rPr>
        <w:t xml:space="preserve"> and unit test process. However, these tools are not sufficient to address application quality since they cannot evaluate interactions across the various languages, technologies, and tiers of an application.</w:t>
      </w:r>
    </w:p>
    <w:p w:rsidR="004E654C" w:rsidRPr="0083566E" w:rsidRDefault="004E654C" w:rsidP="004E654C">
      <w:pPr>
        <w:autoSpaceDE w:val="0"/>
        <w:autoSpaceDN w:val="0"/>
        <w:adjustRightInd w:val="0"/>
        <w:jc w:val="both"/>
        <w:rPr>
          <w:bCs/>
          <w:noProof/>
          <w:sz w:val="20"/>
          <w:lang w:val="en-US"/>
        </w:rPr>
      </w:pPr>
      <w:r w:rsidRPr="0083566E">
        <w:rPr>
          <w:bCs/>
          <w:noProof/>
          <w:sz w:val="20"/>
          <w:lang w:val="en-US"/>
        </w:rPr>
        <w:t>Technology that measures application quality analyzes the integrated software produced by a build once the code is checked into a central repository by all the developers. In addition to analyzing each component, application quality technology analyzes their interactions for the types of problems described in earlier sections. Moreover, application quality trends can be compared across builds or releases to monitor the progress against application quality objectives and evaluate the risks posed by the application.</w:t>
      </w:r>
    </w:p>
    <w:p w:rsidR="004E654C" w:rsidRPr="0083566E" w:rsidRDefault="004E654C" w:rsidP="004E654C">
      <w:pPr>
        <w:autoSpaceDE w:val="0"/>
        <w:autoSpaceDN w:val="0"/>
        <w:adjustRightInd w:val="0"/>
        <w:jc w:val="both"/>
        <w:rPr>
          <w:bCs/>
          <w:noProof/>
          <w:sz w:val="20"/>
          <w:lang w:val="en-US"/>
        </w:rPr>
      </w:pPr>
      <w:r w:rsidRPr="0083566E">
        <w:rPr>
          <w:bCs/>
          <w:noProof/>
          <w:sz w:val="20"/>
          <w:lang w:val="en-US"/>
        </w:rPr>
        <w:t>Application quality measurement tools provide several benefits for both the development team and management:</w:t>
      </w:r>
    </w:p>
    <w:p w:rsidR="004E654C" w:rsidRPr="0083566E" w:rsidRDefault="004E654C" w:rsidP="004E654C">
      <w:pPr>
        <w:numPr>
          <w:ilvl w:val="0"/>
          <w:numId w:val="46"/>
        </w:numPr>
        <w:autoSpaceDE w:val="0"/>
        <w:autoSpaceDN w:val="0"/>
        <w:adjustRightInd w:val="0"/>
        <w:spacing w:after="0" w:line="240" w:lineRule="auto"/>
        <w:jc w:val="both"/>
        <w:rPr>
          <w:bCs/>
          <w:noProof/>
          <w:sz w:val="20"/>
          <w:lang w:val="en-US"/>
        </w:rPr>
      </w:pPr>
      <w:r w:rsidRPr="0083566E">
        <w:rPr>
          <w:bCs/>
          <w:noProof/>
          <w:sz w:val="20"/>
          <w:lang w:val="en-US"/>
        </w:rPr>
        <w:t xml:space="preserve"> </w:t>
      </w:r>
      <w:r w:rsidRPr="0083566E">
        <w:rPr>
          <w:b/>
          <w:bCs/>
          <w:i/>
          <w:noProof/>
          <w:sz w:val="20"/>
          <w:u w:val="single"/>
          <w:lang w:val="en-US"/>
        </w:rPr>
        <w:t>Visibility across application(s):</w:t>
      </w:r>
      <w:r w:rsidRPr="0083566E">
        <w:rPr>
          <w:bCs/>
          <w:noProof/>
          <w:sz w:val="20"/>
          <w:lang w:val="en-US"/>
        </w:rPr>
        <w:t xml:space="preserve"> Consistent and continuous analysis of all core business applications provides executives with the metrics and information needed to better manage their portfolio of applications and projects.</w:t>
      </w:r>
    </w:p>
    <w:p w:rsidR="004E654C" w:rsidRPr="0083566E" w:rsidRDefault="004E654C" w:rsidP="004E654C">
      <w:pPr>
        <w:numPr>
          <w:ilvl w:val="0"/>
          <w:numId w:val="46"/>
        </w:numPr>
        <w:autoSpaceDE w:val="0"/>
        <w:autoSpaceDN w:val="0"/>
        <w:adjustRightInd w:val="0"/>
        <w:spacing w:after="0" w:line="240" w:lineRule="auto"/>
        <w:jc w:val="both"/>
        <w:rPr>
          <w:bCs/>
          <w:noProof/>
          <w:sz w:val="20"/>
          <w:lang w:val="en-US"/>
        </w:rPr>
      </w:pPr>
      <w:r w:rsidRPr="0083566E">
        <w:rPr>
          <w:bCs/>
          <w:noProof/>
          <w:sz w:val="20"/>
          <w:lang w:val="en-US"/>
        </w:rPr>
        <w:t xml:space="preserve"> </w:t>
      </w:r>
      <w:r w:rsidRPr="0083566E">
        <w:rPr>
          <w:b/>
          <w:bCs/>
          <w:i/>
          <w:noProof/>
          <w:sz w:val="20"/>
          <w:u w:val="single"/>
          <w:lang w:val="en-US"/>
        </w:rPr>
        <w:t>Analysis of the internal quality of an application</w:t>
      </w:r>
      <w:r w:rsidRPr="0083566E">
        <w:rPr>
          <w:bCs/>
          <w:noProof/>
          <w:sz w:val="20"/>
          <w:lang w:val="en-US"/>
        </w:rPr>
        <w:t>: Reviewing the integrated software system for quality in order to detect architectural and structural problems that hide in interactions between tiers, provides application or project managers with continual status about application quality and risk.</w:t>
      </w:r>
    </w:p>
    <w:p w:rsidR="004E654C" w:rsidRPr="0083566E" w:rsidRDefault="004E654C" w:rsidP="004E654C">
      <w:pPr>
        <w:numPr>
          <w:ilvl w:val="0"/>
          <w:numId w:val="46"/>
        </w:numPr>
        <w:autoSpaceDE w:val="0"/>
        <w:autoSpaceDN w:val="0"/>
        <w:adjustRightInd w:val="0"/>
        <w:spacing w:after="0" w:line="240" w:lineRule="auto"/>
        <w:jc w:val="both"/>
        <w:rPr>
          <w:bCs/>
          <w:noProof/>
          <w:sz w:val="20"/>
          <w:lang w:val="en-US"/>
        </w:rPr>
      </w:pPr>
      <w:r w:rsidRPr="0083566E">
        <w:rPr>
          <w:bCs/>
          <w:noProof/>
          <w:sz w:val="20"/>
          <w:lang w:val="en-US"/>
        </w:rPr>
        <w:t xml:space="preserve"> </w:t>
      </w:r>
      <w:r w:rsidRPr="0083566E">
        <w:rPr>
          <w:b/>
          <w:bCs/>
          <w:i/>
          <w:noProof/>
          <w:sz w:val="20"/>
          <w:u w:val="single"/>
          <w:lang w:val="en-US"/>
        </w:rPr>
        <w:t>Team performance:</w:t>
      </w:r>
      <w:r w:rsidRPr="0083566E">
        <w:rPr>
          <w:bCs/>
          <w:noProof/>
          <w:sz w:val="20"/>
          <w:lang w:val="en-US"/>
        </w:rPr>
        <w:t xml:space="preserve"> Since a detailed knowledge of the whole system is usually beyond any individual developer’s capabilities, analyzing application quality helps improves developer skills, the team’s breadth of application knowledge, and the efficiency of team performance.</w:t>
      </w:r>
    </w:p>
    <w:p w:rsidR="004E654C" w:rsidRPr="0083566E" w:rsidRDefault="004E654C" w:rsidP="004E654C">
      <w:pPr>
        <w:autoSpaceDE w:val="0"/>
        <w:autoSpaceDN w:val="0"/>
        <w:adjustRightInd w:val="0"/>
        <w:jc w:val="both"/>
        <w:rPr>
          <w:bCs/>
          <w:noProof/>
          <w:sz w:val="20"/>
          <w:lang w:val="en-US"/>
        </w:rPr>
      </w:pPr>
    </w:p>
    <w:p w:rsidR="004E654C" w:rsidRPr="0083566E" w:rsidRDefault="004E654C" w:rsidP="004E654C">
      <w:pPr>
        <w:autoSpaceDE w:val="0"/>
        <w:autoSpaceDN w:val="0"/>
        <w:adjustRightInd w:val="0"/>
        <w:jc w:val="both"/>
        <w:rPr>
          <w:bCs/>
          <w:noProof/>
          <w:sz w:val="20"/>
          <w:lang w:val="en-US"/>
        </w:rPr>
      </w:pPr>
      <w:r w:rsidRPr="0083566E">
        <w:rPr>
          <w:bCs/>
          <w:noProof/>
          <w:sz w:val="20"/>
          <w:lang w:val="en-US"/>
        </w:rPr>
        <w:t>A dynamic business environment, new technology, and multiple sourcing options, amplify the complexity of business application software. Since even the most talented developers can no longer know all the nuances of all the different languages, technologies, and tiers in an application, their capability needs to be augmented by automated tools to evaluate the entire application. Without such assistance, defects hidden in the interactions between application tiers will place the business at risk for the outages, degraded service, security breaches, and corrupted data that are caused by poor quality applications.</w:t>
      </w:r>
    </w:p>
    <w:p w:rsidR="00E856A0" w:rsidRPr="00E856A0" w:rsidRDefault="00637626" w:rsidP="006B1808">
      <w:pPr>
        <w:spacing w:after="0" w:line="240" w:lineRule="auto"/>
      </w:pPr>
      <w:bookmarkStart w:id="13" w:name="_Toc330475894"/>
      <w:bookmarkStart w:id="14" w:name="_Toc330476266"/>
      <w:bookmarkStart w:id="15" w:name="_Toc330476432"/>
      <w:bookmarkStart w:id="16" w:name="_Toc330476579"/>
      <w:bookmarkEnd w:id="13"/>
      <w:bookmarkEnd w:id="14"/>
      <w:bookmarkEnd w:id="15"/>
      <w:r>
        <w:rPr>
          <w:noProof/>
          <w:sz w:val="16"/>
          <w:lang w:val="en-US"/>
        </w:rPr>
        <w:br w:type="page"/>
      </w:r>
    </w:p>
    <w:p w:rsidR="00637626" w:rsidRDefault="00637626" w:rsidP="00637626">
      <w:pPr>
        <w:pStyle w:val="Heading1"/>
        <w:rPr>
          <w:noProof/>
        </w:rPr>
      </w:pPr>
      <w:r>
        <w:rPr>
          <w:noProof/>
        </w:rPr>
        <w:lastRenderedPageBreak/>
        <w:t>Performance related issues on Transactions</w:t>
      </w:r>
    </w:p>
    <w:sdt>
      <w:sdtPr>
        <w:rPr>
          <w:b w:val="0"/>
          <w:bCs w:val="0"/>
          <w:color w:val="auto"/>
          <w:sz w:val="18"/>
        </w:rPr>
        <w:alias w:val="TABLE;TOP_RISKIEST_TRANSACTIONS"/>
        <w:tag w:val="SRC=PERF,COUNT=50"/>
        <w:id w:val="1094285691"/>
      </w:sdtPr>
      <w:sdtEndPr>
        <w:rPr>
          <w:color w:val="365F91" w:themeColor="accent1" w:themeShade="BF"/>
        </w:rPr>
      </w:sdtEndPr>
      <w:sdtContent>
        <w:tbl>
          <w:tblPr>
            <w:tblStyle w:val="LightShading-Accent1"/>
            <w:tblW w:w="0" w:type="auto"/>
            <w:tblLook w:val="0420"/>
          </w:tblPr>
          <w:tblGrid>
            <w:gridCol w:w="7218"/>
            <w:gridCol w:w="2024"/>
          </w:tblGrid>
          <w:tr w:rsidR="00D40C0E" w:rsidRPr="007E5609" w:rsidTr="00E468DA">
            <w:trPr>
              <w:cnfStyle w:val="100000000000"/>
            </w:trPr>
            <w:tc>
              <w:tcPr>
                <w:tcW w:w="7218" w:type="dxa"/>
              </w:tcPr>
              <w:p w:rsidR="00D40C0E" w:rsidRPr="007E5609" w:rsidRDefault="00D40C0E" w:rsidP="00312187">
                <w:pPr>
                  <w:spacing w:after="0" w:line="240" w:lineRule="auto"/>
                  <w:rPr>
                    <w:sz w:val="18"/>
                  </w:rPr>
                </w:pPr>
                <w:r w:rsidRPr="007E5609">
                  <w:rPr>
                    <w:sz w:val="18"/>
                  </w:rPr>
                  <w:t>Artefact name</w:t>
                </w:r>
              </w:p>
            </w:tc>
            <w:tc>
              <w:tcPr>
                <w:tcW w:w="2024" w:type="dxa"/>
              </w:tcPr>
              <w:p w:rsidR="00D40C0E" w:rsidRPr="007E5609" w:rsidRDefault="00D40C0E" w:rsidP="00312187">
                <w:pPr>
                  <w:spacing w:after="0" w:line="240" w:lineRule="auto"/>
                  <w:ind w:right="144"/>
                  <w:jc w:val="right"/>
                  <w:rPr>
                    <w:sz w:val="18"/>
                  </w:rPr>
                </w:pPr>
                <w:proofErr w:type="spellStart"/>
                <w:r w:rsidRPr="007E5609">
                  <w:rPr>
                    <w:sz w:val="18"/>
                  </w:rPr>
                  <w:t>TwRI</w:t>
                </w:r>
                <w:proofErr w:type="spellEnd"/>
              </w:p>
            </w:tc>
          </w:tr>
          <w:tr w:rsidR="00D40C0E" w:rsidRPr="007E5609" w:rsidTr="00E468DA">
            <w:trPr>
              <w:cnfStyle w:val="000000100000"/>
            </w:trPr>
            <w:tc>
              <w:tcPr>
                <w:tcW w:w="7218" w:type="dxa"/>
              </w:tcPr>
              <w:p w:rsidR="00D40C0E" w:rsidRPr="007E5609" w:rsidRDefault="00312187" w:rsidP="00312187">
                <w:pPr>
                  <w:spacing w:after="0" w:line="240" w:lineRule="auto"/>
                  <w:rPr>
                    <w:b/>
                    <w:sz w:val="18"/>
                  </w:rPr>
                </w:pPr>
                <w:r w:rsidRPr="007E5609">
                  <w:rPr>
                    <w:sz w:val="18"/>
                  </w:rPr>
                  <w:t>Artefact one</w:t>
                </w:r>
              </w:p>
            </w:tc>
            <w:tc>
              <w:tcPr>
                <w:tcW w:w="2024" w:type="dxa"/>
              </w:tcPr>
              <w:p w:rsidR="00D40C0E" w:rsidRPr="007E5609" w:rsidRDefault="00312187" w:rsidP="00312187">
                <w:pPr>
                  <w:spacing w:after="0" w:line="240" w:lineRule="auto"/>
                  <w:ind w:right="144"/>
                  <w:jc w:val="right"/>
                  <w:rPr>
                    <w:sz w:val="18"/>
                  </w:rPr>
                </w:pPr>
                <w:proofErr w:type="spellStart"/>
                <w:r w:rsidRPr="007E5609">
                  <w:rPr>
                    <w:sz w:val="18"/>
                  </w:rPr>
                  <w:t>Twri</w:t>
                </w:r>
                <w:proofErr w:type="spellEnd"/>
                <w:r w:rsidRPr="007E5609">
                  <w:rPr>
                    <w:sz w:val="18"/>
                  </w:rPr>
                  <w:t xml:space="preserve"> value 1</w:t>
                </w:r>
              </w:p>
            </w:tc>
          </w:tr>
          <w:tr w:rsidR="00D40C0E" w:rsidRPr="007E5609" w:rsidTr="00E468DA">
            <w:tc>
              <w:tcPr>
                <w:tcW w:w="7218" w:type="dxa"/>
              </w:tcPr>
              <w:p w:rsidR="00D40C0E" w:rsidRPr="007E5609" w:rsidRDefault="00312187" w:rsidP="00312187">
                <w:pPr>
                  <w:spacing w:after="0" w:line="240" w:lineRule="auto"/>
                  <w:rPr>
                    <w:b/>
                    <w:sz w:val="18"/>
                  </w:rPr>
                </w:pPr>
                <w:r w:rsidRPr="007E5609">
                  <w:rPr>
                    <w:sz w:val="18"/>
                  </w:rPr>
                  <w:t>Artefact two</w:t>
                </w:r>
              </w:p>
            </w:tc>
            <w:tc>
              <w:tcPr>
                <w:tcW w:w="2024" w:type="dxa"/>
              </w:tcPr>
              <w:p w:rsidR="00D40C0E" w:rsidRPr="007E5609" w:rsidRDefault="00312187" w:rsidP="00312187">
                <w:pPr>
                  <w:spacing w:after="0" w:line="240" w:lineRule="auto"/>
                  <w:ind w:right="144"/>
                  <w:jc w:val="right"/>
                  <w:rPr>
                    <w:sz w:val="18"/>
                  </w:rPr>
                </w:pPr>
                <w:proofErr w:type="spellStart"/>
                <w:r w:rsidRPr="007E5609">
                  <w:rPr>
                    <w:sz w:val="18"/>
                  </w:rPr>
                  <w:t>Twri</w:t>
                </w:r>
                <w:proofErr w:type="spellEnd"/>
                <w:r w:rsidRPr="007E5609">
                  <w:rPr>
                    <w:sz w:val="18"/>
                  </w:rPr>
                  <w:t xml:space="preserve"> value 2</w:t>
                </w:r>
              </w:p>
            </w:tc>
          </w:tr>
        </w:tbl>
      </w:sdtContent>
    </w:sdt>
    <w:p w:rsidR="00D40C0E" w:rsidRDefault="00D40C0E" w:rsidP="00D40C0E">
      <w:pPr>
        <w:pStyle w:val="BodyContent"/>
      </w:pPr>
    </w:p>
    <w:p w:rsidR="00756904" w:rsidRDefault="00756904">
      <w:pPr>
        <w:spacing w:after="0" w:line="240" w:lineRule="auto"/>
        <w:rPr>
          <w:rFonts w:ascii="Perpetua" w:eastAsia="Perpetua" w:hAnsi="Perpetua"/>
          <w:color w:val="000000"/>
          <w:sz w:val="24"/>
          <w:szCs w:val="24"/>
          <w:lang w:val="en-US"/>
        </w:rPr>
      </w:pPr>
      <w:r>
        <w:br w:type="page"/>
      </w:r>
    </w:p>
    <w:p w:rsidR="00756904" w:rsidRDefault="00756904" w:rsidP="00756904">
      <w:pPr>
        <w:pStyle w:val="Heading1"/>
        <w:rPr>
          <w:noProof/>
        </w:rPr>
      </w:pPr>
      <w:r>
        <w:rPr>
          <w:noProof/>
        </w:rPr>
        <w:lastRenderedPageBreak/>
        <w:t>Robustness related issues on Transactions</w:t>
      </w:r>
    </w:p>
    <w:sdt>
      <w:sdtPr>
        <w:rPr>
          <w:b w:val="0"/>
          <w:bCs w:val="0"/>
          <w:color w:val="auto"/>
          <w:sz w:val="18"/>
        </w:rPr>
        <w:alias w:val="TABLE;TOP_RISKIEST_TRANSACTIONS"/>
        <w:tag w:val="SRC=ROBUST,COUNT=50"/>
        <w:id w:val="-559862458"/>
      </w:sdtPr>
      <w:sdtEndPr>
        <w:rPr>
          <w:color w:val="365F91" w:themeColor="accent1" w:themeShade="BF"/>
        </w:rPr>
      </w:sdtEndPr>
      <w:sdtContent>
        <w:tbl>
          <w:tblPr>
            <w:tblStyle w:val="LightShading-Accent1"/>
            <w:tblW w:w="0" w:type="auto"/>
            <w:tblLook w:val="04A0"/>
          </w:tblPr>
          <w:tblGrid>
            <w:gridCol w:w="7218"/>
            <w:gridCol w:w="2024"/>
          </w:tblGrid>
          <w:tr w:rsidR="00756904" w:rsidRPr="007E5609" w:rsidTr="00E468DA">
            <w:trPr>
              <w:cnfStyle w:val="100000000000"/>
            </w:trPr>
            <w:tc>
              <w:tcPr>
                <w:cnfStyle w:val="001000000000"/>
                <w:tcW w:w="7218" w:type="dxa"/>
              </w:tcPr>
              <w:p w:rsidR="00756904" w:rsidRPr="007E5609" w:rsidRDefault="00756904" w:rsidP="00444E2F">
                <w:pPr>
                  <w:spacing w:after="0" w:line="240" w:lineRule="auto"/>
                  <w:rPr>
                    <w:sz w:val="18"/>
                  </w:rPr>
                </w:pPr>
                <w:r w:rsidRPr="007E5609">
                  <w:rPr>
                    <w:sz w:val="18"/>
                  </w:rPr>
                  <w:t>Artefact name</w:t>
                </w:r>
              </w:p>
            </w:tc>
            <w:tc>
              <w:tcPr>
                <w:tcW w:w="2024" w:type="dxa"/>
              </w:tcPr>
              <w:p w:rsidR="00756904" w:rsidRPr="007E5609" w:rsidRDefault="00756904" w:rsidP="00444E2F">
                <w:pPr>
                  <w:spacing w:after="0" w:line="240" w:lineRule="auto"/>
                  <w:ind w:right="144"/>
                  <w:jc w:val="right"/>
                  <w:cnfStyle w:val="100000000000"/>
                  <w:rPr>
                    <w:sz w:val="18"/>
                  </w:rPr>
                </w:pPr>
                <w:proofErr w:type="spellStart"/>
                <w:r w:rsidRPr="007E5609">
                  <w:rPr>
                    <w:sz w:val="18"/>
                  </w:rPr>
                  <w:t>TwRI</w:t>
                </w:r>
                <w:proofErr w:type="spellEnd"/>
              </w:p>
            </w:tc>
          </w:tr>
          <w:tr w:rsidR="00756904" w:rsidRPr="007E5609" w:rsidTr="00E468DA">
            <w:trPr>
              <w:cnfStyle w:val="000000100000"/>
            </w:trPr>
            <w:tc>
              <w:tcPr>
                <w:cnfStyle w:val="001000000000"/>
                <w:tcW w:w="7218" w:type="dxa"/>
              </w:tcPr>
              <w:p w:rsidR="00756904" w:rsidRPr="007E5609" w:rsidRDefault="00756904" w:rsidP="00444E2F">
                <w:pPr>
                  <w:spacing w:after="0" w:line="240" w:lineRule="auto"/>
                  <w:rPr>
                    <w:b w:val="0"/>
                    <w:sz w:val="18"/>
                  </w:rPr>
                </w:pPr>
                <w:r w:rsidRPr="007E5609">
                  <w:rPr>
                    <w:b w:val="0"/>
                    <w:sz w:val="18"/>
                  </w:rPr>
                  <w:t>Artefact one</w:t>
                </w:r>
              </w:p>
            </w:tc>
            <w:tc>
              <w:tcPr>
                <w:tcW w:w="2024" w:type="dxa"/>
              </w:tcPr>
              <w:p w:rsidR="00756904" w:rsidRPr="007E5609" w:rsidRDefault="00756904" w:rsidP="00444E2F">
                <w:pPr>
                  <w:spacing w:after="0" w:line="240" w:lineRule="auto"/>
                  <w:ind w:right="144"/>
                  <w:jc w:val="right"/>
                  <w:cnfStyle w:val="000000100000"/>
                  <w:rPr>
                    <w:sz w:val="18"/>
                  </w:rPr>
                </w:pPr>
                <w:proofErr w:type="spellStart"/>
                <w:r w:rsidRPr="007E5609">
                  <w:rPr>
                    <w:sz w:val="18"/>
                  </w:rPr>
                  <w:t>Twri</w:t>
                </w:r>
                <w:proofErr w:type="spellEnd"/>
                <w:r w:rsidRPr="007E5609">
                  <w:rPr>
                    <w:sz w:val="18"/>
                  </w:rPr>
                  <w:t xml:space="preserve"> value 1</w:t>
                </w:r>
              </w:p>
            </w:tc>
          </w:tr>
          <w:tr w:rsidR="00756904" w:rsidRPr="007E5609" w:rsidTr="00E468DA">
            <w:tc>
              <w:tcPr>
                <w:cnfStyle w:val="001000000000"/>
                <w:tcW w:w="7218" w:type="dxa"/>
              </w:tcPr>
              <w:p w:rsidR="00756904" w:rsidRPr="007E5609" w:rsidRDefault="00756904" w:rsidP="00444E2F">
                <w:pPr>
                  <w:spacing w:after="0" w:line="240" w:lineRule="auto"/>
                  <w:rPr>
                    <w:b w:val="0"/>
                    <w:sz w:val="18"/>
                  </w:rPr>
                </w:pPr>
                <w:r w:rsidRPr="007E5609">
                  <w:rPr>
                    <w:b w:val="0"/>
                    <w:sz w:val="18"/>
                  </w:rPr>
                  <w:t>Artefact two</w:t>
                </w:r>
              </w:p>
            </w:tc>
            <w:tc>
              <w:tcPr>
                <w:tcW w:w="2024" w:type="dxa"/>
              </w:tcPr>
              <w:p w:rsidR="00756904" w:rsidRPr="007E5609" w:rsidRDefault="00756904" w:rsidP="00444E2F">
                <w:pPr>
                  <w:spacing w:after="0" w:line="240" w:lineRule="auto"/>
                  <w:ind w:right="144"/>
                  <w:jc w:val="right"/>
                  <w:cnfStyle w:val="000000000000"/>
                  <w:rPr>
                    <w:sz w:val="18"/>
                  </w:rPr>
                </w:pPr>
                <w:proofErr w:type="spellStart"/>
                <w:r w:rsidRPr="007E5609">
                  <w:rPr>
                    <w:sz w:val="18"/>
                  </w:rPr>
                  <w:t>Twri</w:t>
                </w:r>
                <w:proofErr w:type="spellEnd"/>
                <w:r w:rsidRPr="007E5609">
                  <w:rPr>
                    <w:sz w:val="18"/>
                  </w:rPr>
                  <w:t xml:space="preserve"> value 2</w:t>
                </w:r>
              </w:p>
            </w:tc>
          </w:tr>
        </w:tbl>
      </w:sdtContent>
    </w:sdt>
    <w:p w:rsidR="00756904" w:rsidRDefault="00756904" w:rsidP="00D40C0E">
      <w:pPr>
        <w:pStyle w:val="BodyContent"/>
      </w:pPr>
    </w:p>
    <w:p w:rsidR="00756904" w:rsidRDefault="00756904" w:rsidP="00756904">
      <w:pPr>
        <w:pStyle w:val="Heading1"/>
        <w:rPr>
          <w:noProof/>
        </w:rPr>
      </w:pPr>
      <w:r>
        <w:rPr>
          <w:noProof/>
        </w:rPr>
        <w:lastRenderedPageBreak/>
        <w:t>Security related issues on Transactions</w:t>
      </w:r>
    </w:p>
    <w:sdt>
      <w:sdtPr>
        <w:rPr>
          <w:b w:val="0"/>
          <w:bCs w:val="0"/>
          <w:color w:val="auto"/>
          <w:sz w:val="18"/>
        </w:rPr>
        <w:alias w:val="TABLE;TOP_RISKIEST_TRANSACTIONS"/>
        <w:tag w:val="SRC=SECU,COUNT=50"/>
        <w:id w:val="442509475"/>
      </w:sdtPr>
      <w:sdtEndPr>
        <w:rPr>
          <w:color w:val="365F91" w:themeColor="accent1" w:themeShade="BF"/>
        </w:rPr>
      </w:sdtEndPr>
      <w:sdtContent>
        <w:tbl>
          <w:tblPr>
            <w:tblStyle w:val="LightShading-Accent1"/>
            <w:tblW w:w="0" w:type="auto"/>
            <w:tblLook w:val="04A0"/>
          </w:tblPr>
          <w:tblGrid>
            <w:gridCol w:w="7218"/>
            <w:gridCol w:w="2024"/>
          </w:tblGrid>
          <w:tr w:rsidR="00756904" w:rsidRPr="007E5609" w:rsidTr="00E468DA">
            <w:trPr>
              <w:cnfStyle w:val="100000000000"/>
            </w:trPr>
            <w:tc>
              <w:tcPr>
                <w:cnfStyle w:val="001000000000"/>
                <w:tcW w:w="7218" w:type="dxa"/>
              </w:tcPr>
              <w:p w:rsidR="00756904" w:rsidRPr="007E5609" w:rsidRDefault="00756904" w:rsidP="00444E2F">
                <w:pPr>
                  <w:spacing w:after="0" w:line="240" w:lineRule="auto"/>
                  <w:rPr>
                    <w:sz w:val="18"/>
                  </w:rPr>
                </w:pPr>
                <w:r w:rsidRPr="007E5609">
                  <w:rPr>
                    <w:sz w:val="18"/>
                  </w:rPr>
                  <w:t>Artefact name</w:t>
                </w:r>
              </w:p>
            </w:tc>
            <w:tc>
              <w:tcPr>
                <w:tcW w:w="2024" w:type="dxa"/>
              </w:tcPr>
              <w:p w:rsidR="00756904" w:rsidRPr="007E5609" w:rsidRDefault="00756904" w:rsidP="00444E2F">
                <w:pPr>
                  <w:spacing w:after="0" w:line="240" w:lineRule="auto"/>
                  <w:ind w:right="144"/>
                  <w:jc w:val="right"/>
                  <w:cnfStyle w:val="100000000000"/>
                  <w:rPr>
                    <w:sz w:val="18"/>
                  </w:rPr>
                </w:pPr>
                <w:proofErr w:type="spellStart"/>
                <w:r w:rsidRPr="007E5609">
                  <w:rPr>
                    <w:sz w:val="18"/>
                  </w:rPr>
                  <w:t>TwRI</w:t>
                </w:r>
                <w:proofErr w:type="spellEnd"/>
              </w:p>
            </w:tc>
          </w:tr>
          <w:tr w:rsidR="00756904" w:rsidRPr="007E5609" w:rsidTr="00E468DA">
            <w:trPr>
              <w:cnfStyle w:val="000000100000"/>
            </w:trPr>
            <w:tc>
              <w:tcPr>
                <w:cnfStyle w:val="001000000000"/>
                <w:tcW w:w="7218" w:type="dxa"/>
              </w:tcPr>
              <w:p w:rsidR="00756904" w:rsidRPr="007E5609" w:rsidRDefault="00756904" w:rsidP="00444E2F">
                <w:pPr>
                  <w:spacing w:after="0" w:line="240" w:lineRule="auto"/>
                  <w:rPr>
                    <w:b w:val="0"/>
                    <w:sz w:val="18"/>
                  </w:rPr>
                </w:pPr>
                <w:r w:rsidRPr="007E5609">
                  <w:rPr>
                    <w:b w:val="0"/>
                    <w:sz w:val="18"/>
                  </w:rPr>
                  <w:t>Artefact one</w:t>
                </w:r>
              </w:p>
            </w:tc>
            <w:tc>
              <w:tcPr>
                <w:tcW w:w="2024" w:type="dxa"/>
              </w:tcPr>
              <w:p w:rsidR="00756904" w:rsidRPr="007E5609" w:rsidRDefault="00756904" w:rsidP="00444E2F">
                <w:pPr>
                  <w:spacing w:after="0" w:line="240" w:lineRule="auto"/>
                  <w:ind w:right="144"/>
                  <w:jc w:val="right"/>
                  <w:cnfStyle w:val="000000100000"/>
                  <w:rPr>
                    <w:sz w:val="18"/>
                  </w:rPr>
                </w:pPr>
                <w:proofErr w:type="spellStart"/>
                <w:r w:rsidRPr="007E5609">
                  <w:rPr>
                    <w:sz w:val="18"/>
                  </w:rPr>
                  <w:t>Twri</w:t>
                </w:r>
                <w:proofErr w:type="spellEnd"/>
                <w:r w:rsidRPr="007E5609">
                  <w:rPr>
                    <w:sz w:val="18"/>
                  </w:rPr>
                  <w:t xml:space="preserve"> value 1</w:t>
                </w:r>
              </w:p>
            </w:tc>
          </w:tr>
          <w:tr w:rsidR="00756904" w:rsidRPr="007E5609" w:rsidTr="00E468DA">
            <w:tc>
              <w:tcPr>
                <w:cnfStyle w:val="001000000000"/>
                <w:tcW w:w="7218" w:type="dxa"/>
              </w:tcPr>
              <w:p w:rsidR="00756904" w:rsidRPr="007E5609" w:rsidRDefault="00756904" w:rsidP="00444E2F">
                <w:pPr>
                  <w:spacing w:after="0" w:line="240" w:lineRule="auto"/>
                  <w:rPr>
                    <w:b w:val="0"/>
                    <w:sz w:val="18"/>
                  </w:rPr>
                </w:pPr>
                <w:r w:rsidRPr="007E5609">
                  <w:rPr>
                    <w:b w:val="0"/>
                    <w:sz w:val="18"/>
                  </w:rPr>
                  <w:t>Artefact two</w:t>
                </w:r>
              </w:p>
            </w:tc>
            <w:tc>
              <w:tcPr>
                <w:tcW w:w="2024" w:type="dxa"/>
              </w:tcPr>
              <w:p w:rsidR="00756904" w:rsidRPr="007E5609" w:rsidRDefault="00756904" w:rsidP="00444E2F">
                <w:pPr>
                  <w:spacing w:after="0" w:line="240" w:lineRule="auto"/>
                  <w:ind w:right="144"/>
                  <w:jc w:val="right"/>
                  <w:cnfStyle w:val="000000000000"/>
                  <w:rPr>
                    <w:sz w:val="18"/>
                  </w:rPr>
                </w:pPr>
                <w:proofErr w:type="spellStart"/>
                <w:r w:rsidRPr="007E5609">
                  <w:rPr>
                    <w:sz w:val="18"/>
                  </w:rPr>
                  <w:t>Twri</w:t>
                </w:r>
                <w:proofErr w:type="spellEnd"/>
                <w:r w:rsidRPr="007E5609">
                  <w:rPr>
                    <w:sz w:val="18"/>
                  </w:rPr>
                  <w:t xml:space="preserve"> value 2</w:t>
                </w:r>
              </w:p>
            </w:tc>
          </w:tr>
        </w:tbl>
      </w:sdtContent>
    </w:sdt>
    <w:p w:rsidR="006B1808" w:rsidRDefault="006B1808" w:rsidP="00D40C0E">
      <w:pPr>
        <w:pStyle w:val="BodyContent"/>
      </w:pPr>
    </w:p>
    <w:p w:rsidR="006B1808" w:rsidRDefault="006B1808" w:rsidP="006B1808">
      <w:pPr>
        <w:spacing w:after="0" w:line="240" w:lineRule="auto"/>
        <w:rPr>
          <w:noProof/>
          <w:sz w:val="16"/>
          <w:lang w:val="en-US"/>
        </w:rPr>
        <w:sectPr w:rsidR="006B1808" w:rsidSect="0075006F">
          <w:headerReference w:type="default" r:id="rId10"/>
          <w:footerReference w:type="default" r:id="rId11"/>
          <w:footerReference w:type="first" r:id="rId12"/>
          <w:endnotePr>
            <w:numFmt w:val="decimal"/>
          </w:endnotePr>
          <w:pgSz w:w="11906" w:h="16838"/>
          <w:pgMar w:top="1440" w:right="1440" w:bottom="1440" w:left="1440" w:header="708" w:footer="541" w:gutter="0"/>
          <w:cols w:space="708"/>
          <w:titlePg/>
          <w:docGrid w:linePitch="360"/>
        </w:sectPr>
      </w:pPr>
    </w:p>
    <w:p w:rsidR="006B1808" w:rsidRDefault="006B1808" w:rsidP="006B1808">
      <w:pPr>
        <w:pStyle w:val="Heading1"/>
        <w:rPr>
          <w:noProof/>
        </w:rPr>
      </w:pPr>
      <w:r>
        <w:rPr>
          <w:noProof/>
        </w:rPr>
        <w:lastRenderedPageBreak/>
        <w:t>List of Rules</w:t>
      </w:r>
      <w:bookmarkStart w:id="17" w:name="_GoBack"/>
      <w:bookmarkEnd w:id="17"/>
    </w:p>
    <w:sdt>
      <w:sdtPr>
        <w:rPr>
          <w:b w:val="0"/>
          <w:bCs w:val="0"/>
          <w:color w:val="auto"/>
          <w:sz w:val="20"/>
        </w:rPr>
        <w:alias w:val="TABLE;RULES_LIST"/>
        <w:tag w:val="PAR=60014|60013|60012|60011|60016"/>
        <w:id w:val="-1180888883"/>
      </w:sdtPr>
      <w:sdtEndPr>
        <w:rPr>
          <w:color w:val="365F91" w:themeColor="accent1" w:themeShade="BF"/>
        </w:rPr>
      </w:sdtEndPr>
      <w:sdtContent>
        <w:tbl>
          <w:tblPr>
            <w:tblStyle w:val="LightShading-Accent1"/>
            <w:tblW w:w="14553" w:type="dxa"/>
            <w:tblInd w:w="-252" w:type="dxa"/>
            <w:tblLayout w:type="fixed"/>
            <w:tblLook w:val="0420"/>
          </w:tblPr>
          <w:tblGrid>
            <w:gridCol w:w="1035"/>
            <w:gridCol w:w="837"/>
            <w:gridCol w:w="756"/>
            <w:gridCol w:w="2969"/>
            <w:gridCol w:w="6643"/>
            <w:gridCol w:w="1161"/>
            <w:gridCol w:w="1152"/>
          </w:tblGrid>
          <w:tr w:rsidR="006B1808" w:rsidRPr="007E5609" w:rsidTr="007E5609">
            <w:trPr>
              <w:cnfStyle w:val="100000000000"/>
            </w:trPr>
            <w:tc>
              <w:tcPr>
                <w:tcW w:w="1035" w:type="dxa"/>
              </w:tcPr>
              <w:p w:rsidR="006B1808" w:rsidRPr="007E5609" w:rsidRDefault="006B1808" w:rsidP="00B03FA7">
                <w:pPr>
                  <w:spacing w:after="0" w:line="240" w:lineRule="auto"/>
                  <w:jc w:val="center"/>
                  <w:rPr>
                    <w:sz w:val="20"/>
                  </w:rPr>
                </w:pPr>
                <w:r w:rsidRPr="007E5609">
                  <w:rPr>
                    <w:sz w:val="20"/>
                  </w:rPr>
                  <w:t>Criticality</w:t>
                </w:r>
              </w:p>
            </w:tc>
            <w:tc>
              <w:tcPr>
                <w:tcW w:w="837" w:type="dxa"/>
              </w:tcPr>
              <w:p w:rsidR="006B1808" w:rsidRPr="007E5609" w:rsidRDefault="006B1808" w:rsidP="00B03FA7">
                <w:pPr>
                  <w:spacing w:after="0" w:line="240" w:lineRule="auto"/>
                  <w:jc w:val="center"/>
                  <w:rPr>
                    <w:sz w:val="20"/>
                  </w:rPr>
                </w:pPr>
                <w:r w:rsidRPr="007E5609">
                  <w:rPr>
                    <w:sz w:val="20"/>
                  </w:rPr>
                  <w:t>Weight</w:t>
                </w:r>
              </w:p>
            </w:tc>
            <w:tc>
              <w:tcPr>
                <w:tcW w:w="756" w:type="dxa"/>
              </w:tcPr>
              <w:p w:rsidR="006B1808" w:rsidRPr="007E5609" w:rsidRDefault="006B1808" w:rsidP="00B03FA7">
                <w:pPr>
                  <w:spacing w:after="0" w:line="240" w:lineRule="auto"/>
                  <w:jc w:val="center"/>
                  <w:rPr>
                    <w:sz w:val="20"/>
                  </w:rPr>
                </w:pPr>
                <w:r w:rsidRPr="007E5609">
                  <w:rPr>
                    <w:sz w:val="20"/>
                  </w:rPr>
                  <w:t>Grade</w:t>
                </w:r>
              </w:p>
            </w:tc>
            <w:tc>
              <w:tcPr>
                <w:tcW w:w="2969" w:type="dxa"/>
              </w:tcPr>
              <w:p w:rsidR="006B1808" w:rsidRPr="007E5609" w:rsidRDefault="006B1808" w:rsidP="00B03FA7">
                <w:pPr>
                  <w:spacing w:after="0" w:line="240" w:lineRule="auto"/>
                  <w:jc w:val="center"/>
                  <w:rPr>
                    <w:sz w:val="20"/>
                  </w:rPr>
                </w:pPr>
                <w:r w:rsidRPr="007E5609">
                  <w:rPr>
                    <w:sz w:val="20"/>
                  </w:rPr>
                  <w:t>Technical Criteria</w:t>
                </w:r>
              </w:p>
            </w:tc>
            <w:tc>
              <w:tcPr>
                <w:tcW w:w="6643" w:type="dxa"/>
              </w:tcPr>
              <w:p w:rsidR="006B1808" w:rsidRPr="007E5609" w:rsidRDefault="006B1808" w:rsidP="00B03FA7">
                <w:pPr>
                  <w:spacing w:after="0" w:line="240" w:lineRule="auto"/>
                  <w:jc w:val="center"/>
                  <w:rPr>
                    <w:sz w:val="20"/>
                  </w:rPr>
                </w:pPr>
                <w:r w:rsidRPr="007E5609">
                  <w:rPr>
                    <w:sz w:val="20"/>
                  </w:rPr>
                  <w:t>Rule Name</w:t>
                </w:r>
              </w:p>
            </w:tc>
            <w:tc>
              <w:tcPr>
                <w:tcW w:w="1161" w:type="dxa"/>
              </w:tcPr>
              <w:p w:rsidR="006B1808" w:rsidRPr="007E5609" w:rsidRDefault="006B1808" w:rsidP="00B03FA7">
                <w:pPr>
                  <w:spacing w:after="0" w:line="240" w:lineRule="auto"/>
                  <w:jc w:val="center"/>
                  <w:rPr>
                    <w:sz w:val="20"/>
                  </w:rPr>
                </w:pPr>
                <w:r w:rsidRPr="007E5609">
                  <w:rPr>
                    <w:sz w:val="20"/>
                  </w:rPr>
                  <w:t># Violation</w:t>
                </w:r>
              </w:p>
            </w:tc>
            <w:tc>
              <w:tcPr>
                <w:tcW w:w="1152" w:type="dxa"/>
              </w:tcPr>
              <w:p w:rsidR="006B1808" w:rsidRPr="007E5609" w:rsidRDefault="006B1808" w:rsidP="00B03FA7">
                <w:pPr>
                  <w:spacing w:after="0" w:line="240" w:lineRule="auto"/>
                  <w:jc w:val="center"/>
                  <w:rPr>
                    <w:sz w:val="20"/>
                  </w:rPr>
                </w:pPr>
                <w:r w:rsidRPr="007E5609">
                  <w:rPr>
                    <w:sz w:val="20"/>
                  </w:rPr>
                  <w:t># Ok</w:t>
                </w:r>
              </w:p>
            </w:tc>
          </w:tr>
          <w:tr w:rsidR="007E5609" w:rsidRPr="007E5609" w:rsidTr="007E5609">
            <w:trPr>
              <w:cnfStyle w:val="000000100000"/>
            </w:trPr>
            <w:tc>
              <w:tcPr>
                <w:tcW w:w="1035" w:type="dxa"/>
              </w:tcPr>
              <w:p w:rsidR="006B1808" w:rsidRPr="007E5609" w:rsidRDefault="006B1808" w:rsidP="00B03FA7">
                <w:pPr>
                  <w:spacing w:after="0" w:line="240" w:lineRule="auto"/>
                  <w:jc w:val="center"/>
                  <w:rPr>
                    <w:rFonts w:ascii="Wingdings" w:hAnsi="Wingdings"/>
                    <w:sz w:val="20"/>
                  </w:rPr>
                </w:pPr>
                <w:bookmarkStart w:id="18" w:name="OLE_LINK1"/>
                <w:bookmarkStart w:id="19" w:name="OLE_LINK2"/>
                <w:r w:rsidRPr="007E5609">
                  <w:rPr>
                    <w:rFonts w:ascii="Wingdings" w:hAnsi="Wingdings"/>
                    <w:sz w:val="20"/>
                  </w:rPr>
                  <w:t></w:t>
                </w:r>
                <w:bookmarkEnd w:id="18"/>
                <w:bookmarkEnd w:id="19"/>
              </w:p>
            </w:tc>
            <w:tc>
              <w:tcPr>
                <w:tcW w:w="837" w:type="dxa"/>
              </w:tcPr>
              <w:p w:rsidR="006B1808" w:rsidRPr="007E5609" w:rsidRDefault="006B1808" w:rsidP="00B03FA7">
                <w:pPr>
                  <w:spacing w:after="0" w:line="240" w:lineRule="auto"/>
                  <w:jc w:val="center"/>
                  <w:rPr>
                    <w:sz w:val="20"/>
                  </w:rPr>
                </w:pPr>
                <w:r w:rsidRPr="007E5609">
                  <w:rPr>
                    <w:sz w:val="20"/>
                  </w:rPr>
                  <w:t>9</w:t>
                </w:r>
              </w:p>
            </w:tc>
            <w:tc>
              <w:tcPr>
                <w:tcW w:w="756" w:type="dxa"/>
              </w:tcPr>
              <w:p w:rsidR="006B1808" w:rsidRPr="007E5609" w:rsidRDefault="006B1808" w:rsidP="00B03FA7">
                <w:pPr>
                  <w:spacing w:after="0" w:line="240" w:lineRule="auto"/>
                  <w:jc w:val="center"/>
                  <w:rPr>
                    <w:sz w:val="20"/>
                  </w:rPr>
                </w:pPr>
                <w:r w:rsidRPr="007E5609">
                  <w:rPr>
                    <w:sz w:val="20"/>
                  </w:rPr>
                  <w:t>4.00</w:t>
                </w:r>
              </w:p>
            </w:tc>
            <w:tc>
              <w:tcPr>
                <w:tcW w:w="2969" w:type="dxa"/>
              </w:tcPr>
              <w:p w:rsidR="006B1808" w:rsidRPr="007E5609" w:rsidRDefault="006B1808" w:rsidP="00B03FA7">
                <w:pPr>
                  <w:spacing w:after="0" w:line="240" w:lineRule="auto"/>
                  <w:rPr>
                    <w:sz w:val="20"/>
                  </w:rPr>
                </w:pPr>
                <w:r w:rsidRPr="007E5609">
                  <w:rPr>
                    <w:sz w:val="20"/>
                  </w:rPr>
                  <w:t>Tech Criteria</w:t>
                </w:r>
              </w:p>
            </w:tc>
            <w:tc>
              <w:tcPr>
                <w:tcW w:w="6643" w:type="dxa"/>
              </w:tcPr>
              <w:p w:rsidR="006B1808" w:rsidRPr="007E5609" w:rsidRDefault="006B1808" w:rsidP="00B03FA7">
                <w:pPr>
                  <w:spacing w:after="0" w:line="240" w:lineRule="auto"/>
                  <w:rPr>
                    <w:sz w:val="20"/>
                  </w:rPr>
                </w:pPr>
                <w:r w:rsidRPr="007E5609">
                  <w:rPr>
                    <w:sz w:val="20"/>
                  </w:rPr>
                  <w:t xml:space="preserve">Avoid direct </w:t>
                </w:r>
                <w:proofErr w:type="spellStart"/>
                <w:r w:rsidRPr="007E5609">
                  <w:rPr>
                    <w:sz w:val="20"/>
                  </w:rPr>
                  <w:t>instanciation</w:t>
                </w:r>
                <w:proofErr w:type="spellEnd"/>
              </w:p>
            </w:tc>
            <w:tc>
              <w:tcPr>
                <w:tcW w:w="1161" w:type="dxa"/>
              </w:tcPr>
              <w:p w:rsidR="006B1808" w:rsidRPr="007E5609" w:rsidRDefault="006B1808" w:rsidP="00B03FA7">
                <w:pPr>
                  <w:spacing w:after="0" w:line="240" w:lineRule="auto"/>
                  <w:jc w:val="right"/>
                  <w:rPr>
                    <w:sz w:val="20"/>
                  </w:rPr>
                </w:pPr>
                <w:r w:rsidRPr="007E5609">
                  <w:rPr>
                    <w:sz w:val="20"/>
                  </w:rPr>
                  <w:t>12</w:t>
                </w:r>
              </w:p>
            </w:tc>
            <w:tc>
              <w:tcPr>
                <w:tcW w:w="1152" w:type="dxa"/>
              </w:tcPr>
              <w:p w:rsidR="006B1808" w:rsidRPr="007E5609" w:rsidRDefault="006B1808" w:rsidP="00B03FA7">
                <w:pPr>
                  <w:spacing w:after="0" w:line="240" w:lineRule="auto"/>
                  <w:jc w:val="right"/>
                  <w:rPr>
                    <w:sz w:val="20"/>
                  </w:rPr>
                </w:pPr>
                <w:r w:rsidRPr="007E5609">
                  <w:rPr>
                    <w:sz w:val="20"/>
                  </w:rPr>
                  <w:t>200</w:t>
                </w:r>
              </w:p>
            </w:tc>
          </w:tr>
          <w:tr w:rsidR="006B1808" w:rsidRPr="007E5609" w:rsidTr="007E5609">
            <w:tc>
              <w:tcPr>
                <w:tcW w:w="1035" w:type="dxa"/>
              </w:tcPr>
              <w:p w:rsidR="006B1808" w:rsidRPr="007E5609" w:rsidRDefault="006B1808" w:rsidP="00B03FA7">
                <w:pPr>
                  <w:spacing w:after="0" w:line="240" w:lineRule="auto"/>
                  <w:jc w:val="center"/>
                  <w:rPr>
                    <w:sz w:val="20"/>
                  </w:rPr>
                </w:pPr>
                <w:r w:rsidRPr="007E5609">
                  <w:rPr>
                    <w:rFonts w:ascii="Wingdings" w:hAnsi="Wingdings"/>
                    <w:sz w:val="20"/>
                  </w:rPr>
                  <w:t></w:t>
                </w:r>
              </w:p>
            </w:tc>
            <w:tc>
              <w:tcPr>
                <w:tcW w:w="837" w:type="dxa"/>
              </w:tcPr>
              <w:p w:rsidR="006B1808" w:rsidRPr="007E5609" w:rsidRDefault="006B1808" w:rsidP="00B03FA7">
                <w:pPr>
                  <w:spacing w:after="0" w:line="240" w:lineRule="auto"/>
                  <w:jc w:val="center"/>
                  <w:rPr>
                    <w:sz w:val="20"/>
                  </w:rPr>
                </w:pPr>
                <w:r w:rsidRPr="007E5609">
                  <w:rPr>
                    <w:sz w:val="20"/>
                  </w:rPr>
                  <w:t>2</w:t>
                </w:r>
              </w:p>
            </w:tc>
            <w:tc>
              <w:tcPr>
                <w:tcW w:w="756" w:type="dxa"/>
              </w:tcPr>
              <w:p w:rsidR="006B1808" w:rsidRPr="007E5609" w:rsidRDefault="006B1808" w:rsidP="00B03FA7">
                <w:pPr>
                  <w:spacing w:after="0" w:line="240" w:lineRule="auto"/>
                  <w:jc w:val="center"/>
                  <w:rPr>
                    <w:sz w:val="20"/>
                  </w:rPr>
                </w:pPr>
                <w:r w:rsidRPr="007E5609">
                  <w:rPr>
                    <w:sz w:val="20"/>
                  </w:rPr>
                  <w:t>1.50</w:t>
                </w:r>
              </w:p>
            </w:tc>
            <w:tc>
              <w:tcPr>
                <w:tcW w:w="2969" w:type="dxa"/>
              </w:tcPr>
              <w:p w:rsidR="006B1808" w:rsidRPr="007E5609" w:rsidRDefault="006B1808" w:rsidP="00B03FA7">
                <w:pPr>
                  <w:spacing w:after="0" w:line="240" w:lineRule="auto"/>
                  <w:rPr>
                    <w:sz w:val="20"/>
                  </w:rPr>
                </w:pPr>
                <w:r w:rsidRPr="007E5609">
                  <w:rPr>
                    <w:sz w:val="20"/>
                  </w:rPr>
                  <w:t>Tech Criteria 2</w:t>
                </w:r>
              </w:p>
            </w:tc>
            <w:tc>
              <w:tcPr>
                <w:tcW w:w="6643" w:type="dxa"/>
              </w:tcPr>
              <w:p w:rsidR="006B1808" w:rsidRPr="007E5609" w:rsidRDefault="006B1808" w:rsidP="00B03FA7">
                <w:pPr>
                  <w:spacing w:after="0" w:line="240" w:lineRule="auto"/>
                  <w:rPr>
                    <w:sz w:val="20"/>
                  </w:rPr>
                </w:pPr>
                <w:r w:rsidRPr="007E5609">
                  <w:rPr>
                    <w:sz w:val="20"/>
                  </w:rPr>
                  <w:t>Avoid second rule 2</w:t>
                </w:r>
              </w:p>
            </w:tc>
            <w:tc>
              <w:tcPr>
                <w:tcW w:w="1161" w:type="dxa"/>
              </w:tcPr>
              <w:p w:rsidR="006B1808" w:rsidRPr="007E5609" w:rsidRDefault="006B1808" w:rsidP="00B03FA7">
                <w:pPr>
                  <w:spacing w:after="0" w:line="240" w:lineRule="auto"/>
                  <w:jc w:val="right"/>
                  <w:rPr>
                    <w:sz w:val="20"/>
                  </w:rPr>
                </w:pPr>
                <w:r w:rsidRPr="007E5609">
                  <w:rPr>
                    <w:sz w:val="20"/>
                  </w:rPr>
                  <w:t>4</w:t>
                </w:r>
              </w:p>
            </w:tc>
            <w:tc>
              <w:tcPr>
                <w:tcW w:w="1152" w:type="dxa"/>
              </w:tcPr>
              <w:p w:rsidR="006B1808" w:rsidRPr="007E5609" w:rsidRDefault="006B1808" w:rsidP="00B03FA7">
                <w:pPr>
                  <w:spacing w:after="0" w:line="240" w:lineRule="auto"/>
                  <w:jc w:val="right"/>
                  <w:rPr>
                    <w:sz w:val="20"/>
                  </w:rPr>
                </w:pPr>
                <w:r w:rsidRPr="007E5609">
                  <w:rPr>
                    <w:sz w:val="20"/>
                  </w:rPr>
                  <w:t>31242</w:t>
                </w:r>
              </w:p>
            </w:tc>
          </w:tr>
        </w:tbl>
      </w:sdtContent>
    </w:sdt>
    <w:p w:rsidR="006B1808" w:rsidRDefault="006B1808" w:rsidP="006B1808">
      <w:pPr>
        <w:pStyle w:val="BodyContent"/>
      </w:pPr>
    </w:p>
    <w:p w:rsidR="006B1808" w:rsidRDefault="006B1808" w:rsidP="006B1808">
      <w:pPr>
        <w:pStyle w:val="BodyContent"/>
        <w:sectPr w:rsidR="006B1808" w:rsidSect="00E1506F">
          <w:endnotePr>
            <w:numFmt w:val="decimal"/>
          </w:endnotePr>
          <w:pgSz w:w="16838" w:h="11906" w:orient="landscape"/>
          <w:pgMar w:top="1440" w:right="1440" w:bottom="1440" w:left="1440" w:header="708" w:footer="541" w:gutter="0"/>
          <w:cols w:space="708"/>
          <w:titlePg/>
          <w:docGrid w:linePitch="360"/>
        </w:sectPr>
      </w:pPr>
    </w:p>
    <w:p w:rsidR="00A45DD4" w:rsidRPr="0083566E" w:rsidRDefault="0037462F">
      <w:pPr>
        <w:pStyle w:val="Heading1"/>
        <w:rPr>
          <w:noProof/>
        </w:rPr>
      </w:pPr>
      <w:r w:rsidRPr="0083566E">
        <w:rPr>
          <w:noProof/>
        </w:rPr>
        <w:lastRenderedPageBreak/>
        <w:t>Appendix - Assessment Approach Overview</w:t>
      </w:r>
      <w:bookmarkEnd w:id="16"/>
      <w:r w:rsidRPr="0083566E">
        <w:rPr>
          <w:noProof/>
        </w:rPr>
        <w:t xml:space="preserve"> </w:t>
      </w:r>
    </w:p>
    <w:p w:rsidR="0075006F" w:rsidRPr="0083566E" w:rsidRDefault="009240EA" w:rsidP="0075006F">
      <w:pPr>
        <w:pStyle w:val="CSParagraph"/>
        <w:spacing w:line="240" w:lineRule="auto"/>
        <w:rPr>
          <w:rFonts w:asciiTheme="minorHAnsi" w:hAnsiTheme="minorHAnsi" w:cstheme="minorHAnsi"/>
          <w:noProof/>
          <w:sz w:val="20"/>
        </w:rPr>
      </w:pPr>
      <w:r w:rsidRPr="009240EA">
        <w:rPr>
          <w:rFonts w:asciiTheme="minorHAnsi" w:hAnsiTheme="minorHAnsi" w:cstheme="minorHAnsi"/>
          <w:noProof/>
          <w:sz w:val="20"/>
        </w:rPr>
        <w:pict>
          <v:shape id="Text Box 112" o:spid="_x0000_s1032" type="#_x0000_t202" style="position:absolute;left:0;text-align:left;margin-left:-41.6pt;margin-top:3.05pt;width:197.7pt;height:302.8pt;z-index:25170073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" stroked="f">
            <v:textbox style="mso-next-textbox:#Text Box 112">
              <w:txbxContent>
                <w:p w:rsidR="00444E2F" w:rsidRDefault="00444E2F" w:rsidP="0075006F">
                  <w:r w:rsidRPr="00A31839">
                    <w:rPr>
                      <w:noProof/>
                      <w:lang w:val="fr-FR" w:eastAsia="fr-FR"/>
                    </w:rPr>
                    <w:drawing>
                      <wp:inline distT="0" distB="0" distL="0" distR="0">
                        <wp:extent cx="2242868" cy="3778369"/>
                        <wp:effectExtent l="0" t="0" r="5032" b="0"/>
                        <wp:docPr id="4"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3048000" cy="5715000"/>
                                  <a:chOff x="381000" y="762000"/>
                                  <a:chExt cx="3048000" cy="5715000"/>
                                </a:xfrm>
                              </a:grpSpPr>
                              <a:pic>
                                <a:nvPicPr>
                                  <a:cNvPr id="5" name="Picture 55" descr="8937-VBcodePrin"/>
                                  <a:cNvPicPr>
                                    <a:picLocks noChangeAspect="1" noChangeArrowheads="1"/>
                                  </a:cNvPicPr>
                                </a:nvPicPr>
                                <a:blipFill>
                                  <a:blip r:embed="rId13" cstate="print"/>
                                  <a:srcRect/>
                                  <a:stretch>
                                    <a:fillRect/>
                                  </a:stretch>
                                </a:blipFill>
                                <a:spPr bwMode="auto">
                                  <a:xfrm>
                                    <a:off x="1157990" y="4800600"/>
                                    <a:ext cx="1419225" cy="15430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spPr>
                              </a:pic>
                              <a:sp>
                                <a:nvSpPr>
                                  <a:cNvPr id="8" name="Rectangle 3"/>
                                  <a:cNvSpPr>
                                    <a:spLocks noChangeArrowheads="1"/>
                                  </a:cNvSpPr>
                                </a:nvSpPr>
                                <a:spPr bwMode="auto">
                                  <a:xfrm>
                                    <a:off x="381000" y="3595140"/>
                                    <a:ext cx="3048000" cy="8509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spPr>
                                <a:txSp>
                                  <a:txBody>
                                    <a:bodyPr rot="10800000" vert="eaVert" wrap="none" lIns="90000" tIns="46800" rIns="90000" bIns="46800"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10" name="Rectangle 29"/>
                                  <a:cNvSpPr>
                                    <a:spLocks noChangeArrowheads="1"/>
                                  </a:cNvSpPr>
                                </a:nvSpPr>
                                <a:spPr bwMode="auto">
                                  <a:xfrm>
                                    <a:off x="732937" y="4006334"/>
                                    <a:ext cx="2101453" cy="184666"/>
                                  </a:xfrm>
                                  <a:prstGeom prst="rect">
                                    <a:avLst/>
                                  </a:prstGeom>
                                  <a:noFill/>
                                  <a:ln w="9525">
                                    <a:noFill/>
                                    <a:miter lim="800000"/>
                                    <a:headEnd/>
                                    <a:tailEnd/>
                                  </a:ln>
                                </a:spPr>
                                <a:txSp>
                                  <a:txBody>
                                    <a:bodyPr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r">
                                        <a:lnSpc>
                                          <a:spcPct val="100000"/>
                                        </a:lnSpc>
                                      </a:pPr>
                                      <a:r>
                                        <a:rPr lang="en-US" sz="1200" b="1" dirty="0">
                                          <a:solidFill>
                                            <a:srgbClr val="4D4D4D"/>
                                          </a:solidFill>
                                        </a:rPr>
                                        <a:t>Application Analyzers</a:t>
                                      </a:r>
                                    </a:p>
                                  </a:txBody>
                                  <a:useSpRect/>
                                </a:txSp>
                              </a:sp>
                              <a:pic>
                                <a:nvPicPr>
                                  <a:cNvPr id="11" name="Picture 30" descr="CAST Logo"/>
                                  <a:cNvPicPr>
                                    <a:picLocks noChangeAspect="1" noChangeArrowheads="1"/>
                                  </a:cNvPicPr>
                                </a:nvPicPr>
                                <a:blipFill>
                                  <a:blip r:embed="rId14" cstate="print"/>
                                  <a:srcRect/>
                                  <a:stretch>
                                    <a:fillRect/>
                                  </a:stretch>
                                </a:blipFill>
                                <a:spPr bwMode="auto">
                                  <a:xfrm>
                                    <a:off x="1187970" y="3853934"/>
                                    <a:ext cx="1651635" cy="186214"/>
                                  </a:xfrm>
                                  <a:prstGeom prst="rect">
                                    <a:avLst/>
                                  </a:prstGeom>
                                  <a:noFill/>
                                </a:spPr>
                              </a:pic>
                              <a:sp>
                                <a:nvSpPr>
                                  <a:cNvPr id="20" name="Rectangle 45"/>
                                  <a:cNvSpPr>
                                    <a:spLocks noChangeArrowheads="1"/>
                                  </a:cNvSpPr>
                                </a:nvSpPr>
                                <a:spPr bwMode="auto">
                                  <a:xfrm rot="5400000">
                                    <a:off x="1409700" y="4457700"/>
                                    <a:ext cx="990600" cy="30480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spPr>
                                <a:txSp>
                                  <a:txBody>
                                    <a:bodyPr rot="10800000" vert="eaVert" wrap="none" lIns="90000" tIns="46800" rIns="90000" bIns="46800"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indent="-114300">
                                        <a:spcBef>
                                          <a:spcPct val="10000"/>
                                        </a:spcBef>
                                        <a:buClr>
                                          <a:srgbClr val="5F5F5F"/>
                                        </a:buClr>
                                      </a:pPr>
                                      <a:r>
                                        <a:rPr lang="en-US" sz="1200" b="1" dirty="0"/>
                                        <a:t>Delivered Source Code: </a:t>
                                      </a:r>
                                    </a:p>
                                    <a:p>
                                      <a:pPr indent="-114300">
                                        <a:spcBef>
                                          <a:spcPct val="10000"/>
                                        </a:spcBef>
                                        <a:buClr>
                                          <a:srgbClr val="5F5F5F"/>
                                        </a:buClr>
                                        <a:buFontTx/>
                                        <a:buChar char="•"/>
                                      </a:pPr>
                                      <a:r>
                                        <a:rPr lang="en-US" sz="1200" dirty="0" smtClean="0"/>
                                        <a:t>CICS, IMS, COBOL, DB2 z/OS, PL/I</a:t>
                                      </a:r>
                                    </a:p>
                                    <a:p>
                                      <a:pPr indent="-114300">
                                        <a:spcBef>
                                          <a:spcPct val="10000"/>
                                        </a:spcBef>
                                        <a:buClr>
                                          <a:srgbClr val="5F5F5F"/>
                                        </a:buClr>
                                        <a:buFontTx/>
                                        <a:buChar char="•"/>
                                      </a:pPr>
                                      <a:r>
                                        <a:rPr lang="en-US" sz="1200" dirty="0" smtClean="0"/>
                                        <a:t>J2EE, .NET and all Major RDBMS</a:t>
                                      </a:r>
                                    </a:p>
                                    <a:p>
                                      <a:pPr indent="-114300">
                                        <a:spcBef>
                                          <a:spcPct val="10000"/>
                                        </a:spcBef>
                                        <a:buClr>
                                          <a:srgbClr val="5F5F5F"/>
                                        </a:buClr>
                                        <a:buFontTx/>
                                        <a:buChar char="•"/>
                                      </a:pPr>
                                      <a:r>
                                        <a:rPr lang="en-US" sz="1200" dirty="0" smtClean="0"/>
                                        <a:t>Web Apps, BI, EAI, C/C++, VB, PB</a:t>
                                      </a:r>
                                    </a:p>
                                    <a:p>
                                      <a:pPr indent="-114300">
                                        <a:spcBef>
                                          <a:spcPct val="10000"/>
                                        </a:spcBef>
                                        <a:buClr>
                                          <a:srgbClr val="5F5F5F"/>
                                        </a:buClr>
                                        <a:buFontTx/>
                                        <a:buChar char="•"/>
                                      </a:pPr>
                                      <a:r>
                                        <a:rPr lang="en-US" sz="1200" dirty="0" smtClean="0"/>
                                        <a:t>Siebel, SAP, PSFT, OBS, </a:t>
                                      </a:r>
                                      <a:r>
                                        <a:rPr lang="en-US" sz="1200" dirty="0" smtClean="0"/>
                                        <a:t>Amdocs</a:t>
                                      </a:r>
                                      <a:endParaRPr lang="en-US" sz="1200" dirty="0" smtClean="0"/>
                                    </a:p>
                                  </a:txBody>
                                  <a:useSpRect/>
                                </a:txSp>
                              </a:sp>
                              <a:pic>
                                <a:nvPicPr>
                                  <a:cNvPr id="24" name="Picture 4" descr="http://www.southfloridaauto.net/images/icon-gears.png"/>
                                  <a:cNvPicPr>
                                    <a:picLocks noChangeAspect="1" noChangeArrowheads="1"/>
                                  </a:cNvPicPr>
                                </a:nvPicPr>
                                <a:blipFill>
                                  <a:blip r:embed="rId15" cstate="print"/>
                                  <a:srcRect/>
                                  <a:stretch>
                                    <a:fillRect/>
                                  </a:stretch>
                                </a:blipFill>
                                <a:spPr bwMode="auto">
                                  <a:xfrm>
                                    <a:off x="725855" y="3733800"/>
                                    <a:ext cx="584535" cy="733426"/>
                                  </a:xfrm>
                                  <a:prstGeom prst="rect">
                                    <a:avLst/>
                                  </a:prstGeom>
                                  <a:noFill/>
                                </a:spPr>
                              </a:pic>
                              <a:sp>
                                <a:nvSpPr>
                                  <a:cNvPr id="25" name="AutoShape 12"/>
                                  <a:cNvSpPr>
                                    <a:spLocks noChangeArrowheads="1"/>
                                  </a:cNvSpPr>
                                </a:nvSpPr>
                                <a:spPr bwMode="auto">
                                  <a:xfrm>
                                    <a:off x="700790" y="3276600"/>
                                    <a:ext cx="1143000" cy="228600"/>
                                  </a:xfrm>
                                  <a:prstGeom prst="triangle">
                                    <a:avLst>
                                      <a:gd name="adj" fmla="val 50000"/>
                                    </a:avLst>
                                  </a:prstGeom>
                                  <a:solidFill>
                                    <a:srgbClr val="969696"/>
                                  </a:solidFill>
                                  <a:ln w="12700" algn="ctr">
                                    <a:noFill/>
                                    <a:miter lim="800000"/>
                                    <a:headEnd/>
                                    <a:tailEnd/>
                                  </a:ln>
                                  <a:effectLst/>
                                </a:spPr>
                                <a:txSp>
                                  <a:txBody>
                                    <a:bodyPr wrap="square" anchor="ctr">
                                      <a:no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26" name="AutoShape 12"/>
                                  <a:cNvSpPr>
                                    <a:spLocks noChangeArrowheads="1"/>
                                  </a:cNvSpPr>
                                </a:nvSpPr>
                                <a:spPr bwMode="auto">
                                  <a:xfrm>
                                    <a:off x="1234190" y="4510790"/>
                                    <a:ext cx="1295400" cy="196051"/>
                                  </a:xfrm>
                                  <a:prstGeom prst="triangle">
                                    <a:avLst>
                                      <a:gd name="adj" fmla="val 50000"/>
                                    </a:avLst>
                                  </a:prstGeom>
                                  <a:solidFill>
                                    <a:srgbClr val="969696"/>
                                  </a:solidFill>
                                  <a:ln w="12700" algn="ctr">
                                    <a:noFill/>
                                    <a:miter lim="800000"/>
                                    <a:headEnd/>
                                    <a:tailEnd/>
                                  </a:ln>
                                  <a:effectLst/>
                                </a:spPr>
                                <a:txSp>
                                  <a:txBody>
                                    <a:bodyPr wrap="square" anchor="ctr">
                                      <a:no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27" name="AutoShape 12"/>
                                  <a:cNvSpPr>
                                    <a:spLocks noChangeArrowheads="1"/>
                                  </a:cNvSpPr>
                                </a:nvSpPr>
                                <a:spPr bwMode="auto">
                                  <a:xfrm>
                                    <a:off x="1919990" y="3261610"/>
                                    <a:ext cx="1143000" cy="228600"/>
                                  </a:xfrm>
                                  <a:prstGeom prst="triangle">
                                    <a:avLst>
                                      <a:gd name="adj" fmla="val 50000"/>
                                    </a:avLst>
                                  </a:prstGeom>
                                  <a:solidFill>
                                    <a:srgbClr val="969696"/>
                                  </a:solidFill>
                                  <a:ln w="12700" algn="ctr">
                                    <a:noFill/>
                                    <a:miter lim="800000"/>
                                    <a:headEnd/>
                                    <a:tailEnd/>
                                  </a:ln>
                                  <a:effectLst/>
                                </a:spPr>
                                <a:txSp>
                                  <a:txBody>
                                    <a:bodyPr wrap="square" anchor="ctr">
                                      <a:no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29" name="Rounded Rectangle 28"/>
                                  <a:cNvSpPr/>
                                </a:nvSpPr>
                                <a:spPr>
                                  <a:xfrm rot="5400000">
                                    <a:off x="1600200" y="-457200"/>
                                    <a:ext cx="609600" cy="3048000"/>
                                  </a:xfrm>
                                  <a:prstGeom prst="roundRect">
                                    <a:avLst/>
                                  </a:prstGeom>
                                  <a:solidFill>
                                    <a:srgbClr val="B8CCE0"/>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spPr>
                                <a:txSp>
                                  <a:txBody>
                                    <a:bodyPr rot="10800000" vert="vert" wrap="square" lIns="90000" tIns="46800" rIns="90000" bIns="46800" anchor="t" anchorCtr="0"/>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400" b="1" dirty="0" smtClean="0">
                                          <a:solidFill>
                                            <a:schemeClr val="tx1"/>
                                          </a:solidFill>
                                        </a:rPr>
                                        <a:t>Structural </a:t>
                                      </a:r>
                                      <a:r>
                                        <a:rPr lang="en-US" sz="1400" b="1" dirty="0" smtClean="0"/>
                                        <a:t>Quality </a:t>
                                      </a:r>
                                    </a:p>
                                    <a:p>
                                      <a:pPr algn="ctr"/>
                                      <a:r>
                                        <a:rPr lang="en-US" sz="1400" b="1" dirty="0" smtClean="0"/>
                                        <a:t>Governance </a:t>
                                      </a:r>
                                      <a:r>
                                        <a:rPr lang="en-US" sz="1400" b="1" dirty="0" err="1" smtClean="0"/>
                                        <a:t>Factbase</a:t>
                                      </a:r>
                                      <a:endParaRPr lang="en-US" sz="1400" b="1" dirty="0">
                                        <a:solidFill>
                                          <a:schemeClr val="tx1"/>
                                        </a:solidFill>
                                      </a:endParaRPr>
                                    </a:p>
                                  </a:txBody>
                                  <a:useSpRect/>
                                </a:txSp>
                              </a:sp>
                              <a:sp>
                                <a:nvSpPr>
                                  <a:cNvPr id="30" name="AutoShape 12"/>
                                  <a:cNvSpPr>
                                    <a:spLocks noChangeArrowheads="1"/>
                                  </a:cNvSpPr>
                                </a:nvSpPr>
                                <a:spPr bwMode="auto">
                                  <a:xfrm>
                                    <a:off x="1219200" y="1447800"/>
                                    <a:ext cx="1295400" cy="196051"/>
                                  </a:xfrm>
                                  <a:prstGeom prst="triangle">
                                    <a:avLst>
                                      <a:gd name="adj" fmla="val 50000"/>
                                    </a:avLst>
                                  </a:prstGeom>
                                  <a:solidFill>
                                    <a:srgbClr val="969696"/>
                                  </a:solidFill>
                                  <a:ln w="12700" algn="ctr">
                                    <a:noFill/>
                                    <a:miter lim="800000"/>
                                    <a:headEnd/>
                                    <a:tailEnd/>
                                  </a:ln>
                                  <a:effectLst/>
                                </a:spPr>
                                <a:txSp>
                                  <a:txBody>
                                    <a:bodyPr wrap="square" anchor="ctr">
                                      <a:no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19" name="Rectangle 45"/>
                                  <a:cNvSpPr>
                                    <a:spLocks noChangeArrowheads="1"/>
                                  </a:cNvSpPr>
                                </a:nvSpPr>
                                <a:spPr bwMode="auto">
                                  <a:xfrm rot="5400000">
                                    <a:off x="342900" y="1790700"/>
                                    <a:ext cx="1447800" cy="13716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spPr>
                                <a:txSp>
                                  <a:txBody>
                                    <a:bodyPr rot="10800000" vert="eaVert" wrap="none" lIns="90000" tIns="46800" rIns="90000" bIns="46800"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indent="-114300">
                                        <a:buClr>
                                          <a:srgbClr val="5F5F5F"/>
                                        </a:buClr>
                                      </a:pPr>
                                      <a:r>
                                        <a:rPr lang="en-US" sz="1200" b="1" dirty="0" smtClean="0"/>
                                        <a:t>Quality </a:t>
                                      </a:r>
                                      <a:r>
                                        <a:rPr lang="en-US" sz="1200" b="1" dirty="0" smtClean="0"/>
                                        <a:t>Facts</a:t>
                                      </a:r>
                                      <a:r>
                                        <a:rPr lang="en-US" sz="1200" b="1" dirty="0" smtClean="0"/>
                                        <a:t>: </a:t>
                                      </a:r>
                                      <a:endParaRPr lang="en-US" sz="1200" b="1" dirty="0"/>
                                    </a:p>
                                    <a:p>
                                      <a:pPr indent="-114300">
                                        <a:spcBef>
                                          <a:spcPct val="10000"/>
                                        </a:spcBef>
                                        <a:buClr>
                                          <a:srgbClr val="5F5F5F"/>
                                        </a:buClr>
                                        <a:buFontTx/>
                                        <a:buChar char="•"/>
                                      </a:pPr>
                                      <a:r>
                                        <a:rPr lang="en-US" sz="1200" dirty="0" smtClean="0"/>
                                        <a:t>Robustness</a:t>
                                      </a:r>
                                      <a:endParaRPr lang="en-US" sz="1200" dirty="0"/>
                                    </a:p>
                                    <a:p>
                                      <a:pPr indent="-114300">
                                        <a:spcBef>
                                          <a:spcPct val="10000"/>
                                        </a:spcBef>
                                        <a:buClr>
                                          <a:srgbClr val="5F5F5F"/>
                                        </a:buClr>
                                        <a:buFontTx/>
                                        <a:buChar char="•"/>
                                      </a:pPr>
                                      <a:r>
                                        <a:rPr lang="en-US" sz="1200" dirty="0" smtClean="0"/>
                                        <a:t>Performance</a:t>
                                      </a:r>
                                      <a:endParaRPr lang="en-US" sz="1200" dirty="0"/>
                                    </a:p>
                                    <a:p>
                                      <a:pPr indent="-114300">
                                        <a:spcBef>
                                          <a:spcPct val="10000"/>
                                        </a:spcBef>
                                        <a:buClr>
                                          <a:srgbClr val="5F5F5F"/>
                                        </a:buClr>
                                        <a:buFontTx/>
                                        <a:buChar char="•"/>
                                      </a:pPr>
                                      <a:r>
                                        <a:rPr lang="en-US" sz="1200" dirty="0" smtClean="0"/>
                                        <a:t>Security</a:t>
                                      </a:r>
                                      <a:endParaRPr lang="en-US" sz="1200" dirty="0"/>
                                    </a:p>
                                    <a:p>
                                      <a:pPr indent="-114300">
                                        <a:spcBef>
                                          <a:spcPct val="10000"/>
                                        </a:spcBef>
                                        <a:buClr>
                                          <a:srgbClr val="5F5F5F"/>
                                        </a:buClr>
                                        <a:buFontTx/>
                                        <a:buChar char="•"/>
                                      </a:pPr>
                                      <a:r>
                                        <a:rPr lang="en-US" sz="1200" dirty="0" smtClean="0"/>
                                        <a:t>Changeability</a:t>
                                      </a:r>
                                    </a:p>
                                    <a:p>
                                      <a:pPr indent="-114300">
                                        <a:spcBef>
                                          <a:spcPct val="10000"/>
                                        </a:spcBef>
                                        <a:buClr>
                                          <a:srgbClr val="5F5F5F"/>
                                        </a:buClr>
                                        <a:buFontTx/>
                                        <a:buChar char="•"/>
                                      </a:pPr>
                                      <a:r>
                                        <a:rPr lang="en-US" sz="1200" dirty="0" smtClean="0"/>
                                        <a:t>Transferability</a:t>
                                      </a:r>
                                      <a:endParaRPr lang="en-US" sz="1200" dirty="0"/>
                                    </a:p>
                                  </a:txBody>
                                  <a:useSpRect/>
                                </a:txSp>
                              </a:sp>
                              <a:sp>
                                <a:nvSpPr>
                                  <a:cNvPr id="23" name="Rectangle 45"/>
                                  <a:cNvSpPr>
                                    <a:spLocks noChangeArrowheads="1"/>
                                  </a:cNvSpPr>
                                </a:nvSpPr>
                                <a:spPr bwMode="auto">
                                  <a:xfrm rot="5400000">
                                    <a:off x="2019300" y="1790700"/>
                                    <a:ext cx="1447800" cy="13716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spPr>
                                <a:txSp>
                                  <a:txBody>
                                    <a:bodyPr rot="10800000" vert="vert" wrap="square" lIns="90000" tIns="46800" rIns="90000" bIns="46800" anchor="t" anchorCtr="0"/>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indent="-114300">
                                        <a:buClr>
                                          <a:srgbClr val="5F5F5F"/>
                                        </a:buClr>
                                      </a:pPr>
                                      <a:r>
                                        <a:rPr lang="en-US" sz="1200" b="1" dirty="0" smtClean="0"/>
                                        <a:t>Quantity </a:t>
                                      </a:r>
                                      <a:r>
                                        <a:rPr lang="en-US" sz="1200" b="1" dirty="0" smtClean="0"/>
                                        <a:t>Facts: </a:t>
                                      </a:r>
                                      <a:endParaRPr lang="en-US" sz="1200" b="1" dirty="0" smtClean="0"/>
                                    </a:p>
                                    <a:p>
                                      <a:pPr marL="120650" indent="-120650">
                                        <a:spcBef>
                                          <a:spcPct val="10000"/>
                                        </a:spcBef>
                                        <a:buClr>
                                          <a:srgbClr val="5F5F5F"/>
                                        </a:buClr>
                                        <a:buFontTx/>
                                        <a:buChar char="•"/>
                                      </a:pPr>
                                      <a:r>
                                        <a:rPr lang="en-US" sz="1200" dirty="0" smtClean="0"/>
                                        <a:t>Functional </a:t>
                                      </a:r>
                                      <a:r>
                                        <a:rPr lang="en-US" sz="1200" dirty="0" smtClean="0"/>
                                        <a:t>Size – Function Points</a:t>
                                      </a:r>
                                    </a:p>
                                    <a:p>
                                      <a:pPr marL="120650" indent="-120650">
                                        <a:spcBef>
                                          <a:spcPct val="10000"/>
                                        </a:spcBef>
                                        <a:buClr>
                                          <a:srgbClr val="5F5F5F"/>
                                        </a:buClr>
                                        <a:buFontTx/>
                                        <a:buChar char="•"/>
                                      </a:pPr>
                                      <a:r>
                                        <a:rPr lang="en-US" sz="1200" dirty="0" smtClean="0"/>
                                        <a:t>Technical Size – </a:t>
                                      </a:r>
                                      <a:r>
                                        <a:rPr lang="en-US" sz="1200" dirty="0" smtClean="0"/>
                                        <a:t>Lines </a:t>
                                      </a:r>
                                      <a:r>
                                        <a:rPr lang="en-US" sz="1200" dirty="0" smtClean="0"/>
                                        <a:t>of </a:t>
                                      </a:r>
                                      <a:r>
                                        <a:rPr lang="en-US" sz="1200" dirty="0" smtClean="0"/>
                                        <a:t>Code, No. </a:t>
                                      </a:r>
                                      <a:r>
                                        <a:rPr lang="en-US" sz="1200" dirty="0" smtClean="0"/>
                                        <a:t>of Files, Classes etc.</a:t>
                                      </a:r>
                                      <a:endParaRPr lang="en-US" sz="1200" dirty="0"/>
                                    </a:p>
                                  </a:txBody>
                                  <a:useSpRect/>
                                </a:txSp>
                              </a:sp>
                            </lc:lockedCanvas>
                          </a:graphicData>
                        </a:graphic>
                      </wp:inline>
                    </w:drawing>
                  </w:r>
                </w:p>
                <w:p w:rsidR="00444E2F" w:rsidRDefault="00444E2F" w:rsidP="0075006F"/>
                <w:p w:rsidR="00444E2F" w:rsidRDefault="00444E2F" w:rsidP="0075006F"/>
                <w:p w:rsidR="00444E2F" w:rsidRDefault="00444E2F" w:rsidP="0075006F">
                  <w:pPr>
                    <w:pStyle w:val="CSCaption"/>
                  </w:pPr>
                </w:p>
                <w:p w:rsidR="00444E2F" w:rsidRDefault="00444E2F" w:rsidP="0075006F">
                  <w:pPr>
                    <w:pStyle w:val="CSCaption"/>
                    <w:spacing w:line="240" w:lineRule="auto"/>
                    <w:ind w:left="270"/>
                  </w:pPr>
                  <w:r w:rsidRPr="007F256F">
                    <w:rPr>
                      <w:b/>
                    </w:rPr>
                    <w:t>Table 1:</w:t>
                  </w:r>
                  <w:r>
                    <w:t xml:space="preserve"> Health Factor descriptions and business benefits of measuring them</w:t>
                  </w:r>
                </w:p>
                <w:p w:rsidR="00444E2F" w:rsidRDefault="00444E2F" w:rsidP="0075006F"/>
              </w:txbxContent>
            </v:textbox>
          </v:shape>
        </w:pict>
      </w:r>
      <w:r w:rsidR="0075006F" w:rsidRPr="0083566E">
        <w:rPr>
          <w:rFonts w:asciiTheme="minorHAnsi" w:hAnsiTheme="minorHAnsi" w:cstheme="minorHAnsi"/>
          <w:noProof/>
          <w:sz w:val="20"/>
        </w:rPr>
        <w:t xml:space="preserve">This assessment is an effort to determine the overall quality of </w:t>
      </w:r>
      <w:r w:rsidR="009D5D9D" w:rsidRPr="0083566E">
        <w:rPr>
          <w:rFonts w:asciiTheme="minorHAnsi" w:hAnsiTheme="minorHAnsi" w:cstheme="minorHAnsi"/>
          <w:noProof/>
          <w:sz w:val="20"/>
        </w:rPr>
        <w:t xml:space="preserve">the </w:t>
      </w:r>
      <w:r w:rsidR="0075006F" w:rsidRPr="0083566E">
        <w:rPr>
          <w:rFonts w:asciiTheme="minorHAnsi" w:hAnsiTheme="minorHAnsi" w:cstheme="minorHAnsi"/>
          <w:noProof/>
          <w:sz w:val="20"/>
        </w:rPr>
        <w:t>application</w:t>
      </w:r>
      <w:r w:rsidR="009D5D9D" w:rsidRPr="0083566E">
        <w:rPr>
          <w:rFonts w:asciiTheme="minorHAnsi" w:hAnsiTheme="minorHAnsi" w:cstheme="minorHAnsi"/>
          <w:noProof/>
          <w:sz w:val="20"/>
        </w:rPr>
        <w:t xml:space="preserve"> </w:t>
      </w:r>
      <w:sdt>
        <w:sdtPr>
          <w:rPr>
            <w:rFonts w:asciiTheme="minorHAnsi" w:hAnsiTheme="minorHAnsi" w:cstheme="minorHAnsi"/>
            <w:noProof/>
            <w:sz w:val="20"/>
          </w:rPr>
          <w:tag w:val="TEXT;APPLICATION_NAME"/>
          <w:id w:val="308111621"/>
        </w:sdtPr>
        <w:sdtContent>
          <w:r w:rsidR="009D5D9D" w:rsidRPr="0083566E">
            <w:rPr>
              <w:rFonts w:asciiTheme="minorHAnsi" w:hAnsiTheme="minorHAnsi" w:cstheme="minorHAnsi"/>
              <w:noProof/>
              <w:sz w:val="20"/>
            </w:rPr>
            <w:t>My Application Name</w:t>
          </w:r>
        </w:sdtContent>
      </w:sdt>
      <w:r w:rsidR="009D5D9D" w:rsidRPr="0083566E">
        <w:rPr>
          <w:rStyle w:val="PlaceholderText"/>
          <w:noProof/>
        </w:rPr>
        <w:t xml:space="preserve"> </w:t>
      </w:r>
      <w:r w:rsidR="0075006F" w:rsidRPr="0083566E">
        <w:rPr>
          <w:rFonts w:asciiTheme="minorHAnsi" w:hAnsiTheme="minorHAnsi" w:cstheme="minorHAnsi"/>
          <w:noProof/>
          <w:sz w:val="20"/>
        </w:rPr>
        <w:t xml:space="preserve">and identify any risks that may be inherent in the application. The assessment looks at the implementation </w:t>
      </w:r>
      <w:r w:rsidR="009D5D9D" w:rsidRPr="0083566E">
        <w:rPr>
          <w:rFonts w:asciiTheme="minorHAnsi" w:hAnsiTheme="minorHAnsi" w:cstheme="minorHAnsi"/>
          <w:noProof/>
          <w:sz w:val="20"/>
        </w:rPr>
        <w:t xml:space="preserve">of </w:t>
      </w:r>
      <w:sdt>
        <w:sdtPr>
          <w:rPr>
            <w:rFonts w:asciiTheme="minorHAnsi" w:hAnsiTheme="minorHAnsi" w:cstheme="minorHAnsi"/>
            <w:noProof/>
            <w:sz w:val="20"/>
          </w:rPr>
          <w:tag w:val="TEXT;APPLICATION_NAME"/>
          <w:id w:val="308111624"/>
        </w:sdtPr>
        <w:sdtContent>
          <w:r w:rsidR="009D5D9D" w:rsidRPr="0083566E">
            <w:rPr>
              <w:rFonts w:asciiTheme="minorHAnsi" w:hAnsiTheme="minorHAnsi" w:cstheme="minorHAnsi"/>
              <w:noProof/>
              <w:sz w:val="20"/>
            </w:rPr>
            <w:t>My Application Name</w:t>
          </w:r>
        </w:sdtContent>
      </w:sdt>
      <w:r w:rsidR="009D5D9D" w:rsidRPr="0083566E">
        <w:rPr>
          <w:rFonts w:asciiTheme="minorHAnsi" w:hAnsiTheme="minorHAnsi" w:cstheme="minorHAnsi"/>
          <w:noProof/>
          <w:sz w:val="20"/>
        </w:rPr>
        <w:t xml:space="preserve"> </w:t>
      </w:r>
      <w:r w:rsidR="0075006F" w:rsidRPr="0083566E">
        <w:rPr>
          <w:rFonts w:asciiTheme="minorHAnsi" w:hAnsiTheme="minorHAnsi" w:cstheme="minorHAnsi"/>
          <w:noProof/>
          <w:sz w:val="20"/>
        </w:rPr>
        <w:t xml:space="preserve">to determine whether the application is constructed according to industry best practices, follows best practices for software engineering, and is maintainable. </w:t>
      </w:r>
    </w:p>
    <w:p w:rsidR="0075006F" w:rsidRPr="0083566E" w:rsidRDefault="0075006F" w:rsidP="0075006F">
      <w:pPr>
        <w:pStyle w:val="CSParagraph"/>
        <w:spacing w:line="240" w:lineRule="auto"/>
        <w:rPr>
          <w:rFonts w:asciiTheme="minorHAnsi" w:hAnsiTheme="minorHAnsi" w:cstheme="minorHAnsi"/>
          <w:noProof/>
          <w:sz w:val="20"/>
        </w:rPr>
      </w:pPr>
      <w:r w:rsidRPr="0083566E">
        <w:rPr>
          <w:rFonts w:asciiTheme="minorHAnsi" w:hAnsiTheme="minorHAnsi" w:cstheme="minorHAnsi"/>
          <w:noProof/>
          <w:sz w:val="20"/>
        </w:rPr>
        <w:t xml:space="preserve">This assessment is focused solely on the Source code and Database structure with no view to functionality provided by backend services.  </w:t>
      </w:r>
    </w:p>
    <w:p w:rsidR="0075006F" w:rsidRPr="0083566E" w:rsidRDefault="0075006F" w:rsidP="0075006F">
      <w:pPr>
        <w:pStyle w:val="CSParagraph"/>
        <w:spacing w:line="240" w:lineRule="auto"/>
        <w:rPr>
          <w:rFonts w:asciiTheme="minorHAnsi" w:hAnsiTheme="minorHAnsi" w:cstheme="minorHAnsi"/>
          <w:noProof/>
          <w:sz w:val="20"/>
        </w:rPr>
      </w:pPr>
      <w:r w:rsidRPr="0083566E">
        <w:rPr>
          <w:rFonts w:asciiTheme="minorHAnsi" w:hAnsiTheme="minorHAnsi" w:cstheme="minorHAnsi"/>
          <w:noProof/>
          <w:sz w:val="20"/>
        </w:rPr>
        <w:t xml:space="preserve">The CAST AIP is the industry leading automated code analysis platform, with coverage of all major development tools and languages.  CAST AIP automatically scans and analyzes all of the source code and database elements that are part of an Enterprise system.  CAST AIP applies over </w:t>
      </w:r>
      <w:r w:rsidR="006335A0" w:rsidRPr="0083566E">
        <w:rPr>
          <w:rFonts w:asciiTheme="minorHAnsi" w:hAnsiTheme="minorHAnsi" w:cstheme="minorHAnsi"/>
          <w:noProof/>
          <w:sz w:val="20"/>
        </w:rPr>
        <w:t>1000+</w:t>
      </w:r>
      <w:r w:rsidRPr="0083566E">
        <w:rPr>
          <w:rFonts w:asciiTheme="minorHAnsi" w:hAnsiTheme="minorHAnsi" w:cstheme="minorHAnsi"/>
          <w:noProof/>
          <w:sz w:val="20"/>
        </w:rPr>
        <w:t xml:space="preserve"> metrics based on standards and measurements developed by the Software Engineering Institute (SEI), International Standards Organization (ISO), Consortium for IT Software Quality (CISQ), and Institute of Electrical and Electronics Engineers (IEEE).  These metrics objectively measure software for the quality and quantity of work.</w:t>
      </w:r>
    </w:p>
    <w:p w:rsidR="0075006F" w:rsidRDefault="0075006F" w:rsidP="0075006F">
      <w:pPr>
        <w:pStyle w:val="CSParagraph"/>
        <w:spacing w:line="240" w:lineRule="auto"/>
        <w:rPr>
          <w:rFonts w:asciiTheme="minorHAnsi" w:hAnsiTheme="minorHAnsi" w:cstheme="minorHAnsi"/>
          <w:noProof/>
          <w:sz w:val="20"/>
        </w:rPr>
      </w:pPr>
      <w:r w:rsidRPr="0083566E">
        <w:rPr>
          <w:rFonts w:asciiTheme="minorHAnsi" w:hAnsiTheme="minorHAnsi" w:cstheme="minorHAnsi"/>
          <w:noProof/>
          <w:sz w:val="20"/>
        </w:rPr>
        <w:t>CAST AIP provides Application Analysts the ability to examine and drill down on critical application characteristics and attributes.  The primary Application Health Factors that are addressed are:</w:t>
      </w:r>
    </w:p>
    <w:p w:rsidR="00227175" w:rsidRPr="0083566E" w:rsidRDefault="00227175" w:rsidP="0075006F">
      <w:pPr>
        <w:pStyle w:val="CSParagraph"/>
        <w:spacing w:line="240" w:lineRule="auto"/>
        <w:rPr>
          <w:rFonts w:asciiTheme="minorHAnsi" w:hAnsiTheme="minorHAnsi" w:cstheme="minorHAnsi"/>
          <w:noProof/>
          <w:sz w:val="20"/>
        </w:rPr>
      </w:pPr>
    </w:p>
    <w:p w:rsidR="0075006F" w:rsidRPr="0083566E" w:rsidRDefault="0075006F" w:rsidP="0075006F">
      <w:pPr>
        <w:pStyle w:val="CSParagraph"/>
        <w:rPr>
          <w:rFonts w:ascii="Corbel" w:hAnsi="Corbel"/>
          <w:noProof/>
        </w:rPr>
      </w:pPr>
    </w:p>
    <w:tbl>
      <w:tblPr>
        <w:tblStyle w:val="LightShading-Accent11"/>
        <w:tblW w:w="9893" w:type="dxa"/>
        <w:tblLook w:val="06A0"/>
      </w:tblPr>
      <w:tblGrid>
        <w:gridCol w:w="1620"/>
        <w:gridCol w:w="2700"/>
        <w:gridCol w:w="5573"/>
      </w:tblGrid>
      <w:tr w:rsidR="0075006F" w:rsidRPr="00E468DA" w:rsidTr="006335A0">
        <w:trPr>
          <w:cnfStyle w:val="100000000000"/>
        </w:trPr>
        <w:tc>
          <w:tcPr>
            <w:cnfStyle w:val="001000000000"/>
            <w:tcW w:w="1620" w:type="dxa"/>
            <w:tcBorders>
              <w:bottom w:val="single" w:sz="4" w:space="0" w:color="auto"/>
            </w:tcBorders>
          </w:tcPr>
          <w:p w:rsidR="0075006F" w:rsidRPr="00E468DA" w:rsidRDefault="0075006F" w:rsidP="002A7157">
            <w:pPr>
              <w:pStyle w:val="CSParagraph"/>
              <w:tabs>
                <w:tab w:val="left" w:pos="0"/>
                <w:tab w:val="left" w:pos="1170"/>
              </w:tabs>
              <w:spacing w:line="480" w:lineRule="auto"/>
              <w:ind w:left="-90" w:right="72"/>
              <w:jc w:val="center"/>
              <w:rPr>
                <w:rFonts w:asciiTheme="minorHAnsi" w:hAnsiTheme="minorHAnsi" w:cstheme="minorHAnsi"/>
                <w:b w:val="0"/>
                <w:noProof/>
                <w:color w:val="auto"/>
                <w:sz w:val="20"/>
              </w:rPr>
            </w:pPr>
            <w:r w:rsidRPr="00E468DA">
              <w:rPr>
                <w:rFonts w:asciiTheme="minorHAnsi" w:hAnsiTheme="minorHAnsi" w:cstheme="minorHAnsi"/>
                <w:b w:val="0"/>
                <w:noProof/>
                <w:color w:val="auto"/>
                <w:sz w:val="20"/>
              </w:rPr>
              <w:t>Health Factor</w:t>
            </w:r>
          </w:p>
        </w:tc>
        <w:tc>
          <w:tcPr>
            <w:tcW w:w="2700" w:type="dxa"/>
            <w:tcBorders>
              <w:bottom w:val="single" w:sz="4" w:space="0" w:color="auto"/>
            </w:tcBorders>
          </w:tcPr>
          <w:p w:rsidR="0075006F" w:rsidRPr="00E468DA" w:rsidRDefault="0075006F" w:rsidP="002A7157">
            <w:pPr>
              <w:pStyle w:val="CSParagraph"/>
              <w:spacing w:line="480" w:lineRule="auto"/>
              <w:ind w:left="180"/>
              <w:jc w:val="center"/>
              <w:cnfStyle w:val="100000000000"/>
              <w:rPr>
                <w:rFonts w:asciiTheme="minorHAnsi" w:hAnsiTheme="minorHAnsi" w:cstheme="minorHAnsi"/>
                <w:b w:val="0"/>
                <w:noProof/>
                <w:color w:val="auto"/>
                <w:sz w:val="20"/>
              </w:rPr>
            </w:pPr>
            <w:r w:rsidRPr="00E468DA">
              <w:rPr>
                <w:rFonts w:asciiTheme="minorHAnsi" w:hAnsiTheme="minorHAnsi" w:cstheme="minorHAnsi"/>
                <w:b w:val="0"/>
                <w:noProof/>
                <w:color w:val="auto"/>
                <w:sz w:val="20"/>
              </w:rPr>
              <w:t>Description</w:t>
            </w:r>
          </w:p>
        </w:tc>
        <w:tc>
          <w:tcPr>
            <w:tcW w:w="5573" w:type="dxa"/>
            <w:tcBorders>
              <w:bottom w:val="single" w:sz="4" w:space="0" w:color="auto"/>
            </w:tcBorders>
          </w:tcPr>
          <w:p w:rsidR="0075006F" w:rsidRPr="00E468DA" w:rsidRDefault="0075006F" w:rsidP="002A7157">
            <w:pPr>
              <w:pStyle w:val="CSParagraph"/>
              <w:spacing w:line="480" w:lineRule="auto"/>
              <w:ind w:left="180"/>
              <w:jc w:val="center"/>
              <w:cnfStyle w:val="100000000000"/>
              <w:rPr>
                <w:rFonts w:asciiTheme="minorHAnsi" w:hAnsiTheme="minorHAnsi" w:cstheme="minorHAnsi"/>
                <w:b w:val="0"/>
                <w:noProof/>
                <w:color w:val="auto"/>
                <w:sz w:val="20"/>
              </w:rPr>
            </w:pPr>
            <w:r w:rsidRPr="00E468DA">
              <w:rPr>
                <w:rFonts w:asciiTheme="minorHAnsi" w:hAnsiTheme="minorHAnsi" w:cstheme="minorHAnsi"/>
                <w:b w:val="0"/>
                <w:noProof/>
                <w:color w:val="auto"/>
                <w:sz w:val="20"/>
              </w:rPr>
              <w:t>Example business benefits</w:t>
            </w:r>
          </w:p>
        </w:tc>
      </w:tr>
      <w:tr w:rsidR="0075006F" w:rsidRPr="00E468DA" w:rsidTr="006335A0">
        <w:tc>
          <w:tcPr>
            <w:cnfStyle w:val="001000000000"/>
            <w:tcW w:w="1620" w:type="dxa"/>
            <w:tcBorders>
              <w:top w:val="single" w:sz="4" w:space="0" w:color="auto"/>
              <w:bottom w:val="single" w:sz="4" w:space="0" w:color="auto"/>
            </w:tcBorders>
          </w:tcPr>
          <w:p w:rsidR="0075006F" w:rsidRPr="00E468DA" w:rsidRDefault="0075006F" w:rsidP="002A7157">
            <w:pPr>
              <w:pStyle w:val="CSParagraph"/>
              <w:tabs>
                <w:tab w:val="left" w:pos="90"/>
                <w:tab w:val="left" w:pos="1170"/>
              </w:tabs>
              <w:spacing w:before="0" w:line="240" w:lineRule="auto"/>
              <w:ind w:left="0" w:right="72"/>
              <w:rPr>
                <w:rFonts w:asciiTheme="minorHAnsi" w:hAnsiTheme="minorHAnsi" w:cstheme="minorHAnsi"/>
                <w:noProof/>
                <w:color w:val="auto"/>
                <w:sz w:val="20"/>
              </w:rPr>
            </w:pPr>
            <w:r w:rsidRPr="00E468DA">
              <w:rPr>
                <w:rFonts w:asciiTheme="minorHAnsi" w:hAnsiTheme="minorHAnsi" w:cstheme="minorHAnsi"/>
                <w:noProof/>
                <w:color w:val="auto"/>
                <w:sz w:val="20"/>
              </w:rPr>
              <w:t>Robustness</w:t>
            </w:r>
          </w:p>
        </w:tc>
        <w:tc>
          <w:tcPr>
            <w:tcW w:w="2700" w:type="dxa"/>
            <w:tcBorders>
              <w:top w:val="single" w:sz="4" w:space="0" w:color="auto"/>
              <w:bottom w:val="single" w:sz="4" w:space="0" w:color="auto"/>
            </w:tcBorders>
          </w:tcPr>
          <w:p w:rsidR="0075006F" w:rsidRPr="00E468DA" w:rsidRDefault="0075006F" w:rsidP="002A7157">
            <w:pPr>
              <w:pStyle w:val="CSParagraph"/>
              <w:tabs>
                <w:tab w:val="left" w:pos="2052"/>
              </w:tabs>
              <w:spacing w:before="0" w:line="240" w:lineRule="auto"/>
              <w:ind w:left="0" w:right="54"/>
              <w:cnfStyle w:val="000000000000"/>
              <w:rPr>
                <w:rFonts w:asciiTheme="minorHAnsi" w:hAnsiTheme="minorHAnsi" w:cstheme="minorHAnsi"/>
                <w:noProof/>
                <w:color w:val="auto"/>
                <w:sz w:val="20"/>
              </w:rPr>
            </w:pPr>
            <w:r w:rsidRPr="00E468DA">
              <w:rPr>
                <w:rFonts w:asciiTheme="minorHAnsi" w:hAnsiTheme="minorHAnsi" w:cstheme="minorHAnsi"/>
                <w:noProof/>
                <w:color w:val="auto"/>
                <w:sz w:val="20"/>
              </w:rPr>
              <w:t>Attributes that affect the stability of the application and the likelihood of introducing defects when modifying it</w:t>
            </w:r>
          </w:p>
        </w:tc>
        <w:tc>
          <w:tcPr>
            <w:tcW w:w="5573" w:type="dxa"/>
            <w:tcBorders>
              <w:top w:val="single" w:sz="4" w:space="0" w:color="auto"/>
              <w:bottom w:val="single" w:sz="4" w:space="0" w:color="auto"/>
            </w:tcBorders>
          </w:tcPr>
          <w:p w:rsidR="0075006F" w:rsidRPr="00E468DA" w:rsidRDefault="0075006F" w:rsidP="0075006F">
            <w:pPr>
              <w:pStyle w:val="CSParagraph"/>
              <w:numPr>
                <w:ilvl w:val="0"/>
                <w:numId w:val="34"/>
              </w:numPr>
              <w:spacing w:before="0" w:line="240" w:lineRule="auto"/>
              <w:ind w:left="162" w:right="0" w:hanging="162"/>
              <w:cnfStyle w:val="000000000000"/>
              <w:rPr>
                <w:rFonts w:asciiTheme="minorHAnsi" w:hAnsiTheme="minorHAnsi" w:cstheme="minorHAnsi"/>
                <w:noProof/>
                <w:color w:val="auto"/>
                <w:sz w:val="20"/>
              </w:rPr>
            </w:pPr>
            <w:r w:rsidRPr="00E468DA">
              <w:rPr>
                <w:rFonts w:asciiTheme="minorHAnsi" w:hAnsiTheme="minorHAnsi" w:cstheme="minorHAnsi"/>
                <w:noProof/>
                <w:color w:val="auto"/>
                <w:sz w:val="20"/>
              </w:rPr>
              <w:t>Improves availability of the business function or service</w:t>
            </w:r>
          </w:p>
          <w:p w:rsidR="0075006F" w:rsidRPr="00E468DA" w:rsidRDefault="0075006F" w:rsidP="0075006F">
            <w:pPr>
              <w:pStyle w:val="CSParagraph"/>
              <w:numPr>
                <w:ilvl w:val="0"/>
                <w:numId w:val="34"/>
              </w:numPr>
              <w:spacing w:before="0" w:line="240" w:lineRule="auto"/>
              <w:ind w:left="162" w:right="0" w:hanging="162"/>
              <w:cnfStyle w:val="000000000000"/>
              <w:rPr>
                <w:rFonts w:asciiTheme="minorHAnsi" w:hAnsiTheme="minorHAnsi" w:cstheme="minorHAnsi"/>
                <w:noProof/>
                <w:color w:val="auto"/>
                <w:sz w:val="20"/>
              </w:rPr>
            </w:pPr>
            <w:r w:rsidRPr="00E468DA">
              <w:rPr>
                <w:rFonts w:asciiTheme="minorHAnsi" w:hAnsiTheme="minorHAnsi" w:cstheme="minorHAnsi"/>
                <w:noProof/>
                <w:color w:val="auto"/>
                <w:sz w:val="20"/>
              </w:rPr>
              <w:t>Reduces risk of loss due to operational malfunction</w:t>
            </w:r>
          </w:p>
          <w:p w:rsidR="0075006F" w:rsidRPr="00E468DA" w:rsidRDefault="0075006F" w:rsidP="0075006F">
            <w:pPr>
              <w:pStyle w:val="CSParagraph"/>
              <w:numPr>
                <w:ilvl w:val="0"/>
                <w:numId w:val="34"/>
              </w:numPr>
              <w:spacing w:before="0" w:line="240" w:lineRule="auto"/>
              <w:ind w:left="162" w:right="0" w:hanging="162"/>
              <w:cnfStyle w:val="000000000000"/>
              <w:rPr>
                <w:rFonts w:asciiTheme="minorHAnsi" w:hAnsiTheme="minorHAnsi" w:cstheme="minorHAnsi"/>
                <w:noProof/>
                <w:color w:val="auto"/>
                <w:sz w:val="20"/>
              </w:rPr>
            </w:pPr>
            <w:r w:rsidRPr="00E468DA">
              <w:rPr>
                <w:rFonts w:asciiTheme="minorHAnsi" w:hAnsiTheme="minorHAnsi" w:cstheme="minorHAnsi"/>
                <w:noProof/>
                <w:color w:val="auto"/>
                <w:sz w:val="20"/>
              </w:rPr>
              <w:t>Reduces cost of application ownership by reducing rework</w:t>
            </w:r>
          </w:p>
        </w:tc>
      </w:tr>
      <w:tr w:rsidR="0075006F" w:rsidRPr="00E468DA" w:rsidTr="006335A0">
        <w:tc>
          <w:tcPr>
            <w:cnfStyle w:val="001000000000"/>
            <w:tcW w:w="1620" w:type="dxa"/>
            <w:tcBorders>
              <w:top w:val="single" w:sz="4" w:space="0" w:color="auto"/>
              <w:bottom w:val="single" w:sz="4" w:space="0" w:color="auto"/>
            </w:tcBorders>
          </w:tcPr>
          <w:p w:rsidR="0075006F" w:rsidRPr="00E468DA" w:rsidRDefault="0075006F" w:rsidP="002A7157">
            <w:pPr>
              <w:pStyle w:val="CSParagraph"/>
              <w:tabs>
                <w:tab w:val="left" w:pos="90"/>
                <w:tab w:val="left" w:pos="1170"/>
              </w:tabs>
              <w:spacing w:before="0" w:line="240" w:lineRule="auto"/>
              <w:ind w:left="0" w:right="72"/>
              <w:rPr>
                <w:rFonts w:asciiTheme="minorHAnsi" w:hAnsiTheme="minorHAnsi" w:cstheme="minorHAnsi"/>
                <w:noProof/>
                <w:color w:val="auto"/>
                <w:sz w:val="20"/>
              </w:rPr>
            </w:pPr>
            <w:r w:rsidRPr="00E468DA">
              <w:rPr>
                <w:rFonts w:asciiTheme="minorHAnsi" w:hAnsiTheme="minorHAnsi" w:cstheme="minorHAnsi"/>
                <w:noProof/>
                <w:color w:val="auto"/>
                <w:sz w:val="20"/>
              </w:rPr>
              <w:t>Performance</w:t>
            </w:r>
          </w:p>
        </w:tc>
        <w:tc>
          <w:tcPr>
            <w:tcW w:w="2700" w:type="dxa"/>
            <w:tcBorders>
              <w:top w:val="single" w:sz="4" w:space="0" w:color="auto"/>
              <w:bottom w:val="single" w:sz="4" w:space="0" w:color="auto"/>
            </w:tcBorders>
          </w:tcPr>
          <w:p w:rsidR="0075006F" w:rsidRPr="00E468DA" w:rsidRDefault="0075006F" w:rsidP="002A7157">
            <w:pPr>
              <w:pStyle w:val="CSParagraph"/>
              <w:tabs>
                <w:tab w:val="left" w:pos="2052"/>
              </w:tabs>
              <w:spacing w:before="0" w:line="240" w:lineRule="auto"/>
              <w:ind w:left="0" w:right="54"/>
              <w:cnfStyle w:val="000000000000"/>
              <w:rPr>
                <w:rFonts w:asciiTheme="minorHAnsi" w:hAnsiTheme="minorHAnsi" w:cstheme="minorHAnsi"/>
                <w:noProof/>
                <w:color w:val="auto"/>
                <w:sz w:val="20"/>
              </w:rPr>
            </w:pPr>
            <w:r w:rsidRPr="00E468DA">
              <w:rPr>
                <w:rFonts w:asciiTheme="minorHAnsi" w:hAnsiTheme="minorHAnsi" w:cstheme="minorHAnsi"/>
                <w:noProof/>
                <w:color w:val="auto"/>
                <w:sz w:val="20"/>
              </w:rPr>
              <w:t>Attributes that affect the performance of an application</w:t>
            </w:r>
          </w:p>
        </w:tc>
        <w:tc>
          <w:tcPr>
            <w:tcW w:w="5573" w:type="dxa"/>
            <w:tcBorders>
              <w:top w:val="single" w:sz="4" w:space="0" w:color="auto"/>
              <w:bottom w:val="single" w:sz="4" w:space="0" w:color="auto"/>
            </w:tcBorders>
          </w:tcPr>
          <w:p w:rsidR="0075006F" w:rsidRPr="00E468DA" w:rsidRDefault="0075006F" w:rsidP="0075006F">
            <w:pPr>
              <w:pStyle w:val="CSParagraph"/>
              <w:numPr>
                <w:ilvl w:val="0"/>
                <w:numId w:val="34"/>
              </w:numPr>
              <w:spacing w:before="0" w:line="240" w:lineRule="auto"/>
              <w:ind w:left="162" w:right="0" w:hanging="162"/>
              <w:cnfStyle w:val="000000000000"/>
              <w:rPr>
                <w:rFonts w:asciiTheme="minorHAnsi" w:hAnsiTheme="minorHAnsi" w:cstheme="minorHAnsi"/>
                <w:noProof/>
                <w:color w:val="auto"/>
                <w:sz w:val="20"/>
              </w:rPr>
            </w:pPr>
            <w:r w:rsidRPr="00E468DA">
              <w:rPr>
                <w:rFonts w:asciiTheme="minorHAnsi" w:hAnsiTheme="minorHAnsi" w:cstheme="minorHAnsi"/>
                <w:noProof/>
                <w:color w:val="auto"/>
                <w:sz w:val="20"/>
              </w:rPr>
              <w:t>Reduces risk of losing customers from poor service or response</w:t>
            </w:r>
          </w:p>
          <w:p w:rsidR="0075006F" w:rsidRPr="00E468DA" w:rsidRDefault="0075006F" w:rsidP="0075006F">
            <w:pPr>
              <w:pStyle w:val="CSParagraph"/>
              <w:numPr>
                <w:ilvl w:val="0"/>
                <w:numId w:val="34"/>
              </w:numPr>
              <w:spacing w:before="0" w:line="240" w:lineRule="auto"/>
              <w:ind w:left="162" w:right="0" w:hanging="162"/>
              <w:cnfStyle w:val="000000000000"/>
              <w:rPr>
                <w:rFonts w:asciiTheme="minorHAnsi" w:hAnsiTheme="minorHAnsi" w:cstheme="minorHAnsi"/>
                <w:noProof/>
                <w:color w:val="auto"/>
                <w:sz w:val="20"/>
              </w:rPr>
            </w:pPr>
            <w:r w:rsidRPr="00E468DA">
              <w:rPr>
                <w:rFonts w:asciiTheme="minorHAnsi" w:hAnsiTheme="minorHAnsi" w:cstheme="minorHAnsi"/>
                <w:noProof/>
                <w:color w:val="auto"/>
                <w:sz w:val="20"/>
              </w:rPr>
              <w:t xml:space="preserve">Improves productivity of those who use the application </w:t>
            </w:r>
          </w:p>
          <w:p w:rsidR="0075006F" w:rsidRPr="00E468DA" w:rsidRDefault="0075006F" w:rsidP="0075006F">
            <w:pPr>
              <w:pStyle w:val="CSParagraph"/>
              <w:numPr>
                <w:ilvl w:val="0"/>
                <w:numId w:val="34"/>
              </w:numPr>
              <w:spacing w:before="0" w:line="240" w:lineRule="auto"/>
              <w:ind w:left="162" w:right="0" w:hanging="162"/>
              <w:cnfStyle w:val="000000000000"/>
              <w:rPr>
                <w:rFonts w:asciiTheme="minorHAnsi" w:hAnsiTheme="minorHAnsi" w:cstheme="minorHAnsi"/>
                <w:noProof/>
                <w:color w:val="auto"/>
                <w:sz w:val="20"/>
              </w:rPr>
            </w:pPr>
            <w:r w:rsidRPr="00E468DA">
              <w:rPr>
                <w:rFonts w:asciiTheme="minorHAnsi" w:hAnsiTheme="minorHAnsi" w:cstheme="minorHAnsi"/>
                <w:noProof/>
                <w:color w:val="auto"/>
                <w:sz w:val="20"/>
              </w:rPr>
              <w:t>Increases speed of making decisions and providing information</w:t>
            </w:r>
          </w:p>
          <w:p w:rsidR="0075006F" w:rsidRPr="00E468DA" w:rsidRDefault="0075006F" w:rsidP="0075006F">
            <w:pPr>
              <w:pStyle w:val="CSParagraph"/>
              <w:numPr>
                <w:ilvl w:val="0"/>
                <w:numId w:val="34"/>
              </w:numPr>
              <w:spacing w:before="0" w:line="240" w:lineRule="auto"/>
              <w:ind w:left="162" w:right="0" w:hanging="162"/>
              <w:cnfStyle w:val="000000000000"/>
              <w:rPr>
                <w:rFonts w:asciiTheme="minorHAnsi" w:hAnsiTheme="minorHAnsi" w:cstheme="minorHAnsi"/>
                <w:noProof/>
                <w:color w:val="auto"/>
                <w:sz w:val="20"/>
              </w:rPr>
            </w:pPr>
            <w:r w:rsidRPr="00E468DA">
              <w:rPr>
                <w:rFonts w:asciiTheme="minorHAnsi" w:hAnsiTheme="minorHAnsi" w:cstheme="minorHAnsi"/>
                <w:noProof/>
                <w:color w:val="auto"/>
                <w:sz w:val="20"/>
              </w:rPr>
              <w:t>Improves ability to scale application to support business growth</w:t>
            </w:r>
          </w:p>
        </w:tc>
      </w:tr>
      <w:tr w:rsidR="0075006F" w:rsidRPr="00E468DA" w:rsidTr="006335A0">
        <w:tc>
          <w:tcPr>
            <w:cnfStyle w:val="001000000000"/>
            <w:tcW w:w="1620" w:type="dxa"/>
            <w:tcBorders>
              <w:top w:val="single" w:sz="4" w:space="0" w:color="auto"/>
              <w:bottom w:val="single" w:sz="4" w:space="0" w:color="auto"/>
            </w:tcBorders>
          </w:tcPr>
          <w:p w:rsidR="0075006F" w:rsidRPr="00E468DA" w:rsidRDefault="0075006F" w:rsidP="002A7157">
            <w:pPr>
              <w:pStyle w:val="CSParagraph"/>
              <w:tabs>
                <w:tab w:val="left" w:pos="90"/>
                <w:tab w:val="left" w:pos="1170"/>
              </w:tabs>
              <w:spacing w:before="0" w:line="240" w:lineRule="auto"/>
              <w:ind w:left="0" w:right="72"/>
              <w:rPr>
                <w:rFonts w:asciiTheme="minorHAnsi" w:hAnsiTheme="minorHAnsi" w:cstheme="minorHAnsi"/>
                <w:noProof/>
                <w:color w:val="auto"/>
                <w:sz w:val="20"/>
              </w:rPr>
            </w:pPr>
            <w:r w:rsidRPr="00E468DA">
              <w:rPr>
                <w:rFonts w:asciiTheme="minorHAnsi" w:hAnsiTheme="minorHAnsi" w:cstheme="minorHAnsi"/>
                <w:noProof/>
                <w:color w:val="auto"/>
                <w:sz w:val="20"/>
              </w:rPr>
              <w:t>Security</w:t>
            </w:r>
          </w:p>
        </w:tc>
        <w:tc>
          <w:tcPr>
            <w:tcW w:w="2700" w:type="dxa"/>
            <w:tcBorders>
              <w:top w:val="single" w:sz="4" w:space="0" w:color="auto"/>
              <w:bottom w:val="single" w:sz="4" w:space="0" w:color="auto"/>
            </w:tcBorders>
          </w:tcPr>
          <w:p w:rsidR="0075006F" w:rsidRPr="00E468DA" w:rsidRDefault="0075006F" w:rsidP="002A7157">
            <w:pPr>
              <w:pStyle w:val="CSParagraph"/>
              <w:tabs>
                <w:tab w:val="left" w:pos="2052"/>
              </w:tabs>
              <w:spacing w:before="0" w:line="240" w:lineRule="auto"/>
              <w:ind w:left="0" w:right="54"/>
              <w:cnfStyle w:val="000000000000"/>
              <w:rPr>
                <w:rFonts w:asciiTheme="minorHAnsi" w:hAnsiTheme="minorHAnsi" w:cstheme="minorHAnsi"/>
                <w:noProof/>
                <w:color w:val="auto"/>
                <w:sz w:val="20"/>
              </w:rPr>
            </w:pPr>
            <w:r w:rsidRPr="00E468DA">
              <w:rPr>
                <w:rFonts w:asciiTheme="minorHAnsi" w:hAnsiTheme="minorHAnsi" w:cstheme="minorHAnsi"/>
                <w:noProof/>
                <w:color w:val="auto"/>
                <w:sz w:val="20"/>
              </w:rPr>
              <w:t>Attributes that affect an application’s ability to prevent unauthorized intrusions</w:t>
            </w:r>
          </w:p>
        </w:tc>
        <w:tc>
          <w:tcPr>
            <w:tcW w:w="5573" w:type="dxa"/>
            <w:tcBorders>
              <w:top w:val="single" w:sz="4" w:space="0" w:color="auto"/>
              <w:bottom w:val="single" w:sz="4" w:space="0" w:color="auto"/>
            </w:tcBorders>
          </w:tcPr>
          <w:p w:rsidR="0075006F" w:rsidRPr="00E468DA" w:rsidRDefault="0075006F" w:rsidP="0075006F">
            <w:pPr>
              <w:pStyle w:val="CSParagraph"/>
              <w:numPr>
                <w:ilvl w:val="0"/>
                <w:numId w:val="34"/>
              </w:numPr>
              <w:spacing w:before="0" w:line="240" w:lineRule="auto"/>
              <w:ind w:left="162" w:right="0" w:hanging="162"/>
              <w:cnfStyle w:val="000000000000"/>
              <w:rPr>
                <w:rFonts w:asciiTheme="minorHAnsi" w:hAnsiTheme="minorHAnsi" w:cstheme="minorHAnsi"/>
                <w:noProof/>
                <w:color w:val="auto"/>
                <w:sz w:val="20"/>
              </w:rPr>
            </w:pPr>
            <w:r w:rsidRPr="00E468DA">
              <w:rPr>
                <w:rFonts w:asciiTheme="minorHAnsi" w:hAnsiTheme="minorHAnsi" w:cstheme="minorHAnsi"/>
                <w:noProof/>
                <w:color w:val="auto"/>
                <w:sz w:val="20"/>
              </w:rPr>
              <w:t>Improves protection of competitive information-based assets</w:t>
            </w:r>
          </w:p>
          <w:p w:rsidR="0075006F" w:rsidRPr="00E468DA" w:rsidRDefault="0075006F" w:rsidP="0075006F">
            <w:pPr>
              <w:pStyle w:val="CSParagraph"/>
              <w:numPr>
                <w:ilvl w:val="0"/>
                <w:numId w:val="34"/>
              </w:numPr>
              <w:spacing w:before="0" w:line="240" w:lineRule="auto"/>
              <w:ind w:left="162" w:right="0" w:hanging="162"/>
              <w:cnfStyle w:val="000000000000"/>
              <w:rPr>
                <w:rFonts w:asciiTheme="minorHAnsi" w:hAnsiTheme="minorHAnsi" w:cstheme="minorHAnsi"/>
                <w:noProof/>
                <w:color w:val="auto"/>
                <w:sz w:val="20"/>
              </w:rPr>
            </w:pPr>
            <w:r w:rsidRPr="00E468DA">
              <w:rPr>
                <w:rFonts w:asciiTheme="minorHAnsi" w:hAnsiTheme="minorHAnsi" w:cstheme="minorHAnsi"/>
                <w:noProof/>
                <w:color w:val="auto"/>
                <w:sz w:val="20"/>
              </w:rPr>
              <w:t>Reduces risk of loss in customer confidence or financial damages</w:t>
            </w:r>
          </w:p>
          <w:p w:rsidR="0075006F" w:rsidRPr="00E468DA" w:rsidRDefault="0075006F" w:rsidP="0075006F">
            <w:pPr>
              <w:pStyle w:val="CSParagraph"/>
              <w:numPr>
                <w:ilvl w:val="0"/>
                <w:numId w:val="34"/>
              </w:numPr>
              <w:spacing w:before="0" w:line="240" w:lineRule="auto"/>
              <w:ind w:left="162" w:right="0" w:hanging="162"/>
              <w:cnfStyle w:val="000000000000"/>
              <w:rPr>
                <w:rFonts w:asciiTheme="minorHAnsi" w:hAnsiTheme="minorHAnsi" w:cstheme="minorHAnsi"/>
                <w:noProof/>
                <w:color w:val="auto"/>
                <w:sz w:val="20"/>
              </w:rPr>
            </w:pPr>
            <w:r w:rsidRPr="00E468DA">
              <w:rPr>
                <w:rFonts w:asciiTheme="minorHAnsi" w:hAnsiTheme="minorHAnsi" w:cstheme="minorHAnsi"/>
                <w:noProof/>
                <w:color w:val="auto"/>
                <w:sz w:val="20"/>
              </w:rPr>
              <w:t>Improves compliance with security-related standards and mandates</w:t>
            </w:r>
          </w:p>
        </w:tc>
      </w:tr>
      <w:tr w:rsidR="006335A0" w:rsidRPr="00E468DA" w:rsidTr="00395AA2">
        <w:tc>
          <w:tcPr>
            <w:cnfStyle w:val="001000000000"/>
            <w:tcW w:w="1620" w:type="dxa"/>
            <w:tcBorders>
              <w:top w:val="single" w:sz="4" w:space="0" w:color="auto"/>
              <w:bottom w:val="single" w:sz="4" w:space="0" w:color="auto"/>
            </w:tcBorders>
          </w:tcPr>
          <w:p w:rsidR="006335A0" w:rsidRPr="00E468DA" w:rsidRDefault="006335A0" w:rsidP="00395AA2">
            <w:pPr>
              <w:pStyle w:val="CSParagraph"/>
              <w:tabs>
                <w:tab w:val="left" w:pos="90"/>
                <w:tab w:val="left" w:pos="1170"/>
              </w:tabs>
              <w:spacing w:before="0" w:line="240" w:lineRule="auto"/>
              <w:ind w:left="0" w:right="72"/>
              <w:rPr>
                <w:rFonts w:asciiTheme="minorHAnsi" w:hAnsiTheme="minorHAnsi" w:cstheme="minorHAnsi"/>
                <w:noProof/>
                <w:color w:val="auto"/>
                <w:sz w:val="20"/>
              </w:rPr>
            </w:pPr>
            <w:r w:rsidRPr="00E468DA">
              <w:rPr>
                <w:rFonts w:asciiTheme="minorHAnsi" w:hAnsiTheme="minorHAnsi" w:cstheme="minorHAnsi"/>
                <w:noProof/>
                <w:color w:val="auto"/>
                <w:sz w:val="20"/>
              </w:rPr>
              <w:t>Transferability</w:t>
            </w:r>
          </w:p>
        </w:tc>
        <w:tc>
          <w:tcPr>
            <w:tcW w:w="2700" w:type="dxa"/>
            <w:tcBorders>
              <w:top w:val="single" w:sz="4" w:space="0" w:color="auto"/>
              <w:bottom w:val="single" w:sz="4" w:space="0" w:color="auto"/>
            </w:tcBorders>
          </w:tcPr>
          <w:p w:rsidR="006335A0" w:rsidRPr="00E468DA" w:rsidRDefault="006335A0" w:rsidP="00395AA2">
            <w:pPr>
              <w:pStyle w:val="CSParagraph"/>
              <w:tabs>
                <w:tab w:val="left" w:pos="2052"/>
              </w:tabs>
              <w:spacing w:before="0" w:line="240" w:lineRule="auto"/>
              <w:ind w:left="0" w:right="54"/>
              <w:cnfStyle w:val="000000000000"/>
              <w:rPr>
                <w:rFonts w:asciiTheme="minorHAnsi" w:hAnsiTheme="minorHAnsi" w:cstheme="minorHAnsi"/>
                <w:noProof/>
                <w:color w:val="auto"/>
                <w:sz w:val="20"/>
              </w:rPr>
            </w:pPr>
            <w:r w:rsidRPr="00E468DA">
              <w:rPr>
                <w:rFonts w:asciiTheme="minorHAnsi" w:hAnsiTheme="minorHAnsi" w:cstheme="minorHAnsi"/>
                <w:noProof/>
                <w:color w:val="auto"/>
                <w:sz w:val="20"/>
              </w:rPr>
              <w:t xml:space="preserve">Attributes that allow new teams or members to quickly understand and work with an </w:t>
            </w:r>
            <w:r w:rsidRPr="00E468DA">
              <w:rPr>
                <w:rFonts w:asciiTheme="minorHAnsi" w:hAnsiTheme="minorHAnsi" w:cstheme="minorHAnsi"/>
                <w:noProof/>
                <w:color w:val="auto"/>
                <w:sz w:val="20"/>
              </w:rPr>
              <w:lastRenderedPageBreak/>
              <w:t>application</w:t>
            </w:r>
          </w:p>
        </w:tc>
        <w:tc>
          <w:tcPr>
            <w:tcW w:w="5573" w:type="dxa"/>
            <w:tcBorders>
              <w:top w:val="single" w:sz="4" w:space="0" w:color="auto"/>
              <w:bottom w:val="single" w:sz="4" w:space="0" w:color="auto"/>
            </w:tcBorders>
          </w:tcPr>
          <w:p w:rsidR="006335A0" w:rsidRPr="00E468DA" w:rsidRDefault="006335A0" w:rsidP="00395AA2">
            <w:pPr>
              <w:pStyle w:val="CSParagraph"/>
              <w:numPr>
                <w:ilvl w:val="0"/>
                <w:numId w:val="34"/>
              </w:numPr>
              <w:spacing w:before="0" w:line="240" w:lineRule="auto"/>
              <w:ind w:left="162" w:right="0" w:hanging="162"/>
              <w:cnfStyle w:val="000000000000"/>
              <w:rPr>
                <w:rFonts w:asciiTheme="minorHAnsi" w:hAnsiTheme="minorHAnsi" w:cstheme="minorHAnsi"/>
                <w:noProof/>
                <w:color w:val="auto"/>
                <w:sz w:val="20"/>
              </w:rPr>
            </w:pPr>
            <w:r w:rsidRPr="00E468DA">
              <w:rPr>
                <w:rFonts w:asciiTheme="minorHAnsi" w:hAnsiTheme="minorHAnsi" w:cstheme="minorHAnsi"/>
                <w:noProof/>
                <w:color w:val="auto"/>
                <w:sz w:val="20"/>
              </w:rPr>
              <w:lastRenderedPageBreak/>
              <w:t xml:space="preserve">Reduces inefficiency in transferring application work between teams </w:t>
            </w:r>
          </w:p>
          <w:p w:rsidR="006335A0" w:rsidRPr="00E468DA" w:rsidRDefault="006335A0" w:rsidP="00395AA2">
            <w:pPr>
              <w:pStyle w:val="CSParagraph"/>
              <w:numPr>
                <w:ilvl w:val="0"/>
                <w:numId w:val="34"/>
              </w:numPr>
              <w:spacing w:before="0" w:line="240" w:lineRule="auto"/>
              <w:ind w:left="162" w:right="0" w:hanging="162"/>
              <w:cnfStyle w:val="000000000000"/>
              <w:rPr>
                <w:rFonts w:asciiTheme="minorHAnsi" w:hAnsiTheme="minorHAnsi" w:cstheme="minorHAnsi"/>
                <w:noProof/>
                <w:color w:val="auto"/>
                <w:sz w:val="20"/>
              </w:rPr>
            </w:pPr>
            <w:r w:rsidRPr="00E468DA">
              <w:rPr>
                <w:rFonts w:asciiTheme="minorHAnsi" w:hAnsiTheme="minorHAnsi" w:cstheme="minorHAnsi"/>
                <w:noProof/>
                <w:color w:val="auto"/>
                <w:sz w:val="20"/>
              </w:rPr>
              <w:t>Reduces learning curves</w:t>
            </w:r>
          </w:p>
          <w:p w:rsidR="006335A0" w:rsidRPr="00E468DA" w:rsidRDefault="006335A0" w:rsidP="00395AA2">
            <w:pPr>
              <w:pStyle w:val="CSParagraph"/>
              <w:numPr>
                <w:ilvl w:val="0"/>
                <w:numId w:val="34"/>
              </w:numPr>
              <w:spacing w:before="0" w:line="240" w:lineRule="auto"/>
              <w:ind w:left="162" w:right="0" w:hanging="162"/>
              <w:cnfStyle w:val="000000000000"/>
              <w:rPr>
                <w:rFonts w:asciiTheme="minorHAnsi" w:hAnsiTheme="minorHAnsi" w:cstheme="minorHAnsi"/>
                <w:noProof/>
                <w:color w:val="auto"/>
                <w:sz w:val="20"/>
              </w:rPr>
            </w:pPr>
            <w:r w:rsidRPr="00E468DA">
              <w:rPr>
                <w:rFonts w:asciiTheme="minorHAnsi" w:hAnsiTheme="minorHAnsi" w:cstheme="minorHAnsi"/>
                <w:noProof/>
                <w:color w:val="auto"/>
                <w:sz w:val="20"/>
              </w:rPr>
              <w:lastRenderedPageBreak/>
              <w:t>Reduces lock-in to suppliers</w:t>
            </w:r>
          </w:p>
        </w:tc>
      </w:tr>
      <w:tr w:rsidR="006335A0" w:rsidRPr="00E468DA" w:rsidTr="00395AA2">
        <w:tc>
          <w:tcPr>
            <w:cnfStyle w:val="001000000000"/>
            <w:tcW w:w="1620" w:type="dxa"/>
            <w:tcBorders>
              <w:top w:val="single" w:sz="4" w:space="0" w:color="auto"/>
              <w:bottom w:val="single" w:sz="4" w:space="0" w:color="auto"/>
            </w:tcBorders>
          </w:tcPr>
          <w:p w:rsidR="006335A0" w:rsidRPr="00E468DA" w:rsidRDefault="006335A0" w:rsidP="00395AA2">
            <w:pPr>
              <w:pStyle w:val="CSParagraph"/>
              <w:tabs>
                <w:tab w:val="left" w:pos="90"/>
                <w:tab w:val="left" w:pos="1170"/>
              </w:tabs>
              <w:spacing w:before="0" w:line="240" w:lineRule="auto"/>
              <w:ind w:left="0" w:right="72"/>
              <w:rPr>
                <w:rFonts w:asciiTheme="minorHAnsi" w:hAnsiTheme="minorHAnsi" w:cstheme="minorHAnsi"/>
                <w:noProof/>
                <w:color w:val="auto"/>
                <w:sz w:val="20"/>
              </w:rPr>
            </w:pPr>
            <w:r w:rsidRPr="00E468DA">
              <w:rPr>
                <w:rFonts w:asciiTheme="minorHAnsi" w:hAnsiTheme="minorHAnsi" w:cstheme="minorHAnsi"/>
                <w:noProof/>
                <w:color w:val="auto"/>
                <w:sz w:val="20"/>
              </w:rPr>
              <w:lastRenderedPageBreak/>
              <w:t>Changeability</w:t>
            </w:r>
          </w:p>
        </w:tc>
        <w:tc>
          <w:tcPr>
            <w:tcW w:w="2700" w:type="dxa"/>
            <w:tcBorders>
              <w:top w:val="single" w:sz="4" w:space="0" w:color="auto"/>
              <w:bottom w:val="single" w:sz="4" w:space="0" w:color="auto"/>
            </w:tcBorders>
          </w:tcPr>
          <w:p w:rsidR="006335A0" w:rsidRPr="00E468DA" w:rsidRDefault="006335A0" w:rsidP="00395AA2">
            <w:pPr>
              <w:pStyle w:val="CSParagraph"/>
              <w:tabs>
                <w:tab w:val="left" w:pos="2052"/>
              </w:tabs>
              <w:spacing w:before="0" w:line="240" w:lineRule="auto"/>
              <w:ind w:left="0" w:right="54"/>
              <w:cnfStyle w:val="000000000000"/>
              <w:rPr>
                <w:rFonts w:asciiTheme="minorHAnsi" w:hAnsiTheme="minorHAnsi" w:cstheme="minorHAnsi"/>
                <w:noProof/>
                <w:color w:val="auto"/>
                <w:sz w:val="20"/>
              </w:rPr>
            </w:pPr>
            <w:r w:rsidRPr="00E468DA">
              <w:rPr>
                <w:rFonts w:asciiTheme="minorHAnsi" w:hAnsiTheme="minorHAnsi" w:cstheme="minorHAnsi"/>
                <w:noProof/>
                <w:color w:val="auto"/>
                <w:sz w:val="20"/>
              </w:rPr>
              <w:t>Attributes that make an application easier and quicker to modify</w:t>
            </w:r>
          </w:p>
        </w:tc>
        <w:tc>
          <w:tcPr>
            <w:tcW w:w="5573" w:type="dxa"/>
            <w:tcBorders>
              <w:top w:val="single" w:sz="4" w:space="0" w:color="auto"/>
              <w:bottom w:val="single" w:sz="4" w:space="0" w:color="auto"/>
            </w:tcBorders>
          </w:tcPr>
          <w:p w:rsidR="006335A0" w:rsidRPr="00E468DA" w:rsidRDefault="006335A0" w:rsidP="00395AA2">
            <w:pPr>
              <w:pStyle w:val="CSParagraph"/>
              <w:numPr>
                <w:ilvl w:val="0"/>
                <w:numId w:val="34"/>
              </w:numPr>
              <w:spacing w:before="0" w:line="240" w:lineRule="auto"/>
              <w:ind w:left="162" w:right="0" w:hanging="162"/>
              <w:cnfStyle w:val="000000000000"/>
              <w:rPr>
                <w:rFonts w:asciiTheme="minorHAnsi" w:hAnsiTheme="minorHAnsi" w:cstheme="minorHAnsi"/>
                <w:noProof/>
                <w:color w:val="auto"/>
                <w:sz w:val="20"/>
              </w:rPr>
            </w:pPr>
            <w:r w:rsidRPr="00E468DA">
              <w:rPr>
                <w:rFonts w:asciiTheme="minorHAnsi" w:hAnsiTheme="minorHAnsi" w:cstheme="minorHAnsi"/>
                <w:noProof/>
                <w:color w:val="auto"/>
                <w:sz w:val="20"/>
              </w:rPr>
              <w:t>Improves business agility in responding to markets or customers</w:t>
            </w:r>
          </w:p>
          <w:p w:rsidR="006335A0" w:rsidRPr="00E468DA" w:rsidRDefault="006335A0" w:rsidP="00395AA2">
            <w:pPr>
              <w:pStyle w:val="CSParagraph"/>
              <w:numPr>
                <w:ilvl w:val="0"/>
                <w:numId w:val="34"/>
              </w:numPr>
              <w:spacing w:before="0" w:line="240" w:lineRule="auto"/>
              <w:ind w:left="162" w:right="0" w:hanging="162"/>
              <w:cnfStyle w:val="000000000000"/>
              <w:rPr>
                <w:rFonts w:asciiTheme="minorHAnsi" w:hAnsiTheme="minorHAnsi" w:cstheme="minorHAnsi"/>
                <w:noProof/>
                <w:color w:val="auto"/>
                <w:sz w:val="20"/>
              </w:rPr>
            </w:pPr>
            <w:r w:rsidRPr="00E468DA">
              <w:rPr>
                <w:rFonts w:asciiTheme="minorHAnsi" w:hAnsiTheme="minorHAnsi" w:cstheme="minorHAnsi"/>
                <w:noProof/>
                <w:color w:val="auto"/>
                <w:sz w:val="20"/>
              </w:rPr>
              <w:t>Reduces cost of ownership by reducing modification effort</w:t>
            </w:r>
          </w:p>
        </w:tc>
      </w:tr>
    </w:tbl>
    <w:p w:rsidR="00A45DD4" w:rsidRPr="0083566E" w:rsidRDefault="0037462F">
      <w:pPr>
        <w:pStyle w:val="Heading1"/>
        <w:rPr>
          <w:noProof/>
        </w:rPr>
      </w:pPr>
      <w:bookmarkStart w:id="20" w:name="_Toc330476580"/>
      <w:r w:rsidRPr="0083566E">
        <w:rPr>
          <w:noProof/>
        </w:rPr>
        <w:lastRenderedPageBreak/>
        <w:t>Appendix: Understanding Quality Indicators, Quality Rules</w:t>
      </w:r>
      <w:bookmarkEnd w:id="20"/>
    </w:p>
    <w:p w:rsidR="0075006F" w:rsidRPr="0083566E" w:rsidRDefault="0075006F" w:rsidP="0075006F">
      <w:pPr>
        <w:pStyle w:val="BodyText"/>
        <w:rPr>
          <w:rFonts w:asciiTheme="minorHAnsi" w:hAnsiTheme="minorHAnsi"/>
          <w:noProof/>
          <w:sz w:val="20"/>
        </w:rPr>
      </w:pPr>
      <w:r w:rsidRPr="0083566E">
        <w:rPr>
          <w:rFonts w:asciiTheme="minorHAnsi" w:hAnsiTheme="minorHAnsi"/>
          <w:noProof/>
          <w:sz w:val="20"/>
        </w:rPr>
        <w:t xml:space="preserve">CAST </w:t>
      </w:r>
      <w:r w:rsidR="006335A0" w:rsidRPr="0083566E">
        <w:rPr>
          <w:rFonts w:asciiTheme="minorHAnsi" w:hAnsiTheme="minorHAnsi"/>
          <w:noProof/>
          <w:sz w:val="20"/>
        </w:rPr>
        <w:t xml:space="preserve">AIP </w:t>
      </w:r>
      <w:r w:rsidRPr="0083566E">
        <w:rPr>
          <w:rFonts w:asciiTheme="minorHAnsi" w:hAnsiTheme="minorHAnsi"/>
          <w:noProof/>
          <w:sz w:val="20"/>
        </w:rPr>
        <w:t xml:space="preserve">has 1000+ quality rules and each rule produces a Grade. Depending on the impact the grades are aggregated into high level Indicators: </w:t>
      </w:r>
      <w:r w:rsidRPr="0083566E">
        <w:rPr>
          <w:rFonts w:asciiTheme="minorHAnsi" w:hAnsiTheme="minorHAnsi"/>
          <w:b/>
          <w:noProof/>
          <w:sz w:val="20"/>
        </w:rPr>
        <w:t xml:space="preserve">Quality indicators </w:t>
      </w:r>
      <w:r w:rsidRPr="0083566E">
        <w:rPr>
          <w:rFonts w:asciiTheme="minorHAnsi" w:hAnsiTheme="minorHAnsi"/>
          <w:noProof/>
          <w:sz w:val="20"/>
        </w:rPr>
        <w:t xml:space="preserve">and </w:t>
      </w:r>
      <w:r w:rsidRPr="0083566E">
        <w:rPr>
          <w:rFonts w:asciiTheme="minorHAnsi" w:hAnsiTheme="minorHAnsi"/>
          <w:b/>
          <w:noProof/>
          <w:sz w:val="20"/>
        </w:rPr>
        <w:t>Best practices indicators</w:t>
      </w:r>
      <w:r w:rsidRPr="0083566E">
        <w:rPr>
          <w:rFonts w:asciiTheme="minorHAnsi" w:hAnsiTheme="minorHAnsi"/>
          <w:noProof/>
          <w:sz w:val="20"/>
        </w:rPr>
        <w:t xml:space="preserve">. </w:t>
      </w:r>
    </w:p>
    <w:p w:rsidR="0075006F" w:rsidRPr="0083566E" w:rsidRDefault="0075006F" w:rsidP="0075006F">
      <w:pPr>
        <w:pStyle w:val="BodyText"/>
        <w:rPr>
          <w:rFonts w:asciiTheme="minorHAnsi" w:hAnsiTheme="minorHAnsi"/>
          <w:noProof/>
          <w:sz w:val="20"/>
        </w:rPr>
      </w:pPr>
      <w:r w:rsidRPr="0083566E">
        <w:rPr>
          <w:rFonts w:asciiTheme="minorHAnsi" w:hAnsiTheme="minorHAnsi"/>
          <w:noProof/>
          <w:sz w:val="20"/>
        </w:rPr>
        <w:t xml:space="preserve">Each aggregation is a weighted average of the contributing metrics grades where certain metric grades are flagged critical, i.e. it is nearly a defect. We talk about </w:t>
      </w:r>
      <w:r w:rsidRPr="0083566E">
        <w:rPr>
          <w:rFonts w:asciiTheme="minorHAnsi" w:hAnsiTheme="minorHAnsi"/>
          <w:b/>
          <w:noProof/>
          <w:sz w:val="20"/>
        </w:rPr>
        <w:t>Critical Violations</w:t>
      </w:r>
      <w:r w:rsidRPr="0083566E">
        <w:rPr>
          <w:rFonts w:asciiTheme="minorHAnsi" w:hAnsiTheme="minorHAnsi"/>
          <w:noProof/>
          <w:sz w:val="20"/>
        </w:rPr>
        <w:t xml:space="preserve">. </w:t>
      </w:r>
    </w:p>
    <w:p w:rsidR="0075006F" w:rsidRPr="0083566E" w:rsidRDefault="0075006F" w:rsidP="00DE165E">
      <w:pPr>
        <w:pStyle w:val="Heading4"/>
        <w:rPr>
          <w:noProof/>
          <w:lang w:val="en-US"/>
        </w:rPr>
      </w:pPr>
      <w:r w:rsidRPr="0083566E">
        <w:rPr>
          <w:noProof/>
          <w:lang w:val="en-US"/>
        </w:rPr>
        <w:t>Quality Indicators</w:t>
      </w:r>
    </w:p>
    <w:p w:rsidR="002A7157" w:rsidRPr="0083566E" w:rsidRDefault="002A7157" w:rsidP="002A7157">
      <w:pPr>
        <w:autoSpaceDE w:val="0"/>
        <w:autoSpaceDN w:val="0"/>
        <w:adjustRightInd w:val="0"/>
        <w:spacing w:after="0" w:line="240" w:lineRule="auto"/>
        <w:rPr>
          <w:rFonts w:cs="Calibri"/>
          <w:noProof/>
          <w:sz w:val="20"/>
          <w:szCs w:val="20"/>
          <w:lang w:val="en-US" w:eastAsia="en-GB"/>
        </w:rPr>
      </w:pPr>
      <w:r w:rsidRPr="0083566E">
        <w:rPr>
          <w:rFonts w:cs="Calibri"/>
          <w:noProof/>
          <w:sz w:val="20"/>
          <w:szCs w:val="20"/>
          <w:lang w:val="en-US" w:eastAsia="en-GB"/>
        </w:rPr>
        <w:t>The structure, classification and terminology are from the ISO 9126‐3 and the subsequent ISO 25000:2005 quality model. The main focus is on internal structural quality. Subcategories have been created to handle specific areas like business application architecture and technical characteristics such as data access and manipulation or the notion of transactions. The dependence tree between software quality characteristics and their measurable attributes is represented in the following diagram, where each of the 5 characteristics that matter for the user or owner of the business system depends on measurable attributes: Application Architecture Practices, Coding Practices, Application Complexity, Documentation, Portability, and Technical &amp; Functional Volume.</w:t>
      </w:r>
    </w:p>
    <w:p w:rsidR="006335A0" w:rsidRPr="0083566E" w:rsidRDefault="006335A0" w:rsidP="002A7157">
      <w:pPr>
        <w:autoSpaceDE w:val="0"/>
        <w:autoSpaceDN w:val="0"/>
        <w:adjustRightInd w:val="0"/>
        <w:spacing w:after="0" w:line="240" w:lineRule="auto"/>
        <w:rPr>
          <w:noProof/>
          <w:lang w:val="en-US"/>
        </w:rPr>
      </w:pPr>
    </w:p>
    <w:tbl>
      <w:tblPr>
        <w:tblStyle w:val="LightShading-Accent11"/>
        <w:tblW w:w="9606" w:type="dxa"/>
        <w:tblBorders>
          <w:insideH w:val="single" w:sz="4" w:space="0" w:color="auto"/>
        </w:tblBorders>
        <w:tblLook w:val="06A0"/>
      </w:tblPr>
      <w:tblGrid>
        <w:gridCol w:w="1668"/>
        <w:gridCol w:w="7938"/>
      </w:tblGrid>
      <w:tr w:rsidR="0075006F" w:rsidRPr="00E468DA" w:rsidTr="006335A0">
        <w:trPr>
          <w:cnfStyle w:val="100000000000"/>
        </w:trPr>
        <w:tc>
          <w:tcPr>
            <w:cnfStyle w:val="001000000000"/>
            <w:tcW w:w="1668" w:type="dxa"/>
            <w:tcBorders>
              <w:top w:val="none" w:sz="0" w:space="0" w:color="auto"/>
              <w:left w:val="none" w:sz="0" w:space="0" w:color="auto"/>
              <w:bottom w:val="none" w:sz="0" w:space="0" w:color="auto"/>
              <w:right w:val="none" w:sz="0" w:space="0" w:color="auto"/>
            </w:tcBorders>
          </w:tcPr>
          <w:p w:rsidR="0075006F" w:rsidRPr="00E468DA" w:rsidRDefault="0075006F" w:rsidP="0075006F">
            <w:pPr>
              <w:pStyle w:val="BodyText"/>
              <w:jc w:val="center"/>
              <w:rPr>
                <w:rFonts w:ascii="Corbel" w:hAnsi="Corbel"/>
                <w:b w:val="0"/>
                <w:noProof/>
                <w:color w:val="auto"/>
                <w:sz w:val="20"/>
              </w:rPr>
            </w:pPr>
            <w:r w:rsidRPr="00E468DA">
              <w:rPr>
                <w:rFonts w:ascii="Corbel" w:hAnsi="Corbel"/>
                <w:b w:val="0"/>
                <w:noProof/>
                <w:color w:val="auto"/>
                <w:sz w:val="20"/>
              </w:rPr>
              <w:t>Quality Indicator</w:t>
            </w:r>
          </w:p>
        </w:tc>
        <w:tc>
          <w:tcPr>
            <w:tcW w:w="7938" w:type="dxa"/>
            <w:tcBorders>
              <w:top w:val="none" w:sz="0" w:space="0" w:color="auto"/>
              <w:left w:val="none" w:sz="0" w:space="0" w:color="auto"/>
              <w:bottom w:val="none" w:sz="0" w:space="0" w:color="auto"/>
              <w:right w:val="none" w:sz="0" w:space="0" w:color="auto"/>
            </w:tcBorders>
          </w:tcPr>
          <w:p w:rsidR="0075006F" w:rsidRPr="00E468DA" w:rsidRDefault="0075006F" w:rsidP="0075006F">
            <w:pPr>
              <w:pStyle w:val="BodyText"/>
              <w:jc w:val="center"/>
              <w:cnfStyle w:val="100000000000"/>
              <w:rPr>
                <w:rFonts w:ascii="Corbel" w:hAnsi="Corbel"/>
                <w:b w:val="0"/>
                <w:noProof/>
                <w:color w:val="auto"/>
                <w:sz w:val="20"/>
              </w:rPr>
            </w:pPr>
            <w:r w:rsidRPr="00E468DA">
              <w:rPr>
                <w:rFonts w:ascii="Corbel" w:hAnsi="Corbel"/>
                <w:b w:val="0"/>
                <w:noProof/>
                <w:color w:val="auto"/>
                <w:sz w:val="20"/>
              </w:rPr>
              <w:t>Description</w:t>
            </w:r>
          </w:p>
        </w:tc>
      </w:tr>
      <w:tr w:rsidR="0075006F" w:rsidRPr="00E468DA" w:rsidTr="006335A0">
        <w:trPr>
          <w:trHeight w:val="70"/>
        </w:trPr>
        <w:tc>
          <w:tcPr>
            <w:cnfStyle w:val="001000000000"/>
            <w:tcW w:w="1668" w:type="dxa"/>
          </w:tcPr>
          <w:p w:rsidR="0075006F" w:rsidRPr="00E468DA" w:rsidRDefault="0075006F" w:rsidP="002A7157">
            <w:pPr>
              <w:pStyle w:val="BodyText"/>
              <w:rPr>
                <w:rFonts w:ascii="Corbel" w:hAnsi="Corbel"/>
                <w:noProof/>
                <w:color w:val="auto"/>
                <w:sz w:val="20"/>
              </w:rPr>
            </w:pPr>
            <w:r w:rsidRPr="00E468DA">
              <w:rPr>
                <w:rFonts w:ascii="Corbel" w:hAnsi="Corbel"/>
                <w:noProof/>
                <w:color w:val="auto"/>
                <w:sz w:val="20"/>
              </w:rPr>
              <w:t>Performance</w:t>
            </w:r>
            <w:r w:rsidR="002A7157" w:rsidRPr="00E468DA">
              <w:rPr>
                <w:rFonts w:ascii="Corbel" w:hAnsi="Corbel"/>
                <w:noProof/>
                <w:color w:val="auto"/>
                <w:sz w:val="20"/>
              </w:rPr>
              <w:t xml:space="preserve"> / Efficiency</w:t>
            </w:r>
          </w:p>
        </w:tc>
        <w:tc>
          <w:tcPr>
            <w:tcW w:w="7938" w:type="dxa"/>
          </w:tcPr>
          <w:p w:rsidR="0075006F" w:rsidRPr="00E468DA" w:rsidRDefault="002A7157" w:rsidP="002A7157">
            <w:pPr>
              <w:autoSpaceDE w:val="0"/>
              <w:autoSpaceDN w:val="0"/>
              <w:adjustRightInd w:val="0"/>
              <w:spacing w:after="0" w:line="240" w:lineRule="auto"/>
              <w:cnfStyle w:val="000000000000"/>
              <w:rPr>
                <w:rFonts w:ascii="Corbel" w:hAnsi="Corbel"/>
                <w:noProof/>
                <w:color w:val="auto"/>
                <w:sz w:val="20"/>
                <w:lang w:val="en-US"/>
              </w:rPr>
            </w:pPr>
            <w:r w:rsidRPr="00E468DA">
              <w:rPr>
                <w:rFonts w:cs="Calibri"/>
                <w:noProof/>
                <w:color w:val="auto"/>
                <w:sz w:val="20"/>
                <w:szCs w:val="20"/>
                <w:lang w:val="en-US" w:eastAsia="en-GB"/>
              </w:rPr>
              <w:t>The source code and software architecture attributes are the elements that ensure high performance once the application is in run‐time mode. Efficiency is especially important for applications in high execution speed environments such as algorithmic or transactional processing where performance and scalability are paramount. An analysis of source code efficiency and scalability provides a clear picture of the latent business risks and the harm they can cause to customer satisfaction due to response</w:t>
            </w:r>
            <w:r w:rsidRPr="00E468DA">
              <w:rPr>
                <w:rFonts w:ascii="Cambria Math" w:hAnsi="Cambria Math" w:cs="Cambria Math"/>
                <w:noProof/>
                <w:color w:val="auto"/>
                <w:sz w:val="20"/>
                <w:szCs w:val="20"/>
                <w:lang w:val="en-US" w:eastAsia="en-GB"/>
              </w:rPr>
              <w:t>‐</w:t>
            </w:r>
            <w:r w:rsidRPr="00E468DA">
              <w:rPr>
                <w:rFonts w:cs="Calibri"/>
                <w:noProof/>
                <w:color w:val="auto"/>
                <w:sz w:val="20"/>
                <w:szCs w:val="20"/>
                <w:lang w:val="en-US" w:eastAsia="en-GB"/>
              </w:rPr>
              <w:t>time degradation.</w:t>
            </w:r>
          </w:p>
        </w:tc>
      </w:tr>
      <w:tr w:rsidR="0075006F" w:rsidRPr="00E468DA" w:rsidTr="006335A0">
        <w:tc>
          <w:tcPr>
            <w:cnfStyle w:val="001000000000"/>
            <w:tcW w:w="1668" w:type="dxa"/>
          </w:tcPr>
          <w:p w:rsidR="0075006F" w:rsidRPr="00E468DA" w:rsidRDefault="0075006F" w:rsidP="002A7157">
            <w:pPr>
              <w:pStyle w:val="BodyText"/>
              <w:rPr>
                <w:rFonts w:ascii="Corbel" w:hAnsi="Corbel"/>
                <w:noProof/>
                <w:color w:val="auto"/>
                <w:sz w:val="20"/>
              </w:rPr>
            </w:pPr>
            <w:r w:rsidRPr="00E468DA">
              <w:rPr>
                <w:rFonts w:ascii="Corbel" w:hAnsi="Corbel"/>
                <w:noProof/>
                <w:color w:val="auto"/>
                <w:sz w:val="20"/>
              </w:rPr>
              <w:t>Robustness</w:t>
            </w:r>
            <w:r w:rsidR="002A7157" w:rsidRPr="00E468DA">
              <w:rPr>
                <w:rFonts w:ascii="Corbel" w:hAnsi="Corbel"/>
                <w:noProof/>
                <w:color w:val="auto"/>
                <w:sz w:val="20"/>
              </w:rPr>
              <w:t xml:space="preserve"> / Reliability</w:t>
            </w:r>
          </w:p>
        </w:tc>
        <w:tc>
          <w:tcPr>
            <w:tcW w:w="7938" w:type="dxa"/>
          </w:tcPr>
          <w:p w:rsidR="0075006F" w:rsidRPr="00E468DA" w:rsidRDefault="002A7157" w:rsidP="002A7157">
            <w:pPr>
              <w:autoSpaceDE w:val="0"/>
              <w:autoSpaceDN w:val="0"/>
              <w:adjustRightInd w:val="0"/>
              <w:spacing w:after="0" w:line="240" w:lineRule="auto"/>
              <w:cnfStyle w:val="000000000000"/>
              <w:rPr>
                <w:rFonts w:ascii="Corbel" w:hAnsi="Corbel" w:cs="Arial"/>
                <w:noProof/>
                <w:color w:val="auto"/>
                <w:sz w:val="20"/>
                <w:lang w:val="en-US"/>
              </w:rPr>
            </w:pPr>
            <w:r w:rsidRPr="00E468DA">
              <w:rPr>
                <w:rFonts w:cs="Calibri"/>
                <w:noProof/>
                <w:color w:val="auto"/>
                <w:sz w:val="20"/>
                <w:szCs w:val="20"/>
                <w:lang w:val="en-US" w:eastAsia="en-GB"/>
              </w:rPr>
              <w:t>An attribute of resiliency and structural solidity. Reliability measures the level of risk and the likelihood of potential application failures. It also measures the defects injected due to modifications made to the software (its “stability” as termed by ISO). The goal for checking and monitoring Reliability is to reduce and prevent application downtime, application outages and errors that directly affect users, and enhance the image of IT and its impact on a company’s business performance.</w:t>
            </w:r>
          </w:p>
        </w:tc>
      </w:tr>
      <w:tr w:rsidR="0075006F" w:rsidRPr="00E468DA" w:rsidTr="006335A0">
        <w:tc>
          <w:tcPr>
            <w:cnfStyle w:val="001000000000"/>
            <w:tcW w:w="1668" w:type="dxa"/>
          </w:tcPr>
          <w:p w:rsidR="0075006F" w:rsidRPr="00E468DA" w:rsidRDefault="0075006F" w:rsidP="002A7157">
            <w:pPr>
              <w:pStyle w:val="BodyText"/>
              <w:rPr>
                <w:rFonts w:ascii="Corbel" w:hAnsi="Corbel"/>
                <w:noProof/>
                <w:color w:val="auto"/>
                <w:sz w:val="20"/>
              </w:rPr>
            </w:pPr>
            <w:r w:rsidRPr="00E468DA">
              <w:rPr>
                <w:rFonts w:ascii="Corbel" w:hAnsi="Corbel"/>
                <w:noProof/>
                <w:color w:val="auto"/>
                <w:sz w:val="20"/>
              </w:rPr>
              <w:t>Security</w:t>
            </w:r>
          </w:p>
        </w:tc>
        <w:tc>
          <w:tcPr>
            <w:tcW w:w="7938" w:type="dxa"/>
          </w:tcPr>
          <w:p w:rsidR="0075006F" w:rsidRPr="00E468DA" w:rsidRDefault="002A7157" w:rsidP="002A7157">
            <w:pPr>
              <w:autoSpaceDE w:val="0"/>
              <w:autoSpaceDN w:val="0"/>
              <w:adjustRightInd w:val="0"/>
              <w:spacing w:after="0" w:line="240" w:lineRule="auto"/>
              <w:cnfStyle w:val="000000000000"/>
              <w:rPr>
                <w:rFonts w:ascii="Corbel" w:hAnsi="Corbel" w:cs="Arial"/>
                <w:noProof/>
                <w:color w:val="auto"/>
                <w:sz w:val="20"/>
                <w:lang w:val="en-US"/>
              </w:rPr>
            </w:pPr>
            <w:r w:rsidRPr="00E468DA">
              <w:rPr>
                <w:rFonts w:cs="Calibri"/>
                <w:noProof/>
                <w:color w:val="auto"/>
                <w:sz w:val="20"/>
                <w:szCs w:val="20"/>
                <w:lang w:val="en-US" w:eastAsia="en-GB"/>
              </w:rPr>
              <w:t>A measure of the likelihood of potential security breaches due to poor coding and architectural practices. This quantifies the risk of encountering critical vulnerabilities that damage the business and provides a list of prevention measures.</w:t>
            </w:r>
          </w:p>
        </w:tc>
      </w:tr>
      <w:tr w:rsidR="0075006F" w:rsidRPr="00E468DA" w:rsidTr="006335A0">
        <w:trPr>
          <w:trHeight w:val="152"/>
        </w:trPr>
        <w:tc>
          <w:tcPr>
            <w:cnfStyle w:val="001000000000"/>
            <w:tcW w:w="1668" w:type="dxa"/>
          </w:tcPr>
          <w:p w:rsidR="00E26BC9" w:rsidRPr="00E468DA" w:rsidRDefault="00E26BC9" w:rsidP="002A7157">
            <w:pPr>
              <w:pStyle w:val="BodyText"/>
              <w:rPr>
                <w:rFonts w:ascii="Corbel" w:hAnsi="Corbel"/>
                <w:noProof/>
                <w:color w:val="auto"/>
                <w:sz w:val="2"/>
              </w:rPr>
            </w:pPr>
          </w:p>
        </w:tc>
        <w:tc>
          <w:tcPr>
            <w:tcW w:w="7938" w:type="dxa"/>
          </w:tcPr>
          <w:p w:rsidR="0075006F" w:rsidRPr="00E468DA" w:rsidRDefault="0075006F" w:rsidP="002A7157">
            <w:pPr>
              <w:pStyle w:val="BodyText"/>
              <w:cnfStyle w:val="000000000000"/>
              <w:rPr>
                <w:rFonts w:ascii="Corbel" w:hAnsi="Corbel" w:cs="Arial"/>
                <w:noProof/>
                <w:color w:val="auto"/>
                <w:sz w:val="2"/>
              </w:rPr>
            </w:pPr>
          </w:p>
        </w:tc>
      </w:tr>
      <w:tr w:rsidR="0075006F" w:rsidRPr="00E468DA" w:rsidTr="006335A0">
        <w:tc>
          <w:tcPr>
            <w:cnfStyle w:val="001000000000"/>
            <w:tcW w:w="1668" w:type="dxa"/>
          </w:tcPr>
          <w:p w:rsidR="0075006F" w:rsidRPr="00E468DA" w:rsidRDefault="0075006F" w:rsidP="002A7157">
            <w:pPr>
              <w:pStyle w:val="BodyText"/>
              <w:rPr>
                <w:rFonts w:ascii="Corbel" w:hAnsi="Corbel"/>
                <w:noProof/>
                <w:color w:val="auto"/>
                <w:sz w:val="20"/>
              </w:rPr>
            </w:pPr>
            <w:r w:rsidRPr="00E468DA">
              <w:rPr>
                <w:rFonts w:ascii="Corbel" w:hAnsi="Corbel"/>
                <w:noProof/>
                <w:color w:val="auto"/>
                <w:sz w:val="20"/>
              </w:rPr>
              <w:t>Transferability</w:t>
            </w:r>
          </w:p>
        </w:tc>
        <w:tc>
          <w:tcPr>
            <w:tcW w:w="7938" w:type="dxa"/>
          </w:tcPr>
          <w:p w:rsidR="0075006F" w:rsidRPr="00E468DA" w:rsidRDefault="0075006F" w:rsidP="002A7157">
            <w:pPr>
              <w:pStyle w:val="BodyText"/>
              <w:cnfStyle w:val="000000000000"/>
              <w:rPr>
                <w:rFonts w:ascii="Corbel" w:hAnsi="Corbel" w:cs="Arial"/>
                <w:noProof/>
                <w:color w:val="auto"/>
                <w:sz w:val="20"/>
              </w:rPr>
            </w:pPr>
            <w:r w:rsidRPr="00E468DA">
              <w:rPr>
                <w:rFonts w:ascii="Corbel" w:hAnsi="Corbel" w:cs="Arial"/>
                <w:noProof/>
                <w:color w:val="auto"/>
                <w:sz w:val="20"/>
              </w:rPr>
              <w:t>The effort necessary to diagnose the cause of a failure or section of code to be modified.  It establishes the level of dependency on specific developers</w:t>
            </w:r>
          </w:p>
        </w:tc>
      </w:tr>
      <w:tr w:rsidR="0075006F" w:rsidRPr="00E468DA" w:rsidTr="006335A0">
        <w:tc>
          <w:tcPr>
            <w:cnfStyle w:val="001000000000"/>
            <w:tcW w:w="1668" w:type="dxa"/>
          </w:tcPr>
          <w:p w:rsidR="0075006F" w:rsidRPr="00E468DA" w:rsidRDefault="0075006F" w:rsidP="002A7157">
            <w:pPr>
              <w:pStyle w:val="BodyText"/>
              <w:rPr>
                <w:rFonts w:ascii="Corbel" w:hAnsi="Corbel"/>
                <w:noProof/>
                <w:color w:val="auto"/>
                <w:sz w:val="20"/>
              </w:rPr>
            </w:pPr>
            <w:r w:rsidRPr="00E468DA">
              <w:rPr>
                <w:rFonts w:ascii="Corbel" w:hAnsi="Corbel"/>
                <w:noProof/>
                <w:color w:val="auto"/>
                <w:sz w:val="20"/>
              </w:rPr>
              <w:t>Changeability</w:t>
            </w:r>
          </w:p>
        </w:tc>
        <w:tc>
          <w:tcPr>
            <w:tcW w:w="7938" w:type="dxa"/>
          </w:tcPr>
          <w:p w:rsidR="0075006F" w:rsidRPr="00E468DA" w:rsidRDefault="0075006F" w:rsidP="002A7157">
            <w:pPr>
              <w:pStyle w:val="BodyText"/>
              <w:cnfStyle w:val="000000000000"/>
              <w:rPr>
                <w:rFonts w:ascii="Corbel" w:hAnsi="Corbel" w:cs="Arial"/>
                <w:noProof/>
                <w:color w:val="auto"/>
                <w:sz w:val="20"/>
              </w:rPr>
            </w:pPr>
            <w:r w:rsidRPr="00E468DA">
              <w:rPr>
                <w:rFonts w:ascii="Corbel" w:hAnsi="Corbel" w:cs="Arial"/>
                <w:noProof/>
                <w:color w:val="auto"/>
                <w:sz w:val="20"/>
              </w:rPr>
              <w:t>The effort necessary to modify the source code.  It establishes the level of responsiveness to business-driven change requests</w:t>
            </w:r>
          </w:p>
        </w:tc>
      </w:tr>
      <w:tr w:rsidR="0075006F" w:rsidRPr="00E468DA" w:rsidTr="006335A0">
        <w:tc>
          <w:tcPr>
            <w:cnfStyle w:val="001000000000"/>
            <w:tcW w:w="1668" w:type="dxa"/>
          </w:tcPr>
          <w:p w:rsidR="0075006F" w:rsidRPr="00E468DA" w:rsidRDefault="0075006F" w:rsidP="002A7157">
            <w:pPr>
              <w:pStyle w:val="BodyText"/>
              <w:rPr>
                <w:rFonts w:ascii="Corbel" w:hAnsi="Corbel"/>
                <w:noProof/>
                <w:color w:val="auto"/>
                <w:sz w:val="20"/>
              </w:rPr>
            </w:pPr>
            <w:r w:rsidRPr="00E468DA">
              <w:rPr>
                <w:rFonts w:ascii="Corbel" w:hAnsi="Corbel"/>
                <w:noProof/>
                <w:color w:val="auto"/>
                <w:sz w:val="20"/>
              </w:rPr>
              <w:t>TQI</w:t>
            </w:r>
          </w:p>
        </w:tc>
        <w:tc>
          <w:tcPr>
            <w:tcW w:w="7938" w:type="dxa"/>
          </w:tcPr>
          <w:p w:rsidR="0075006F" w:rsidRPr="00E468DA" w:rsidRDefault="0075006F" w:rsidP="002A7157">
            <w:pPr>
              <w:pStyle w:val="BodyText"/>
              <w:cnfStyle w:val="000000000000"/>
              <w:rPr>
                <w:rFonts w:ascii="Corbel" w:hAnsi="Corbel" w:cs="Arial"/>
                <w:noProof/>
                <w:color w:val="auto"/>
                <w:sz w:val="20"/>
              </w:rPr>
            </w:pPr>
            <w:r w:rsidRPr="00E468DA">
              <w:rPr>
                <w:rFonts w:ascii="Corbel" w:hAnsi="Corbel" w:cs="Arial"/>
                <w:noProof/>
                <w:color w:val="auto"/>
                <w:sz w:val="20"/>
              </w:rPr>
              <w:t>Total Quality Index (TQI) is computed on all the measures made by the CAST AIP</w:t>
            </w:r>
          </w:p>
        </w:tc>
      </w:tr>
    </w:tbl>
    <w:p w:rsidR="006335A0" w:rsidRPr="0083566E" w:rsidRDefault="0075006F" w:rsidP="00E26BC9">
      <w:pPr>
        <w:pStyle w:val="Heading4"/>
        <w:rPr>
          <w:noProof/>
          <w:lang w:val="en-US"/>
        </w:rPr>
      </w:pPr>
      <w:r w:rsidRPr="0083566E">
        <w:rPr>
          <w:noProof/>
          <w:lang w:val="en-US"/>
        </w:rPr>
        <w:lastRenderedPageBreak/>
        <w:t xml:space="preserve">Best practices Indicators </w:t>
      </w:r>
    </w:p>
    <w:tbl>
      <w:tblPr>
        <w:tblStyle w:val="LightShading-Accent11"/>
        <w:tblW w:w="9606" w:type="dxa"/>
        <w:tblBorders>
          <w:insideH w:val="single" w:sz="4" w:space="0" w:color="auto"/>
        </w:tblBorders>
        <w:tblLook w:val="06A0"/>
      </w:tblPr>
      <w:tblGrid>
        <w:gridCol w:w="1668"/>
        <w:gridCol w:w="7938"/>
      </w:tblGrid>
      <w:tr w:rsidR="0075006F" w:rsidRPr="00E468DA" w:rsidTr="006335A0">
        <w:trPr>
          <w:cnfStyle w:val="100000000000"/>
        </w:trPr>
        <w:tc>
          <w:tcPr>
            <w:cnfStyle w:val="001000000000"/>
            <w:tcW w:w="1668" w:type="dxa"/>
            <w:tcBorders>
              <w:top w:val="none" w:sz="0" w:space="0" w:color="auto"/>
              <w:left w:val="none" w:sz="0" w:space="0" w:color="auto"/>
              <w:bottom w:val="none" w:sz="0" w:space="0" w:color="auto"/>
              <w:right w:val="none" w:sz="0" w:space="0" w:color="auto"/>
            </w:tcBorders>
          </w:tcPr>
          <w:p w:rsidR="0075006F" w:rsidRPr="00E468DA" w:rsidRDefault="0075006F" w:rsidP="00E26BC9">
            <w:pPr>
              <w:pStyle w:val="BodyText"/>
              <w:keepNext/>
              <w:jc w:val="center"/>
              <w:rPr>
                <w:rFonts w:ascii="Corbel" w:hAnsi="Corbel"/>
                <w:b w:val="0"/>
                <w:noProof/>
                <w:color w:val="auto"/>
                <w:sz w:val="20"/>
              </w:rPr>
            </w:pPr>
            <w:r w:rsidRPr="00E468DA">
              <w:rPr>
                <w:rFonts w:ascii="Corbel" w:hAnsi="Corbel"/>
                <w:b w:val="0"/>
                <w:noProof/>
                <w:color w:val="auto"/>
                <w:sz w:val="20"/>
              </w:rPr>
              <w:t>Health Factor</w:t>
            </w:r>
          </w:p>
        </w:tc>
        <w:tc>
          <w:tcPr>
            <w:tcW w:w="7938" w:type="dxa"/>
            <w:tcBorders>
              <w:top w:val="none" w:sz="0" w:space="0" w:color="auto"/>
              <w:left w:val="none" w:sz="0" w:space="0" w:color="auto"/>
              <w:bottom w:val="none" w:sz="0" w:space="0" w:color="auto"/>
              <w:right w:val="none" w:sz="0" w:space="0" w:color="auto"/>
            </w:tcBorders>
          </w:tcPr>
          <w:p w:rsidR="0075006F" w:rsidRPr="00E468DA" w:rsidRDefault="0075006F" w:rsidP="00E26BC9">
            <w:pPr>
              <w:pStyle w:val="BodyText"/>
              <w:keepNext/>
              <w:jc w:val="center"/>
              <w:cnfStyle w:val="100000000000"/>
              <w:rPr>
                <w:rFonts w:ascii="Corbel" w:hAnsi="Corbel"/>
                <w:b w:val="0"/>
                <w:noProof/>
                <w:color w:val="auto"/>
                <w:sz w:val="20"/>
              </w:rPr>
            </w:pPr>
            <w:r w:rsidRPr="00E468DA">
              <w:rPr>
                <w:rFonts w:ascii="Corbel" w:hAnsi="Corbel"/>
                <w:b w:val="0"/>
                <w:noProof/>
                <w:color w:val="auto"/>
                <w:sz w:val="20"/>
              </w:rPr>
              <w:t>Description</w:t>
            </w:r>
          </w:p>
        </w:tc>
      </w:tr>
      <w:tr w:rsidR="0075006F" w:rsidRPr="00E468DA" w:rsidTr="006335A0">
        <w:trPr>
          <w:trHeight w:val="70"/>
        </w:trPr>
        <w:tc>
          <w:tcPr>
            <w:cnfStyle w:val="001000000000"/>
            <w:tcW w:w="1668" w:type="dxa"/>
          </w:tcPr>
          <w:p w:rsidR="0075006F" w:rsidRPr="00E468DA" w:rsidRDefault="0075006F" w:rsidP="00E26BC9">
            <w:pPr>
              <w:pStyle w:val="BodyText"/>
              <w:keepNext/>
              <w:rPr>
                <w:rFonts w:ascii="Corbel" w:hAnsi="Corbel"/>
                <w:noProof/>
                <w:color w:val="auto"/>
                <w:sz w:val="20"/>
              </w:rPr>
            </w:pPr>
            <w:r w:rsidRPr="00E468DA">
              <w:rPr>
                <w:rFonts w:ascii="Corbel" w:hAnsi="Corbel"/>
                <w:noProof/>
                <w:color w:val="auto"/>
                <w:sz w:val="20"/>
              </w:rPr>
              <w:t>Programming Practices</w:t>
            </w:r>
          </w:p>
        </w:tc>
        <w:tc>
          <w:tcPr>
            <w:tcW w:w="7938" w:type="dxa"/>
          </w:tcPr>
          <w:p w:rsidR="0075006F" w:rsidRPr="00E468DA" w:rsidRDefault="0075006F" w:rsidP="00E26BC9">
            <w:pPr>
              <w:pStyle w:val="BodyText"/>
              <w:keepNext/>
              <w:cnfStyle w:val="000000000000"/>
              <w:rPr>
                <w:rFonts w:ascii="Corbel" w:hAnsi="Corbel"/>
                <w:noProof/>
                <w:color w:val="auto"/>
                <w:sz w:val="20"/>
              </w:rPr>
            </w:pPr>
            <w:r w:rsidRPr="00E468DA">
              <w:rPr>
                <w:rFonts w:ascii="Corbel" w:hAnsi="Corbel"/>
                <w:noProof/>
                <w:color w:val="auto"/>
                <w:sz w:val="20"/>
              </w:rPr>
              <w:t>Measures the level of compliance of the application to coding best practices. Compliance to best practices reduces risks of failures in production and improves productivity through increased readability and reduced debugging.</w:t>
            </w:r>
          </w:p>
        </w:tc>
      </w:tr>
      <w:tr w:rsidR="0075006F" w:rsidRPr="00E468DA" w:rsidTr="006335A0">
        <w:tc>
          <w:tcPr>
            <w:cnfStyle w:val="001000000000"/>
            <w:tcW w:w="1668" w:type="dxa"/>
          </w:tcPr>
          <w:p w:rsidR="0075006F" w:rsidRPr="00E468DA" w:rsidRDefault="0075006F" w:rsidP="00E26BC9">
            <w:pPr>
              <w:pStyle w:val="BodyText"/>
              <w:keepNext/>
              <w:rPr>
                <w:rFonts w:ascii="Corbel" w:hAnsi="Corbel"/>
                <w:noProof/>
                <w:color w:val="auto"/>
                <w:sz w:val="20"/>
              </w:rPr>
            </w:pPr>
            <w:r w:rsidRPr="00E468DA">
              <w:rPr>
                <w:rFonts w:ascii="Corbel" w:hAnsi="Corbel"/>
                <w:noProof/>
                <w:color w:val="auto"/>
                <w:sz w:val="20"/>
              </w:rPr>
              <w:t>Architectural Design</w:t>
            </w:r>
          </w:p>
        </w:tc>
        <w:tc>
          <w:tcPr>
            <w:tcW w:w="7938" w:type="dxa"/>
          </w:tcPr>
          <w:p w:rsidR="0075006F" w:rsidRPr="00E468DA" w:rsidRDefault="0075006F" w:rsidP="00E26BC9">
            <w:pPr>
              <w:pStyle w:val="BodyText"/>
              <w:keepNext/>
              <w:cnfStyle w:val="000000000000"/>
              <w:rPr>
                <w:rFonts w:ascii="Corbel" w:hAnsi="Corbel"/>
                <w:noProof/>
                <w:color w:val="auto"/>
                <w:sz w:val="20"/>
              </w:rPr>
            </w:pPr>
            <w:r w:rsidRPr="00E468DA">
              <w:rPr>
                <w:rFonts w:ascii="Corbel" w:hAnsi="Corbel"/>
                <w:noProof/>
                <w:color w:val="auto"/>
                <w:sz w:val="20"/>
              </w:rPr>
              <w:t>Measures the level of compliance of the application to software architecture and design rules. Compliance to architecture rules improves productivity through better use of existing frameworks and code and reduced debugging.</w:t>
            </w:r>
          </w:p>
        </w:tc>
      </w:tr>
      <w:tr w:rsidR="0075006F" w:rsidRPr="00E468DA" w:rsidTr="006335A0">
        <w:tc>
          <w:tcPr>
            <w:cnfStyle w:val="001000000000"/>
            <w:tcW w:w="1668" w:type="dxa"/>
          </w:tcPr>
          <w:p w:rsidR="0075006F" w:rsidRPr="00E468DA" w:rsidRDefault="0075006F" w:rsidP="00E26BC9">
            <w:pPr>
              <w:pStyle w:val="BodyText"/>
              <w:keepNext/>
              <w:rPr>
                <w:rFonts w:ascii="Corbel" w:hAnsi="Corbel"/>
                <w:noProof/>
                <w:color w:val="auto"/>
                <w:sz w:val="20"/>
              </w:rPr>
            </w:pPr>
            <w:r w:rsidRPr="00E468DA">
              <w:rPr>
                <w:rFonts w:ascii="Corbel" w:hAnsi="Corbel"/>
                <w:noProof/>
                <w:color w:val="auto"/>
                <w:sz w:val="20"/>
              </w:rPr>
              <w:t>Documentation</w:t>
            </w:r>
          </w:p>
        </w:tc>
        <w:tc>
          <w:tcPr>
            <w:tcW w:w="7938" w:type="dxa"/>
          </w:tcPr>
          <w:p w:rsidR="0075006F" w:rsidRPr="00E468DA" w:rsidRDefault="0075006F" w:rsidP="00E26BC9">
            <w:pPr>
              <w:pStyle w:val="BodyText"/>
              <w:keepNext/>
              <w:cnfStyle w:val="000000000000"/>
              <w:rPr>
                <w:rFonts w:ascii="Corbel" w:hAnsi="Corbel"/>
                <w:noProof/>
                <w:color w:val="auto"/>
                <w:sz w:val="20"/>
              </w:rPr>
            </w:pPr>
            <w:r w:rsidRPr="00E468DA">
              <w:rPr>
                <w:rFonts w:ascii="Corbel" w:hAnsi="Corbel"/>
                <w:noProof/>
                <w:color w:val="auto"/>
                <w:sz w:val="20"/>
              </w:rPr>
              <w:t>Measures the level of compliance of the application to code documentation best practices. Compliance to documentation best practices improves productivity through increased readability and faster understanding of source code.</w:t>
            </w:r>
          </w:p>
        </w:tc>
      </w:tr>
    </w:tbl>
    <w:p w:rsidR="0075006F" w:rsidRPr="0083566E" w:rsidRDefault="0075006F" w:rsidP="0075006F">
      <w:pPr>
        <w:pStyle w:val="BodyText"/>
        <w:rPr>
          <w:rFonts w:asciiTheme="minorHAnsi" w:hAnsiTheme="minorHAnsi"/>
          <w:noProof/>
          <w:sz w:val="20"/>
        </w:rPr>
      </w:pPr>
      <w:r w:rsidRPr="0083566E">
        <w:rPr>
          <w:rFonts w:asciiTheme="minorHAnsi" w:hAnsiTheme="minorHAnsi"/>
          <w:noProof/>
          <w:sz w:val="20"/>
        </w:rPr>
        <w:t xml:space="preserve">The risk level of a grade shall be assessed according to the below scale </w:t>
      </w:r>
    </w:p>
    <w:tbl>
      <w:tblPr>
        <w:tblStyle w:val="TableGrid"/>
        <w:tblW w:w="2502" w:type="dxa"/>
        <w:jc w:val="center"/>
        <w:tblInd w:w="108" w:type="dxa"/>
        <w:tblLook w:val="04A0"/>
      </w:tblPr>
      <w:tblGrid>
        <w:gridCol w:w="792"/>
        <w:gridCol w:w="1710"/>
      </w:tblGrid>
      <w:tr w:rsidR="0075006F" w:rsidRPr="0083566E" w:rsidTr="002A7157">
        <w:trPr>
          <w:jc w:val="center"/>
        </w:trPr>
        <w:tc>
          <w:tcPr>
            <w:tcW w:w="792" w:type="dxa"/>
            <w:shd w:val="clear" w:color="auto" w:fill="F2F2F2" w:themeFill="background1" w:themeFillShade="F2"/>
          </w:tcPr>
          <w:p w:rsidR="0075006F" w:rsidRPr="0083566E" w:rsidRDefault="0075006F" w:rsidP="00E468DA">
            <w:pPr>
              <w:pStyle w:val="BodyText"/>
              <w:spacing w:after="0"/>
              <w:rPr>
                <w:rFonts w:asciiTheme="minorHAnsi" w:hAnsiTheme="minorHAnsi"/>
                <w:noProof/>
                <w:sz w:val="20"/>
              </w:rPr>
            </w:pPr>
            <w:r w:rsidRPr="0083566E">
              <w:rPr>
                <w:rFonts w:asciiTheme="minorHAnsi" w:hAnsiTheme="minorHAnsi"/>
                <w:noProof/>
                <w:sz w:val="20"/>
              </w:rPr>
              <w:t>Scale</w:t>
            </w:r>
          </w:p>
        </w:tc>
        <w:tc>
          <w:tcPr>
            <w:tcW w:w="1710" w:type="dxa"/>
            <w:shd w:val="clear" w:color="auto" w:fill="F2F2F2" w:themeFill="background1" w:themeFillShade="F2"/>
          </w:tcPr>
          <w:p w:rsidR="0075006F" w:rsidRPr="0083566E" w:rsidRDefault="0075006F" w:rsidP="00E468DA">
            <w:pPr>
              <w:pStyle w:val="BodyText"/>
              <w:spacing w:after="0"/>
              <w:rPr>
                <w:rFonts w:asciiTheme="minorHAnsi" w:hAnsiTheme="minorHAnsi"/>
                <w:noProof/>
                <w:sz w:val="20"/>
              </w:rPr>
            </w:pPr>
            <w:r w:rsidRPr="0083566E">
              <w:rPr>
                <w:rFonts w:asciiTheme="minorHAnsi" w:hAnsiTheme="minorHAnsi"/>
                <w:noProof/>
                <w:sz w:val="20"/>
              </w:rPr>
              <w:t>Risk Level</w:t>
            </w:r>
          </w:p>
        </w:tc>
      </w:tr>
      <w:tr w:rsidR="0075006F" w:rsidRPr="0083566E" w:rsidTr="00E468DA">
        <w:trPr>
          <w:trHeight w:val="70"/>
          <w:jc w:val="center"/>
        </w:trPr>
        <w:tc>
          <w:tcPr>
            <w:tcW w:w="792" w:type="dxa"/>
            <w:shd w:val="clear" w:color="auto" w:fill="F2F2F2" w:themeFill="background1" w:themeFillShade="F2"/>
          </w:tcPr>
          <w:p w:rsidR="0075006F" w:rsidRPr="0083566E" w:rsidRDefault="0075006F" w:rsidP="00E468DA">
            <w:pPr>
              <w:pStyle w:val="BodyText"/>
              <w:spacing w:after="0"/>
              <w:rPr>
                <w:rFonts w:asciiTheme="minorHAnsi" w:hAnsiTheme="minorHAnsi"/>
                <w:noProof/>
                <w:sz w:val="20"/>
              </w:rPr>
            </w:pPr>
            <w:r w:rsidRPr="0083566E">
              <w:rPr>
                <w:rFonts w:asciiTheme="minorHAnsi" w:hAnsiTheme="minorHAnsi"/>
                <w:noProof/>
                <w:sz w:val="20"/>
              </w:rPr>
              <w:t>4</w:t>
            </w:r>
          </w:p>
        </w:tc>
        <w:tc>
          <w:tcPr>
            <w:tcW w:w="1710" w:type="dxa"/>
            <w:shd w:val="clear" w:color="auto" w:fill="92D050"/>
          </w:tcPr>
          <w:p w:rsidR="0075006F" w:rsidRPr="0083566E" w:rsidRDefault="0075006F" w:rsidP="00E468DA">
            <w:pPr>
              <w:pStyle w:val="BodyText"/>
              <w:spacing w:after="0"/>
              <w:rPr>
                <w:rFonts w:asciiTheme="minorHAnsi" w:hAnsiTheme="minorHAnsi"/>
                <w:noProof/>
                <w:sz w:val="20"/>
              </w:rPr>
            </w:pPr>
            <w:r w:rsidRPr="0083566E">
              <w:rPr>
                <w:rFonts w:asciiTheme="minorHAnsi" w:hAnsiTheme="minorHAnsi"/>
                <w:noProof/>
                <w:sz w:val="20"/>
              </w:rPr>
              <w:t>Low Risk</w:t>
            </w:r>
          </w:p>
        </w:tc>
      </w:tr>
      <w:tr w:rsidR="0075006F" w:rsidRPr="0083566E" w:rsidTr="002A7157">
        <w:trPr>
          <w:trHeight w:val="85"/>
          <w:jc w:val="center"/>
        </w:trPr>
        <w:tc>
          <w:tcPr>
            <w:tcW w:w="792" w:type="dxa"/>
            <w:shd w:val="clear" w:color="auto" w:fill="F2F2F2" w:themeFill="background1" w:themeFillShade="F2"/>
          </w:tcPr>
          <w:p w:rsidR="0075006F" w:rsidRPr="0083566E" w:rsidRDefault="0075006F" w:rsidP="00E468DA">
            <w:pPr>
              <w:pStyle w:val="BodyText"/>
              <w:spacing w:after="0"/>
              <w:rPr>
                <w:rFonts w:asciiTheme="minorHAnsi" w:hAnsiTheme="minorHAnsi"/>
                <w:noProof/>
                <w:sz w:val="20"/>
              </w:rPr>
            </w:pPr>
            <w:r w:rsidRPr="0083566E">
              <w:rPr>
                <w:rFonts w:asciiTheme="minorHAnsi" w:hAnsiTheme="minorHAnsi"/>
                <w:noProof/>
                <w:sz w:val="20"/>
              </w:rPr>
              <w:t>3</w:t>
            </w:r>
          </w:p>
        </w:tc>
        <w:tc>
          <w:tcPr>
            <w:tcW w:w="1710" w:type="dxa"/>
            <w:shd w:val="clear" w:color="auto" w:fill="FFFF00"/>
          </w:tcPr>
          <w:p w:rsidR="0075006F" w:rsidRPr="0083566E" w:rsidRDefault="0075006F" w:rsidP="00E468DA">
            <w:pPr>
              <w:pStyle w:val="BodyText"/>
              <w:spacing w:after="0"/>
              <w:rPr>
                <w:rFonts w:asciiTheme="minorHAnsi" w:hAnsiTheme="minorHAnsi"/>
                <w:noProof/>
                <w:sz w:val="20"/>
              </w:rPr>
            </w:pPr>
            <w:r w:rsidRPr="0083566E">
              <w:rPr>
                <w:rFonts w:asciiTheme="minorHAnsi" w:hAnsiTheme="minorHAnsi"/>
                <w:noProof/>
                <w:sz w:val="20"/>
              </w:rPr>
              <w:t>Moderate Risk</w:t>
            </w:r>
          </w:p>
        </w:tc>
      </w:tr>
      <w:tr w:rsidR="0075006F" w:rsidRPr="0083566E" w:rsidTr="002A7157">
        <w:trPr>
          <w:jc w:val="center"/>
        </w:trPr>
        <w:tc>
          <w:tcPr>
            <w:tcW w:w="792" w:type="dxa"/>
            <w:shd w:val="clear" w:color="auto" w:fill="F2F2F2" w:themeFill="background1" w:themeFillShade="F2"/>
          </w:tcPr>
          <w:p w:rsidR="0075006F" w:rsidRPr="0083566E" w:rsidRDefault="0075006F" w:rsidP="00E468DA">
            <w:pPr>
              <w:pStyle w:val="BodyText"/>
              <w:spacing w:after="0"/>
              <w:rPr>
                <w:rFonts w:asciiTheme="minorHAnsi" w:hAnsiTheme="minorHAnsi"/>
                <w:noProof/>
                <w:sz w:val="20"/>
              </w:rPr>
            </w:pPr>
            <w:r w:rsidRPr="0083566E">
              <w:rPr>
                <w:rFonts w:asciiTheme="minorHAnsi" w:hAnsiTheme="minorHAnsi"/>
                <w:noProof/>
                <w:sz w:val="20"/>
              </w:rPr>
              <w:t>2</w:t>
            </w:r>
          </w:p>
        </w:tc>
        <w:tc>
          <w:tcPr>
            <w:tcW w:w="1710" w:type="dxa"/>
            <w:shd w:val="clear" w:color="auto" w:fill="FFC000"/>
          </w:tcPr>
          <w:p w:rsidR="0075006F" w:rsidRPr="0083566E" w:rsidRDefault="0075006F" w:rsidP="00E468DA">
            <w:pPr>
              <w:pStyle w:val="BodyText"/>
              <w:spacing w:after="0"/>
              <w:rPr>
                <w:rFonts w:asciiTheme="minorHAnsi" w:hAnsiTheme="minorHAnsi"/>
                <w:noProof/>
                <w:sz w:val="20"/>
              </w:rPr>
            </w:pPr>
            <w:r w:rsidRPr="0083566E">
              <w:rPr>
                <w:rFonts w:asciiTheme="minorHAnsi" w:hAnsiTheme="minorHAnsi"/>
                <w:noProof/>
                <w:sz w:val="20"/>
              </w:rPr>
              <w:t>High Risk</w:t>
            </w:r>
          </w:p>
        </w:tc>
      </w:tr>
      <w:tr w:rsidR="0075006F" w:rsidRPr="0083566E" w:rsidTr="002A7157">
        <w:trPr>
          <w:jc w:val="center"/>
        </w:trPr>
        <w:tc>
          <w:tcPr>
            <w:tcW w:w="792" w:type="dxa"/>
            <w:shd w:val="clear" w:color="auto" w:fill="F2F2F2" w:themeFill="background1" w:themeFillShade="F2"/>
          </w:tcPr>
          <w:p w:rsidR="0075006F" w:rsidRPr="0083566E" w:rsidRDefault="0075006F" w:rsidP="00E468DA">
            <w:pPr>
              <w:pStyle w:val="BodyText"/>
              <w:spacing w:after="0"/>
              <w:rPr>
                <w:rFonts w:asciiTheme="minorHAnsi" w:hAnsiTheme="minorHAnsi"/>
                <w:noProof/>
                <w:sz w:val="20"/>
              </w:rPr>
            </w:pPr>
            <w:r w:rsidRPr="0083566E">
              <w:rPr>
                <w:rFonts w:asciiTheme="minorHAnsi" w:hAnsiTheme="minorHAnsi"/>
                <w:noProof/>
                <w:sz w:val="20"/>
              </w:rPr>
              <w:t>1</w:t>
            </w:r>
          </w:p>
        </w:tc>
        <w:tc>
          <w:tcPr>
            <w:tcW w:w="1710" w:type="dxa"/>
            <w:shd w:val="clear" w:color="auto" w:fill="FF0000"/>
          </w:tcPr>
          <w:p w:rsidR="0075006F" w:rsidRPr="0083566E" w:rsidRDefault="0075006F" w:rsidP="00E468DA">
            <w:pPr>
              <w:pStyle w:val="BodyText"/>
              <w:spacing w:after="0"/>
              <w:rPr>
                <w:rFonts w:asciiTheme="minorHAnsi" w:hAnsiTheme="minorHAnsi"/>
                <w:noProof/>
                <w:sz w:val="20"/>
              </w:rPr>
            </w:pPr>
            <w:r w:rsidRPr="0083566E">
              <w:rPr>
                <w:rFonts w:asciiTheme="minorHAnsi" w:hAnsiTheme="minorHAnsi"/>
                <w:noProof/>
                <w:sz w:val="20"/>
              </w:rPr>
              <w:t>Very High Risk</w:t>
            </w:r>
          </w:p>
        </w:tc>
      </w:tr>
    </w:tbl>
    <w:p w:rsidR="006335A0" w:rsidRPr="0083566E" w:rsidRDefault="006335A0" w:rsidP="00E468DA">
      <w:pPr>
        <w:pStyle w:val="BodyText"/>
        <w:spacing w:after="0"/>
        <w:rPr>
          <w:rFonts w:asciiTheme="minorHAnsi" w:hAnsiTheme="minorHAnsi"/>
          <w:noProof/>
          <w:sz w:val="20"/>
        </w:rPr>
      </w:pPr>
    </w:p>
    <w:p w:rsidR="006335A0" w:rsidRPr="0083566E" w:rsidRDefault="006335A0">
      <w:pPr>
        <w:spacing w:after="0" w:line="240" w:lineRule="auto"/>
        <w:rPr>
          <w:rFonts w:asciiTheme="minorHAnsi" w:eastAsia="Times New Roman" w:hAnsiTheme="minorHAnsi" w:cstheme="minorHAnsi"/>
          <w:noProof/>
          <w:sz w:val="20"/>
          <w:szCs w:val="20"/>
          <w:lang w:val="en-US"/>
        </w:rPr>
      </w:pPr>
    </w:p>
    <w:p w:rsidR="006335A0" w:rsidRPr="0083566E" w:rsidRDefault="006335A0" w:rsidP="006335A0">
      <w:pPr>
        <w:pStyle w:val="Heading1"/>
        <w:rPr>
          <w:noProof/>
        </w:rPr>
      </w:pPr>
      <w:bookmarkStart w:id="21" w:name="_Toc306010802"/>
      <w:bookmarkStart w:id="22" w:name="_Toc330476581"/>
      <w:r w:rsidRPr="0083566E">
        <w:rPr>
          <w:noProof/>
        </w:rPr>
        <w:lastRenderedPageBreak/>
        <w:t>Appendix: Importance of measuring all layers of an application</w:t>
      </w:r>
      <w:bookmarkEnd w:id="21"/>
      <w:bookmarkEnd w:id="22"/>
    </w:p>
    <w:p w:rsidR="006335A0" w:rsidRPr="0083566E" w:rsidRDefault="006335A0" w:rsidP="004E654C">
      <w:pPr>
        <w:autoSpaceDE w:val="0"/>
        <w:autoSpaceDN w:val="0"/>
        <w:adjustRightInd w:val="0"/>
        <w:spacing w:after="0"/>
        <w:jc w:val="both"/>
        <w:rPr>
          <w:rFonts w:cs="Calibri"/>
          <w:bCs/>
          <w:noProof/>
          <w:sz w:val="20"/>
          <w:szCs w:val="20"/>
          <w:lang w:val="en-US"/>
        </w:rPr>
      </w:pPr>
      <w:r w:rsidRPr="0083566E">
        <w:rPr>
          <w:rFonts w:cs="Calibri"/>
          <w:bCs/>
          <w:noProof/>
          <w:sz w:val="20"/>
          <w:szCs w:val="20"/>
          <w:lang w:val="en-US"/>
        </w:rPr>
        <w:t>Measuring the technical quality of business software applications is evolving from an art to a science with the availability of software tools that automate the process of code analysis. However, it is critical to understand that there are two categories of software quality with very different implications for operational performance. The first category is Code Quality which measures individual or small collections of coded components written in a single language and occupying a single tier (e.g., user interface, logic, or data) in an application. The second category, Application Quality, analyzes the software across all of the application’s languages, tiers, and technologies to measure how well all an application’s components come together to create its operational performance and overall maintainability.</w:t>
      </w:r>
    </w:p>
    <w:p w:rsidR="006335A0" w:rsidRPr="0083566E" w:rsidRDefault="006335A0" w:rsidP="004E654C">
      <w:pPr>
        <w:autoSpaceDE w:val="0"/>
        <w:autoSpaceDN w:val="0"/>
        <w:adjustRightInd w:val="0"/>
        <w:spacing w:after="0"/>
        <w:jc w:val="both"/>
        <w:rPr>
          <w:rFonts w:cs="Calibri"/>
          <w:bCs/>
          <w:noProof/>
          <w:sz w:val="20"/>
          <w:szCs w:val="20"/>
          <w:lang w:val="en-US"/>
        </w:rPr>
      </w:pPr>
      <w:r w:rsidRPr="0083566E">
        <w:rPr>
          <w:rFonts w:cs="Calibri"/>
          <w:bCs/>
          <w:noProof/>
          <w:sz w:val="20"/>
          <w:szCs w:val="20"/>
          <w:lang w:val="en-US"/>
        </w:rPr>
        <w:t>Although the code quality of individual components is important, by itself it will not ensure the overall quality of the application. Quality is not an intrinsic property of code: the exact same piece of code can be excellent in quality or highly dangerous depending on the context in which it operates. Ignoring the larger context in which the code operates – the multitude of connections with other code, databases, middleware, and APIs – will often generate a large number of false positives.</w:t>
      </w:r>
    </w:p>
    <w:p w:rsidR="006335A0" w:rsidRPr="0083566E" w:rsidRDefault="006335A0" w:rsidP="004E654C">
      <w:pPr>
        <w:autoSpaceDE w:val="0"/>
        <w:autoSpaceDN w:val="0"/>
        <w:adjustRightInd w:val="0"/>
        <w:spacing w:after="0"/>
        <w:jc w:val="both"/>
        <w:rPr>
          <w:rFonts w:cs="Calibri"/>
          <w:bCs/>
          <w:noProof/>
          <w:sz w:val="20"/>
          <w:szCs w:val="20"/>
          <w:lang w:val="en-US"/>
        </w:rPr>
      </w:pPr>
      <w:r w:rsidRPr="0083566E">
        <w:rPr>
          <w:rFonts w:cs="Calibri"/>
          <w:bCs/>
          <w:noProof/>
          <w:sz w:val="20"/>
          <w:szCs w:val="20"/>
          <w:lang w:val="en-US"/>
        </w:rPr>
        <w:t>Today’s business applications are complex, built in multiple languages on multiple technologies. Even more challenging, these applications usually interact with other applications built on different technologies. Analyzing the quality of modern applications is monstrously complex and can only be accomplished with automated software that analyzes the inner structure of all components and evaluates their interactions in the context of the entire business application.</w:t>
      </w:r>
    </w:p>
    <w:p w:rsidR="006335A0" w:rsidRPr="0083566E" w:rsidRDefault="006335A0" w:rsidP="004E654C">
      <w:pPr>
        <w:autoSpaceDE w:val="0"/>
        <w:autoSpaceDN w:val="0"/>
        <w:adjustRightInd w:val="0"/>
        <w:spacing w:after="0"/>
        <w:jc w:val="both"/>
        <w:rPr>
          <w:rFonts w:cs="Calibri"/>
          <w:bCs/>
          <w:noProof/>
          <w:sz w:val="20"/>
          <w:szCs w:val="20"/>
          <w:lang w:val="en-US"/>
        </w:rPr>
      </w:pPr>
      <w:r w:rsidRPr="0083566E">
        <w:rPr>
          <w:rFonts w:cs="Calibri"/>
          <w:bCs/>
          <w:noProof/>
          <w:sz w:val="20"/>
          <w:szCs w:val="20"/>
          <w:lang w:val="en-US"/>
        </w:rPr>
        <w:t>Typical application quality problems are listed below to clarify the distinction between application and code quality. Performance testing alone is not sufficient to detect these application quality problems.</w:t>
      </w:r>
    </w:p>
    <w:p w:rsidR="006335A0" w:rsidRPr="0083566E" w:rsidRDefault="006335A0" w:rsidP="004E654C">
      <w:pPr>
        <w:pStyle w:val="Heading2"/>
        <w:rPr>
          <w:noProof/>
        </w:rPr>
      </w:pPr>
      <w:bookmarkStart w:id="23" w:name="_Toc306010803"/>
      <w:bookmarkStart w:id="24" w:name="_Toc330476582"/>
      <w:r w:rsidRPr="0083566E">
        <w:rPr>
          <w:noProof/>
        </w:rPr>
        <w:t>Bypassing the Architecture.</w:t>
      </w:r>
      <w:bookmarkEnd w:id="23"/>
      <w:bookmarkEnd w:id="24"/>
      <w:r w:rsidRPr="0083566E">
        <w:rPr>
          <w:noProof/>
        </w:rPr>
        <w:t xml:space="preserve"> </w:t>
      </w:r>
    </w:p>
    <w:p w:rsidR="006335A0" w:rsidRPr="0083566E" w:rsidRDefault="006335A0" w:rsidP="004E654C">
      <w:pPr>
        <w:autoSpaceDE w:val="0"/>
        <w:autoSpaceDN w:val="0"/>
        <w:adjustRightInd w:val="0"/>
        <w:spacing w:after="0"/>
        <w:jc w:val="both"/>
        <w:rPr>
          <w:rFonts w:cs="Calibri"/>
          <w:bCs/>
          <w:noProof/>
          <w:sz w:val="20"/>
          <w:szCs w:val="20"/>
          <w:lang w:val="en-US"/>
        </w:rPr>
      </w:pPr>
      <w:r w:rsidRPr="0083566E">
        <w:rPr>
          <w:rFonts w:cs="Calibri"/>
          <w:bCs/>
          <w:noProof/>
          <w:sz w:val="20"/>
          <w:szCs w:val="20"/>
          <w:lang w:val="en-US"/>
        </w:rPr>
        <w:t>Components in one tier of a multi-tier application are typically designed to access components in another tier only through an intermediate “traffic management” component. Bypassing this traffic management component will usually result in a cascade of problems.</w:t>
      </w:r>
    </w:p>
    <w:p w:rsidR="006335A0" w:rsidRPr="0083566E" w:rsidRDefault="006335A0" w:rsidP="004E654C">
      <w:pPr>
        <w:spacing w:after="0"/>
        <w:ind w:left="173" w:hanging="187"/>
        <w:rPr>
          <w:rFonts w:cs="Calibri"/>
          <w:noProof/>
          <w:sz w:val="20"/>
          <w:szCs w:val="20"/>
          <w:lang w:val="en-US"/>
        </w:rPr>
      </w:pPr>
    </w:p>
    <w:p w:rsidR="006335A0" w:rsidRPr="0083566E" w:rsidRDefault="006335A0" w:rsidP="004E654C">
      <w:pPr>
        <w:pStyle w:val="Heading2"/>
        <w:rPr>
          <w:noProof/>
        </w:rPr>
      </w:pPr>
      <w:bookmarkStart w:id="25" w:name="_Toc306010804"/>
      <w:bookmarkStart w:id="26" w:name="_Toc330476583"/>
      <w:r w:rsidRPr="0083566E">
        <w:rPr>
          <w:noProof/>
        </w:rPr>
        <w:t>Failure to Control Processing Volumes.</w:t>
      </w:r>
      <w:bookmarkEnd w:id="25"/>
      <w:bookmarkEnd w:id="26"/>
      <w:r w:rsidRPr="0083566E">
        <w:rPr>
          <w:noProof/>
        </w:rPr>
        <w:t xml:space="preserve"> </w:t>
      </w:r>
    </w:p>
    <w:p w:rsidR="006335A0" w:rsidRPr="0083566E" w:rsidRDefault="006335A0" w:rsidP="004E654C">
      <w:pPr>
        <w:autoSpaceDE w:val="0"/>
        <w:autoSpaceDN w:val="0"/>
        <w:adjustRightInd w:val="0"/>
        <w:spacing w:after="0"/>
        <w:jc w:val="both"/>
        <w:rPr>
          <w:rFonts w:cs="Calibri"/>
          <w:bCs/>
          <w:noProof/>
          <w:sz w:val="20"/>
          <w:szCs w:val="20"/>
          <w:lang w:val="en-US"/>
        </w:rPr>
      </w:pPr>
      <w:r w:rsidRPr="0083566E">
        <w:rPr>
          <w:rFonts w:cs="Calibri"/>
          <w:bCs/>
          <w:noProof/>
          <w:sz w:val="20"/>
          <w:szCs w:val="20"/>
          <w:lang w:val="en-US"/>
        </w:rPr>
        <w:t>Applications can behave erratically when they fail to control the amount of data or processing they allow. This problem is often caused by a failure to incorporate controls in each of several different architectural tiers.</w:t>
      </w:r>
    </w:p>
    <w:p w:rsidR="006335A0" w:rsidRPr="0083566E" w:rsidRDefault="006335A0" w:rsidP="004E654C">
      <w:pPr>
        <w:autoSpaceDE w:val="0"/>
        <w:autoSpaceDN w:val="0"/>
        <w:adjustRightInd w:val="0"/>
        <w:spacing w:after="0"/>
        <w:rPr>
          <w:rFonts w:cs="Calibri"/>
          <w:bCs/>
          <w:noProof/>
          <w:sz w:val="20"/>
          <w:szCs w:val="20"/>
          <w:lang w:val="en-US"/>
        </w:rPr>
      </w:pPr>
    </w:p>
    <w:p w:rsidR="006335A0" w:rsidRPr="0083566E" w:rsidRDefault="006335A0" w:rsidP="004E654C">
      <w:pPr>
        <w:pStyle w:val="Heading2"/>
        <w:rPr>
          <w:noProof/>
        </w:rPr>
      </w:pPr>
      <w:bookmarkStart w:id="27" w:name="_Toc306010805"/>
      <w:bookmarkStart w:id="28" w:name="_Toc330476584"/>
      <w:r w:rsidRPr="0083566E">
        <w:rPr>
          <w:noProof/>
        </w:rPr>
        <w:t>Application Resource Imbalances.</w:t>
      </w:r>
      <w:bookmarkEnd w:id="27"/>
      <w:bookmarkEnd w:id="28"/>
      <w:r w:rsidRPr="0083566E">
        <w:rPr>
          <w:noProof/>
        </w:rPr>
        <w:t xml:space="preserve"> </w:t>
      </w:r>
    </w:p>
    <w:p w:rsidR="006335A0" w:rsidRPr="0083566E" w:rsidRDefault="006335A0" w:rsidP="004E654C">
      <w:pPr>
        <w:autoSpaceDE w:val="0"/>
        <w:autoSpaceDN w:val="0"/>
        <w:adjustRightInd w:val="0"/>
        <w:spacing w:after="0"/>
        <w:jc w:val="both"/>
        <w:rPr>
          <w:rFonts w:cs="Calibri"/>
          <w:bCs/>
          <w:noProof/>
          <w:sz w:val="20"/>
          <w:szCs w:val="20"/>
          <w:lang w:val="en-US"/>
        </w:rPr>
      </w:pPr>
      <w:r w:rsidRPr="0083566E">
        <w:rPr>
          <w:rFonts w:cs="Calibri"/>
          <w:bCs/>
          <w:noProof/>
          <w:sz w:val="20"/>
          <w:szCs w:val="20"/>
          <w:lang w:val="en-US"/>
        </w:rPr>
        <w:t>When database resources in a connection pool are mismatched with the number of request threads from an application, resource contention will block the threads until a resource becomes available, tying up CPU resources with the waiting threads and slowing application response times to a crawl.</w:t>
      </w:r>
    </w:p>
    <w:p w:rsidR="006335A0" w:rsidRPr="0083566E" w:rsidRDefault="006335A0" w:rsidP="004E654C">
      <w:pPr>
        <w:autoSpaceDE w:val="0"/>
        <w:autoSpaceDN w:val="0"/>
        <w:adjustRightInd w:val="0"/>
        <w:spacing w:after="0"/>
        <w:rPr>
          <w:rFonts w:cs="Calibri"/>
          <w:bCs/>
          <w:noProof/>
          <w:sz w:val="20"/>
          <w:szCs w:val="20"/>
          <w:lang w:val="en-US"/>
        </w:rPr>
      </w:pPr>
    </w:p>
    <w:p w:rsidR="006335A0" w:rsidRPr="0083566E" w:rsidRDefault="006335A0" w:rsidP="004E654C">
      <w:pPr>
        <w:pStyle w:val="Heading2"/>
        <w:rPr>
          <w:noProof/>
        </w:rPr>
      </w:pPr>
      <w:bookmarkStart w:id="29" w:name="_Toc306010806"/>
      <w:bookmarkStart w:id="30" w:name="_Toc330476585"/>
      <w:r w:rsidRPr="0083566E">
        <w:rPr>
          <w:noProof/>
        </w:rPr>
        <w:t>Security Weaknesses.</w:t>
      </w:r>
      <w:bookmarkEnd w:id="29"/>
      <w:bookmarkEnd w:id="30"/>
      <w:r w:rsidRPr="0083566E">
        <w:rPr>
          <w:noProof/>
        </w:rPr>
        <w:t xml:space="preserve"> </w:t>
      </w:r>
    </w:p>
    <w:p w:rsidR="006335A0" w:rsidRPr="0083566E" w:rsidRDefault="006335A0" w:rsidP="004E654C">
      <w:pPr>
        <w:autoSpaceDE w:val="0"/>
        <w:autoSpaceDN w:val="0"/>
        <w:adjustRightInd w:val="0"/>
        <w:spacing w:after="0"/>
        <w:jc w:val="both"/>
        <w:rPr>
          <w:rFonts w:cs="Calibri"/>
          <w:bCs/>
          <w:noProof/>
          <w:sz w:val="20"/>
          <w:szCs w:val="20"/>
          <w:lang w:val="en-US"/>
        </w:rPr>
      </w:pPr>
      <w:r w:rsidRPr="0083566E">
        <w:rPr>
          <w:rFonts w:cs="Calibri"/>
          <w:bCs/>
          <w:noProof/>
          <w:sz w:val="20"/>
          <w:szCs w:val="20"/>
          <w:lang w:val="en-US"/>
        </w:rPr>
        <w:t>Applications are vulnerable to security attacks when they lack appropriate sanitization checks on user inputs in all relevant tiers of the application.</w:t>
      </w:r>
    </w:p>
    <w:p w:rsidR="006335A0" w:rsidRPr="0083566E" w:rsidRDefault="006335A0" w:rsidP="004E654C">
      <w:pPr>
        <w:pStyle w:val="Heading2"/>
        <w:rPr>
          <w:noProof/>
        </w:rPr>
      </w:pPr>
      <w:bookmarkStart w:id="31" w:name="_Toc306010807"/>
      <w:bookmarkStart w:id="32" w:name="_Toc330476586"/>
      <w:r w:rsidRPr="0083566E">
        <w:rPr>
          <w:noProof/>
        </w:rPr>
        <w:t>Lack of Defensive Mechanisms.</w:t>
      </w:r>
      <w:bookmarkEnd w:id="31"/>
      <w:bookmarkEnd w:id="32"/>
      <w:r w:rsidRPr="0083566E">
        <w:rPr>
          <w:noProof/>
        </w:rPr>
        <w:t xml:space="preserve"> </w:t>
      </w:r>
    </w:p>
    <w:p w:rsidR="006335A0" w:rsidRPr="0083566E" w:rsidRDefault="006335A0" w:rsidP="004E654C">
      <w:pPr>
        <w:autoSpaceDE w:val="0"/>
        <w:autoSpaceDN w:val="0"/>
        <w:adjustRightInd w:val="0"/>
        <w:spacing w:after="0"/>
        <w:jc w:val="both"/>
        <w:rPr>
          <w:rFonts w:cs="Calibri"/>
          <w:bCs/>
          <w:noProof/>
          <w:sz w:val="20"/>
          <w:szCs w:val="20"/>
          <w:lang w:val="en-US"/>
        </w:rPr>
      </w:pPr>
      <w:r w:rsidRPr="0083566E">
        <w:rPr>
          <w:rFonts w:cs="Calibri"/>
          <w:bCs/>
          <w:noProof/>
          <w:sz w:val="20"/>
          <w:szCs w:val="20"/>
          <w:lang w:val="en-US"/>
        </w:rPr>
        <w:lastRenderedPageBreak/>
        <w:t>Since the developers implementing one tier cannot anticipate every situation, they must implement defensive code that sustains the application’s performance in the face of stresses or failures affecting other tiers. Tiers that lack these defensive structures are fragile because they fail to protect themselves from problems in their interaction with other tiers. Each of these application quality problems will result in unpredictable application performance, business disruption, data corruption, and make it difficult to alter the application in response to pressing business needs. Reliably detecting these problems requires an analysis of each application component in the context of the entire application as a whole – an evaluation of application rather than code quality.</w:t>
      </w:r>
    </w:p>
    <w:p w:rsidR="0075006F" w:rsidRPr="0083566E" w:rsidRDefault="0075006F" w:rsidP="004E654C">
      <w:pPr>
        <w:spacing w:after="0"/>
        <w:rPr>
          <w:rFonts w:asciiTheme="minorHAnsi" w:hAnsiTheme="minorHAnsi" w:cstheme="minorHAnsi"/>
          <w:noProof/>
          <w:sz w:val="20"/>
          <w:szCs w:val="20"/>
          <w:lang w:val="en-US"/>
        </w:rPr>
      </w:pPr>
    </w:p>
    <w:p w:rsidR="0030560D" w:rsidRPr="0083566E" w:rsidRDefault="0030560D" w:rsidP="004E654C">
      <w:pPr>
        <w:spacing w:after="0"/>
        <w:rPr>
          <w:rFonts w:asciiTheme="minorHAnsi" w:hAnsiTheme="minorHAnsi" w:cstheme="minorHAnsi"/>
          <w:noProof/>
          <w:sz w:val="20"/>
          <w:szCs w:val="20"/>
          <w:lang w:val="en-US"/>
        </w:rPr>
      </w:pPr>
    </w:p>
    <w:p w:rsidR="00A45DD4" w:rsidRPr="0083566E" w:rsidRDefault="00A45DD4" w:rsidP="00947142">
      <w:pPr>
        <w:rPr>
          <w:rFonts w:ascii="Tahoma" w:eastAsia="Perpetua" w:hAnsi="Tahoma" w:cs="Tahoma"/>
          <w:noProof/>
          <w:spacing w:val="20"/>
          <w:lang w:val="en-US"/>
        </w:rPr>
      </w:pPr>
    </w:p>
    <w:p w:rsidR="0030560D" w:rsidRPr="0083566E" w:rsidRDefault="0037462F" w:rsidP="0030560D">
      <w:pPr>
        <w:pStyle w:val="Heading1"/>
        <w:rPr>
          <w:noProof/>
        </w:rPr>
      </w:pPr>
      <w:bookmarkStart w:id="33" w:name="_Toc330476587"/>
      <w:r w:rsidRPr="0083566E">
        <w:rPr>
          <w:noProof/>
        </w:rPr>
        <w:lastRenderedPageBreak/>
        <w:t>Appendix: Technical Debt Calculation in the CAST AIP</w:t>
      </w:r>
      <w:bookmarkEnd w:id="33"/>
    </w:p>
    <w:p w:rsidR="00A45DD4" w:rsidRPr="0083566E" w:rsidRDefault="0030560D" w:rsidP="00947142">
      <w:pPr>
        <w:pStyle w:val="Heading2"/>
        <w:rPr>
          <w:noProof/>
        </w:rPr>
      </w:pPr>
      <w:bookmarkStart w:id="34" w:name="_Toc330476588"/>
      <w:r w:rsidRPr="0083566E">
        <w:rPr>
          <w:noProof/>
        </w:rPr>
        <w:t>Purpose</w:t>
      </w:r>
      <w:bookmarkEnd w:id="34"/>
      <w:r w:rsidRPr="0083566E">
        <w:rPr>
          <w:noProof/>
        </w:rPr>
        <w:t xml:space="preserve"> </w:t>
      </w:r>
    </w:p>
    <w:p w:rsidR="0030560D" w:rsidRPr="0083566E" w:rsidRDefault="0030560D" w:rsidP="0030560D">
      <w:pPr>
        <w:rPr>
          <w:noProof/>
          <w:lang w:val="en-US"/>
        </w:rPr>
      </w:pPr>
      <w:r w:rsidRPr="0083566E">
        <w:rPr>
          <w:noProof/>
          <w:lang w:val="en-US"/>
        </w:rPr>
        <w:t xml:space="preserve">Purpose of this specification is to add new indicators to the CAST AIP dashboard. </w:t>
      </w:r>
    </w:p>
    <w:p w:rsidR="0030560D" w:rsidRPr="0083566E" w:rsidRDefault="0030560D" w:rsidP="0030560D">
      <w:pPr>
        <w:pStyle w:val="ListParagraph"/>
        <w:numPr>
          <w:ilvl w:val="0"/>
          <w:numId w:val="62"/>
        </w:numPr>
        <w:spacing w:after="0"/>
        <w:rPr>
          <w:b/>
          <w:noProof/>
          <w:lang w:val="en-US"/>
        </w:rPr>
      </w:pPr>
      <w:r w:rsidRPr="0083566E">
        <w:rPr>
          <w:b/>
          <w:noProof/>
          <w:lang w:val="en-US"/>
        </w:rPr>
        <w:t>Total Technical Debt per Application</w:t>
      </w:r>
    </w:p>
    <w:p w:rsidR="0030560D" w:rsidRPr="0083566E" w:rsidRDefault="0030560D" w:rsidP="0030560D">
      <w:pPr>
        <w:pStyle w:val="ListParagraph"/>
        <w:numPr>
          <w:ilvl w:val="0"/>
          <w:numId w:val="62"/>
        </w:numPr>
        <w:spacing w:after="0"/>
        <w:rPr>
          <w:b/>
          <w:noProof/>
          <w:lang w:val="en-US"/>
        </w:rPr>
      </w:pPr>
      <w:r w:rsidRPr="0083566E">
        <w:rPr>
          <w:b/>
          <w:noProof/>
          <w:lang w:val="en-US"/>
        </w:rPr>
        <w:t>Total Technical Debt per Module</w:t>
      </w:r>
    </w:p>
    <w:p w:rsidR="0030560D" w:rsidRPr="0083566E" w:rsidRDefault="0030560D" w:rsidP="0030560D">
      <w:pPr>
        <w:pStyle w:val="ListParagraph"/>
        <w:numPr>
          <w:ilvl w:val="0"/>
          <w:numId w:val="62"/>
        </w:numPr>
        <w:spacing w:after="0"/>
        <w:rPr>
          <w:b/>
          <w:noProof/>
          <w:lang w:val="en-US"/>
        </w:rPr>
      </w:pPr>
      <w:r w:rsidRPr="0083566E">
        <w:rPr>
          <w:b/>
          <w:noProof/>
          <w:lang w:val="en-US"/>
        </w:rPr>
        <w:t>Technical Debt Added in Current Release of the Application</w:t>
      </w:r>
    </w:p>
    <w:p w:rsidR="0030560D" w:rsidRPr="0083566E" w:rsidRDefault="0030560D" w:rsidP="0030560D">
      <w:pPr>
        <w:pStyle w:val="ListParagraph"/>
        <w:numPr>
          <w:ilvl w:val="0"/>
          <w:numId w:val="62"/>
        </w:numPr>
        <w:spacing w:after="0"/>
        <w:rPr>
          <w:b/>
          <w:noProof/>
          <w:lang w:val="en-US"/>
        </w:rPr>
      </w:pPr>
      <w:r w:rsidRPr="0083566E">
        <w:rPr>
          <w:b/>
          <w:noProof/>
          <w:lang w:val="en-US"/>
        </w:rPr>
        <w:t>Technical Debt Removed in Current Release of the Application</w:t>
      </w:r>
    </w:p>
    <w:p w:rsidR="0030560D" w:rsidRPr="0083566E" w:rsidRDefault="0030560D" w:rsidP="0030560D">
      <w:pPr>
        <w:rPr>
          <w:noProof/>
          <w:lang w:val="en-US"/>
        </w:rPr>
      </w:pPr>
      <w:r w:rsidRPr="0083566E">
        <w:rPr>
          <w:noProof/>
          <w:lang w:val="en-US"/>
        </w:rPr>
        <w:t>Note: These should be calculated at module and application level and can be summed up to the system level in the portal.</w:t>
      </w:r>
    </w:p>
    <w:p w:rsidR="00A45DD4" w:rsidRPr="0083566E" w:rsidRDefault="0030560D" w:rsidP="00947142">
      <w:pPr>
        <w:pStyle w:val="Heading2"/>
        <w:rPr>
          <w:noProof/>
        </w:rPr>
      </w:pPr>
      <w:bookmarkStart w:id="35" w:name="_Toc330476589"/>
      <w:r w:rsidRPr="0083566E">
        <w:rPr>
          <w:noProof/>
        </w:rPr>
        <w:t>Calculation of Technical Debt per Module and Application</w:t>
      </w:r>
      <w:bookmarkEnd w:id="35"/>
    </w:p>
    <w:p w:rsidR="0030560D" w:rsidRPr="0083566E" w:rsidRDefault="0030560D" w:rsidP="0030560D">
      <w:pPr>
        <w:pStyle w:val="ListParagraph"/>
        <w:numPr>
          <w:ilvl w:val="0"/>
          <w:numId w:val="63"/>
        </w:numPr>
        <w:spacing w:after="0"/>
        <w:rPr>
          <w:b/>
          <w:noProof/>
          <w:lang w:val="en-US"/>
        </w:rPr>
      </w:pPr>
      <w:r w:rsidRPr="0083566E">
        <w:rPr>
          <w:b/>
          <w:noProof/>
          <w:lang w:val="en-US"/>
        </w:rPr>
        <w:t xml:space="preserve">Total Technical Debt per Module and Application  =  </w:t>
      </w:r>
    </w:p>
    <w:p w:rsidR="0030560D" w:rsidRPr="0083566E" w:rsidRDefault="0030560D" w:rsidP="0030560D">
      <w:pPr>
        <w:rPr>
          <w:noProof/>
          <w:lang w:val="en-US"/>
        </w:rPr>
      </w:pPr>
      <w:r w:rsidRPr="0083566E">
        <w:rPr>
          <w:b/>
          <w:noProof/>
          <w:color w:val="FF0000"/>
          <w:lang w:val="en-US"/>
        </w:rPr>
        <w:t xml:space="preserve">{ </w:t>
      </w:r>
      <w:r w:rsidRPr="0083566E">
        <w:rPr>
          <w:noProof/>
          <w:lang w:val="en-US"/>
        </w:rPr>
        <w:t>(% of low severity violations to be fixed  X  # of low severity violations in Application and Module) X (Weighted time, in hours, for fixing low severity violations) +</w:t>
      </w:r>
    </w:p>
    <w:p w:rsidR="0030560D" w:rsidRPr="0083566E" w:rsidRDefault="0030560D" w:rsidP="0030560D">
      <w:pPr>
        <w:rPr>
          <w:noProof/>
          <w:lang w:val="en-US"/>
        </w:rPr>
      </w:pPr>
      <w:r w:rsidRPr="0083566E">
        <w:rPr>
          <w:noProof/>
          <w:lang w:val="en-US"/>
        </w:rPr>
        <w:t>(% of medium severity violations to be fixed  X # of medium severity violations in Application and Module) X (Weighted time, in hours, for fixing medium severity violations) +</w:t>
      </w:r>
    </w:p>
    <w:p w:rsidR="0030560D" w:rsidRPr="0083566E" w:rsidRDefault="0030560D" w:rsidP="0030560D">
      <w:pPr>
        <w:rPr>
          <w:noProof/>
          <w:color w:val="000000"/>
          <w:lang w:val="en-US"/>
        </w:rPr>
      </w:pPr>
      <w:r w:rsidRPr="0083566E">
        <w:rPr>
          <w:noProof/>
          <w:lang w:val="en-US"/>
        </w:rPr>
        <w:t>(% of high severity violations to be fixed  X  # of high severity violations in Application and Module) X (Weighted time, in hours, for fixing high severity violations)</w:t>
      </w:r>
      <w:r w:rsidRPr="0083566E">
        <w:rPr>
          <w:noProof/>
          <w:color w:val="FF0000"/>
          <w:lang w:val="en-US"/>
        </w:rPr>
        <w:t xml:space="preserve"> </w:t>
      </w:r>
      <w:r w:rsidRPr="0083566E">
        <w:rPr>
          <w:b/>
          <w:noProof/>
          <w:color w:val="FF0000"/>
          <w:lang w:val="en-US"/>
        </w:rPr>
        <w:t>}</w:t>
      </w:r>
      <w:r w:rsidRPr="0083566E">
        <w:rPr>
          <w:noProof/>
          <w:color w:val="FF0000"/>
          <w:lang w:val="en-US"/>
        </w:rPr>
        <w:t xml:space="preserve"> </w:t>
      </w:r>
      <w:r w:rsidRPr="0083566E">
        <w:rPr>
          <w:noProof/>
          <w:color w:val="000000"/>
          <w:lang w:val="en-US"/>
        </w:rPr>
        <w:t xml:space="preserve">X </w:t>
      </w:r>
    </w:p>
    <w:p w:rsidR="0030560D" w:rsidRPr="0083566E" w:rsidRDefault="0030560D" w:rsidP="0030560D">
      <w:pPr>
        <w:rPr>
          <w:noProof/>
          <w:color w:val="000000"/>
          <w:lang w:val="en-US"/>
        </w:rPr>
      </w:pPr>
      <w:r w:rsidRPr="0083566E">
        <w:rPr>
          <w:noProof/>
          <w:color w:val="000000"/>
          <w:lang w:val="en-US"/>
        </w:rPr>
        <w:t xml:space="preserve">Cost per staff hour to fix violations </w:t>
      </w:r>
    </w:p>
    <w:p w:rsidR="0030560D" w:rsidRPr="0083566E" w:rsidRDefault="0030560D" w:rsidP="0030560D">
      <w:pPr>
        <w:pStyle w:val="ListParagraph"/>
        <w:rPr>
          <w:noProof/>
          <w:lang w:val="en-US"/>
        </w:rPr>
      </w:pPr>
    </w:p>
    <w:p w:rsidR="0030560D" w:rsidRPr="0083566E" w:rsidRDefault="0030560D" w:rsidP="0030560D">
      <w:pPr>
        <w:pStyle w:val="ListParagraph"/>
        <w:numPr>
          <w:ilvl w:val="0"/>
          <w:numId w:val="63"/>
        </w:numPr>
        <w:spacing w:after="0"/>
        <w:rPr>
          <w:b/>
          <w:noProof/>
          <w:lang w:val="en-US"/>
        </w:rPr>
      </w:pPr>
      <w:r w:rsidRPr="0083566E">
        <w:rPr>
          <w:b/>
          <w:noProof/>
          <w:lang w:val="en-US"/>
        </w:rPr>
        <w:t xml:space="preserve">Technical Debt Added  in Current Release per Application = </w:t>
      </w:r>
    </w:p>
    <w:p w:rsidR="0030560D" w:rsidRPr="0083566E" w:rsidRDefault="0030560D" w:rsidP="0030560D">
      <w:pPr>
        <w:rPr>
          <w:noProof/>
          <w:lang w:val="en-US"/>
        </w:rPr>
      </w:pPr>
      <w:r w:rsidRPr="0083566E">
        <w:rPr>
          <w:b/>
          <w:noProof/>
          <w:color w:val="FF0000"/>
          <w:lang w:val="en-US"/>
        </w:rPr>
        <w:t>{</w:t>
      </w:r>
      <w:r w:rsidRPr="0083566E">
        <w:rPr>
          <w:noProof/>
          <w:color w:val="FF0000"/>
          <w:lang w:val="en-US"/>
        </w:rPr>
        <w:t xml:space="preserve"> </w:t>
      </w:r>
      <w:r w:rsidRPr="0083566E">
        <w:rPr>
          <w:noProof/>
          <w:lang w:val="en-US"/>
        </w:rPr>
        <w:t>(% of low severity violations to be fixed  X  # of low severity violations added in current release of Application) X (Weighted time, in hours, for fixing low severity violations) +</w:t>
      </w:r>
    </w:p>
    <w:p w:rsidR="0030560D" w:rsidRPr="0083566E" w:rsidRDefault="0030560D" w:rsidP="0030560D">
      <w:pPr>
        <w:rPr>
          <w:noProof/>
          <w:lang w:val="en-US"/>
        </w:rPr>
      </w:pPr>
      <w:r w:rsidRPr="0083566E">
        <w:rPr>
          <w:noProof/>
          <w:lang w:val="en-US"/>
        </w:rPr>
        <w:t>(% of medium severity violations to be fixed  X  # of medium severity violations added in current release of Application) X (Weighted time, in hours, for fixing medium severity violations) +</w:t>
      </w:r>
    </w:p>
    <w:p w:rsidR="0030560D" w:rsidRPr="0083566E" w:rsidRDefault="0030560D" w:rsidP="0030560D">
      <w:pPr>
        <w:rPr>
          <w:noProof/>
          <w:color w:val="000000"/>
          <w:lang w:val="en-US"/>
        </w:rPr>
      </w:pPr>
      <w:r w:rsidRPr="0083566E">
        <w:rPr>
          <w:noProof/>
          <w:lang w:val="en-US"/>
        </w:rPr>
        <w:t>(% of high severity violations to be fixed  X # of high severity violations added in current release of Application) X (Weighted time, in hours, for fixing high severity violations)</w:t>
      </w:r>
      <w:r w:rsidRPr="0083566E">
        <w:rPr>
          <w:noProof/>
          <w:color w:val="FF0000"/>
          <w:lang w:val="en-US"/>
        </w:rPr>
        <w:t xml:space="preserve"> </w:t>
      </w:r>
      <w:r w:rsidRPr="0083566E">
        <w:rPr>
          <w:b/>
          <w:noProof/>
          <w:color w:val="FF0000"/>
          <w:lang w:val="en-US"/>
        </w:rPr>
        <w:t xml:space="preserve">} </w:t>
      </w:r>
      <w:r w:rsidRPr="0083566E">
        <w:rPr>
          <w:noProof/>
          <w:color w:val="000000"/>
          <w:lang w:val="en-US"/>
        </w:rPr>
        <w:t xml:space="preserve">X </w:t>
      </w:r>
    </w:p>
    <w:p w:rsidR="0030560D" w:rsidRPr="0083566E" w:rsidRDefault="0030560D" w:rsidP="0030560D">
      <w:pPr>
        <w:rPr>
          <w:noProof/>
          <w:color w:val="000000"/>
          <w:lang w:val="en-US"/>
        </w:rPr>
      </w:pPr>
      <w:r w:rsidRPr="0083566E">
        <w:rPr>
          <w:noProof/>
          <w:color w:val="000000"/>
          <w:lang w:val="en-US"/>
        </w:rPr>
        <w:t>Cost per staff hour to fix violations</w:t>
      </w:r>
    </w:p>
    <w:p w:rsidR="0030560D" w:rsidRPr="0083566E" w:rsidRDefault="0030560D" w:rsidP="0030560D">
      <w:pPr>
        <w:pStyle w:val="ListParagraph"/>
        <w:rPr>
          <w:noProof/>
          <w:lang w:val="en-US"/>
        </w:rPr>
      </w:pPr>
    </w:p>
    <w:p w:rsidR="0030560D" w:rsidRPr="0083566E" w:rsidRDefault="0030560D" w:rsidP="0030560D">
      <w:pPr>
        <w:pStyle w:val="ListParagraph"/>
        <w:numPr>
          <w:ilvl w:val="0"/>
          <w:numId w:val="63"/>
        </w:numPr>
        <w:spacing w:after="0"/>
        <w:rPr>
          <w:b/>
          <w:noProof/>
          <w:lang w:val="en-US"/>
        </w:rPr>
      </w:pPr>
      <w:r w:rsidRPr="0083566E">
        <w:rPr>
          <w:b/>
          <w:noProof/>
          <w:lang w:val="en-US"/>
        </w:rPr>
        <w:t xml:space="preserve">Technical Debt Removed  in Current Release per Application = </w:t>
      </w:r>
    </w:p>
    <w:p w:rsidR="0030560D" w:rsidRPr="0083566E" w:rsidRDefault="0030560D" w:rsidP="0030560D">
      <w:pPr>
        <w:rPr>
          <w:noProof/>
          <w:lang w:val="en-US"/>
        </w:rPr>
      </w:pPr>
      <w:r w:rsidRPr="0083566E">
        <w:rPr>
          <w:b/>
          <w:noProof/>
          <w:color w:val="FF0000"/>
          <w:lang w:val="en-US"/>
        </w:rPr>
        <w:t>{</w:t>
      </w:r>
      <w:r w:rsidRPr="0083566E">
        <w:rPr>
          <w:noProof/>
          <w:color w:val="FF0000"/>
          <w:lang w:val="en-US"/>
        </w:rPr>
        <w:t xml:space="preserve"> </w:t>
      </w:r>
      <w:r w:rsidRPr="0083566E">
        <w:rPr>
          <w:noProof/>
          <w:lang w:val="en-US"/>
        </w:rPr>
        <w:t>(% of low severity violations to be fixed  X  # of low severity violations removed in current release of Application) X (Weighted time, in hours, for fixing low severity violations) +</w:t>
      </w:r>
    </w:p>
    <w:p w:rsidR="0030560D" w:rsidRPr="0083566E" w:rsidRDefault="0030560D" w:rsidP="0030560D">
      <w:pPr>
        <w:rPr>
          <w:noProof/>
          <w:lang w:val="en-US"/>
        </w:rPr>
      </w:pPr>
      <w:r w:rsidRPr="0083566E">
        <w:rPr>
          <w:noProof/>
          <w:lang w:val="en-US"/>
        </w:rPr>
        <w:t>(% of medium severity violations to be fixed  X  # of medium severity violations removed in current release of Application) X (Weighted time, in hours, for fixing medium severity violations) +</w:t>
      </w:r>
    </w:p>
    <w:p w:rsidR="0030560D" w:rsidRPr="0083566E" w:rsidRDefault="0030560D" w:rsidP="0030560D">
      <w:pPr>
        <w:rPr>
          <w:noProof/>
          <w:color w:val="000000"/>
          <w:lang w:val="en-US"/>
        </w:rPr>
      </w:pPr>
      <w:r w:rsidRPr="0083566E">
        <w:rPr>
          <w:noProof/>
          <w:lang w:val="en-US"/>
        </w:rPr>
        <w:lastRenderedPageBreak/>
        <w:t>(% of high severity violations to be fixed  X # of high severity violations removed in current release of Application) X (Weighted time, in hours, for fixing high severity violations)</w:t>
      </w:r>
      <w:r w:rsidRPr="0083566E">
        <w:rPr>
          <w:noProof/>
          <w:color w:val="FF0000"/>
          <w:lang w:val="en-US"/>
        </w:rPr>
        <w:t xml:space="preserve"> </w:t>
      </w:r>
      <w:r w:rsidRPr="0083566E">
        <w:rPr>
          <w:b/>
          <w:noProof/>
          <w:color w:val="FF0000"/>
          <w:lang w:val="en-US"/>
        </w:rPr>
        <w:t>}</w:t>
      </w:r>
      <w:r w:rsidRPr="0083566E">
        <w:rPr>
          <w:noProof/>
          <w:color w:val="FF0000"/>
          <w:lang w:val="en-US"/>
        </w:rPr>
        <w:t xml:space="preserve"> </w:t>
      </w:r>
      <w:r w:rsidRPr="0083566E">
        <w:rPr>
          <w:noProof/>
          <w:color w:val="000000"/>
          <w:lang w:val="en-US"/>
        </w:rPr>
        <w:t xml:space="preserve">X </w:t>
      </w:r>
    </w:p>
    <w:p w:rsidR="0030560D" w:rsidRPr="0083566E" w:rsidRDefault="0030560D" w:rsidP="0030560D">
      <w:pPr>
        <w:rPr>
          <w:noProof/>
          <w:lang w:val="en-US"/>
        </w:rPr>
      </w:pPr>
      <w:r w:rsidRPr="0083566E">
        <w:rPr>
          <w:noProof/>
          <w:color w:val="000000"/>
          <w:lang w:val="en-US"/>
        </w:rPr>
        <w:t>Cost per staff hour to fix violations</w:t>
      </w:r>
    </w:p>
    <w:p w:rsidR="00A45DD4" w:rsidRPr="0083566E" w:rsidRDefault="0030560D" w:rsidP="00947142">
      <w:pPr>
        <w:pStyle w:val="Heading2"/>
        <w:rPr>
          <w:noProof/>
        </w:rPr>
      </w:pPr>
      <w:bookmarkStart w:id="36" w:name="_Toc330476590"/>
      <w:r w:rsidRPr="0083566E">
        <w:rPr>
          <w:noProof/>
        </w:rPr>
        <w:t>Definition of Variables</w:t>
      </w:r>
      <w:bookmarkEnd w:id="36"/>
    </w:p>
    <w:tbl>
      <w:tblPr>
        <w:tblW w:w="9720" w:type="dxa"/>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2186"/>
        <w:gridCol w:w="2633"/>
        <w:gridCol w:w="2231"/>
        <w:gridCol w:w="2670"/>
      </w:tblGrid>
      <w:tr w:rsidR="0030560D" w:rsidRPr="0083566E" w:rsidTr="00300DBA">
        <w:trPr>
          <w:trHeight w:val="413"/>
          <w:tblHeader/>
        </w:trPr>
        <w:tc>
          <w:tcPr>
            <w:tcW w:w="2186" w:type="dxa"/>
            <w:shd w:val="clear" w:color="auto" w:fill="C6D9F1"/>
            <w:vAlign w:val="center"/>
          </w:tcPr>
          <w:p w:rsidR="0030560D" w:rsidRPr="0083566E" w:rsidRDefault="0030560D" w:rsidP="0030560D">
            <w:pPr>
              <w:spacing w:line="240" w:lineRule="auto"/>
              <w:jc w:val="center"/>
              <w:rPr>
                <w:b/>
                <w:noProof/>
                <w:lang w:val="en-US"/>
              </w:rPr>
            </w:pPr>
            <w:r w:rsidRPr="0083566E">
              <w:rPr>
                <w:b/>
                <w:noProof/>
                <w:lang w:val="en-US"/>
              </w:rPr>
              <w:t>Variable Name</w:t>
            </w:r>
          </w:p>
        </w:tc>
        <w:tc>
          <w:tcPr>
            <w:tcW w:w="2633" w:type="dxa"/>
            <w:shd w:val="clear" w:color="auto" w:fill="C6D9F1"/>
            <w:vAlign w:val="center"/>
          </w:tcPr>
          <w:p w:rsidR="0030560D" w:rsidRPr="0083566E" w:rsidRDefault="0030560D" w:rsidP="0030560D">
            <w:pPr>
              <w:spacing w:line="240" w:lineRule="auto"/>
              <w:jc w:val="center"/>
              <w:rPr>
                <w:b/>
                <w:noProof/>
                <w:lang w:val="en-US"/>
              </w:rPr>
            </w:pPr>
            <w:r w:rsidRPr="0083566E">
              <w:rPr>
                <w:b/>
                <w:noProof/>
                <w:lang w:val="en-US"/>
              </w:rPr>
              <w:t>Description</w:t>
            </w:r>
          </w:p>
        </w:tc>
        <w:tc>
          <w:tcPr>
            <w:tcW w:w="2231" w:type="dxa"/>
            <w:shd w:val="clear" w:color="auto" w:fill="C6D9F1"/>
            <w:vAlign w:val="center"/>
          </w:tcPr>
          <w:p w:rsidR="0030560D" w:rsidRPr="0083566E" w:rsidRDefault="0030560D" w:rsidP="0030560D">
            <w:pPr>
              <w:spacing w:line="240" w:lineRule="auto"/>
              <w:jc w:val="center"/>
              <w:rPr>
                <w:b/>
                <w:noProof/>
                <w:lang w:val="en-US"/>
              </w:rPr>
            </w:pPr>
            <w:r w:rsidRPr="0083566E">
              <w:rPr>
                <w:b/>
                <w:noProof/>
                <w:lang w:val="en-US"/>
              </w:rPr>
              <w:t>Configurable</w:t>
            </w:r>
          </w:p>
        </w:tc>
        <w:tc>
          <w:tcPr>
            <w:tcW w:w="2670" w:type="dxa"/>
            <w:shd w:val="clear" w:color="auto" w:fill="C6D9F1"/>
            <w:vAlign w:val="center"/>
          </w:tcPr>
          <w:p w:rsidR="0030560D" w:rsidRPr="0083566E" w:rsidRDefault="0030560D" w:rsidP="0030560D">
            <w:pPr>
              <w:spacing w:line="240" w:lineRule="auto"/>
              <w:jc w:val="center"/>
              <w:rPr>
                <w:b/>
                <w:noProof/>
                <w:lang w:val="en-US"/>
              </w:rPr>
            </w:pPr>
            <w:r w:rsidRPr="0083566E">
              <w:rPr>
                <w:b/>
                <w:noProof/>
                <w:lang w:val="en-US"/>
              </w:rPr>
              <w:t>Default Value</w:t>
            </w:r>
          </w:p>
        </w:tc>
      </w:tr>
      <w:tr w:rsidR="0030560D" w:rsidRPr="0083566E" w:rsidTr="00300DBA">
        <w:tc>
          <w:tcPr>
            <w:tcW w:w="2186" w:type="dxa"/>
            <w:vAlign w:val="center"/>
          </w:tcPr>
          <w:p w:rsidR="00A45DD4" w:rsidRPr="0083566E" w:rsidRDefault="0030560D" w:rsidP="00947142">
            <w:pPr>
              <w:spacing w:after="0" w:line="240" w:lineRule="auto"/>
              <w:rPr>
                <w:noProof/>
                <w:lang w:val="en-US"/>
              </w:rPr>
            </w:pPr>
            <w:r w:rsidRPr="0083566E">
              <w:rPr>
                <w:noProof/>
                <w:lang w:val="en-US"/>
              </w:rPr>
              <w:t>% of low severity violations to be fixed</w:t>
            </w:r>
          </w:p>
        </w:tc>
        <w:tc>
          <w:tcPr>
            <w:tcW w:w="2633" w:type="dxa"/>
            <w:vAlign w:val="center"/>
          </w:tcPr>
          <w:p w:rsidR="00A45DD4" w:rsidRPr="0083566E" w:rsidRDefault="0030560D" w:rsidP="00947142">
            <w:pPr>
              <w:spacing w:after="0" w:line="240" w:lineRule="auto"/>
              <w:rPr>
                <w:noProof/>
                <w:lang w:val="en-US"/>
              </w:rPr>
            </w:pPr>
            <w:r w:rsidRPr="0083566E">
              <w:rPr>
                <w:noProof/>
                <w:lang w:val="en-US"/>
              </w:rPr>
              <w:t>Only a portion of the low severity violations  will be fixed</w:t>
            </w:r>
          </w:p>
        </w:tc>
        <w:tc>
          <w:tcPr>
            <w:tcW w:w="2231" w:type="dxa"/>
            <w:vAlign w:val="center"/>
          </w:tcPr>
          <w:p w:rsidR="00A45DD4" w:rsidRPr="0083566E" w:rsidRDefault="0030560D" w:rsidP="00947142">
            <w:pPr>
              <w:spacing w:after="0" w:line="240" w:lineRule="auto"/>
              <w:rPr>
                <w:noProof/>
                <w:lang w:val="en-US"/>
              </w:rPr>
            </w:pPr>
            <w:r w:rsidRPr="0083566E">
              <w:rPr>
                <w:noProof/>
                <w:lang w:val="en-US"/>
              </w:rPr>
              <w:t>Yes</w:t>
            </w:r>
          </w:p>
        </w:tc>
        <w:tc>
          <w:tcPr>
            <w:tcW w:w="2670" w:type="dxa"/>
            <w:vAlign w:val="center"/>
          </w:tcPr>
          <w:p w:rsidR="00A45DD4" w:rsidRPr="0083566E" w:rsidRDefault="0030560D" w:rsidP="00947142">
            <w:pPr>
              <w:spacing w:after="0" w:line="240" w:lineRule="auto"/>
              <w:rPr>
                <w:noProof/>
                <w:lang w:val="en-US"/>
              </w:rPr>
            </w:pPr>
            <w:r w:rsidRPr="0083566E">
              <w:rPr>
                <w:noProof/>
                <w:lang w:val="en-US"/>
              </w:rPr>
              <w:t>0%</w:t>
            </w:r>
          </w:p>
        </w:tc>
      </w:tr>
      <w:tr w:rsidR="0030560D" w:rsidRPr="0083566E" w:rsidTr="00300DBA">
        <w:tc>
          <w:tcPr>
            <w:tcW w:w="2186" w:type="dxa"/>
            <w:vAlign w:val="center"/>
          </w:tcPr>
          <w:p w:rsidR="00A45DD4" w:rsidRPr="0083566E" w:rsidRDefault="0030560D" w:rsidP="00947142">
            <w:pPr>
              <w:spacing w:after="0" w:line="240" w:lineRule="auto"/>
              <w:rPr>
                <w:noProof/>
                <w:lang w:val="en-US"/>
              </w:rPr>
            </w:pPr>
            <w:r w:rsidRPr="0083566E">
              <w:rPr>
                <w:noProof/>
                <w:lang w:val="en-US"/>
              </w:rPr>
              <w:t># of low severity violations</w:t>
            </w:r>
          </w:p>
        </w:tc>
        <w:tc>
          <w:tcPr>
            <w:tcW w:w="2633" w:type="dxa"/>
            <w:vAlign w:val="center"/>
          </w:tcPr>
          <w:p w:rsidR="00A45DD4" w:rsidRPr="0083566E" w:rsidRDefault="0030560D" w:rsidP="00947142">
            <w:pPr>
              <w:spacing w:after="0" w:line="240" w:lineRule="auto"/>
              <w:rPr>
                <w:noProof/>
                <w:lang w:val="en-US"/>
              </w:rPr>
            </w:pPr>
            <w:r w:rsidRPr="0083566E">
              <w:rPr>
                <w:noProof/>
                <w:lang w:val="en-US"/>
              </w:rPr>
              <w:t>Actual # of  low severity (level 1,2,3) violations across all health factors</w:t>
            </w:r>
          </w:p>
        </w:tc>
        <w:tc>
          <w:tcPr>
            <w:tcW w:w="2231" w:type="dxa"/>
            <w:vAlign w:val="center"/>
          </w:tcPr>
          <w:p w:rsidR="00A45DD4" w:rsidRPr="0083566E" w:rsidRDefault="0030560D" w:rsidP="00947142">
            <w:pPr>
              <w:spacing w:after="0" w:line="240" w:lineRule="auto"/>
              <w:rPr>
                <w:noProof/>
                <w:lang w:val="en-US"/>
              </w:rPr>
            </w:pPr>
            <w:r w:rsidRPr="0083566E">
              <w:rPr>
                <w:noProof/>
                <w:lang w:val="en-US"/>
              </w:rPr>
              <w:t>No (comes directly from analysis)</w:t>
            </w:r>
          </w:p>
        </w:tc>
        <w:tc>
          <w:tcPr>
            <w:tcW w:w="2670" w:type="dxa"/>
            <w:vAlign w:val="center"/>
          </w:tcPr>
          <w:p w:rsidR="00A45DD4" w:rsidRPr="0083566E" w:rsidRDefault="0030560D" w:rsidP="00947142">
            <w:pPr>
              <w:spacing w:after="0" w:line="240" w:lineRule="auto"/>
              <w:rPr>
                <w:noProof/>
                <w:lang w:val="en-US"/>
              </w:rPr>
            </w:pPr>
            <w:r w:rsidRPr="0083566E">
              <w:rPr>
                <w:noProof/>
                <w:lang w:val="en-US"/>
              </w:rPr>
              <w:t>Not Applicable</w:t>
            </w:r>
          </w:p>
        </w:tc>
      </w:tr>
      <w:tr w:rsidR="0030560D" w:rsidRPr="0083566E" w:rsidTr="00300DBA">
        <w:tc>
          <w:tcPr>
            <w:tcW w:w="2186" w:type="dxa"/>
            <w:vAlign w:val="center"/>
          </w:tcPr>
          <w:p w:rsidR="00A45DD4" w:rsidRPr="0083566E" w:rsidRDefault="0030560D" w:rsidP="00947142">
            <w:pPr>
              <w:spacing w:after="0" w:line="240" w:lineRule="auto"/>
              <w:rPr>
                <w:noProof/>
                <w:lang w:val="en-US"/>
              </w:rPr>
            </w:pPr>
            <w:r w:rsidRPr="0083566E">
              <w:rPr>
                <w:noProof/>
                <w:lang w:val="en-US"/>
              </w:rPr>
              <w:t># of low severity violations added in current release</w:t>
            </w:r>
          </w:p>
        </w:tc>
        <w:tc>
          <w:tcPr>
            <w:tcW w:w="2633" w:type="dxa"/>
            <w:vAlign w:val="center"/>
          </w:tcPr>
          <w:p w:rsidR="00A45DD4" w:rsidRPr="0083566E" w:rsidRDefault="0030560D" w:rsidP="00947142">
            <w:pPr>
              <w:spacing w:after="0" w:line="240" w:lineRule="auto"/>
              <w:rPr>
                <w:noProof/>
                <w:lang w:val="en-US"/>
              </w:rPr>
            </w:pPr>
            <w:r w:rsidRPr="0083566E">
              <w:rPr>
                <w:noProof/>
                <w:lang w:val="en-US"/>
              </w:rPr>
              <w:t>Actual # of  low severity (level 1,2,3) violations across all health factors added in current release</w:t>
            </w:r>
          </w:p>
        </w:tc>
        <w:tc>
          <w:tcPr>
            <w:tcW w:w="2231" w:type="dxa"/>
            <w:vAlign w:val="center"/>
          </w:tcPr>
          <w:p w:rsidR="00A45DD4" w:rsidRPr="0083566E" w:rsidRDefault="0030560D" w:rsidP="00947142">
            <w:pPr>
              <w:spacing w:after="0" w:line="240" w:lineRule="auto"/>
              <w:rPr>
                <w:noProof/>
                <w:lang w:val="en-US"/>
              </w:rPr>
            </w:pPr>
            <w:r w:rsidRPr="0083566E">
              <w:rPr>
                <w:noProof/>
                <w:lang w:val="en-US"/>
              </w:rPr>
              <w:t>No (comes directly from analysis)</w:t>
            </w:r>
          </w:p>
        </w:tc>
        <w:tc>
          <w:tcPr>
            <w:tcW w:w="2670" w:type="dxa"/>
            <w:vAlign w:val="center"/>
          </w:tcPr>
          <w:p w:rsidR="00A45DD4" w:rsidRPr="0083566E" w:rsidRDefault="0030560D" w:rsidP="00947142">
            <w:pPr>
              <w:spacing w:after="0" w:line="240" w:lineRule="auto"/>
              <w:rPr>
                <w:noProof/>
                <w:lang w:val="en-US"/>
              </w:rPr>
            </w:pPr>
            <w:r w:rsidRPr="0083566E">
              <w:rPr>
                <w:noProof/>
                <w:lang w:val="en-US"/>
              </w:rPr>
              <w:t>Not Applicable</w:t>
            </w:r>
          </w:p>
        </w:tc>
      </w:tr>
      <w:tr w:rsidR="0030560D" w:rsidRPr="0083566E" w:rsidTr="00300DBA">
        <w:tc>
          <w:tcPr>
            <w:tcW w:w="2186" w:type="dxa"/>
            <w:vAlign w:val="center"/>
          </w:tcPr>
          <w:p w:rsidR="00A45DD4" w:rsidRPr="0083566E" w:rsidRDefault="0030560D" w:rsidP="00947142">
            <w:pPr>
              <w:spacing w:after="0" w:line="240" w:lineRule="auto"/>
              <w:rPr>
                <w:noProof/>
                <w:lang w:val="en-US"/>
              </w:rPr>
            </w:pPr>
            <w:r w:rsidRPr="0083566E">
              <w:rPr>
                <w:noProof/>
                <w:lang w:val="en-US"/>
              </w:rPr>
              <w:t># of low severity violations removed in current release</w:t>
            </w:r>
          </w:p>
        </w:tc>
        <w:tc>
          <w:tcPr>
            <w:tcW w:w="2633" w:type="dxa"/>
            <w:vAlign w:val="center"/>
          </w:tcPr>
          <w:p w:rsidR="00A45DD4" w:rsidRPr="0083566E" w:rsidRDefault="0030560D" w:rsidP="00947142">
            <w:pPr>
              <w:spacing w:after="0" w:line="240" w:lineRule="auto"/>
              <w:rPr>
                <w:noProof/>
                <w:lang w:val="en-US"/>
              </w:rPr>
            </w:pPr>
            <w:r w:rsidRPr="0083566E">
              <w:rPr>
                <w:noProof/>
                <w:lang w:val="en-US"/>
              </w:rPr>
              <w:t>Actual # of  low severity (level 1,2,3) violations across all health factors removed in current release</w:t>
            </w:r>
          </w:p>
        </w:tc>
        <w:tc>
          <w:tcPr>
            <w:tcW w:w="2231" w:type="dxa"/>
            <w:vAlign w:val="center"/>
          </w:tcPr>
          <w:p w:rsidR="00A45DD4" w:rsidRPr="0083566E" w:rsidRDefault="0030560D" w:rsidP="00947142">
            <w:pPr>
              <w:spacing w:after="0" w:line="240" w:lineRule="auto"/>
              <w:rPr>
                <w:noProof/>
                <w:lang w:val="en-US"/>
              </w:rPr>
            </w:pPr>
            <w:r w:rsidRPr="0083566E">
              <w:rPr>
                <w:noProof/>
                <w:lang w:val="en-US"/>
              </w:rPr>
              <w:t>No (comes directly from analysis)</w:t>
            </w:r>
          </w:p>
        </w:tc>
        <w:tc>
          <w:tcPr>
            <w:tcW w:w="2670" w:type="dxa"/>
            <w:vAlign w:val="center"/>
          </w:tcPr>
          <w:p w:rsidR="00A45DD4" w:rsidRPr="0083566E" w:rsidRDefault="0030560D" w:rsidP="00947142">
            <w:pPr>
              <w:spacing w:after="0" w:line="240" w:lineRule="auto"/>
              <w:rPr>
                <w:noProof/>
                <w:lang w:val="en-US"/>
              </w:rPr>
            </w:pPr>
            <w:r w:rsidRPr="0083566E">
              <w:rPr>
                <w:noProof/>
                <w:lang w:val="en-US"/>
              </w:rPr>
              <w:t>Not Applicable</w:t>
            </w:r>
          </w:p>
        </w:tc>
      </w:tr>
      <w:tr w:rsidR="0030560D" w:rsidRPr="0083566E" w:rsidTr="00300DBA">
        <w:tc>
          <w:tcPr>
            <w:tcW w:w="2186" w:type="dxa"/>
            <w:vAlign w:val="center"/>
          </w:tcPr>
          <w:p w:rsidR="00A45DD4" w:rsidRPr="0083566E" w:rsidRDefault="0030560D" w:rsidP="00947142">
            <w:pPr>
              <w:spacing w:after="0" w:line="240" w:lineRule="auto"/>
              <w:rPr>
                <w:noProof/>
                <w:lang w:val="en-US"/>
              </w:rPr>
            </w:pPr>
            <w:r w:rsidRPr="0083566E">
              <w:rPr>
                <w:noProof/>
                <w:lang w:val="en-US"/>
              </w:rPr>
              <w:t>% of medium severity violations</w:t>
            </w:r>
          </w:p>
        </w:tc>
        <w:tc>
          <w:tcPr>
            <w:tcW w:w="2633" w:type="dxa"/>
            <w:vAlign w:val="center"/>
          </w:tcPr>
          <w:p w:rsidR="00A45DD4" w:rsidRPr="0083566E" w:rsidRDefault="0030560D" w:rsidP="00947142">
            <w:pPr>
              <w:spacing w:after="0" w:line="240" w:lineRule="auto"/>
              <w:rPr>
                <w:noProof/>
                <w:lang w:val="en-US"/>
              </w:rPr>
            </w:pPr>
            <w:r w:rsidRPr="0083566E">
              <w:rPr>
                <w:noProof/>
                <w:lang w:val="en-US"/>
              </w:rPr>
              <w:t>Only a portion of the medium  severity violations  will be fixed</w:t>
            </w:r>
          </w:p>
        </w:tc>
        <w:tc>
          <w:tcPr>
            <w:tcW w:w="2231" w:type="dxa"/>
            <w:vAlign w:val="center"/>
          </w:tcPr>
          <w:p w:rsidR="00A45DD4" w:rsidRPr="0083566E" w:rsidRDefault="0030560D" w:rsidP="00947142">
            <w:pPr>
              <w:spacing w:after="0" w:line="240" w:lineRule="auto"/>
              <w:rPr>
                <w:noProof/>
                <w:lang w:val="en-US"/>
              </w:rPr>
            </w:pPr>
            <w:r w:rsidRPr="0083566E">
              <w:rPr>
                <w:noProof/>
                <w:lang w:val="en-US"/>
              </w:rPr>
              <w:t>Yes</w:t>
            </w:r>
          </w:p>
        </w:tc>
        <w:tc>
          <w:tcPr>
            <w:tcW w:w="2670" w:type="dxa"/>
            <w:vAlign w:val="center"/>
          </w:tcPr>
          <w:p w:rsidR="00A45DD4" w:rsidRPr="0083566E" w:rsidRDefault="0030560D" w:rsidP="00947142">
            <w:pPr>
              <w:spacing w:after="0" w:line="240" w:lineRule="auto"/>
              <w:rPr>
                <w:noProof/>
                <w:lang w:val="en-US"/>
              </w:rPr>
            </w:pPr>
            <w:r w:rsidRPr="0083566E">
              <w:rPr>
                <w:noProof/>
                <w:lang w:val="en-US"/>
              </w:rPr>
              <w:t>50%</w:t>
            </w:r>
          </w:p>
        </w:tc>
      </w:tr>
      <w:tr w:rsidR="0030560D" w:rsidRPr="0083566E" w:rsidTr="00300DBA">
        <w:tc>
          <w:tcPr>
            <w:tcW w:w="2186" w:type="dxa"/>
            <w:vAlign w:val="center"/>
          </w:tcPr>
          <w:p w:rsidR="00A45DD4" w:rsidRPr="0083566E" w:rsidRDefault="0030560D" w:rsidP="00947142">
            <w:pPr>
              <w:spacing w:after="0" w:line="240" w:lineRule="auto"/>
              <w:rPr>
                <w:noProof/>
                <w:lang w:val="en-US"/>
              </w:rPr>
            </w:pPr>
            <w:r w:rsidRPr="0083566E">
              <w:rPr>
                <w:noProof/>
                <w:lang w:val="en-US"/>
              </w:rPr>
              <w:t># of medium severity violations</w:t>
            </w:r>
          </w:p>
        </w:tc>
        <w:tc>
          <w:tcPr>
            <w:tcW w:w="2633" w:type="dxa"/>
            <w:vAlign w:val="center"/>
          </w:tcPr>
          <w:p w:rsidR="00A45DD4" w:rsidRPr="0083566E" w:rsidRDefault="0030560D" w:rsidP="00947142">
            <w:pPr>
              <w:spacing w:after="0" w:line="240" w:lineRule="auto"/>
              <w:rPr>
                <w:noProof/>
                <w:lang w:val="en-US"/>
              </w:rPr>
            </w:pPr>
            <w:r w:rsidRPr="0083566E">
              <w:rPr>
                <w:noProof/>
                <w:lang w:val="en-US"/>
              </w:rPr>
              <w:t>Actual # of  medium severity (level 4,5,6)  violations across all health factors</w:t>
            </w:r>
          </w:p>
        </w:tc>
        <w:tc>
          <w:tcPr>
            <w:tcW w:w="2231" w:type="dxa"/>
            <w:vAlign w:val="center"/>
          </w:tcPr>
          <w:p w:rsidR="00A45DD4" w:rsidRPr="0083566E" w:rsidRDefault="0030560D" w:rsidP="00947142">
            <w:pPr>
              <w:spacing w:after="0" w:line="240" w:lineRule="auto"/>
              <w:rPr>
                <w:noProof/>
                <w:lang w:val="en-US"/>
              </w:rPr>
            </w:pPr>
            <w:r w:rsidRPr="0083566E">
              <w:rPr>
                <w:noProof/>
                <w:lang w:val="en-US"/>
              </w:rPr>
              <w:t>No (comes directly from analysis)</w:t>
            </w:r>
          </w:p>
        </w:tc>
        <w:tc>
          <w:tcPr>
            <w:tcW w:w="2670" w:type="dxa"/>
            <w:vAlign w:val="center"/>
          </w:tcPr>
          <w:p w:rsidR="00A45DD4" w:rsidRPr="0083566E" w:rsidRDefault="0030560D" w:rsidP="00947142">
            <w:pPr>
              <w:spacing w:after="0" w:line="240" w:lineRule="auto"/>
              <w:rPr>
                <w:noProof/>
                <w:lang w:val="en-US"/>
              </w:rPr>
            </w:pPr>
            <w:r w:rsidRPr="0083566E">
              <w:rPr>
                <w:noProof/>
                <w:lang w:val="en-US"/>
              </w:rPr>
              <w:t>Not Applicable</w:t>
            </w:r>
          </w:p>
        </w:tc>
      </w:tr>
      <w:tr w:rsidR="0030560D" w:rsidRPr="0083566E" w:rsidTr="00300DBA">
        <w:tc>
          <w:tcPr>
            <w:tcW w:w="2186" w:type="dxa"/>
            <w:vAlign w:val="center"/>
          </w:tcPr>
          <w:p w:rsidR="00A45DD4" w:rsidRPr="0083566E" w:rsidRDefault="0030560D" w:rsidP="00947142">
            <w:pPr>
              <w:spacing w:after="0" w:line="240" w:lineRule="auto"/>
              <w:rPr>
                <w:noProof/>
                <w:lang w:val="en-US"/>
              </w:rPr>
            </w:pPr>
            <w:r w:rsidRPr="0083566E">
              <w:rPr>
                <w:noProof/>
                <w:lang w:val="en-US"/>
              </w:rPr>
              <w:t># of medium severity violations added in current release</w:t>
            </w:r>
          </w:p>
        </w:tc>
        <w:tc>
          <w:tcPr>
            <w:tcW w:w="2633" w:type="dxa"/>
            <w:vAlign w:val="center"/>
          </w:tcPr>
          <w:p w:rsidR="00A45DD4" w:rsidRPr="0083566E" w:rsidRDefault="0030560D" w:rsidP="00947142">
            <w:pPr>
              <w:spacing w:after="0" w:line="240" w:lineRule="auto"/>
              <w:rPr>
                <w:noProof/>
                <w:lang w:val="en-US"/>
              </w:rPr>
            </w:pPr>
            <w:r w:rsidRPr="0083566E">
              <w:rPr>
                <w:noProof/>
                <w:lang w:val="en-US"/>
              </w:rPr>
              <w:t>Actual # of  medium severity (level 4,5,6)   violations across all health factors added in current release</w:t>
            </w:r>
          </w:p>
        </w:tc>
        <w:tc>
          <w:tcPr>
            <w:tcW w:w="2231" w:type="dxa"/>
            <w:vAlign w:val="center"/>
          </w:tcPr>
          <w:p w:rsidR="00A45DD4" w:rsidRPr="0083566E" w:rsidRDefault="0030560D" w:rsidP="00947142">
            <w:pPr>
              <w:spacing w:after="0" w:line="240" w:lineRule="auto"/>
              <w:rPr>
                <w:noProof/>
                <w:lang w:val="en-US"/>
              </w:rPr>
            </w:pPr>
            <w:r w:rsidRPr="0083566E">
              <w:rPr>
                <w:noProof/>
                <w:lang w:val="en-US"/>
              </w:rPr>
              <w:t>No (comes directly from analysis)</w:t>
            </w:r>
          </w:p>
        </w:tc>
        <w:tc>
          <w:tcPr>
            <w:tcW w:w="2670" w:type="dxa"/>
            <w:vAlign w:val="center"/>
          </w:tcPr>
          <w:p w:rsidR="00A45DD4" w:rsidRPr="0083566E" w:rsidRDefault="0030560D" w:rsidP="00947142">
            <w:pPr>
              <w:spacing w:after="0" w:line="240" w:lineRule="auto"/>
              <w:rPr>
                <w:noProof/>
                <w:lang w:val="en-US"/>
              </w:rPr>
            </w:pPr>
            <w:r w:rsidRPr="0083566E">
              <w:rPr>
                <w:noProof/>
                <w:lang w:val="en-US"/>
              </w:rPr>
              <w:t>Not Applicable</w:t>
            </w:r>
          </w:p>
        </w:tc>
      </w:tr>
      <w:tr w:rsidR="0030560D" w:rsidRPr="0083566E" w:rsidTr="00300DBA">
        <w:tc>
          <w:tcPr>
            <w:tcW w:w="2186" w:type="dxa"/>
            <w:vAlign w:val="center"/>
          </w:tcPr>
          <w:p w:rsidR="00A45DD4" w:rsidRPr="0083566E" w:rsidRDefault="0030560D" w:rsidP="00947142">
            <w:pPr>
              <w:spacing w:after="0" w:line="240" w:lineRule="auto"/>
              <w:rPr>
                <w:noProof/>
                <w:lang w:val="en-US"/>
              </w:rPr>
            </w:pPr>
            <w:r w:rsidRPr="0083566E">
              <w:rPr>
                <w:noProof/>
                <w:lang w:val="en-US"/>
              </w:rPr>
              <w:t># of medium severity violations removed in current release</w:t>
            </w:r>
          </w:p>
        </w:tc>
        <w:tc>
          <w:tcPr>
            <w:tcW w:w="2633" w:type="dxa"/>
            <w:vAlign w:val="center"/>
          </w:tcPr>
          <w:p w:rsidR="00A45DD4" w:rsidRPr="0083566E" w:rsidRDefault="0030560D" w:rsidP="00947142">
            <w:pPr>
              <w:spacing w:after="0" w:line="240" w:lineRule="auto"/>
              <w:rPr>
                <w:noProof/>
                <w:lang w:val="en-US"/>
              </w:rPr>
            </w:pPr>
            <w:r w:rsidRPr="0083566E">
              <w:rPr>
                <w:noProof/>
                <w:lang w:val="en-US"/>
              </w:rPr>
              <w:t>Actual # of  medium severity (level 4,5,6)   violations across all health factors added in current release</w:t>
            </w:r>
          </w:p>
        </w:tc>
        <w:tc>
          <w:tcPr>
            <w:tcW w:w="2231" w:type="dxa"/>
            <w:vAlign w:val="center"/>
          </w:tcPr>
          <w:p w:rsidR="00A45DD4" w:rsidRPr="0083566E" w:rsidRDefault="0030560D" w:rsidP="00947142">
            <w:pPr>
              <w:spacing w:after="0" w:line="240" w:lineRule="auto"/>
              <w:rPr>
                <w:noProof/>
                <w:lang w:val="en-US"/>
              </w:rPr>
            </w:pPr>
            <w:r w:rsidRPr="0083566E">
              <w:rPr>
                <w:noProof/>
                <w:lang w:val="en-US"/>
              </w:rPr>
              <w:t>No (comes directly from analysis)</w:t>
            </w:r>
          </w:p>
        </w:tc>
        <w:tc>
          <w:tcPr>
            <w:tcW w:w="2670" w:type="dxa"/>
            <w:vAlign w:val="center"/>
          </w:tcPr>
          <w:p w:rsidR="00A45DD4" w:rsidRPr="0083566E" w:rsidRDefault="0030560D" w:rsidP="00947142">
            <w:pPr>
              <w:spacing w:after="0" w:line="240" w:lineRule="auto"/>
              <w:rPr>
                <w:noProof/>
                <w:lang w:val="en-US"/>
              </w:rPr>
            </w:pPr>
            <w:r w:rsidRPr="0083566E">
              <w:rPr>
                <w:noProof/>
                <w:lang w:val="en-US"/>
              </w:rPr>
              <w:t>Not Applicable</w:t>
            </w:r>
          </w:p>
        </w:tc>
      </w:tr>
      <w:tr w:rsidR="0030560D" w:rsidRPr="0083566E" w:rsidTr="00300DBA">
        <w:tc>
          <w:tcPr>
            <w:tcW w:w="2186" w:type="dxa"/>
            <w:vAlign w:val="center"/>
          </w:tcPr>
          <w:p w:rsidR="00A45DD4" w:rsidRPr="0083566E" w:rsidRDefault="0030560D" w:rsidP="00947142">
            <w:pPr>
              <w:spacing w:after="0" w:line="240" w:lineRule="auto"/>
              <w:rPr>
                <w:noProof/>
                <w:lang w:val="en-US"/>
              </w:rPr>
            </w:pPr>
            <w:r w:rsidRPr="0083566E">
              <w:rPr>
                <w:noProof/>
                <w:lang w:val="en-US"/>
              </w:rPr>
              <w:t>% of high severity violations</w:t>
            </w:r>
          </w:p>
        </w:tc>
        <w:tc>
          <w:tcPr>
            <w:tcW w:w="2633" w:type="dxa"/>
            <w:vAlign w:val="center"/>
          </w:tcPr>
          <w:p w:rsidR="00A45DD4" w:rsidRPr="0083566E" w:rsidRDefault="0030560D" w:rsidP="00947142">
            <w:pPr>
              <w:spacing w:after="0" w:line="240" w:lineRule="auto"/>
              <w:rPr>
                <w:noProof/>
                <w:lang w:val="en-US"/>
              </w:rPr>
            </w:pPr>
            <w:r w:rsidRPr="0083566E">
              <w:rPr>
                <w:noProof/>
                <w:lang w:val="en-US"/>
              </w:rPr>
              <w:t>Only a portion of the high  severity violations  will be fixed</w:t>
            </w:r>
          </w:p>
        </w:tc>
        <w:tc>
          <w:tcPr>
            <w:tcW w:w="2231" w:type="dxa"/>
            <w:vAlign w:val="center"/>
          </w:tcPr>
          <w:p w:rsidR="00A45DD4" w:rsidRPr="0083566E" w:rsidRDefault="0030560D" w:rsidP="00947142">
            <w:pPr>
              <w:spacing w:after="0" w:line="240" w:lineRule="auto"/>
              <w:rPr>
                <w:noProof/>
                <w:lang w:val="en-US"/>
              </w:rPr>
            </w:pPr>
            <w:r w:rsidRPr="0083566E">
              <w:rPr>
                <w:noProof/>
                <w:lang w:val="en-US"/>
              </w:rPr>
              <w:t>Yes</w:t>
            </w:r>
          </w:p>
        </w:tc>
        <w:tc>
          <w:tcPr>
            <w:tcW w:w="2670" w:type="dxa"/>
            <w:vAlign w:val="center"/>
          </w:tcPr>
          <w:p w:rsidR="00A45DD4" w:rsidRPr="0083566E" w:rsidRDefault="0030560D" w:rsidP="00947142">
            <w:pPr>
              <w:spacing w:after="0" w:line="240" w:lineRule="auto"/>
              <w:rPr>
                <w:noProof/>
                <w:lang w:val="en-US"/>
              </w:rPr>
            </w:pPr>
            <w:r w:rsidRPr="0083566E">
              <w:rPr>
                <w:noProof/>
                <w:lang w:val="en-US"/>
              </w:rPr>
              <w:t>100%</w:t>
            </w:r>
          </w:p>
        </w:tc>
      </w:tr>
      <w:tr w:rsidR="0030560D" w:rsidRPr="0083566E" w:rsidTr="00300DBA">
        <w:tc>
          <w:tcPr>
            <w:tcW w:w="2186" w:type="dxa"/>
            <w:vAlign w:val="center"/>
          </w:tcPr>
          <w:p w:rsidR="00A45DD4" w:rsidRPr="0083566E" w:rsidRDefault="0030560D" w:rsidP="00947142">
            <w:pPr>
              <w:spacing w:after="0" w:line="240" w:lineRule="auto"/>
              <w:rPr>
                <w:noProof/>
                <w:lang w:val="en-US"/>
              </w:rPr>
            </w:pPr>
            <w:r w:rsidRPr="0083566E">
              <w:rPr>
                <w:noProof/>
                <w:lang w:val="en-US"/>
              </w:rPr>
              <w:t># of high severity violations</w:t>
            </w:r>
          </w:p>
        </w:tc>
        <w:tc>
          <w:tcPr>
            <w:tcW w:w="2633" w:type="dxa"/>
            <w:vAlign w:val="center"/>
          </w:tcPr>
          <w:p w:rsidR="00A45DD4" w:rsidRPr="0083566E" w:rsidRDefault="0030560D" w:rsidP="00947142">
            <w:pPr>
              <w:spacing w:after="0" w:line="240" w:lineRule="auto"/>
              <w:rPr>
                <w:noProof/>
                <w:lang w:val="en-US"/>
              </w:rPr>
            </w:pPr>
            <w:r w:rsidRPr="0083566E">
              <w:rPr>
                <w:noProof/>
                <w:lang w:val="en-US"/>
              </w:rPr>
              <w:t>Actual # of  high severity (level 7,8,9)  violations across all health factors</w:t>
            </w:r>
          </w:p>
        </w:tc>
        <w:tc>
          <w:tcPr>
            <w:tcW w:w="2231" w:type="dxa"/>
            <w:vAlign w:val="center"/>
          </w:tcPr>
          <w:p w:rsidR="00A45DD4" w:rsidRPr="0083566E" w:rsidRDefault="0030560D" w:rsidP="00947142">
            <w:pPr>
              <w:spacing w:after="0" w:line="240" w:lineRule="auto"/>
              <w:rPr>
                <w:noProof/>
                <w:lang w:val="en-US"/>
              </w:rPr>
            </w:pPr>
            <w:r w:rsidRPr="0083566E">
              <w:rPr>
                <w:noProof/>
                <w:lang w:val="en-US"/>
              </w:rPr>
              <w:t>No (comes directly from analysis)</w:t>
            </w:r>
          </w:p>
        </w:tc>
        <w:tc>
          <w:tcPr>
            <w:tcW w:w="2670" w:type="dxa"/>
            <w:vAlign w:val="center"/>
          </w:tcPr>
          <w:p w:rsidR="00A45DD4" w:rsidRPr="0083566E" w:rsidRDefault="0030560D" w:rsidP="00947142">
            <w:pPr>
              <w:spacing w:after="0" w:line="240" w:lineRule="auto"/>
              <w:rPr>
                <w:noProof/>
                <w:lang w:val="en-US"/>
              </w:rPr>
            </w:pPr>
            <w:r w:rsidRPr="0083566E">
              <w:rPr>
                <w:noProof/>
                <w:lang w:val="en-US"/>
              </w:rPr>
              <w:t>Not Applicable</w:t>
            </w:r>
          </w:p>
        </w:tc>
      </w:tr>
      <w:tr w:rsidR="0030560D" w:rsidRPr="0083566E" w:rsidTr="00300DBA">
        <w:tc>
          <w:tcPr>
            <w:tcW w:w="2186" w:type="dxa"/>
            <w:vAlign w:val="center"/>
          </w:tcPr>
          <w:p w:rsidR="00A45DD4" w:rsidRPr="0083566E" w:rsidRDefault="0030560D" w:rsidP="00947142">
            <w:pPr>
              <w:spacing w:after="0" w:line="240" w:lineRule="auto"/>
              <w:rPr>
                <w:noProof/>
                <w:lang w:val="en-US"/>
              </w:rPr>
            </w:pPr>
            <w:r w:rsidRPr="0083566E">
              <w:rPr>
                <w:noProof/>
                <w:lang w:val="en-US"/>
              </w:rPr>
              <w:t># of high severity violations added in current release</w:t>
            </w:r>
          </w:p>
        </w:tc>
        <w:tc>
          <w:tcPr>
            <w:tcW w:w="2633" w:type="dxa"/>
            <w:vAlign w:val="center"/>
          </w:tcPr>
          <w:p w:rsidR="00A45DD4" w:rsidRPr="0083566E" w:rsidRDefault="0030560D" w:rsidP="00947142">
            <w:pPr>
              <w:spacing w:after="0" w:line="240" w:lineRule="auto"/>
              <w:rPr>
                <w:noProof/>
                <w:lang w:val="en-US"/>
              </w:rPr>
            </w:pPr>
            <w:r w:rsidRPr="0083566E">
              <w:rPr>
                <w:noProof/>
                <w:lang w:val="en-US"/>
              </w:rPr>
              <w:t>Actual # of  high severity (level 7,8,9)   violations across all health factors added in current release</w:t>
            </w:r>
          </w:p>
        </w:tc>
        <w:tc>
          <w:tcPr>
            <w:tcW w:w="2231" w:type="dxa"/>
            <w:vAlign w:val="center"/>
          </w:tcPr>
          <w:p w:rsidR="00A45DD4" w:rsidRPr="0083566E" w:rsidRDefault="0030560D" w:rsidP="00947142">
            <w:pPr>
              <w:spacing w:after="0" w:line="240" w:lineRule="auto"/>
              <w:rPr>
                <w:noProof/>
                <w:lang w:val="en-US"/>
              </w:rPr>
            </w:pPr>
            <w:r w:rsidRPr="0083566E">
              <w:rPr>
                <w:noProof/>
                <w:lang w:val="en-US"/>
              </w:rPr>
              <w:t>No (comes directly from analysis)</w:t>
            </w:r>
          </w:p>
        </w:tc>
        <w:tc>
          <w:tcPr>
            <w:tcW w:w="2670" w:type="dxa"/>
            <w:vAlign w:val="center"/>
          </w:tcPr>
          <w:p w:rsidR="00A45DD4" w:rsidRPr="0083566E" w:rsidRDefault="0030560D" w:rsidP="00947142">
            <w:pPr>
              <w:spacing w:after="0" w:line="240" w:lineRule="auto"/>
              <w:rPr>
                <w:noProof/>
                <w:lang w:val="en-US"/>
              </w:rPr>
            </w:pPr>
            <w:r w:rsidRPr="0083566E">
              <w:rPr>
                <w:noProof/>
                <w:lang w:val="en-US"/>
              </w:rPr>
              <w:t>Not Applicable</w:t>
            </w:r>
          </w:p>
        </w:tc>
      </w:tr>
      <w:tr w:rsidR="0030560D" w:rsidRPr="0083566E" w:rsidTr="00300DBA">
        <w:tc>
          <w:tcPr>
            <w:tcW w:w="2186" w:type="dxa"/>
            <w:vAlign w:val="center"/>
          </w:tcPr>
          <w:p w:rsidR="00A45DD4" w:rsidRPr="0083566E" w:rsidRDefault="0030560D" w:rsidP="00947142">
            <w:pPr>
              <w:spacing w:after="0" w:line="240" w:lineRule="auto"/>
              <w:rPr>
                <w:noProof/>
                <w:lang w:val="en-US"/>
              </w:rPr>
            </w:pPr>
            <w:r w:rsidRPr="0083566E">
              <w:rPr>
                <w:noProof/>
                <w:lang w:val="en-US"/>
              </w:rPr>
              <w:lastRenderedPageBreak/>
              <w:t># of high severity violations removed in current release</w:t>
            </w:r>
          </w:p>
        </w:tc>
        <w:tc>
          <w:tcPr>
            <w:tcW w:w="2633" w:type="dxa"/>
            <w:vAlign w:val="center"/>
          </w:tcPr>
          <w:p w:rsidR="00A45DD4" w:rsidRPr="0083566E" w:rsidRDefault="0030560D" w:rsidP="00947142">
            <w:pPr>
              <w:spacing w:after="0" w:line="240" w:lineRule="auto"/>
              <w:rPr>
                <w:noProof/>
                <w:lang w:val="en-US"/>
              </w:rPr>
            </w:pPr>
            <w:r w:rsidRPr="0083566E">
              <w:rPr>
                <w:noProof/>
                <w:lang w:val="en-US"/>
              </w:rPr>
              <w:t>Actual # of  high severity (level 7,8,9)   violations across all health factors added in current release</w:t>
            </w:r>
          </w:p>
        </w:tc>
        <w:tc>
          <w:tcPr>
            <w:tcW w:w="2231" w:type="dxa"/>
            <w:vAlign w:val="center"/>
          </w:tcPr>
          <w:p w:rsidR="00A45DD4" w:rsidRPr="0083566E" w:rsidRDefault="0030560D" w:rsidP="00947142">
            <w:pPr>
              <w:spacing w:after="0" w:line="240" w:lineRule="auto"/>
              <w:rPr>
                <w:noProof/>
                <w:lang w:val="en-US"/>
              </w:rPr>
            </w:pPr>
            <w:r w:rsidRPr="0083566E">
              <w:rPr>
                <w:noProof/>
                <w:lang w:val="en-US"/>
              </w:rPr>
              <w:t>No (comes directly from analysis)</w:t>
            </w:r>
          </w:p>
        </w:tc>
        <w:tc>
          <w:tcPr>
            <w:tcW w:w="2670" w:type="dxa"/>
            <w:vAlign w:val="center"/>
          </w:tcPr>
          <w:p w:rsidR="00A45DD4" w:rsidRPr="0083566E" w:rsidRDefault="0030560D" w:rsidP="00947142">
            <w:pPr>
              <w:spacing w:after="0" w:line="240" w:lineRule="auto"/>
              <w:rPr>
                <w:noProof/>
                <w:lang w:val="en-US"/>
              </w:rPr>
            </w:pPr>
            <w:r w:rsidRPr="0083566E">
              <w:rPr>
                <w:noProof/>
                <w:lang w:val="en-US"/>
              </w:rPr>
              <w:t>Not Applicable</w:t>
            </w:r>
          </w:p>
        </w:tc>
      </w:tr>
      <w:tr w:rsidR="0030560D" w:rsidRPr="0083566E" w:rsidTr="00300DBA">
        <w:tc>
          <w:tcPr>
            <w:tcW w:w="2186" w:type="dxa"/>
            <w:vMerge w:val="restart"/>
            <w:vAlign w:val="center"/>
          </w:tcPr>
          <w:p w:rsidR="00A45DD4" w:rsidRPr="0083566E" w:rsidRDefault="0030560D" w:rsidP="00947142">
            <w:pPr>
              <w:spacing w:after="0" w:line="240" w:lineRule="auto"/>
              <w:rPr>
                <w:noProof/>
                <w:lang w:val="en-US"/>
              </w:rPr>
            </w:pPr>
            <w:r w:rsidRPr="0083566E">
              <w:rPr>
                <w:noProof/>
                <w:lang w:val="en-US"/>
              </w:rPr>
              <w:t xml:space="preserve">Weighted time, in hours, for fixing </w:t>
            </w:r>
            <w:r w:rsidRPr="0083566E">
              <w:rPr>
                <w:b/>
                <w:noProof/>
                <w:lang w:val="en-US"/>
              </w:rPr>
              <w:t>LOW</w:t>
            </w:r>
            <w:r w:rsidRPr="0083566E">
              <w:rPr>
                <w:noProof/>
                <w:lang w:val="en-US"/>
              </w:rPr>
              <w:t xml:space="preserve"> severity violation</w:t>
            </w:r>
          </w:p>
        </w:tc>
        <w:tc>
          <w:tcPr>
            <w:tcW w:w="7534" w:type="dxa"/>
            <w:gridSpan w:val="3"/>
            <w:vAlign w:val="center"/>
          </w:tcPr>
          <w:p w:rsidR="00A45DD4" w:rsidRPr="0083566E" w:rsidRDefault="0030560D" w:rsidP="00947142">
            <w:pPr>
              <w:spacing w:after="0" w:line="240" w:lineRule="auto"/>
              <w:rPr>
                <w:noProof/>
                <w:lang w:val="en-US"/>
              </w:rPr>
            </w:pPr>
            <w:r w:rsidRPr="0083566E">
              <w:rPr>
                <w:noProof/>
                <w:lang w:val="en-US"/>
              </w:rPr>
              <w:t>Not all violations will need the same amount of time, hence we take the weighted time to fix the violations. Weighted based on the distribution of level of difficulty to fix violations. Violations  will be  categorized as follows:</w:t>
            </w:r>
          </w:p>
          <w:p w:rsidR="0030560D" w:rsidRPr="0083566E" w:rsidRDefault="0030560D" w:rsidP="0030560D">
            <w:pPr>
              <w:pStyle w:val="ListParagraph"/>
              <w:numPr>
                <w:ilvl w:val="0"/>
                <w:numId w:val="61"/>
              </w:numPr>
              <w:spacing w:after="0" w:line="240" w:lineRule="auto"/>
              <w:rPr>
                <w:noProof/>
                <w:lang w:val="en-US"/>
              </w:rPr>
            </w:pPr>
            <w:r w:rsidRPr="0083566E">
              <w:rPr>
                <w:noProof/>
                <w:lang w:val="en-US"/>
              </w:rPr>
              <w:t xml:space="preserve">Easy </w:t>
            </w:r>
          </w:p>
          <w:p w:rsidR="0030560D" w:rsidRPr="0083566E" w:rsidRDefault="0030560D" w:rsidP="0030560D">
            <w:pPr>
              <w:pStyle w:val="ListParagraph"/>
              <w:numPr>
                <w:ilvl w:val="0"/>
                <w:numId w:val="61"/>
              </w:numPr>
              <w:spacing w:after="0" w:line="240" w:lineRule="auto"/>
              <w:rPr>
                <w:noProof/>
                <w:lang w:val="en-US"/>
              </w:rPr>
            </w:pPr>
            <w:r w:rsidRPr="0083566E">
              <w:rPr>
                <w:noProof/>
                <w:lang w:val="en-US"/>
              </w:rPr>
              <w:t xml:space="preserve">Hard </w:t>
            </w:r>
          </w:p>
          <w:p w:rsidR="0030560D" w:rsidRPr="0083566E" w:rsidRDefault="0030560D" w:rsidP="0030560D">
            <w:pPr>
              <w:pStyle w:val="ListParagraph"/>
              <w:numPr>
                <w:ilvl w:val="0"/>
                <w:numId w:val="61"/>
              </w:numPr>
              <w:spacing w:after="0" w:line="240" w:lineRule="auto"/>
              <w:rPr>
                <w:noProof/>
                <w:lang w:val="en-US"/>
              </w:rPr>
            </w:pPr>
            <w:r w:rsidRPr="0083566E">
              <w:rPr>
                <w:noProof/>
                <w:lang w:val="en-US"/>
              </w:rPr>
              <w:t>Very Hard</w:t>
            </w:r>
          </w:p>
          <w:p w:rsidR="00A45DD4" w:rsidRPr="0083566E" w:rsidRDefault="00A45DD4" w:rsidP="00947142">
            <w:pPr>
              <w:spacing w:after="0" w:line="240" w:lineRule="auto"/>
              <w:rPr>
                <w:noProof/>
                <w:lang w:val="en-US"/>
              </w:rPr>
            </w:pPr>
          </w:p>
          <w:p w:rsidR="00A45DD4" w:rsidRPr="0083566E" w:rsidRDefault="0030560D" w:rsidP="00947142">
            <w:pPr>
              <w:spacing w:after="0" w:line="240" w:lineRule="auto"/>
              <w:rPr>
                <w:noProof/>
                <w:lang w:val="en-US"/>
              </w:rPr>
            </w:pPr>
            <w:r w:rsidRPr="0083566E">
              <w:rPr>
                <w:noProof/>
                <w:lang w:val="en-US"/>
              </w:rPr>
              <w:t xml:space="preserve">Wt. time to fix  low severity violations= </w:t>
            </w:r>
          </w:p>
          <w:p w:rsidR="00A45DD4" w:rsidRPr="0083566E" w:rsidRDefault="0030560D" w:rsidP="00947142">
            <w:pPr>
              <w:spacing w:after="0" w:line="240" w:lineRule="auto"/>
              <w:rPr>
                <w:b/>
                <w:noProof/>
                <w:lang w:val="en-US"/>
              </w:rPr>
            </w:pPr>
            <w:r w:rsidRPr="0083566E">
              <w:rPr>
                <w:noProof/>
                <w:lang w:val="en-US"/>
              </w:rPr>
              <w:t xml:space="preserve">   (Low_%Easy </w:t>
            </w:r>
            <w:r w:rsidRPr="0083566E">
              <w:rPr>
                <w:b/>
                <w:noProof/>
                <w:lang w:val="en-US"/>
              </w:rPr>
              <w:t>X</w:t>
            </w:r>
            <w:r w:rsidRPr="0083566E">
              <w:rPr>
                <w:noProof/>
                <w:lang w:val="en-US"/>
              </w:rPr>
              <w:t xml:space="preserve"> Low_Time_Easy) </w:t>
            </w:r>
            <w:r w:rsidRPr="0083566E">
              <w:rPr>
                <w:b/>
                <w:noProof/>
                <w:lang w:val="en-US"/>
              </w:rPr>
              <w:t xml:space="preserve">+ </w:t>
            </w:r>
          </w:p>
          <w:p w:rsidR="00A45DD4" w:rsidRPr="0083566E" w:rsidRDefault="0030560D" w:rsidP="00947142">
            <w:pPr>
              <w:spacing w:after="0" w:line="240" w:lineRule="auto"/>
              <w:rPr>
                <w:b/>
                <w:noProof/>
                <w:lang w:val="en-US"/>
              </w:rPr>
            </w:pPr>
            <w:r w:rsidRPr="0083566E">
              <w:rPr>
                <w:noProof/>
                <w:lang w:val="en-US"/>
              </w:rPr>
              <w:t xml:space="preserve">   (Low_%Hard  </w:t>
            </w:r>
            <w:r w:rsidRPr="0083566E">
              <w:rPr>
                <w:b/>
                <w:noProof/>
                <w:lang w:val="en-US"/>
              </w:rPr>
              <w:t xml:space="preserve">X </w:t>
            </w:r>
            <w:r w:rsidRPr="0083566E">
              <w:rPr>
                <w:noProof/>
                <w:lang w:val="en-US"/>
              </w:rPr>
              <w:t xml:space="preserve">Low_Time_Hard) </w:t>
            </w:r>
            <w:r w:rsidRPr="0083566E">
              <w:rPr>
                <w:b/>
                <w:noProof/>
                <w:lang w:val="en-US"/>
              </w:rPr>
              <w:t xml:space="preserve">+ </w:t>
            </w:r>
          </w:p>
          <w:p w:rsidR="00A45DD4" w:rsidRPr="0083566E" w:rsidRDefault="0030560D" w:rsidP="00947142">
            <w:pPr>
              <w:spacing w:after="0" w:line="240" w:lineRule="auto"/>
              <w:rPr>
                <w:noProof/>
                <w:lang w:val="en-US"/>
              </w:rPr>
            </w:pPr>
            <w:r w:rsidRPr="0083566E">
              <w:rPr>
                <w:b/>
                <w:noProof/>
                <w:lang w:val="en-US"/>
              </w:rPr>
              <w:t xml:space="preserve">   (</w:t>
            </w:r>
            <w:r w:rsidRPr="0083566E">
              <w:rPr>
                <w:noProof/>
                <w:lang w:val="en-US"/>
              </w:rPr>
              <w:t xml:space="preserve">Low_%Very_Hard </w:t>
            </w:r>
            <w:r w:rsidRPr="0083566E">
              <w:rPr>
                <w:b/>
                <w:noProof/>
                <w:lang w:val="en-US"/>
              </w:rPr>
              <w:t>X</w:t>
            </w:r>
            <w:r w:rsidRPr="0083566E">
              <w:rPr>
                <w:noProof/>
                <w:lang w:val="en-US"/>
              </w:rPr>
              <w:t xml:space="preserve"> Low_Time_Very_Hard)</w:t>
            </w:r>
          </w:p>
        </w:tc>
      </w:tr>
      <w:tr w:rsidR="0030560D" w:rsidRPr="0083566E" w:rsidTr="00300DBA">
        <w:tc>
          <w:tcPr>
            <w:tcW w:w="2186" w:type="dxa"/>
            <w:vMerge/>
            <w:vAlign w:val="center"/>
          </w:tcPr>
          <w:p w:rsidR="00A45DD4" w:rsidRPr="0083566E" w:rsidRDefault="00A45DD4" w:rsidP="00947142">
            <w:pPr>
              <w:spacing w:after="0" w:line="240" w:lineRule="auto"/>
              <w:rPr>
                <w:noProof/>
                <w:lang w:val="en-US"/>
              </w:rPr>
            </w:pPr>
          </w:p>
        </w:tc>
        <w:tc>
          <w:tcPr>
            <w:tcW w:w="2633" w:type="dxa"/>
            <w:vAlign w:val="center"/>
          </w:tcPr>
          <w:p w:rsidR="00A45DD4" w:rsidRPr="0083566E" w:rsidRDefault="0030560D" w:rsidP="00947142">
            <w:pPr>
              <w:spacing w:after="0" w:line="240" w:lineRule="auto"/>
              <w:rPr>
                <w:noProof/>
                <w:lang w:val="en-US"/>
              </w:rPr>
            </w:pPr>
            <w:r w:rsidRPr="0083566E">
              <w:rPr>
                <w:noProof/>
                <w:lang w:val="en-US"/>
              </w:rPr>
              <w:t xml:space="preserve">Low_%Easy  = % of violations which are “Easy” </w:t>
            </w:r>
          </w:p>
        </w:tc>
        <w:tc>
          <w:tcPr>
            <w:tcW w:w="2231" w:type="dxa"/>
            <w:vAlign w:val="center"/>
          </w:tcPr>
          <w:p w:rsidR="00A45DD4" w:rsidRPr="0083566E" w:rsidRDefault="0030560D" w:rsidP="00947142">
            <w:pPr>
              <w:spacing w:after="0" w:line="240" w:lineRule="auto"/>
              <w:rPr>
                <w:noProof/>
                <w:lang w:val="en-US"/>
              </w:rPr>
            </w:pPr>
            <w:r w:rsidRPr="0083566E">
              <w:rPr>
                <w:noProof/>
                <w:lang w:val="en-US"/>
              </w:rPr>
              <w:t>Yes</w:t>
            </w:r>
          </w:p>
        </w:tc>
        <w:tc>
          <w:tcPr>
            <w:tcW w:w="2670" w:type="dxa"/>
            <w:vAlign w:val="center"/>
          </w:tcPr>
          <w:p w:rsidR="00A45DD4" w:rsidRPr="0083566E" w:rsidRDefault="0030560D" w:rsidP="00947142">
            <w:pPr>
              <w:spacing w:after="0" w:line="240" w:lineRule="auto"/>
              <w:rPr>
                <w:noProof/>
                <w:lang w:val="en-US"/>
              </w:rPr>
            </w:pPr>
            <w:r w:rsidRPr="0083566E">
              <w:rPr>
                <w:noProof/>
                <w:lang w:val="en-US"/>
              </w:rPr>
              <w:t>90%</w:t>
            </w:r>
          </w:p>
        </w:tc>
      </w:tr>
      <w:tr w:rsidR="0030560D" w:rsidRPr="0083566E" w:rsidTr="00300DBA">
        <w:tc>
          <w:tcPr>
            <w:tcW w:w="2186" w:type="dxa"/>
            <w:vMerge/>
            <w:vAlign w:val="center"/>
          </w:tcPr>
          <w:p w:rsidR="00A45DD4" w:rsidRPr="0083566E" w:rsidRDefault="00A45DD4" w:rsidP="00947142">
            <w:pPr>
              <w:spacing w:after="0" w:line="240" w:lineRule="auto"/>
              <w:rPr>
                <w:noProof/>
                <w:lang w:val="en-US"/>
              </w:rPr>
            </w:pPr>
          </w:p>
        </w:tc>
        <w:tc>
          <w:tcPr>
            <w:tcW w:w="2633" w:type="dxa"/>
            <w:vAlign w:val="center"/>
          </w:tcPr>
          <w:p w:rsidR="00A45DD4" w:rsidRPr="0083566E" w:rsidRDefault="0030560D" w:rsidP="00947142">
            <w:pPr>
              <w:spacing w:after="0" w:line="240" w:lineRule="auto"/>
              <w:rPr>
                <w:noProof/>
                <w:lang w:val="en-US"/>
              </w:rPr>
            </w:pPr>
            <w:r w:rsidRPr="0083566E">
              <w:rPr>
                <w:noProof/>
                <w:lang w:val="en-US"/>
              </w:rPr>
              <w:t>Low_Time_Easy  = Time take for fixing “Easy” violations</w:t>
            </w:r>
          </w:p>
        </w:tc>
        <w:tc>
          <w:tcPr>
            <w:tcW w:w="2231" w:type="dxa"/>
            <w:vAlign w:val="center"/>
          </w:tcPr>
          <w:p w:rsidR="00A45DD4" w:rsidRPr="0083566E" w:rsidRDefault="0030560D" w:rsidP="00947142">
            <w:pPr>
              <w:spacing w:after="0" w:line="240" w:lineRule="auto"/>
              <w:rPr>
                <w:noProof/>
                <w:lang w:val="en-US"/>
              </w:rPr>
            </w:pPr>
            <w:r w:rsidRPr="0083566E">
              <w:rPr>
                <w:noProof/>
                <w:lang w:val="en-US"/>
              </w:rPr>
              <w:t>Yes</w:t>
            </w:r>
          </w:p>
        </w:tc>
        <w:tc>
          <w:tcPr>
            <w:tcW w:w="2670" w:type="dxa"/>
            <w:vAlign w:val="center"/>
          </w:tcPr>
          <w:p w:rsidR="00A45DD4" w:rsidRPr="0083566E" w:rsidRDefault="0030560D" w:rsidP="00947142">
            <w:pPr>
              <w:spacing w:after="0" w:line="240" w:lineRule="auto"/>
              <w:rPr>
                <w:noProof/>
                <w:lang w:val="en-US"/>
              </w:rPr>
            </w:pPr>
            <w:r w:rsidRPr="0083566E">
              <w:rPr>
                <w:noProof/>
                <w:lang w:val="en-US"/>
              </w:rPr>
              <w:t>0.5 hour</w:t>
            </w:r>
          </w:p>
        </w:tc>
      </w:tr>
      <w:tr w:rsidR="0030560D" w:rsidRPr="0083566E" w:rsidTr="00300DBA">
        <w:tc>
          <w:tcPr>
            <w:tcW w:w="2186" w:type="dxa"/>
            <w:vMerge/>
            <w:vAlign w:val="center"/>
          </w:tcPr>
          <w:p w:rsidR="00A45DD4" w:rsidRPr="0083566E" w:rsidRDefault="00A45DD4" w:rsidP="00947142">
            <w:pPr>
              <w:spacing w:after="0" w:line="240" w:lineRule="auto"/>
              <w:rPr>
                <w:noProof/>
                <w:lang w:val="en-US"/>
              </w:rPr>
            </w:pPr>
          </w:p>
        </w:tc>
        <w:tc>
          <w:tcPr>
            <w:tcW w:w="2633" w:type="dxa"/>
            <w:vAlign w:val="center"/>
          </w:tcPr>
          <w:p w:rsidR="00A45DD4" w:rsidRPr="0083566E" w:rsidRDefault="0030560D" w:rsidP="00947142">
            <w:pPr>
              <w:spacing w:after="0" w:line="240" w:lineRule="auto"/>
              <w:rPr>
                <w:noProof/>
                <w:lang w:val="en-US"/>
              </w:rPr>
            </w:pPr>
            <w:r w:rsidRPr="0083566E">
              <w:rPr>
                <w:noProof/>
                <w:lang w:val="en-US"/>
              </w:rPr>
              <w:t xml:space="preserve">Low_%Hard  = % of violations which are “Hard” </w:t>
            </w:r>
          </w:p>
        </w:tc>
        <w:tc>
          <w:tcPr>
            <w:tcW w:w="2231" w:type="dxa"/>
            <w:vAlign w:val="center"/>
          </w:tcPr>
          <w:p w:rsidR="00A45DD4" w:rsidRPr="0083566E" w:rsidRDefault="0030560D" w:rsidP="00947142">
            <w:pPr>
              <w:spacing w:after="0" w:line="240" w:lineRule="auto"/>
              <w:rPr>
                <w:noProof/>
                <w:lang w:val="en-US"/>
              </w:rPr>
            </w:pPr>
            <w:r w:rsidRPr="0083566E">
              <w:rPr>
                <w:noProof/>
                <w:lang w:val="en-US"/>
              </w:rPr>
              <w:t>Yes</w:t>
            </w:r>
          </w:p>
        </w:tc>
        <w:tc>
          <w:tcPr>
            <w:tcW w:w="2670" w:type="dxa"/>
            <w:vAlign w:val="center"/>
          </w:tcPr>
          <w:p w:rsidR="00A45DD4" w:rsidRPr="0083566E" w:rsidRDefault="0030560D" w:rsidP="00947142">
            <w:pPr>
              <w:spacing w:after="0" w:line="240" w:lineRule="auto"/>
              <w:rPr>
                <w:noProof/>
                <w:lang w:val="en-US"/>
              </w:rPr>
            </w:pPr>
            <w:r w:rsidRPr="0083566E">
              <w:rPr>
                <w:noProof/>
                <w:lang w:val="en-US"/>
              </w:rPr>
              <w:t>9%</w:t>
            </w:r>
          </w:p>
        </w:tc>
      </w:tr>
      <w:tr w:rsidR="0030560D" w:rsidRPr="0083566E" w:rsidTr="00300DBA">
        <w:tc>
          <w:tcPr>
            <w:tcW w:w="2186" w:type="dxa"/>
            <w:vMerge/>
            <w:vAlign w:val="center"/>
          </w:tcPr>
          <w:p w:rsidR="00A45DD4" w:rsidRPr="0083566E" w:rsidRDefault="00A45DD4" w:rsidP="00947142">
            <w:pPr>
              <w:spacing w:after="0" w:line="240" w:lineRule="auto"/>
              <w:rPr>
                <w:noProof/>
                <w:lang w:val="en-US"/>
              </w:rPr>
            </w:pPr>
          </w:p>
        </w:tc>
        <w:tc>
          <w:tcPr>
            <w:tcW w:w="2633" w:type="dxa"/>
            <w:vAlign w:val="center"/>
          </w:tcPr>
          <w:p w:rsidR="00A45DD4" w:rsidRPr="0083566E" w:rsidRDefault="0030560D" w:rsidP="00947142">
            <w:pPr>
              <w:spacing w:after="0" w:line="240" w:lineRule="auto"/>
              <w:rPr>
                <w:noProof/>
                <w:lang w:val="en-US"/>
              </w:rPr>
            </w:pPr>
            <w:r w:rsidRPr="0083566E">
              <w:rPr>
                <w:noProof/>
                <w:lang w:val="en-US"/>
              </w:rPr>
              <w:t>Low_Time_Hard  = Time take for fixing “Hard” violations</w:t>
            </w:r>
          </w:p>
        </w:tc>
        <w:tc>
          <w:tcPr>
            <w:tcW w:w="2231" w:type="dxa"/>
            <w:vAlign w:val="center"/>
          </w:tcPr>
          <w:p w:rsidR="00A45DD4" w:rsidRPr="0083566E" w:rsidRDefault="0030560D" w:rsidP="00947142">
            <w:pPr>
              <w:spacing w:after="0" w:line="240" w:lineRule="auto"/>
              <w:rPr>
                <w:noProof/>
                <w:lang w:val="en-US"/>
              </w:rPr>
            </w:pPr>
            <w:r w:rsidRPr="0083566E">
              <w:rPr>
                <w:noProof/>
                <w:lang w:val="en-US"/>
              </w:rPr>
              <w:t>Yes</w:t>
            </w:r>
          </w:p>
        </w:tc>
        <w:tc>
          <w:tcPr>
            <w:tcW w:w="2670" w:type="dxa"/>
            <w:vAlign w:val="center"/>
          </w:tcPr>
          <w:p w:rsidR="00A45DD4" w:rsidRPr="0083566E" w:rsidRDefault="0030560D" w:rsidP="00947142">
            <w:pPr>
              <w:spacing w:after="0" w:line="240" w:lineRule="auto"/>
              <w:rPr>
                <w:noProof/>
                <w:lang w:val="en-US"/>
              </w:rPr>
            </w:pPr>
            <w:r w:rsidRPr="0083566E">
              <w:rPr>
                <w:noProof/>
                <w:lang w:val="en-US"/>
              </w:rPr>
              <w:t>1 hour</w:t>
            </w:r>
          </w:p>
        </w:tc>
      </w:tr>
      <w:tr w:rsidR="0030560D" w:rsidRPr="0083566E" w:rsidTr="00300DBA">
        <w:tc>
          <w:tcPr>
            <w:tcW w:w="2186" w:type="dxa"/>
            <w:vMerge/>
            <w:vAlign w:val="center"/>
          </w:tcPr>
          <w:p w:rsidR="00A45DD4" w:rsidRPr="0083566E" w:rsidRDefault="00A45DD4" w:rsidP="00947142">
            <w:pPr>
              <w:spacing w:after="0" w:line="240" w:lineRule="auto"/>
              <w:rPr>
                <w:noProof/>
                <w:lang w:val="en-US"/>
              </w:rPr>
            </w:pPr>
          </w:p>
        </w:tc>
        <w:tc>
          <w:tcPr>
            <w:tcW w:w="2633" w:type="dxa"/>
            <w:vAlign w:val="center"/>
          </w:tcPr>
          <w:p w:rsidR="00A45DD4" w:rsidRPr="0083566E" w:rsidRDefault="0030560D" w:rsidP="00947142">
            <w:pPr>
              <w:spacing w:after="0" w:line="240" w:lineRule="auto"/>
              <w:rPr>
                <w:noProof/>
                <w:lang w:val="en-US"/>
              </w:rPr>
            </w:pPr>
            <w:r w:rsidRPr="0083566E">
              <w:rPr>
                <w:noProof/>
                <w:lang w:val="en-US"/>
              </w:rPr>
              <w:t xml:space="preserve">Low_%Very_Hard  = % of violations which are “Very_Hard” </w:t>
            </w:r>
          </w:p>
        </w:tc>
        <w:tc>
          <w:tcPr>
            <w:tcW w:w="2231" w:type="dxa"/>
            <w:vAlign w:val="center"/>
          </w:tcPr>
          <w:p w:rsidR="00A45DD4" w:rsidRPr="0083566E" w:rsidRDefault="0030560D" w:rsidP="00947142">
            <w:pPr>
              <w:spacing w:after="0" w:line="240" w:lineRule="auto"/>
              <w:rPr>
                <w:noProof/>
                <w:lang w:val="en-US"/>
              </w:rPr>
            </w:pPr>
            <w:r w:rsidRPr="0083566E">
              <w:rPr>
                <w:noProof/>
                <w:lang w:val="en-US"/>
              </w:rPr>
              <w:t>Yes</w:t>
            </w:r>
          </w:p>
        </w:tc>
        <w:tc>
          <w:tcPr>
            <w:tcW w:w="2670" w:type="dxa"/>
            <w:vAlign w:val="center"/>
          </w:tcPr>
          <w:p w:rsidR="00A45DD4" w:rsidRPr="0083566E" w:rsidRDefault="0030560D" w:rsidP="00947142">
            <w:pPr>
              <w:spacing w:after="0" w:line="240" w:lineRule="auto"/>
              <w:rPr>
                <w:noProof/>
                <w:lang w:val="en-US"/>
              </w:rPr>
            </w:pPr>
            <w:r w:rsidRPr="0083566E">
              <w:rPr>
                <w:noProof/>
                <w:lang w:val="en-US"/>
              </w:rPr>
              <w:t>1%</w:t>
            </w:r>
          </w:p>
        </w:tc>
      </w:tr>
      <w:tr w:rsidR="0030560D" w:rsidRPr="0083566E" w:rsidTr="00300DBA">
        <w:tc>
          <w:tcPr>
            <w:tcW w:w="2186" w:type="dxa"/>
            <w:vMerge/>
            <w:vAlign w:val="center"/>
          </w:tcPr>
          <w:p w:rsidR="00A45DD4" w:rsidRPr="0083566E" w:rsidRDefault="00A45DD4" w:rsidP="00947142">
            <w:pPr>
              <w:spacing w:after="0" w:line="240" w:lineRule="auto"/>
              <w:rPr>
                <w:noProof/>
                <w:lang w:val="en-US"/>
              </w:rPr>
            </w:pPr>
          </w:p>
        </w:tc>
        <w:tc>
          <w:tcPr>
            <w:tcW w:w="2633" w:type="dxa"/>
            <w:vAlign w:val="center"/>
          </w:tcPr>
          <w:p w:rsidR="00A45DD4" w:rsidRPr="0083566E" w:rsidRDefault="0030560D" w:rsidP="00947142">
            <w:pPr>
              <w:spacing w:after="0" w:line="240" w:lineRule="auto"/>
              <w:rPr>
                <w:noProof/>
                <w:lang w:val="en-US"/>
              </w:rPr>
            </w:pPr>
            <w:r w:rsidRPr="0083566E">
              <w:rPr>
                <w:noProof/>
                <w:lang w:val="en-US"/>
              </w:rPr>
              <w:t>Low_Time_Very_Hard  = Time take for fixing “Very_Hard” violations</w:t>
            </w:r>
          </w:p>
        </w:tc>
        <w:tc>
          <w:tcPr>
            <w:tcW w:w="2231" w:type="dxa"/>
            <w:vAlign w:val="center"/>
          </w:tcPr>
          <w:p w:rsidR="00A45DD4" w:rsidRPr="0083566E" w:rsidRDefault="0030560D" w:rsidP="00947142">
            <w:pPr>
              <w:spacing w:after="0" w:line="240" w:lineRule="auto"/>
              <w:rPr>
                <w:noProof/>
                <w:lang w:val="en-US"/>
              </w:rPr>
            </w:pPr>
            <w:r w:rsidRPr="0083566E">
              <w:rPr>
                <w:noProof/>
                <w:lang w:val="en-US"/>
              </w:rPr>
              <w:t>Yes</w:t>
            </w:r>
          </w:p>
        </w:tc>
        <w:tc>
          <w:tcPr>
            <w:tcW w:w="2670" w:type="dxa"/>
            <w:vAlign w:val="center"/>
          </w:tcPr>
          <w:p w:rsidR="00A45DD4" w:rsidRPr="0083566E" w:rsidRDefault="0030560D" w:rsidP="00947142">
            <w:pPr>
              <w:spacing w:after="0" w:line="240" w:lineRule="auto"/>
              <w:rPr>
                <w:noProof/>
                <w:lang w:val="en-US"/>
              </w:rPr>
            </w:pPr>
            <w:r w:rsidRPr="0083566E">
              <w:rPr>
                <w:noProof/>
                <w:lang w:val="en-US"/>
              </w:rPr>
              <w:t>8 hours</w:t>
            </w:r>
          </w:p>
        </w:tc>
      </w:tr>
      <w:tr w:rsidR="0030560D" w:rsidRPr="0083566E" w:rsidTr="00300DBA">
        <w:tc>
          <w:tcPr>
            <w:tcW w:w="2186" w:type="dxa"/>
            <w:vMerge w:val="restart"/>
            <w:vAlign w:val="center"/>
          </w:tcPr>
          <w:p w:rsidR="00A45DD4" w:rsidRPr="0083566E" w:rsidRDefault="0030560D" w:rsidP="00947142">
            <w:pPr>
              <w:spacing w:after="0" w:line="240" w:lineRule="auto"/>
              <w:rPr>
                <w:noProof/>
                <w:lang w:val="en-US"/>
              </w:rPr>
            </w:pPr>
            <w:r w:rsidRPr="0083566E">
              <w:rPr>
                <w:noProof/>
                <w:lang w:val="en-US"/>
              </w:rPr>
              <w:t xml:space="preserve">Weighted time, in hours, for fixing </w:t>
            </w:r>
            <w:r w:rsidRPr="0083566E">
              <w:rPr>
                <w:b/>
                <w:noProof/>
                <w:lang w:val="en-US"/>
              </w:rPr>
              <w:t>MEDIUM</w:t>
            </w:r>
            <w:r w:rsidRPr="0083566E">
              <w:rPr>
                <w:noProof/>
                <w:lang w:val="en-US"/>
              </w:rPr>
              <w:t xml:space="preserve"> severity violation</w:t>
            </w:r>
          </w:p>
        </w:tc>
        <w:tc>
          <w:tcPr>
            <w:tcW w:w="7534" w:type="dxa"/>
            <w:gridSpan w:val="3"/>
            <w:vAlign w:val="center"/>
          </w:tcPr>
          <w:p w:rsidR="00A45DD4" w:rsidRPr="0083566E" w:rsidRDefault="0030560D" w:rsidP="00947142">
            <w:pPr>
              <w:spacing w:after="0" w:line="240" w:lineRule="auto"/>
              <w:rPr>
                <w:noProof/>
                <w:lang w:val="en-US"/>
              </w:rPr>
            </w:pPr>
            <w:r w:rsidRPr="0083566E">
              <w:rPr>
                <w:noProof/>
                <w:lang w:val="en-US"/>
              </w:rPr>
              <w:t>Not all violations will need the same amount of time, hence we take the weighted time to fix the violations. Weighted based on the distribution of level of difficulty to fix violations. Violations  will be  categorized as follows:</w:t>
            </w:r>
          </w:p>
          <w:p w:rsidR="0030560D" w:rsidRPr="0083566E" w:rsidRDefault="0030560D" w:rsidP="0030560D">
            <w:pPr>
              <w:pStyle w:val="ListParagraph"/>
              <w:numPr>
                <w:ilvl w:val="0"/>
                <w:numId w:val="61"/>
              </w:numPr>
              <w:spacing w:after="0" w:line="240" w:lineRule="auto"/>
              <w:rPr>
                <w:noProof/>
                <w:lang w:val="en-US"/>
              </w:rPr>
            </w:pPr>
            <w:r w:rsidRPr="0083566E">
              <w:rPr>
                <w:noProof/>
                <w:lang w:val="en-US"/>
              </w:rPr>
              <w:t xml:space="preserve">Easy </w:t>
            </w:r>
          </w:p>
          <w:p w:rsidR="0030560D" w:rsidRPr="0083566E" w:rsidRDefault="0030560D" w:rsidP="0030560D">
            <w:pPr>
              <w:pStyle w:val="ListParagraph"/>
              <w:numPr>
                <w:ilvl w:val="0"/>
                <w:numId w:val="61"/>
              </w:numPr>
              <w:spacing w:after="0" w:line="240" w:lineRule="auto"/>
              <w:rPr>
                <w:noProof/>
                <w:lang w:val="en-US"/>
              </w:rPr>
            </w:pPr>
            <w:r w:rsidRPr="0083566E">
              <w:rPr>
                <w:noProof/>
                <w:lang w:val="en-US"/>
              </w:rPr>
              <w:t xml:space="preserve">Hard </w:t>
            </w:r>
          </w:p>
          <w:p w:rsidR="0030560D" w:rsidRPr="0083566E" w:rsidRDefault="0030560D" w:rsidP="0030560D">
            <w:pPr>
              <w:pStyle w:val="ListParagraph"/>
              <w:numPr>
                <w:ilvl w:val="0"/>
                <w:numId w:val="61"/>
              </w:numPr>
              <w:spacing w:after="0" w:line="240" w:lineRule="auto"/>
              <w:rPr>
                <w:noProof/>
                <w:lang w:val="en-US"/>
              </w:rPr>
            </w:pPr>
            <w:r w:rsidRPr="0083566E">
              <w:rPr>
                <w:noProof/>
                <w:lang w:val="en-US"/>
              </w:rPr>
              <w:t>Very Hard</w:t>
            </w:r>
          </w:p>
          <w:p w:rsidR="00A45DD4" w:rsidRPr="0083566E" w:rsidRDefault="00A45DD4" w:rsidP="00947142">
            <w:pPr>
              <w:spacing w:after="0" w:line="240" w:lineRule="auto"/>
              <w:rPr>
                <w:noProof/>
                <w:lang w:val="en-US"/>
              </w:rPr>
            </w:pPr>
          </w:p>
          <w:p w:rsidR="00A45DD4" w:rsidRPr="0083566E" w:rsidRDefault="0030560D" w:rsidP="00947142">
            <w:pPr>
              <w:spacing w:after="0" w:line="240" w:lineRule="auto"/>
              <w:rPr>
                <w:noProof/>
                <w:lang w:val="en-US"/>
              </w:rPr>
            </w:pPr>
            <w:r w:rsidRPr="0083566E">
              <w:rPr>
                <w:noProof/>
                <w:lang w:val="en-US"/>
              </w:rPr>
              <w:t xml:space="preserve">Wt. time to fix  low severity violations= </w:t>
            </w:r>
          </w:p>
          <w:p w:rsidR="00A45DD4" w:rsidRPr="0083566E" w:rsidRDefault="0030560D" w:rsidP="00947142">
            <w:pPr>
              <w:spacing w:after="0" w:line="240" w:lineRule="auto"/>
              <w:rPr>
                <w:b/>
                <w:noProof/>
                <w:lang w:val="en-US"/>
              </w:rPr>
            </w:pPr>
            <w:r w:rsidRPr="0083566E">
              <w:rPr>
                <w:noProof/>
                <w:lang w:val="en-US"/>
              </w:rPr>
              <w:t xml:space="preserve">   (Medium_%Easy </w:t>
            </w:r>
            <w:r w:rsidRPr="0083566E">
              <w:rPr>
                <w:b/>
                <w:noProof/>
                <w:lang w:val="en-US"/>
              </w:rPr>
              <w:t>X</w:t>
            </w:r>
            <w:r w:rsidRPr="0083566E">
              <w:rPr>
                <w:noProof/>
                <w:lang w:val="en-US"/>
              </w:rPr>
              <w:t xml:space="preserve"> Medium_Time_Easy) </w:t>
            </w:r>
            <w:r w:rsidRPr="0083566E">
              <w:rPr>
                <w:b/>
                <w:noProof/>
                <w:lang w:val="en-US"/>
              </w:rPr>
              <w:t xml:space="preserve">+ </w:t>
            </w:r>
          </w:p>
          <w:p w:rsidR="00A45DD4" w:rsidRPr="0083566E" w:rsidRDefault="0030560D" w:rsidP="00947142">
            <w:pPr>
              <w:spacing w:after="0" w:line="240" w:lineRule="auto"/>
              <w:rPr>
                <w:b/>
                <w:noProof/>
                <w:lang w:val="en-US"/>
              </w:rPr>
            </w:pPr>
            <w:r w:rsidRPr="0083566E">
              <w:rPr>
                <w:noProof/>
                <w:lang w:val="en-US"/>
              </w:rPr>
              <w:t xml:space="preserve">   (Medium_%Hard  </w:t>
            </w:r>
            <w:r w:rsidRPr="0083566E">
              <w:rPr>
                <w:b/>
                <w:noProof/>
                <w:lang w:val="en-US"/>
              </w:rPr>
              <w:t xml:space="preserve">X </w:t>
            </w:r>
            <w:r w:rsidRPr="0083566E">
              <w:rPr>
                <w:noProof/>
                <w:lang w:val="en-US"/>
              </w:rPr>
              <w:t xml:space="preserve">Medium_Time_Hard) </w:t>
            </w:r>
            <w:r w:rsidRPr="0083566E">
              <w:rPr>
                <w:b/>
                <w:noProof/>
                <w:lang w:val="en-US"/>
              </w:rPr>
              <w:t xml:space="preserve">+ </w:t>
            </w:r>
          </w:p>
          <w:p w:rsidR="00A45DD4" w:rsidRPr="0083566E" w:rsidRDefault="0030560D" w:rsidP="00947142">
            <w:pPr>
              <w:spacing w:after="0" w:line="240" w:lineRule="auto"/>
              <w:rPr>
                <w:noProof/>
                <w:lang w:val="en-US"/>
              </w:rPr>
            </w:pPr>
            <w:r w:rsidRPr="0083566E">
              <w:rPr>
                <w:b/>
                <w:noProof/>
                <w:lang w:val="en-US"/>
              </w:rPr>
              <w:t xml:space="preserve">   (</w:t>
            </w:r>
            <w:r w:rsidRPr="0083566E">
              <w:rPr>
                <w:noProof/>
                <w:lang w:val="en-US"/>
              </w:rPr>
              <w:t xml:space="preserve">Medium_%Very_Hard </w:t>
            </w:r>
            <w:r w:rsidRPr="0083566E">
              <w:rPr>
                <w:b/>
                <w:noProof/>
                <w:lang w:val="en-US"/>
              </w:rPr>
              <w:t>X</w:t>
            </w:r>
            <w:r w:rsidRPr="0083566E">
              <w:rPr>
                <w:noProof/>
                <w:lang w:val="en-US"/>
              </w:rPr>
              <w:t xml:space="preserve"> Medium_Time_Very_Hard)</w:t>
            </w:r>
          </w:p>
        </w:tc>
      </w:tr>
      <w:tr w:rsidR="0030560D" w:rsidRPr="0083566E" w:rsidTr="00300DBA">
        <w:tc>
          <w:tcPr>
            <w:tcW w:w="2186" w:type="dxa"/>
            <w:vMerge/>
            <w:vAlign w:val="center"/>
          </w:tcPr>
          <w:p w:rsidR="00A45DD4" w:rsidRPr="0083566E" w:rsidRDefault="00A45DD4" w:rsidP="00947142">
            <w:pPr>
              <w:spacing w:after="0" w:line="240" w:lineRule="auto"/>
              <w:rPr>
                <w:noProof/>
                <w:lang w:val="en-US"/>
              </w:rPr>
            </w:pPr>
          </w:p>
        </w:tc>
        <w:tc>
          <w:tcPr>
            <w:tcW w:w="2633" w:type="dxa"/>
            <w:vAlign w:val="center"/>
          </w:tcPr>
          <w:p w:rsidR="00A45DD4" w:rsidRPr="0083566E" w:rsidRDefault="0030560D" w:rsidP="00947142">
            <w:pPr>
              <w:spacing w:after="0" w:line="240" w:lineRule="auto"/>
              <w:rPr>
                <w:noProof/>
                <w:lang w:val="en-US"/>
              </w:rPr>
            </w:pPr>
            <w:r w:rsidRPr="0083566E">
              <w:rPr>
                <w:noProof/>
                <w:lang w:val="en-US"/>
              </w:rPr>
              <w:t xml:space="preserve">Medium_%Easy  = % of violations which are “Easy” </w:t>
            </w:r>
          </w:p>
        </w:tc>
        <w:tc>
          <w:tcPr>
            <w:tcW w:w="2231" w:type="dxa"/>
            <w:vAlign w:val="center"/>
          </w:tcPr>
          <w:p w:rsidR="00A45DD4" w:rsidRPr="0083566E" w:rsidRDefault="0030560D" w:rsidP="00947142">
            <w:pPr>
              <w:spacing w:after="0" w:line="240" w:lineRule="auto"/>
              <w:rPr>
                <w:noProof/>
                <w:lang w:val="en-US"/>
              </w:rPr>
            </w:pPr>
            <w:r w:rsidRPr="0083566E">
              <w:rPr>
                <w:noProof/>
                <w:lang w:val="en-US"/>
              </w:rPr>
              <w:t>Yes</w:t>
            </w:r>
          </w:p>
        </w:tc>
        <w:tc>
          <w:tcPr>
            <w:tcW w:w="2670" w:type="dxa"/>
            <w:vAlign w:val="center"/>
          </w:tcPr>
          <w:p w:rsidR="00A45DD4" w:rsidRPr="0083566E" w:rsidRDefault="0030560D" w:rsidP="00947142">
            <w:pPr>
              <w:spacing w:after="0" w:line="240" w:lineRule="auto"/>
              <w:rPr>
                <w:noProof/>
                <w:lang w:val="en-US"/>
              </w:rPr>
            </w:pPr>
            <w:r w:rsidRPr="0083566E">
              <w:rPr>
                <w:noProof/>
                <w:lang w:val="en-US"/>
              </w:rPr>
              <w:t>90%</w:t>
            </w:r>
          </w:p>
        </w:tc>
      </w:tr>
      <w:tr w:rsidR="0030560D" w:rsidRPr="0083566E" w:rsidTr="00300DBA">
        <w:tc>
          <w:tcPr>
            <w:tcW w:w="2186" w:type="dxa"/>
            <w:vMerge/>
            <w:vAlign w:val="center"/>
          </w:tcPr>
          <w:p w:rsidR="00A45DD4" w:rsidRPr="0083566E" w:rsidRDefault="00A45DD4" w:rsidP="00947142">
            <w:pPr>
              <w:spacing w:after="0" w:line="240" w:lineRule="auto"/>
              <w:rPr>
                <w:noProof/>
                <w:lang w:val="en-US"/>
              </w:rPr>
            </w:pPr>
          </w:p>
        </w:tc>
        <w:tc>
          <w:tcPr>
            <w:tcW w:w="2633" w:type="dxa"/>
            <w:vAlign w:val="center"/>
          </w:tcPr>
          <w:p w:rsidR="00A45DD4" w:rsidRPr="0083566E" w:rsidRDefault="0030560D" w:rsidP="00947142">
            <w:pPr>
              <w:spacing w:after="0" w:line="240" w:lineRule="auto"/>
              <w:rPr>
                <w:noProof/>
                <w:lang w:val="en-US"/>
              </w:rPr>
            </w:pPr>
            <w:r w:rsidRPr="0083566E">
              <w:rPr>
                <w:noProof/>
                <w:lang w:val="en-US"/>
              </w:rPr>
              <w:t xml:space="preserve">Medium_Time_Easy  = </w:t>
            </w:r>
            <w:r w:rsidRPr="0083566E">
              <w:rPr>
                <w:noProof/>
                <w:lang w:val="en-US"/>
              </w:rPr>
              <w:lastRenderedPageBreak/>
              <w:t>Time take for fixing “Easy” violations</w:t>
            </w:r>
          </w:p>
        </w:tc>
        <w:tc>
          <w:tcPr>
            <w:tcW w:w="2231" w:type="dxa"/>
            <w:vAlign w:val="center"/>
          </w:tcPr>
          <w:p w:rsidR="00A45DD4" w:rsidRPr="0083566E" w:rsidRDefault="0030560D" w:rsidP="00947142">
            <w:pPr>
              <w:spacing w:after="0" w:line="240" w:lineRule="auto"/>
              <w:rPr>
                <w:noProof/>
                <w:lang w:val="en-US"/>
              </w:rPr>
            </w:pPr>
            <w:r w:rsidRPr="0083566E">
              <w:rPr>
                <w:noProof/>
                <w:lang w:val="en-US"/>
              </w:rPr>
              <w:lastRenderedPageBreak/>
              <w:t>Yes</w:t>
            </w:r>
          </w:p>
        </w:tc>
        <w:tc>
          <w:tcPr>
            <w:tcW w:w="2670" w:type="dxa"/>
            <w:vAlign w:val="center"/>
          </w:tcPr>
          <w:p w:rsidR="00A45DD4" w:rsidRPr="0083566E" w:rsidRDefault="0030560D" w:rsidP="00947142">
            <w:pPr>
              <w:spacing w:after="0" w:line="240" w:lineRule="auto"/>
              <w:rPr>
                <w:noProof/>
                <w:lang w:val="en-US"/>
              </w:rPr>
            </w:pPr>
            <w:r w:rsidRPr="0083566E">
              <w:rPr>
                <w:noProof/>
                <w:lang w:val="en-US"/>
              </w:rPr>
              <w:t>0.5 hour</w:t>
            </w:r>
          </w:p>
        </w:tc>
      </w:tr>
      <w:tr w:rsidR="0030560D" w:rsidRPr="0083566E" w:rsidTr="00300DBA">
        <w:tc>
          <w:tcPr>
            <w:tcW w:w="2186" w:type="dxa"/>
            <w:vMerge/>
            <w:vAlign w:val="center"/>
          </w:tcPr>
          <w:p w:rsidR="00A45DD4" w:rsidRPr="0083566E" w:rsidRDefault="00A45DD4" w:rsidP="00947142">
            <w:pPr>
              <w:spacing w:after="0" w:line="240" w:lineRule="auto"/>
              <w:rPr>
                <w:noProof/>
                <w:lang w:val="en-US"/>
              </w:rPr>
            </w:pPr>
          </w:p>
        </w:tc>
        <w:tc>
          <w:tcPr>
            <w:tcW w:w="2633" w:type="dxa"/>
            <w:vAlign w:val="center"/>
          </w:tcPr>
          <w:p w:rsidR="00A45DD4" w:rsidRPr="0083566E" w:rsidRDefault="0030560D" w:rsidP="00947142">
            <w:pPr>
              <w:spacing w:after="0" w:line="240" w:lineRule="auto"/>
              <w:rPr>
                <w:noProof/>
                <w:lang w:val="en-US"/>
              </w:rPr>
            </w:pPr>
            <w:r w:rsidRPr="0083566E">
              <w:rPr>
                <w:noProof/>
                <w:lang w:val="en-US"/>
              </w:rPr>
              <w:t xml:space="preserve">Medium _%Hard  = % of violations which are “Hard” </w:t>
            </w:r>
          </w:p>
        </w:tc>
        <w:tc>
          <w:tcPr>
            <w:tcW w:w="2231" w:type="dxa"/>
            <w:vAlign w:val="center"/>
          </w:tcPr>
          <w:p w:rsidR="00A45DD4" w:rsidRPr="0083566E" w:rsidRDefault="0030560D" w:rsidP="00947142">
            <w:pPr>
              <w:spacing w:after="0" w:line="240" w:lineRule="auto"/>
              <w:rPr>
                <w:noProof/>
                <w:lang w:val="en-US"/>
              </w:rPr>
            </w:pPr>
            <w:r w:rsidRPr="0083566E">
              <w:rPr>
                <w:noProof/>
                <w:lang w:val="en-US"/>
              </w:rPr>
              <w:t>Yes</w:t>
            </w:r>
          </w:p>
        </w:tc>
        <w:tc>
          <w:tcPr>
            <w:tcW w:w="2670" w:type="dxa"/>
            <w:vAlign w:val="center"/>
          </w:tcPr>
          <w:p w:rsidR="00A45DD4" w:rsidRPr="0083566E" w:rsidRDefault="0030560D" w:rsidP="00947142">
            <w:pPr>
              <w:spacing w:after="0" w:line="240" w:lineRule="auto"/>
              <w:rPr>
                <w:noProof/>
                <w:lang w:val="en-US"/>
              </w:rPr>
            </w:pPr>
            <w:r w:rsidRPr="0083566E">
              <w:rPr>
                <w:noProof/>
                <w:lang w:val="en-US"/>
              </w:rPr>
              <w:t>9%</w:t>
            </w:r>
          </w:p>
        </w:tc>
      </w:tr>
      <w:tr w:rsidR="0030560D" w:rsidRPr="0083566E" w:rsidTr="00300DBA">
        <w:tc>
          <w:tcPr>
            <w:tcW w:w="2186" w:type="dxa"/>
            <w:vMerge/>
            <w:vAlign w:val="center"/>
          </w:tcPr>
          <w:p w:rsidR="00A45DD4" w:rsidRPr="0083566E" w:rsidRDefault="00A45DD4" w:rsidP="00947142">
            <w:pPr>
              <w:spacing w:after="0" w:line="240" w:lineRule="auto"/>
              <w:rPr>
                <w:noProof/>
                <w:lang w:val="en-US"/>
              </w:rPr>
            </w:pPr>
          </w:p>
        </w:tc>
        <w:tc>
          <w:tcPr>
            <w:tcW w:w="2633" w:type="dxa"/>
            <w:vAlign w:val="center"/>
          </w:tcPr>
          <w:p w:rsidR="00A45DD4" w:rsidRPr="0083566E" w:rsidRDefault="0030560D" w:rsidP="00947142">
            <w:pPr>
              <w:spacing w:after="0" w:line="240" w:lineRule="auto"/>
              <w:rPr>
                <w:noProof/>
                <w:lang w:val="en-US"/>
              </w:rPr>
            </w:pPr>
            <w:r w:rsidRPr="0083566E">
              <w:rPr>
                <w:noProof/>
                <w:lang w:val="en-US"/>
              </w:rPr>
              <w:t>Medium _Time_Hard  = Time take for fixing “Hard” violations</w:t>
            </w:r>
          </w:p>
        </w:tc>
        <w:tc>
          <w:tcPr>
            <w:tcW w:w="2231" w:type="dxa"/>
            <w:vAlign w:val="center"/>
          </w:tcPr>
          <w:p w:rsidR="00A45DD4" w:rsidRPr="0083566E" w:rsidRDefault="0030560D" w:rsidP="00947142">
            <w:pPr>
              <w:spacing w:after="0" w:line="240" w:lineRule="auto"/>
              <w:rPr>
                <w:noProof/>
                <w:lang w:val="en-US"/>
              </w:rPr>
            </w:pPr>
            <w:r w:rsidRPr="0083566E">
              <w:rPr>
                <w:noProof/>
                <w:lang w:val="en-US"/>
              </w:rPr>
              <w:t>Yes</w:t>
            </w:r>
          </w:p>
        </w:tc>
        <w:tc>
          <w:tcPr>
            <w:tcW w:w="2670" w:type="dxa"/>
            <w:vAlign w:val="center"/>
          </w:tcPr>
          <w:p w:rsidR="00A45DD4" w:rsidRPr="0083566E" w:rsidRDefault="0030560D" w:rsidP="00947142">
            <w:pPr>
              <w:spacing w:after="0" w:line="240" w:lineRule="auto"/>
              <w:rPr>
                <w:noProof/>
                <w:lang w:val="en-US"/>
              </w:rPr>
            </w:pPr>
            <w:r w:rsidRPr="0083566E">
              <w:rPr>
                <w:noProof/>
                <w:lang w:val="en-US"/>
              </w:rPr>
              <w:t>4 hour</w:t>
            </w:r>
          </w:p>
        </w:tc>
      </w:tr>
      <w:tr w:rsidR="0030560D" w:rsidRPr="0083566E" w:rsidTr="00300DBA">
        <w:tc>
          <w:tcPr>
            <w:tcW w:w="2186" w:type="dxa"/>
            <w:vMerge/>
            <w:vAlign w:val="center"/>
          </w:tcPr>
          <w:p w:rsidR="00A45DD4" w:rsidRPr="0083566E" w:rsidRDefault="00A45DD4" w:rsidP="00947142">
            <w:pPr>
              <w:spacing w:after="0" w:line="240" w:lineRule="auto"/>
              <w:rPr>
                <w:noProof/>
                <w:lang w:val="en-US"/>
              </w:rPr>
            </w:pPr>
          </w:p>
        </w:tc>
        <w:tc>
          <w:tcPr>
            <w:tcW w:w="2633" w:type="dxa"/>
            <w:vAlign w:val="center"/>
          </w:tcPr>
          <w:p w:rsidR="00A45DD4" w:rsidRPr="0083566E" w:rsidRDefault="0030560D" w:rsidP="00947142">
            <w:pPr>
              <w:spacing w:after="0" w:line="240" w:lineRule="auto"/>
              <w:rPr>
                <w:noProof/>
                <w:lang w:val="en-US"/>
              </w:rPr>
            </w:pPr>
            <w:r w:rsidRPr="0083566E">
              <w:rPr>
                <w:noProof/>
                <w:lang w:val="en-US"/>
              </w:rPr>
              <w:t xml:space="preserve">Medium _%Very_Hard  = % of violations which are “Very_Hard” </w:t>
            </w:r>
          </w:p>
        </w:tc>
        <w:tc>
          <w:tcPr>
            <w:tcW w:w="2231" w:type="dxa"/>
            <w:vAlign w:val="center"/>
          </w:tcPr>
          <w:p w:rsidR="00A45DD4" w:rsidRPr="0083566E" w:rsidRDefault="0030560D" w:rsidP="00947142">
            <w:pPr>
              <w:spacing w:after="0" w:line="240" w:lineRule="auto"/>
              <w:rPr>
                <w:noProof/>
                <w:lang w:val="en-US"/>
              </w:rPr>
            </w:pPr>
            <w:r w:rsidRPr="0083566E">
              <w:rPr>
                <w:noProof/>
                <w:lang w:val="en-US"/>
              </w:rPr>
              <w:t>Yes</w:t>
            </w:r>
          </w:p>
        </w:tc>
        <w:tc>
          <w:tcPr>
            <w:tcW w:w="2670" w:type="dxa"/>
            <w:vAlign w:val="center"/>
          </w:tcPr>
          <w:p w:rsidR="00A45DD4" w:rsidRPr="0083566E" w:rsidRDefault="0030560D" w:rsidP="00947142">
            <w:pPr>
              <w:spacing w:after="0" w:line="240" w:lineRule="auto"/>
              <w:rPr>
                <w:noProof/>
                <w:lang w:val="en-US"/>
              </w:rPr>
            </w:pPr>
            <w:r w:rsidRPr="0083566E">
              <w:rPr>
                <w:noProof/>
                <w:lang w:val="en-US"/>
              </w:rPr>
              <w:t>1%</w:t>
            </w:r>
          </w:p>
        </w:tc>
      </w:tr>
      <w:tr w:rsidR="0030560D" w:rsidRPr="0083566E" w:rsidTr="00300DBA">
        <w:tc>
          <w:tcPr>
            <w:tcW w:w="2186" w:type="dxa"/>
            <w:vMerge/>
            <w:vAlign w:val="center"/>
          </w:tcPr>
          <w:p w:rsidR="00A45DD4" w:rsidRPr="0083566E" w:rsidRDefault="00A45DD4" w:rsidP="00947142">
            <w:pPr>
              <w:spacing w:after="0" w:line="240" w:lineRule="auto"/>
              <w:rPr>
                <w:noProof/>
                <w:lang w:val="en-US"/>
              </w:rPr>
            </w:pPr>
          </w:p>
        </w:tc>
        <w:tc>
          <w:tcPr>
            <w:tcW w:w="2633" w:type="dxa"/>
            <w:vAlign w:val="center"/>
          </w:tcPr>
          <w:p w:rsidR="00A45DD4" w:rsidRPr="0083566E" w:rsidRDefault="0030560D" w:rsidP="00947142">
            <w:pPr>
              <w:spacing w:after="0" w:line="240" w:lineRule="auto"/>
              <w:rPr>
                <w:noProof/>
                <w:lang w:val="en-US"/>
              </w:rPr>
            </w:pPr>
            <w:r w:rsidRPr="0083566E">
              <w:rPr>
                <w:noProof/>
                <w:lang w:val="en-US"/>
              </w:rPr>
              <w:t>Medium _Time_Very_Hard  = Time take for fixing “Very_Hard” violations</w:t>
            </w:r>
          </w:p>
        </w:tc>
        <w:tc>
          <w:tcPr>
            <w:tcW w:w="2231" w:type="dxa"/>
            <w:vAlign w:val="center"/>
          </w:tcPr>
          <w:p w:rsidR="00A45DD4" w:rsidRPr="0083566E" w:rsidRDefault="0030560D" w:rsidP="00947142">
            <w:pPr>
              <w:spacing w:after="0" w:line="240" w:lineRule="auto"/>
              <w:rPr>
                <w:noProof/>
                <w:lang w:val="en-US"/>
              </w:rPr>
            </w:pPr>
            <w:r w:rsidRPr="0083566E">
              <w:rPr>
                <w:noProof/>
                <w:lang w:val="en-US"/>
              </w:rPr>
              <w:t>Yes</w:t>
            </w:r>
          </w:p>
        </w:tc>
        <w:tc>
          <w:tcPr>
            <w:tcW w:w="2670" w:type="dxa"/>
            <w:vAlign w:val="center"/>
          </w:tcPr>
          <w:p w:rsidR="00A45DD4" w:rsidRPr="0083566E" w:rsidRDefault="0030560D" w:rsidP="00947142">
            <w:pPr>
              <w:spacing w:after="0" w:line="240" w:lineRule="auto"/>
              <w:rPr>
                <w:noProof/>
                <w:lang w:val="en-US"/>
              </w:rPr>
            </w:pPr>
            <w:r w:rsidRPr="0083566E">
              <w:rPr>
                <w:noProof/>
                <w:lang w:val="en-US"/>
              </w:rPr>
              <w:t>16 hours</w:t>
            </w:r>
          </w:p>
        </w:tc>
      </w:tr>
      <w:tr w:rsidR="0030560D" w:rsidRPr="0083566E" w:rsidTr="00300DBA">
        <w:tc>
          <w:tcPr>
            <w:tcW w:w="2186" w:type="dxa"/>
            <w:vMerge w:val="restart"/>
            <w:vAlign w:val="center"/>
          </w:tcPr>
          <w:p w:rsidR="00A45DD4" w:rsidRPr="0083566E" w:rsidRDefault="0030560D" w:rsidP="00947142">
            <w:pPr>
              <w:spacing w:after="0" w:line="240" w:lineRule="auto"/>
              <w:rPr>
                <w:noProof/>
                <w:lang w:val="en-US"/>
              </w:rPr>
            </w:pPr>
            <w:r w:rsidRPr="0083566E">
              <w:rPr>
                <w:noProof/>
                <w:lang w:val="en-US"/>
              </w:rPr>
              <w:t xml:space="preserve">Weighted time, in hours, for fixing </w:t>
            </w:r>
            <w:r w:rsidRPr="0083566E">
              <w:rPr>
                <w:b/>
                <w:noProof/>
                <w:lang w:val="en-US"/>
              </w:rPr>
              <w:t>HIGH</w:t>
            </w:r>
            <w:r w:rsidRPr="0083566E">
              <w:rPr>
                <w:noProof/>
                <w:lang w:val="en-US"/>
              </w:rPr>
              <w:t xml:space="preserve"> severity violation</w:t>
            </w:r>
          </w:p>
        </w:tc>
        <w:tc>
          <w:tcPr>
            <w:tcW w:w="7534" w:type="dxa"/>
            <w:gridSpan w:val="3"/>
            <w:vAlign w:val="center"/>
          </w:tcPr>
          <w:p w:rsidR="00A45DD4" w:rsidRPr="0083566E" w:rsidRDefault="0030560D" w:rsidP="00947142">
            <w:pPr>
              <w:spacing w:after="0" w:line="240" w:lineRule="auto"/>
              <w:rPr>
                <w:noProof/>
                <w:lang w:val="en-US"/>
              </w:rPr>
            </w:pPr>
            <w:r w:rsidRPr="0083566E">
              <w:rPr>
                <w:noProof/>
                <w:lang w:val="en-US"/>
              </w:rPr>
              <w:t>Not all violations will need the same amount of time, hence we take the weighted time to fix the violations. Weighted based on the distribution of level of difficulty to fix violations. Violations  will be  categorized as follows:</w:t>
            </w:r>
          </w:p>
          <w:p w:rsidR="0030560D" w:rsidRPr="0083566E" w:rsidRDefault="0030560D" w:rsidP="0030560D">
            <w:pPr>
              <w:pStyle w:val="ListParagraph"/>
              <w:numPr>
                <w:ilvl w:val="0"/>
                <w:numId w:val="61"/>
              </w:numPr>
              <w:spacing w:after="0" w:line="240" w:lineRule="auto"/>
              <w:rPr>
                <w:noProof/>
                <w:lang w:val="en-US"/>
              </w:rPr>
            </w:pPr>
            <w:r w:rsidRPr="0083566E">
              <w:rPr>
                <w:noProof/>
                <w:lang w:val="en-US"/>
              </w:rPr>
              <w:t xml:space="preserve">Easy </w:t>
            </w:r>
          </w:p>
          <w:p w:rsidR="0030560D" w:rsidRPr="0083566E" w:rsidRDefault="0030560D" w:rsidP="0030560D">
            <w:pPr>
              <w:pStyle w:val="ListParagraph"/>
              <w:numPr>
                <w:ilvl w:val="0"/>
                <w:numId w:val="61"/>
              </w:numPr>
              <w:spacing w:after="0" w:line="240" w:lineRule="auto"/>
              <w:rPr>
                <w:noProof/>
                <w:lang w:val="en-US"/>
              </w:rPr>
            </w:pPr>
            <w:r w:rsidRPr="0083566E">
              <w:rPr>
                <w:noProof/>
                <w:lang w:val="en-US"/>
              </w:rPr>
              <w:t xml:space="preserve">Hard </w:t>
            </w:r>
          </w:p>
          <w:p w:rsidR="0030560D" w:rsidRPr="0083566E" w:rsidRDefault="0030560D" w:rsidP="0030560D">
            <w:pPr>
              <w:pStyle w:val="ListParagraph"/>
              <w:numPr>
                <w:ilvl w:val="0"/>
                <w:numId w:val="61"/>
              </w:numPr>
              <w:spacing w:after="0" w:line="240" w:lineRule="auto"/>
              <w:rPr>
                <w:noProof/>
                <w:lang w:val="en-US"/>
              </w:rPr>
            </w:pPr>
            <w:r w:rsidRPr="0083566E">
              <w:rPr>
                <w:noProof/>
                <w:lang w:val="en-US"/>
              </w:rPr>
              <w:t>Very Hard</w:t>
            </w:r>
          </w:p>
          <w:p w:rsidR="00A45DD4" w:rsidRPr="0083566E" w:rsidRDefault="00A45DD4" w:rsidP="00947142">
            <w:pPr>
              <w:spacing w:after="0" w:line="240" w:lineRule="auto"/>
              <w:rPr>
                <w:noProof/>
                <w:lang w:val="en-US"/>
              </w:rPr>
            </w:pPr>
          </w:p>
          <w:p w:rsidR="00A45DD4" w:rsidRPr="0083566E" w:rsidRDefault="0030560D" w:rsidP="00947142">
            <w:pPr>
              <w:spacing w:after="0" w:line="240" w:lineRule="auto"/>
              <w:rPr>
                <w:noProof/>
                <w:lang w:val="en-US"/>
              </w:rPr>
            </w:pPr>
            <w:r w:rsidRPr="0083566E">
              <w:rPr>
                <w:noProof/>
                <w:lang w:val="en-US"/>
              </w:rPr>
              <w:t xml:space="preserve">Wt. time to fix  low severity violations= </w:t>
            </w:r>
          </w:p>
          <w:p w:rsidR="00A45DD4" w:rsidRPr="0083566E" w:rsidRDefault="0030560D" w:rsidP="00947142">
            <w:pPr>
              <w:spacing w:after="0" w:line="240" w:lineRule="auto"/>
              <w:rPr>
                <w:b/>
                <w:noProof/>
                <w:lang w:val="en-US"/>
              </w:rPr>
            </w:pPr>
            <w:r w:rsidRPr="0083566E">
              <w:rPr>
                <w:noProof/>
                <w:lang w:val="en-US"/>
              </w:rPr>
              <w:t xml:space="preserve">   (High_%Easy </w:t>
            </w:r>
            <w:r w:rsidRPr="0083566E">
              <w:rPr>
                <w:b/>
                <w:noProof/>
                <w:lang w:val="en-US"/>
              </w:rPr>
              <w:t>X</w:t>
            </w:r>
            <w:r w:rsidRPr="0083566E">
              <w:rPr>
                <w:noProof/>
                <w:lang w:val="en-US"/>
              </w:rPr>
              <w:t xml:space="preserve"> High _Time_Easy) </w:t>
            </w:r>
            <w:r w:rsidRPr="0083566E">
              <w:rPr>
                <w:b/>
                <w:noProof/>
                <w:lang w:val="en-US"/>
              </w:rPr>
              <w:t xml:space="preserve">+ </w:t>
            </w:r>
          </w:p>
          <w:p w:rsidR="00A45DD4" w:rsidRPr="0083566E" w:rsidRDefault="0030560D" w:rsidP="00947142">
            <w:pPr>
              <w:spacing w:after="0" w:line="240" w:lineRule="auto"/>
              <w:rPr>
                <w:b/>
                <w:noProof/>
                <w:lang w:val="en-US"/>
              </w:rPr>
            </w:pPr>
            <w:r w:rsidRPr="0083566E">
              <w:rPr>
                <w:noProof/>
                <w:lang w:val="en-US"/>
              </w:rPr>
              <w:t xml:space="preserve">   (High _%Hard  </w:t>
            </w:r>
            <w:r w:rsidRPr="0083566E">
              <w:rPr>
                <w:b/>
                <w:noProof/>
                <w:lang w:val="en-US"/>
              </w:rPr>
              <w:t xml:space="preserve">X </w:t>
            </w:r>
            <w:r w:rsidRPr="0083566E">
              <w:rPr>
                <w:noProof/>
                <w:lang w:val="en-US"/>
              </w:rPr>
              <w:t xml:space="preserve">High _Time_Hard) </w:t>
            </w:r>
            <w:r w:rsidRPr="0083566E">
              <w:rPr>
                <w:b/>
                <w:noProof/>
                <w:lang w:val="en-US"/>
              </w:rPr>
              <w:t xml:space="preserve">+ </w:t>
            </w:r>
          </w:p>
          <w:p w:rsidR="00A45DD4" w:rsidRPr="0083566E" w:rsidRDefault="0030560D" w:rsidP="00947142">
            <w:pPr>
              <w:spacing w:after="0" w:line="240" w:lineRule="auto"/>
              <w:rPr>
                <w:noProof/>
                <w:lang w:val="en-US"/>
              </w:rPr>
            </w:pPr>
            <w:r w:rsidRPr="0083566E">
              <w:rPr>
                <w:b/>
                <w:noProof/>
                <w:lang w:val="en-US"/>
              </w:rPr>
              <w:t xml:space="preserve">   (</w:t>
            </w:r>
            <w:r w:rsidRPr="0083566E">
              <w:rPr>
                <w:noProof/>
                <w:lang w:val="en-US"/>
              </w:rPr>
              <w:t xml:space="preserve">High _%Very_Hard </w:t>
            </w:r>
            <w:r w:rsidRPr="0083566E">
              <w:rPr>
                <w:b/>
                <w:noProof/>
                <w:lang w:val="en-US"/>
              </w:rPr>
              <w:t>X</w:t>
            </w:r>
            <w:r w:rsidRPr="0083566E">
              <w:rPr>
                <w:noProof/>
                <w:lang w:val="en-US"/>
              </w:rPr>
              <w:t xml:space="preserve"> High _Time_Very_Hard)</w:t>
            </w:r>
          </w:p>
        </w:tc>
      </w:tr>
      <w:tr w:rsidR="0030560D" w:rsidRPr="0083566E" w:rsidTr="00300DBA">
        <w:tc>
          <w:tcPr>
            <w:tcW w:w="2186" w:type="dxa"/>
            <w:vMerge/>
            <w:vAlign w:val="center"/>
          </w:tcPr>
          <w:p w:rsidR="00A45DD4" w:rsidRPr="0083566E" w:rsidRDefault="00A45DD4" w:rsidP="00947142">
            <w:pPr>
              <w:spacing w:after="0" w:line="240" w:lineRule="auto"/>
              <w:rPr>
                <w:noProof/>
                <w:lang w:val="en-US"/>
              </w:rPr>
            </w:pPr>
          </w:p>
        </w:tc>
        <w:tc>
          <w:tcPr>
            <w:tcW w:w="2633" w:type="dxa"/>
            <w:vAlign w:val="center"/>
          </w:tcPr>
          <w:p w:rsidR="00A45DD4" w:rsidRPr="0083566E" w:rsidRDefault="0030560D" w:rsidP="00947142">
            <w:pPr>
              <w:spacing w:after="0" w:line="240" w:lineRule="auto"/>
              <w:rPr>
                <w:noProof/>
                <w:lang w:val="en-US"/>
              </w:rPr>
            </w:pPr>
            <w:r w:rsidRPr="0083566E">
              <w:rPr>
                <w:noProof/>
                <w:lang w:val="en-US"/>
              </w:rPr>
              <w:t xml:space="preserve">High _%Easy  = % of violations which are “Easy” </w:t>
            </w:r>
          </w:p>
        </w:tc>
        <w:tc>
          <w:tcPr>
            <w:tcW w:w="2231" w:type="dxa"/>
            <w:vAlign w:val="center"/>
          </w:tcPr>
          <w:p w:rsidR="00A45DD4" w:rsidRPr="0083566E" w:rsidRDefault="0030560D" w:rsidP="00947142">
            <w:pPr>
              <w:spacing w:after="0" w:line="240" w:lineRule="auto"/>
              <w:rPr>
                <w:noProof/>
                <w:lang w:val="en-US"/>
              </w:rPr>
            </w:pPr>
            <w:r w:rsidRPr="0083566E">
              <w:rPr>
                <w:noProof/>
                <w:lang w:val="en-US"/>
              </w:rPr>
              <w:t>Yes</w:t>
            </w:r>
          </w:p>
        </w:tc>
        <w:tc>
          <w:tcPr>
            <w:tcW w:w="2670" w:type="dxa"/>
            <w:vAlign w:val="center"/>
          </w:tcPr>
          <w:p w:rsidR="00A45DD4" w:rsidRPr="0083566E" w:rsidRDefault="0030560D" w:rsidP="00947142">
            <w:pPr>
              <w:spacing w:after="0" w:line="240" w:lineRule="auto"/>
              <w:rPr>
                <w:noProof/>
                <w:lang w:val="en-US"/>
              </w:rPr>
            </w:pPr>
            <w:r w:rsidRPr="0083566E">
              <w:rPr>
                <w:noProof/>
                <w:lang w:val="en-US"/>
              </w:rPr>
              <w:t>80%</w:t>
            </w:r>
          </w:p>
        </w:tc>
      </w:tr>
      <w:tr w:rsidR="0030560D" w:rsidRPr="0083566E" w:rsidTr="00300DBA">
        <w:tc>
          <w:tcPr>
            <w:tcW w:w="2186" w:type="dxa"/>
            <w:vMerge/>
            <w:vAlign w:val="center"/>
          </w:tcPr>
          <w:p w:rsidR="00A45DD4" w:rsidRPr="0083566E" w:rsidRDefault="00A45DD4" w:rsidP="00947142">
            <w:pPr>
              <w:spacing w:after="0" w:line="240" w:lineRule="auto"/>
              <w:rPr>
                <w:noProof/>
                <w:lang w:val="en-US"/>
              </w:rPr>
            </w:pPr>
          </w:p>
        </w:tc>
        <w:tc>
          <w:tcPr>
            <w:tcW w:w="2633" w:type="dxa"/>
            <w:vAlign w:val="center"/>
          </w:tcPr>
          <w:p w:rsidR="00A45DD4" w:rsidRPr="0083566E" w:rsidRDefault="0030560D" w:rsidP="00947142">
            <w:pPr>
              <w:spacing w:after="0" w:line="240" w:lineRule="auto"/>
              <w:rPr>
                <w:noProof/>
                <w:lang w:val="en-US"/>
              </w:rPr>
            </w:pPr>
            <w:r w:rsidRPr="0083566E">
              <w:rPr>
                <w:noProof/>
                <w:lang w:val="en-US"/>
              </w:rPr>
              <w:t>High _Time_Easy  = Time take for fixing “Easy” violations</w:t>
            </w:r>
          </w:p>
        </w:tc>
        <w:tc>
          <w:tcPr>
            <w:tcW w:w="2231" w:type="dxa"/>
            <w:vAlign w:val="center"/>
          </w:tcPr>
          <w:p w:rsidR="00A45DD4" w:rsidRPr="0083566E" w:rsidRDefault="0030560D" w:rsidP="00947142">
            <w:pPr>
              <w:spacing w:after="0" w:line="240" w:lineRule="auto"/>
              <w:rPr>
                <w:noProof/>
                <w:lang w:val="en-US"/>
              </w:rPr>
            </w:pPr>
            <w:r w:rsidRPr="0083566E">
              <w:rPr>
                <w:noProof/>
                <w:lang w:val="en-US"/>
              </w:rPr>
              <w:t>Yes</w:t>
            </w:r>
          </w:p>
        </w:tc>
        <w:tc>
          <w:tcPr>
            <w:tcW w:w="2670" w:type="dxa"/>
            <w:vAlign w:val="center"/>
          </w:tcPr>
          <w:p w:rsidR="00A45DD4" w:rsidRPr="0083566E" w:rsidRDefault="0030560D" w:rsidP="00947142">
            <w:pPr>
              <w:spacing w:after="0" w:line="240" w:lineRule="auto"/>
              <w:rPr>
                <w:noProof/>
                <w:lang w:val="en-US"/>
              </w:rPr>
            </w:pPr>
            <w:r w:rsidRPr="0083566E">
              <w:rPr>
                <w:noProof/>
                <w:lang w:val="en-US"/>
              </w:rPr>
              <w:t>1 hour</w:t>
            </w:r>
          </w:p>
        </w:tc>
      </w:tr>
      <w:tr w:rsidR="0030560D" w:rsidRPr="0083566E" w:rsidTr="00300DBA">
        <w:tc>
          <w:tcPr>
            <w:tcW w:w="2186" w:type="dxa"/>
            <w:vMerge/>
            <w:vAlign w:val="center"/>
          </w:tcPr>
          <w:p w:rsidR="00A45DD4" w:rsidRPr="0083566E" w:rsidRDefault="00A45DD4" w:rsidP="00947142">
            <w:pPr>
              <w:spacing w:after="0" w:line="240" w:lineRule="auto"/>
              <w:rPr>
                <w:noProof/>
                <w:lang w:val="en-US"/>
              </w:rPr>
            </w:pPr>
          </w:p>
        </w:tc>
        <w:tc>
          <w:tcPr>
            <w:tcW w:w="2633" w:type="dxa"/>
            <w:vAlign w:val="center"/>
          </w:tcPr>
          <w:p w:rsidR="00A45DD4" w:rsidRPr="0083566E" w:rsidRDefault="0030560D" w:rsidP="00947142">
            <w:pPr>
              <w:spacing w:after="0" w:line="240" w:lineRule="auto"/>
              <w:rPr>
                <w:noProof/>
                <w:lang w:val="en-US"/>
              </w:rPr>
            </w:pPr>
            <w:r w:rsidRPr="0083566E">
              <w:rPr>
                <w:noProof/>
                <w:lang w:val="en-US"/>
              </w:rPr>
              <w:t xml:space="preserve">High _%Hard  = % of violations which are “Hard” </w:t>
            </w:r>
          </w:p>
        </w:tc>
        <w:tc>
          <w:tcPr>
            <w:tcW w:w="2231" w:type="dxa"/>
            <w:vAlign w:val="center"/>
          </w:tcPr>
          <w:p w:rsidR="00A45DD4" w:rsidRPr="0083566E" w:rsidRDefault="0030560D" w:rsidP="00947142">
            <w:pPr>
              <w:spacing w:after="0" w:line="240" w:lineRule="auto"/>
              <w:rPr>
                <w:noProof/>
                <w:lang w:val="en-US"/>
              </w:rPr>
            </w:pPr>
            <w:r w:rsidRPr="0083566E">
              <w:rPr>
                <w:noProof/>
                <w:lang w:val="en-US"/>
              </w:rPr>
              <w:t>Yes</w:t>
            </w:r>
          </w:p>
        </w:tc>
        <w:tc>
          <w:tcPr>
            <w:tcW w:w="2670" w:type="dxa"/>
            <w:vAlign w:val="center"/>
          </w:tcPr>
          <w:p w:rsidR="00A45DD4" w:rsidRPr="0083566E" w:rsidRDefault="0030560D" w:rsidP="00947142">
            <w:pPr>
              <w:spacing w:after="0" w:line="240" w:lineRule="auto"/>
              <w:rPr>
                <w:noProof/>
                <w:lang w:val="en-US"/>
              </w:rPr>
            </w:pPr>
            <w:r w:rsidRPr="0083566E">
              <w:rPr>
                <w:noProof/>
                <w:lang w:val="en-US"/>
              </w:rPr>
              <w:t>19%</w:t>
            </w:r>
          </w:p>
        </w:tc>
      </w:tr>
      <w:tr w:rsidR="0030560D" w:rsidRPr="0083566E" w:rsidTr="00300DBA">
        <w:tc>
          <w:tcPr>
            <w:tcW w:w="2186" w:type="dxa"/>
            <w:vMerge/>
            <w:vAlign w:val="center"/>
          </w:tcPr>
          <w:p w:rsidR="00A45DD4" w:rsidRPr="0083566E" w:rsidRDefault="00A45DD4" w:rsidP="00947142">
            <w:pPr>
              <w:spacing w:after="0" w:line="240" w:lineRule="auto"/>
              <w:rPr>
                <w:noProof/>
                <w:lang w:val="en-US"/>
              </w:rPr>
            </w:pPr>
          </w:p>
        </w:tc>
        <w:tc>
          <w:tcPr>
            <w:tcW w:w="2633" w:type="dxa"/>
            <w:vAlign w:val="center"/>
          </w:tcPr>
          <w:p w:rsidR="00A45DD4" w:rsidRPr="0083566E" w:rsidRDefault="0030560D" w:rsidP="00947142">
            <w:pPr>
              <w:spacing w:after="0" w:line="240" w:lineRule="auto"/>
              <w:rPr>
                <w:noProof/>
                <w:lang w:val="en-US"/>
              </w:rPr>
            </w:pPr>
            <w:r w:rsidRPr="0083566E">
              <w:rPr>
                <w:noProof/>
                <w:lang w:val="en-US"/>
              </w:rPr>
              <w:t>High _Time_Hard  = Time take for fixing “Hard” violations</w:t>
            </w:r>
          </w:p>
        </w:tc>
        <w:tc>
          <w:tcPr>
            <w:tcW w:w="2231" w:type="dxa"/>
            <w:vAlign w:val="center"/>
          </w:tcPr>
          <w:p w:rsidR="00A45DD4" w:rsidRPr="0083566E" w:rsidRDefault="0030560D" w:rsidP="00947142">
            <w:pPr>
              <w:spacing w:after="0" w:line="240" w:lineRule="auto"/>
              <w:rPr>
                <w:noProof/>
                <w:lang w:val="en-US"/>
              </w:rPr>
            </w:pPr>
            <w:r w:rsidRPr="0083566E">
              <w:rPr>
                <w:noProof/>
                <w:lang w:val="en-US"/>
              </w:rPr>
              <w:t>Yes</w:t>
            </w:r>
          </w:p>
        </w:tc>
        <w:tc>
          <w:tcPr>
            <w:tcW w:w="2670" w:type="dxa"/>
            <w:vAlign w:val="center"/>
          </w:tcPr>
          <w:p w:rsidR="00A45DD4" w:rsidRPr="0083566E" w:rsidRDefault="0030560D" w:rsidP="00947142">
            <w:pPr>
              <w:spacing w:after="0" w:line="240" w:lineRule="auto"/>
              <w:rPr>
                <w:noProof/>
                <w:lang w:val="en-US"/>
              </w:rPr>
            </w:pPr>
            <w:r w:rsidRPr="0083566E">
              <w:rPr>
                <w:noProof/>
                <w:lang w:val="en-US"/>
              </w:rPr>
              <w:t>8 hours</w:t>
            </w:r>
          </w:p>
        </w:tc>
      </w:tr>
      <w:tr w:rsidR="0030560D" w:rsidRPr="0083566E" w:rsidTr="00300DBA">
        <w:tc>
          <w:tcPr>
            <w:tcW w:w="2186" w:type="dxa"/>
            <w:vMerge/>
            <w:vAlign w:val="center"/>
          </w:tcPr>
          <w:p w:rsidR="00A45DD4" w:rsidRPr="0083566E" w:rsidRDefault="00A45DD4" w:rsidP="00947142">
            <w:pPr>
              <w:spacing w:after="0" w:line="240" w:lineRule="auto"/>
              <w:rPr>
                <w:noProof/>
                <w:lang w:val="en-US"/>
              </w:rPr>
            </w:pPr>
          </w:p>
        </w:tc>
        <w:tc>
          <w:tcPr>
            <w:tcW w:w="2633" w:type="dxa"/>
            <w:vAlign w:val="center"/>
          </w:tcPr>
          <w:p w:rsidR="00A45DD4" w:rsidRPr="0083566E" w:rsidRDefault="0030560D" w:rsidP="00947142">
            <w:pPr>
              <w:spacing w:after="0" w:line="240" w:lineRule="auto"/>
              <w:rPr>
                <w:noProof/>
                <w:lang w:val="en-US"/>
              </w:rPr>
            </w:pPr>
            <w:r w:rsidRPr="0083566E">
              <w:rPr>
                <w:noProof/>
                <w:lang w:val="en-US"/>
              </w:rPr>
              <w:t xml:space="preserve">High _%Very_Hard  = % of violations which are “Very_Hard” </w:t>
            </w:r>
          </w:p>
        </w:tc>
        <w:tc>
          <w:tcPr>
            <w:tcW w:w="2231" w:type="dxa"/>
            <w:vAlign w:val="center"/>
          </w:tcPr>
          <w:p w:rsidR="00A45DD4" w:rsidRPr="0083566E" w:rsidRDefault="0030560D" w:rsidP="00947142">
            <w:pPr>
              <w:spacing w:after="0" w:line="240" w:lineRule="auto"/>
              <w:rPr>
                <w:noProof/>
                <w:lang w:val="en-US"/>
              </w:rPr>
            </w:pPr>
            <w:r w:rsidRPr="0083566E">
              <w:rPr>
                <w:noProof/>
                <w:lang w:val="en-US"/>
              </w:rPr>
              <w:t>Yes</w:t>
            </w:r>
          </w:p>
        </w:tc>
        <w:tc>
          <w:tcPr>
            <w:tcW w:w="2670" w:type="dxa"/>
            <w:vAlign w:val="center"/>
          </w:tcPr>
          <w:p w:rsidR="00A45DD4" w:rsidRPr="0083566E" w:rsidRDefault="0030560D" w:rsidP="00947142">
            <w:pPr>
              <w:spacing w:after="0" w:line="240" w:lineRule="auto"/>
              <w:rPr>
                <w:noProof/>
                <w:lang w:val="en-US"/>
              </w:rPr>
            </w:pPr>
            <w:r w:rsidRPr="0083566E">
              <w:rPr>
                <w:noProof/>
                <w:lang w:val="en-US"/>
              </w:rPr>
              <w:t>1%</w:t>
            </w:r>
          </w:p>
        </w:tc>
      </w:tr>
      <w:tr w:rsidR="0030560D" w:rsidRPr="0083566E" w:rsidTr="00300DBA">
        <w:tc>
          <w:tcPr>
            <w:tcW w:w="2186" w:type="dxa"/>
            <w:vMerge/>
            <w:vAlign w:val="center"/>
          </w:tcPr>
          <w:p w:rsidR="00A45DD4" w:rsidRPr="0083566E" w:rsidRDefault="00A45DD4" w:rsidP="00947142">
            <w:pPr>
              <w:spacing w:after="0" w:line="240" w:lineRule="auto"/>
              <w:rPr>
                <w:noProof/>
                <w:lang w:val="en-US"/>
              </w:rPr>
            </w:pPr>
          </w:p>
        </w:tc>
        <w:tc>
          <w:tcPr>
            <w:tcW w:w="2633" w:type="dxa"/>
            <w:vAlign w:val="center"/>
          </w:tcPr>
          <w:p w:rsidR="00A45DD4" w:rsidRPr="0083566E" w:rsidRDefault="0030560D" w:rsidP="00947142">
            <w:pPr>
              <w:spacing w:after="0" w:line="240" w:lineRule="auto"/>
              <w:rPr>
                <w:noProof/>
                <w:lang w:val="en-US"/>
              </w:rPr>
            </w:pPr>
            <w:r w:rsidRPr="0083566E">
              <w:rPr>
                <w:noProof/>
                <w:lang w:val="en-US"/>
              </w:rPr>
              <w:t>High _Time_Very_Hard  = Time take for fixing “Very_Hard” violations</w:t>
            </w:r>
          </w:p>
        </w:tc>
        <w:tc>
          <w:tcPr>
            <w:tcW w:w="2231" w:type="dxa"/>
            <w:vAlign w:val="center"/>
          </w:tcPr>
          <w:p w:rsidR="00A45DD4" w:rsidRPr="0083566E" w:rsidRDefault="0030560D" w:rsidP="00947142">
            <w:pPr>
              <w:spacing w:after="0" w:line="240" w:lineRule="auto"/>
              <w:rPr>
                <w:noProof/>
                <w:lang w:val="en-US"/>
              </w:rPr>
            </w:pPr>
            <w:r w:rsidRPr="0083566E">
              <w:rPr>
                <w:noProof/>
                <w:lang w:val="en-US"/>
              </w:rPr>
              <w:t>Yes</w:t>
            </w:r>
          </w:p>
        </w:tc>
        <w:tc>
          <w:tcPr>
            <w:tcW w:w="2670" w:type="dxa"/>
            <w:vAlign w:val="center"/>
          </w:tcPr>
          <w:p w:rsidR="00A45DD4" w:rsidRPr="0083566E" w:rsidRDefault="0030560D" w:rsidP="00947142">
            <w:pPr>
              <w:spacing w:after="0" w:line="240" w:lineRule="auto"/>
              <w:rPr>
                <w:noProof/>
                <w:lang w:val="en-US"/>
              </w:rPr>
            </w:pPr>
            <w:r w:rsidRPr="0083566E">
              <w:rPr>
                <w:noProof/>
                <w:lang w:val="en-US"/>
              </w:rPr>
              <w:t>24 hours</w:t>
            </w:r>
          </w:p>
        </w:tc>
      </w:tr>
      <w:tr w:rsidR="0030560D" w:rsidRPr="0083566E" w:rsidTr="00300DBA">
        <w:tc>
          <w:tcPr>
            <w:tcW w:w="2186" w:type="dxa"/>
            <w:vAlign w:val="center"/>
          </w:tcPr>
          <w:p w:rsidR="00A45DD4" w:rsidRPr="0083566E" w:rsidRDefault="0030560D" w:rsidP="00947142">
            <w:pPr>
              <w:pStyle w:val="ListParagraph"/>
              <w:spacing w:after="0" w:line="240" w:lineRule="auto"/>
              <w:ind w:left="0"/>
              <w:rPr>
                <w:noProof/>
                <w:lang w:val="en-US"/>
              </w:rPr>
            </w:pPr>
            <w:r w:rsidRPr="0083566E">
              <w:rPr>
                <w:noProof/>
                <w:color w:val="000000"/>
                <w:lang w:val="en-US"/>
              </w:rPr>
              <w:t>Cost per hour of developer time</w:t>
            </w:r>
          </w:p>
          <w:p w:rsidR="0030560D" w:rsidRPr="0083566E" w:rsidRDefault="0030560D" w:rsidP="00BF5D1A">
            <w:pPr>
              <w:spacing w:line="240" w:lineRule="auto"/>
              <w:rPr>
                <w:noProof/>
                <w:lang w:val="en-US"/>
              </w:rPr>
            </w:pPr>
          </w:p>
        </w:tc>
        <w:tc>
          <w:tcPr>
            <w:tcW w:w="2633" w:type="dxa"/>
            <w:vAlign w:val="center"/>
          </w:tcPr>
          <w:p w:rsidR="0030560D" w:rsidRPr="0083566E" w:rsidRDefault="0030560D" w:rsidP="00BF5D1A">
            <w:pPr>
              <w:pStyle w:val="ListParagraph"/>
              <w:spacing w:line="240" w:lineRule="auto"/>
              <w:ind w:left="0"/>
              <w:rPr>
                <w:noProof/>
                <w:lang w:val="en-US"/>
              </w:rPr>
            </w:pPr>
            <w:r w:rsidRPr="0083566E">
              <w:rPr>
                <w:noProof/>
                <w:color w:val="000000"/>
                <w:lang w:val="en-US"/>
              </w:rPr>
              <w:t xml:space="preserve">Blended rate of different people who may work on a violation (architect, lead, developer,QA resource </w:t>
            </w:r>
            <w:r w:rsidRPr="0083566E">
              <w:rPr>
                <w:noProof/>
                <w:color w:val="000000"/>
                <w:lang w:val="en-US"/>
              </w:rPr>
              <w:lastRenderedPageBreak/>
              <w:t xml:space="preserve">etc.) </w:t>
            </w:r>
          </w:p>
        </w:tc>
        <w:tc>
          <w:tcPr>
            <w:tcW w:w="2231" w:type="dxa"/>
            <w:vAlign w:val="center"/>
          </w:tcPr>
          <w:p w:rsidR="0030560D" w:rsidRPr="0083566E" w:rsidRDefault="0030560D" w:rsidP="00BF5D1A">
            <w:pPr>
              <w:spacing w:line="240" w:lineRule="auto"/>
              <w:rPr>
                <w:noProof/>
                <w:lang w:val="en-US"/>
              </w:rPr>
            </w:pPr>
            <w:r w:rsidRPr="0083566E">
              <w:rPr>
                <w:noProof/>
                <w:lang w:val="en-US"/>
              </w:rPr>
              <w:lastRenderedPageBreak/>
              <w:t>Yes</w:t>
            </w:r>
          </w:p>
        </w:tc>
        <w:tc>
          <w:tcPr>
            <w:tcW w:w="2670" w:type="dxa"/>
            <w:vAlign w:val="center"/>
          </w:tcPr>
          <w:p w:rsidR="0030560D" w:rsidRPr="0083566E" w:rsidRDefault="0030560D" w:rsidP="00BF5D1A">
            <w:pPr>
              <w:spacing w:line="240" w:lineRule="auto"/>
              <w:rPr>
                <w:noProof/>
                <w:lang w:val="en-US"/>
              </w:rPr>
            </w:pPr>
            <w:r w:rsidRPr="0083566E">
              <w:rPr>
                <w:noProof/>
                <w:lang w:val="en-US"/>
              </w:rPr>
              <w:t>$75/hr</w:t>
            </w:r>
          </w:p>
        </w:tc>
      </w:tr>
    </w:tbl>
    <w:p w:rsidR="0030560D" w:rsidRPr="0083566E" w:rsidRDefault="0030560D" w:rsidP="00300DBA">
      <w:pPr>
        <w:spacing w:after="0"/>
        <w:rPr>
          <w:rFonts w:asciiTheme="minorHAnsi" w:hAnsiTheme="minorHAnsi" w:cstheme="minorHAnsi"/>
          <w:noProof/>
          <w:sz w:val="20"/>
          <w:szCs w:val="20"/>
          <w:lang w:val="en-US"/>
        </w:rPr>
      </w:pPr>
    </w:p>
    <w:sectPr w:rsidR="0030560D" w:rsidRPr="0083566E" w:rsidSect="0075006F">
      <w:headerReference w:type="default" r:id="rId16"/>
      <w:footerReference w:type="default" r:id="rId17"/>
      <w:footerReference w:type="first" r:id="rId18"/>
      <w:endnotePr>
        <w:numFmt w:val="decimal"/>
      </w:endnotePr>
      <w:pgSz w:w="11906" w:h="16838"/>
      <w:pgMar w:top="1440" w:right="1440" w:bottom="1440" w:left="1440" w:header="708" w:footer="541"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C4BA8" w:rsidRDefault="002C4BA8" w:rsidP="0019160A">
      <w:pPr>
        <w:spacing w:after="0" w:line="240" w:lineRule="auto"/>
      </w:pPr>
      <w:r>
        <w:separator/>
      </w:r>
    </w:p>
  </w:endnote>
  <w:endnote w:type="continuationSeparator" w:id="0">
    <w:p w:rsidR="002C4BA8" w:rsidRDefault="002C4BA8" w:rsidP="0019160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Perpetua">
    <w:altName w:val="Baskerville Old Face"/>
    <w:charset w:val="00"/>
    <w:family w:val="roman"/>
    <w:pitch w:val="variable"/>
    <w:sig w:usb0="00000003" w:usb1="00000000" w:usb2="00000000" w:usb3="00000000" w:csb0="00000001" w:csb1="00000000"/>
  </w:font>
  <w:font w:name="Franklin Gothic Book">
    <w:altName w:val="Trebuchet MS"/>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20002A87" w:usb1="00000000" w:usb2="00000000" w:usb3="00000000" w:csb0="000001FF" w:csb1="00000000"/>
  </w:font>
  <w:font w:name="HelveticaNeueLT Std Thin">
    <w:panose1 w:val="00000000000000000000"/>
    <w:charset w:val="00"/>
    <w:family w:val="swiss"/>
    <w:notTrueType/>
    <w:pitch w:val="variable"/>
    <w:sig w:usb0="800000AF" w:usb1="4000204A" w:usb2="00000000" w:usb3="00000000" w:csb0="00000001" w:csb1="00000000"/>
  </w:font>
  <w:font w:name="Adobe Garamond Pro">
    <w:altName w:val="Times New Roman"/>
    <w:panose1 w:val="00000000000000000000"/>
    <w:charset w:val="00"/>
    <w:family w:val="roman"/>
    <w:notTrueType/>
    <w:pitch w:val="variable"/>
    <w:sig w:usb0="00000007" w:usb1="00000001" w:usb2="00000000" w:usb3="00000000" w:csb0="00000093" w:csb1="00000000"/>
  </w:font>
  <w:font w:name="Arial Bold">
    <w:altName w:val="Arial"/>
    <w:charset w:val="00"/>
    <w:family w:val="swiss"/>
    <w:pitch w:val="variable"/>
    <w:sig w:usb0="00000000" w:usb1="00000000" w:usb2="00000000" w:usb3="00000000" w:csb0="000000FF" w:csb1="00000000"/>
  </w:font>
  <w:font w:name="Times">
    <w:panose1 w:val="02020603050405020304"/>
    <w:charset w:val="00"/>
    <w:family w:val="roman"/>
    <w:pitch w:val="variable"/>
    <w:sig w:usb0="E0002AFF" w:usb1="C0007841" w:usb2="00000009" w:usb3="00000000" w:csb0="000001FF" w:csb1="00000000"/>
  </w:font>
  <w:font w:name="Corbel">
    <w:panose1 w:val="020B0503020204020204"/>
    <w:charset w:val="00"/>
    <w:family w:val="swiss"/>
    <w:pitch w:val="variable"/>
    <w:sig w:usb0="A00002EF" w:usb1="4000A44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1808" w:rsidRDefault="006B1808" w:rsidP="0075006F">
    <w:pPr>
      <w:pStyle w:val="Footer"/>
    </w:pPr>
    <w:r>
      <w:rPr>
        <w:noProof/>
        <w:lang w:val="fr-FR" w:eastAsia="fr-FR"/>
      </w:rPr>
      <w:drawing>
        <wp:anchor distT="0" distB="0" distL="114300" distR="114300" simplePos="0" relativeHeight="251664896" behindDoc="0" locked="0" layoutInCell="1" allowOverlap="1">
          <wp:simplePos x="0" y="0"/>
          <wp:positionH relativeFrom="column">
            <wp:posOffset>4322445</wp:posOffset>
          </wp:positionH>
          <wp:positionV relativeFrom="paragraph">
            <wp:posOffset>-25400</wp:posOffset>
          </wp:positionV>
          <wp:extent cx="2140585" cy="267970"/>
          <wp:effectExtent l="19050" t="0" r="0" b="0"/>
          <wp:wrapSquare wrapText="bothSides"/>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2140585" cy="267970"/>
                  </a:xfrm>
                  <a:prstGeom prst="rect">
                    <a:avLst/>
                  </a:prstGeom>
                  <a:noFill/>
                  <a:ln w="9525">
                    <a:noFill/>
                    <a:miter lim="800000"/>
                    <a:headEnd/>
                    <a:tailEnd/>
                  </a:ln>
                </pic:spPr>
              </pic:pic>
            </a:graphicData>
          </a:graphic>
        </wp:anchor>
      </w:drawing>
    </w:r>
    <w:r w:rsidR="009240EA">
      <w:fldChar w:fldCharType="begin"/>
    </w:r>
    <w:r>
      <w:instrText xml:space="preserve"> PAGE   \* MERGEFORMAT </w:instrText>
    </w:r>
    <w:r w:rsidR="009240EA">
      <w:fldChar w:fldCharType="separate"/>
    </w:r>
    <w:r w:rsidR="00824B65">
      <w:rPr>
        <w:noProof/>
      </w:rPr>
      <w:t>10</w:t>
    </w:r>
    <w:r w:rsidR="009240EA">
      <w:rPr>
        <w:noProof/>
      </w:rPr>
      <w:fldChar w:fldCharType="end"/>
    </w:r>
    <w:r>
      <w:t xml:space="preserve"> </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1808" w:rsidRDefault="006B1808">
    <w:pPr>
      <w:pStyle w:val="Footer"/>
    </w:pPr>
    <w:r w:rsidRPr="00E009C2">
      <w:rPr>
        <w:noProof/>
        <w:lang w:val="fr-FR" w:eastAsia="fr-FR"/>
      </w:rPr>
      <w:drawing>
        <wp:anchor distT="0" distB="0" distL="114300" distR="114300" simplePos="0" relativeHeight="251665920" behindDoc="0" locked="0" layoutInCell="1" allowOverlap="1">
          <wp:simplePos x="0" y="0"/>
          <wp:positionH relativeFrom="column">
            <wp:posOffset>4305300</wp:posOffset>
          </wp:positionH>
          <wp:positionV relativeFrom="paragraph">
            <wp:posOffset>-300355</wp:posOffset>
          </wp:positionV>
          <wp:extent cx="2143125" cy="266700"/>
          <wp:effectExtent l="19050" t="0" r="9525"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2143125" cy="266700"/>
                  </a:xfrm>
                  <a:prstGeom prst="rect">
                    <a:avLst/>
                  </a:prstGeom>
                  <a:noFill/>
                  <a:ln w="9525">
                    <a:noFill/>
                    <a:miter lim="800000"/>
                    <a:headEnd/>
                    <a:tailEnd/>
                  </a:ln>
                </pic:spPr>
              </pic:pic>
            </a:graphicData>
          </a:graphic>
        </wp:anchor>
      </w:drawing>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44E2F" w:rsidRDefault="00444E2F" w:rsidP="0075006F">
    <w:pPr>
      <w:pStyle w:val="Footer"/>
    </w:pPr>
    <w:r>
      <w:rPr>
        <w:noProof/>
        <w:lang w:val="fr-FR" w:eastAsia="fr-FR"/>
      </w:rPr>
      <w:drawing>
        <wp:anchor distT="0" distB="0" distL="114300" distR="114300" simplePos="0" relativeHeight="251660800" behindDoc="0" locked="0" layoutInCell="1" allowOverlap="1">
          <wp:simplePos x="0" y="0"/>
          <wp:positionH relativeFrom="column">
            <wp:posOffset>4322445</wp:posOffset>
          </wp:positionH>
          <wp:positionV relativeFrom="paragraph">
            <wp:posOffset>-25400</wp:posOffset>
          </wp:positionV>
          <wp:extent cx="2140585" cy="267970"/>
          <wp:effectExtent l="19050" t="0" r="0" b="0"/>
          <wp:wrapSquare wrapText="bothSides"/>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2140585" cy="267970"/>
                  </a:xfrm>
                  <a:prstGeom prst="rect">
                    <a:avLst/>
                  </a:prstGeom>
                  <a:noFill/>
                  <a:ln w="9525">
                    <a:noFill/>
                    <a:miter lim="800000"/>
                    <a:headEnd/>
                    <a:tailEnd/>
                  </a:ln>
                </pic:spPr>
              </pic:pic>
            </a:graphicData>
          </a:graphic>
        </wp:anchor>
      </w:drawing>
    </w:r>
    <w:r w:rsidR="009240EA">
      <w:fldChar w:fldCharType="begin"/>
    </w:r>
    <w:r>
      <w:instrText xml:space="preserve"> PAGE   \* MERGEFORMAT </w:instrText>
    </w:r>
    <w:r w:rsidR="009240EA">
      <w:fldChar w:fldCharType="separate"/>
    </w:r>
    <w:r w:rsidR="00824B65">
      <w:rPr>
        <w:noProof/>
      </w:rPr>
      <w:t>18</w:t>
    </w:r>
    <w:r w:rsidR="009240EA">
      <w:rPr>
        <w:noProof/>
      </w:rPr>
      <w:fldChar w:fldCharType="end"/>
    </w:r>
    <w:r>
      <w:t xml:space="preserve"> </w: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68DA" w:rsidRDefault="00E468DA">
    <w:pPr>
      <w:pStyle w:val="Footer"/>
    </w:pPr>
    <w:r w:rsidRPr="00E468DA">
      <w:rPr>
        <w:noProof/>
        <w:lang w:val="fr-FR" w:eastAsia="fr-FR"/>
      </w:rPr>
      <w:drawing>
        <wp:anchor distT="0" distB="0" distL="114300" distR="114300" simplePos="0" relativeHeight="251662848" behindDoc="0" locked="0" layoutInCell="1" allowOverlap="1">
          <wp:simplePos x="0" y="0"/>
          <wp:positionH relativeFrom="column">
            <wp:posOffset>4219575</wp:posOffset>
          </wp:positionH>
          <wp:positionV relativeFrom="paragraph">
            <wp:posOffset>-309880</wp:posOffset>
          </wp:positionV>
          <wp:extent cx="2143125" cy="266700"/>
          <wp:effectExtent l="19050" t="0" r="9525" b="0"/>
          <wp:wrapSquare wrapText="bothSides"/>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2143125" cy="266700"/>
                  </a:xfrm>
                  <a:prstGeom prst="rect">
                    <a:avLst/>
                  </a:prstGeom>
                  <a:noFill/>
                  <a:ln w="9525">
                    <a:noFill/>
                    <a:miter lim="800000"/>
                    <a:headEnd/>
                    <a:tailEnd/>
                  </a:ln>
                </pic:spPr>
              </pic:pic>
            </a:graphicData>
          </a:graphic>
        </wp:anchor>
      </w:drawing>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C4BA8" w:rsidRDefault="002C4BA8" w:rsidP="0019160A">
      <w:pPr>
        <w:spacing w:after="0" w:line="240" w:lineRule="auto"/>
      </w:pPr>
      <w:r>
        <w:separator/>
      </w:r>
    </w:p>
  </w:footnote>
  <w:footnote w:type="continuationSeparator" w:id="0">
    <w:p w:rsidR="002C4BA8" w:rsidRDefault="002C4BA8" w:rsidP="0019160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1808" w:rsidRPr="007E4CB1" w:rsidRDefault="006B1808" w:rsidP="00481E2D">
    <w:pPr>
      <w:spacing w:after="0" w:line="240" w:lineRule="auto"/>
      <w:jc w:val="center"/>
      <w:rPr>
        <w:noProof/>
        <w:sz w:val="24"/>
        <w:szCs w:val="24"/>
      </w:rPr>
    </w:pPr>
    <w:r>
      <w:rPr>
        <w:rFonts w:ascii="Corbel" w:hAnsi="Corbel"/>
        <w:lang w:val="en-US"/>
      </w:rPr>
      <w:t>Rules List r</w:t>
    </w:r>
    <w:r w:rsidRPr="0083566E">
      <w:rPr>
        <w:rFonts w:ascii="Corbel" w:hAnsi="Corbel"/>
        <w:lang w:val="en-US"/>
      </w:rPr>
      <w:t>eport</w:t>
    </w:r>
    <w:r>
      <w:rPr>
        <w:noProof/>
        <w:sz w:val="24"/>
        <w:szCs w:val="24"/>
      </w:rPr>
      <w:t xml:space="preserve"> on </w:t>
    </w:r>
    <w:sdt>
      <w:sdtPr>
        <w:rPr>
          <w:noProof/>
          <w:sz w:val="24"/>
          <w:szCs w:val="24"/>
        </w:rPr>
        <w:tag w:val="TEXT;APPLICATION_NAME"/>
        <w:id w:val="1451203920"/>
        <w:text/>
      </w:sdtPr>
      <w:sdtContent>
        <w:r w:rsidRPr="00481E2D">
          <w:rPr>
            <w:noProof/>
            <w:sz w:val="24"/>
            <w:szCs w:val="24"/>
          </w:rPr>
          <w:t>My Application Name</w:t>
        </w:r>
      </w:sdtContent>
    </w:sdt>
    <w:r w:rsidRPr="00481E2D">
      <w:rPr>
        <w:noProof/>
        <w:sz w:val="24"/>
        <w:szCs w:val="24"/>
      </w:rPr>
      <w:t xml:space="preserve"> </w:t>
    </w:r>
    <w:r>
      <w:rPr>
        <w:noProof/>
        <w:sz w:val="24"/>
        <w:szCs w:val="24"/>
      </w:rPr>
      <w:t>for</w:t>
    </w:r>
    <w:r w:rsidRPr="00481E2D">
      <w:rPr>
        <w:noProof/>
        <w:sz w:val="24"/>
        <w:szCs w:val="24"/>
      </w:rPr>
      <w:t xml:space="preserve"> version </w:t>
    </w:r>
    <w:sdt>
      <w:sdtPr>
        <w:rPr>
          <w:noProof/>
          <w:sz w:val="24"/>
          <w:szCs w:val="24"/>
        </w:rPr>
        <w:tag w:val="TEXT;LAST_SNAPSHOT_VERSION"/>
        <w:id w:val="1783680508"/>
      </w:sdtPr>
      <w:sdtContent>
        <w:r w:rsidRPr="00481E2D">
          <w:rPr>
            <w:noProof/>
            <w:sz w:val="24"/>
            <w:szCs w:val="24"/>
          </w:rPr>
          <w:t>Version Number</w:t>
        </w:r>
      </w:sdtContent>
    </w:sdt>
  </w:p>
  <w:p w:rsidR="006B1808" w:rsidRDefault="006B1808">
    <w:pPr>
      <w:pStyle w:val="Header"/>
      <w:rPr>
        <w:noProof/>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44E2F" w:rsidRPr="007E4CB1" w:rsidRDefault="00E468DA" w:rsidP="00481E2D">
    <w:pPr>
      <w:spacing w:after="0" w:line="240" w:lineRule="auto"/>
      <w:jc w:val="center"/>
      <w:rPr>
        <w:noProof/>
        <w:sz w:val="24"/>
        <w:szCs w:val="24"/>
      </w:rPr>
    </w:pPr>
    <w:r>
      <w:rPr>
        <w:rFonts w:ascii="Corbel" w:hAnsi="Corbel"/>
        <w:lang w:val="en-US"/>
      </w:rPr>
      <w:t>Investigation</w:t>
    </w:r>
    <w:r w:rsidRPr="0083566E">
      <w:rPr>
        <w:rFonts w:ascii="Corbel" w:hAnsi="Corbel"/>
        <w:lang w:val="en-US"/>
      </w:rPr>
      <w:t xml:space="preserve"> Report</w:t>
    </w:r>
    <w:r>
      <w:rPr>
        <w:noProof/>
        <w:sz w:val="24"/>
        <w:szCs w:val="24"/>
      </w:rPr>
      <w:t xml:space="preserve"> </w:t>
    </w:r>
    <w:r w:rsidR="00444E2F">
      <w:rPr>
        <w:noProof/>
        <w:sz w:val="24"/>
        <w:szCs w:val="24"/>
      </w:rPr>
      <w:t xml:space="preserve">on </w:t>
    </w:r>
    <w:sdt>
      <w:sdtPr>
        <w:rPr>
          <w:noProof/>
          <w:sz w:val="24"/>
          <w:szCs w:val="24"/>
        </w:rPr>
        <w:tag w:val="TEXT;APPLICATION_NAME"/>
        <w:id w:val="308110188"/>
        <w:text/>
      </w:sdtPr>
      <w:sdtContent>
        <w:r w:rsidR="00444E2F" w:rsidRPr="00481E2D">
          <w:rPr>
            <w:noProof/>
            <w:sz w:val="24"/>
            <w:szCs w:val="24"/>
          </w:rPr>
          <w:t>My Application Name</w:t>
        </w:r>
      </w:sdtContent>
    </w:sdt>
    <w:r w:rsidR="00444E2F" w:rsidRPr="00481E2D">
      <w:rPr>
        <w:noProof/>
        <w:sz w:val="24"/>
        <w:szCs w:val="24"/>
      </w:rPr>
      <w:t xml:space="preserve"> </w:t>
    </w:r>
    <w:r w:rsidR="00444E2F">
      <w:rPr>
        <w:noProof/>
        <w:sz w:val="24"/>
        <w:szCs w:val="24"/>
      </w:rPr>
      <w:t>for</w:t>
    </w:r>
    <w:r w:rsidR="00444E2F" w:rsidRPr="00481E2D">
      <w:rPr>
        <w:noProof/>
        <w:sz w:val="24"/>
        <w:szCs w:val="24"/>
      </w:rPr>
      <w:t xml:space="preserve"> version </w:t>
    </w:r>
    <w:sdt>
      <w:sdtPr>
        <w:rPr>
          <w:noProof/>
          <w:sz w:val="24"/>
          <w:szCs w:val="24"/>
        </w:rPr>
        <w:tag w:val="TEXT;LAST_SNAPSHOT_VERSION"/>
        <w:id w:val="308110198"/>
      </w:sdtPr>
      <w:sdtContent>
        <w:r w:rsidR="00444E2F" w:rsidRPr="00481E2D">
          <w:rPr>
            <w:noProof/>
            <w:sz w:val="24"/>
            <w:szCs w:val="24"/>
          </w:rPr>
          <w:t>Version Number</w:t>
        </w:r>
      </w:sdtContent>
    </w:sdt>
  </w:p>
  <w:p w:rsidR="00444E2F" w:rsidRDefault="00444E2F">
    <w:pPr>
      <w:pStyle w:val="Header"/>
      <w:rPr>
        <w:noProof/>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2"/>
    <w:multiLevelType w:val="singleLevel"/>
    <w:tmpl w:val="A928E024"/>
    <w:lvl w:ilvl="0">
      <w:start w:val="1"/>
      <w:numFmt w:val="bullet"/>
      <w:pStyle w:val="ListBullet3"/>
      <w:lvlText w:val="o"/>
      <w:lvlJc w:val="left"/>
      <w:pPr>
        <w:tabs>
          <w:tab w:val="num" w:pos="1494"/>
        </w:tabs>
        <w:ind w:left="1494" w:hanging="360"/>
      </w:pPr>
      <w:rPr>
        <w:rFonts w:ascii="Courier New" w:hAnsi="Courier New" w:cs="Courier New" w:hint="default"/>
      </w:rPr>
    </w:lvl>
  </w:abstractNum>
  <w:abstractNum w:abstractNumId="1">
    <w:nsid w:val="FFFFFF83"/>
    <w:multiLevelType w:val="singleLevel"/>
    <w:tmpl w:val="98ACACB8"/>
    <w:lvl w:ilvl="0">
      <w:start w:val="1"/>
      <w:numFmt w:val="bullet"/>
      <w:lvlText w:val=""/>
      <w:lvlJc w:val="left"/>
      <w:pPr>
        <w:tabs>
          <w:tab w:val="num" w:pos="737"/>
        </w:tabs>
        <w:ind w:left="737" w:hanging="283"/>
      </w:pPr>
      <w:rPr>
        <w:rFonts w:ascii="Symbol" w:hAnsi="Symbol" w:hint="default"/>
      </w:rPr>
    </w:lvl>
  </w:abstractNum>
  <w:abstractNum w:abstractNumId="2">
    <w:nsid w:val="FFFFFF89"/>
    <w:multiLevelType w:val="singleLevel"/>
    <w:tmpl w:val="7E249CE2"/>
    <w:lvl w:ilvl="0">
      <w:start w:val="1"/>
      <w:numFmt w:val="bullet"/>
      <w:pStyle w:val="ListBullet"/>
      <w:lvlText w:val=""/>
      <w:lvlJc w:val="left"/>
      <w:pPr>
        <w:ind w:left="360" w:hanging="360"/>
      </w:pPr>
      <w:rPr>
        <w:rFonts w:ascii="Symbol" w:hAnsi="Symbol" w:hint="default"/>
        <w:color w:val="9D3511"/>
      </w:rPr>
    </w:lvl>
  </w:abstractNum>
  <w:abstractNum w:abstractNumId="3">
    <w:nsid w:val="009E522F"/>
    <w:multiLevelType w:val="hybridMultilevel"/>
    <w:tmpl w:val="1E38D308"/>
    <w:lvl w:ilvl="0" w:tplc="8640B5A2">
      <w:start w:val="1"/>
      <w:numFmt w:val="upperRoman"/>
      <w:lvlText w:val="%1."/>
      <w:lvlJc w:val="left"/>
      <w:pPr>
        <w:ind w:left="720" w:hanging="72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4">
    <w:nsid w:val="0BF910C4"/>
    <w:multiLevelType w:val="hybridMultilevel"/>
    <w:tmpl w:val="D086304A"/>
    <w:lvl w:ilvl="0" w:tplc="FFFFFFFF">
      <w:start w:val="1"/>
      <w:numFmt w:val="bullet"/>
      <w:lvlText w:val=""/>
      <w:lvlJc w:val="left"/>
      <w:pPr>
        <w:ind w:left="900" w:hanging="360"/>
      </w:pPr>
      <w:rPr>
        <w:rFonts w:ascii="Symbol" w:hAnsi="Symbol" w:hint="default"/>
      </w:rPr>
    </w:lvl>
    <w:lvl w:ilvl="1" w:tplc="FFFFFFFF" w:tentative="1">
      <w:start w:val="1"/>
      <w:numFmt w:val="bullet"/>
      <w:lvlText w:val="o"/>
      <w:lvlJc w:val="left"/>
      <w:pPr>
        <w:ind w:left="1620" w:hanging="360"/>
      </w:pPr>
      <w:rPr>
        <w:rFonts w:ascii="Courier New" w:hAnsi="Courier New" w:cs="Courier New" w:hint="default"/>
      </w:rPr>
    </w:lvl>
    <w:lvl w:ilvl="2" w:tplc="FFFFFFFF" w:tentative="1">
      <w:start w:val="1"/>
      <w:numFmt w:val="bullet"/>
      <w:lvlText w:val=""/>
      <w:lvlJc w:val="left"/>
      <w:pPr>
        <w:ind w:left="2340" w:hanging="360"/>
      </w:pPr>
      <w:rPr>
        <w:rFonts w:ascii="Wingdings" w:hAnsi="Wingdings" w:hint="default"/>
      </w:rPr>
    </w:lvl>
    <w:lvl w:ilvl="3" w:tplc="FFFFFFFF" w:tentative="1">
      <w:start w:val="1"/>
      <w:numFmt w:val="bullet"/>
      <w:lvlText w:val=""/>
      <w:lvlJc w:val="left"/>
      <w:pPr>
        <w:ind w:left="3060" w:hanging="360"/>
      </w:pPr>
      <w:rPr>
        <w:rFonts w:ascii="Symbol" w:hAnsi="Symbol" w:hint="default"/>
      </w:rPr>
    </w:lvl>
    <w:lvl w:ilvl="4" w:tplc="FFFFFFFF" w:tentative="1">
      <w:start w:val="1"/>
      <w:numFmt w:val="bullet"/>
      <w:lvlText w:val="o"/>
      <w:lvlJc w:val="left"/>
      <w:pPr>
        <w:ind w:left="3780" w:hanging="360"/>
      </w:pPr>
      <w:rPr>
        <w:rFonts w:ascii="Courier New" w:hAnsi="Courier New" w:cs="Courier New" w:hint="default"/>
      </w:rPr>
    </w:lvl>
    <w:lvl w:ilvl="5" w:tplc="FFFFFFFF" w:tentative="1">
      <w:start w:val="1"/>
      <w:numFmt w:val="bullet"/>
      <w:lvlText w:val=""/>
      <w:lvlJc w:val="left"/>
      <w:pPr>
        <w:ind w:left="4500" w:hanging="360"/>
      </w:pPr>
      <w:rPr>
        <w:rFonts w:ascii="Wingdings" w:hAnsi="Wingdings" w:hint="default"/>
      </w:rPr>
    </w:lvl>
    <w:lvl w:ilvl="6" w:tplc="FFFFFFFF" w:tentative="1">
      <w:start w:val="1"/>
      <w:numFmt w:val="bullet"/>
      <w:lvlText w:val=""/>
      <w:lvlJc w:val="left"/>
      <w:pPr>
        <w:ind w:left="5220" w:hanging="360"/>
      </w:pPr>
      <w:rPr>
        <w:rFonts w:ascii="Symbol" w:hAnsi="Symbol" w:hint="default"/>
      </w:rPr>
    </w:lvl>
    <w:lvl w:ilvl="7" w:tplc="FFFFFFFF" w:tentative="1">
      <w:start w:val="1"/>
      <w:numFmt w:val="bullet"/>
      <w:lvlText w:val="o"/>
      <w:lvlJc w:val="left"/>
      <w:pPr>
        <w:ind w:left="5940" w:hanging="360"/>
      </w:pPr>
      <w:rPr>
        <w:rFonts w:ascii="Courier New" w:hAnsi="Courier New" w:cs="Courier New" w:hint="default"/>
      </w:rPr>
    </w:lvl>
    <w:lvl w:ilvl="8" w:tplc="FFFFFFFF" w:tentative="1">
      <w:start w:val="1"/>
      <w:numFmt w:val="bullet"/>
      <w:lvlText w:val=""/>
      <w:lvlJc w:val="left"/>
      <w:pPr>
        <w:ind w:left="6660" w:hanging="360"/>
      </w:pPr>
      <w:rPr>
        <w:rFonts w:ascii="Wingdings" w:hAnsi="Wingdings" w:hint="default"/>
      </w:rPr>
    </w:lvl>
  </w:abstractNum>
  <w:abstractNum w:abstractNumId="5">
    <w:nsid w:val="15877F61"/>
    <w:multiLevelType w:val="multilevel"/>
    <w:tmpl w:val="47340514"/>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432" w:hanging="432"/>
      </w:pPr>
      <w:rPr>
        <w:rFonts w:hint="default"/>
      </w:rPr>
    </w:lvl>
    <w:lvl w:ilvl="2">
      <w:start w:val="1"/>
      <w:numFmt w:val="decimal"/>
      <w:pStyle w:val="Heading3"/>
      <w:lvlText w:val="%1.%2.%3."/>
      <w:lvlJc w:val="left"/>
      <w:pPr>
        <w:ind w:left="50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1A0D0E13"/>
    <w:multiLevelType w:val="hybridMultilevel"/>
    <w:tmpl w:val="BF605388"/>
    <w:lvl w:ilvl="0" w:tplc="04090011">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
    <w:nsid w:val="1A265AE4"/>
    <w:multiLevelType w:val="hybridMultilevel"/>
    <w:tmpl w:val="2A1E2D3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233D0858"/>
    <w:multiLevelType w:val="multilevel"/>
    <w:tmpl w:val="01E863B4"/>
    <w:lvl w:ilvl="0">
      <w:start w:val="1"/>
      <w:numFmt w:val="upperLetter"/>
      <w:pStyle w:val="AppendixHeading1"/>
      <w:suff w:val="space"/>
      <w:lvlText w:val="Appendix %1."/>
      <w:lvlJc w:val="left"/>
      <w:pPr>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9">
    <w:nsid w:val="24F218D1"/>
    <w:multiLevelType w:val="hybridMultilevel"/>
    <w:tmpl w:val="8064E1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25C10447"/>
    <w:multiLevelType w:val="hybridMultilevel"/>
    <w:tmpl w:val="74EE3AE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277625D8"/>
    <w:multiLevelType w:val="hybridMultilevel"/>
    <w:tmpl w:val="F2240BA2"/>
    <w:lvl w:ilvl="0" w:tplc="040C0011">
      <w:start w:val="1"/>
      <w:numFmt w:val="decimal"/>
      <w:lvlText w:val="%1)"/>
      <w:lvlJc w:val="left"/>
      <w:pPr>
        <w:ind w:left="720" w:hanging="360"/>
      </w:pPr>
      <w:rPr>
        <w:rFonts w:hint="default"/>
        <w:b w:val="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2FAD4393"/>
    <w:multiLevelType w:val="hybridMultilevel"/>
    <w:tmpl w:val="38F80E4E"/>
    <w:lvl w:ilvl="0" w:tplc="39302FB2">
      <w:start w:val="1"/>
      <w:numFmt w:val="decimal"/>
      <w:lvlText w:val="%1."/>
      <w:lvlJc w:val="left"/>
      <w:pPr>
        <w:ind w:left="720" w:hanging="360"/>
      </w:pPr>
    </w:lvl>
    <w:lvl w:ilvl="1" w:tplc="4BC2E0C8" w:tentative="1">
      <w:start w:val="1"/>
      <w:numFmt w:val="lowerLetter"/>
      <w:lvlText w:val="%2."/>
      <w:lvlJc w:val="left"/>
      <w:pPr>
        <w:ind w:left="1440" w:hanging="360"/>
      </w:pPr>
    </w:lvl>
    <w:lvl w:ilvl="2" w:tplc="F4749EDC" w:tentative="1">
      <w:start w:val="1"/>
      <w:numFmt w:val="lowerRoman"/>
      <w:lvlText w:val="%3."/>
      <w:lvlJc w:val="right"/>
      <w:pPr>
        <w:ind w:left="2160" w:hanging="180"/>
      </w:pPr>
    </w:lvl>
    <w:lvl w:ilvl="3" w:tplc="0FD001E4" w:tentative="1">
      <w:start w:val="1"/>
      <w:numFmt w:val="decimal"/>
      <w:lvlText w:val="%4."/>
      <w:lvlJc w:val="left"/>
      <w:pPr>
        <w:ind w:left="2880" w:hanging="360"/>
      </w:pPr>
    </w:lvl>
    <w:lvl w:ilvl="4" w:tplc="F398CA16" w:tentative="1">
      <w:start w:val="1"/>
      <w:numFmt w:val="lowerLetter"/>
      <w:lvlText w:val="%5."/>
      <w:lvlJc w:val="left"/>
      <w:pPr>
        <w:ind w:left="3600" w:hanging="360"/>
      </w:pPr>
    </w:lvl>
    <w:lvl w:ilvl="5" w:tplc="3030F0CC" w:tentative="1">
      <w:start w:val="1"/>
      <w:numFmt w:val="lowerRoman"/>
      <w:lvlText w:val="%6."/>
      <w:lvlJc w:val="right"/>
      <w:pPr>
        <w:ind w:left="4320" w:hanging="180"/>
      </w:pPr>
    </w:lvl>
    <w:lvl w:ilvl="6" w:tplc="72F81D50" w:tentative="1">
      <w:start w:val="1"/>
      <w:numFmt w:val="decimal"/>
      <w:lvlText w:val="%7."/>
      <w:lvlJc w:val="left"/>
      <w:pPr>
        <w:ind w:left="5040" w:hanging="360"/>
      </w:pPr>
    </w:lvl>
    <w:lvl w:ilvl="7" w:tplc="F03E299C" w:tentative="1">
      <w:start w:val="1"/>
      <w:numFmt w:val="lowerLetter"/>
      <w:lvlText w:val="%8."/>
      <w:lvlJc w:val="left"/>
      <w:pPr>
        <w:ind w:left="5760" w:hanging="360"/>
      </w:pPr>
    </w:lvl>
    <w:lvl w:ilvl="8" w:tplc="CAE64E8A" w:tentative="1">
      <w:start w:val="1"/>
      <w:numFmt w:val="lowerRoman"/>
      <w:lvlText w:val="%9."/>
      <w:lvlJc w:val="right"/>
      <w:pPr>
        <w:ind w:left="6480" w:hanging="180"/>
      </w:pPr>
    </w:lvl>
  </w:abstractNum>
  <w:abstractNum w:abstractNumId="13">
    <w:nsid w:val="33C84DA5"/>
    <w:multiLevelType w:val="hybridMultilevel"/>
    <w:tmpl w:val="0668290E"/>
    <w:lvl w:ilvl="0" w:tplc="D41E003C">
      <w:start w:val="1"/>
      <w:numFmt w:val="bullet"/>
      <w:lvlText w:val=""/>
      <w:lvlJc w:val="left"/>
      <w:pPr>
        <w:ind w:left="1800" w:hanging="360"/>
      </w:pPr>
      <w:rPr>
        <w:rFonts w:ascii="Symbol" w:hAnsi="Symbol" w:hint="default"/>
      </w:rPr>
    </w:lvl>
    <w:lvl w:ilvl="1" w:tplc="34EC91E0">
      <w:start w:val="1"/>
      <w:numFmt w:val="bullet"/>
      <w:lvlText w:val="o"/>
      <w:lvlJc w:val="left"/>
      <w:pPr>
        <w:ind w:left="2520" w:hanging="360"/>
      </w:pPr>
      <w:rPr>
        <w:rFonts w:ascii="Courier New" w:hAnsi="Courier New" w:hint="default"/>
      </w:rPr>
    </w:lvl>
    <w:lvl w:ilvl="2" w:tplc="E188CF1E" w:tentative="1">
      <w:start w:val="1"/>
      <w:numFmt w:val="bullet"/>
      <w:lvlText w:val=""/>
      <w:lvlJc w:val="left"/>
      <w:pPr>
        <w:ind w:left="3240" w:hanging="360"/>
      </w:pPr>
      <w:rPr>
        <w:rFonts w:ascii="Wingdings" w:hAnsi="Wingdings" w:hint="default"/>
      </w:rPr>
    </w:lvl>
    <w:lvl w:ilvl="3" w:tplc="45646928" w:tentative="1">
      <w:start w:val="1"/>
      <w:numFmt w:val="bullet"/>
      <w:lvlText w:val=""/>
      <w:lvlJc w:val="left"/>
      <w:pPr>
        <w:ind w:left="3960" w:hanging="360"/>
      </w:pPr>
      <w:rPr>
        <w:rFonts w:ascii="Symbol" w:hAnsi="Symbol" w:hint="default"/>
      </w:rPr>
    </w:lvl>
    <w:lvl w:ilvl="4" w:tplc="7D64DCCA" w:tentative="1">
      <w:start w:val="1"/>
      <w:numFmt w:val="bullet"/>
      <w:lvlText w:val="o"/>
      <w:lvlJc w:val="left"/>
      <w:pPr>
        <w:ind w:left="4680" w:hanging="360"/>
      </w:pPr>
      <w:rPr>
        <w:rFonts w:ascii="Courier New" w:hAnsi="Courier New" w:hint="default"/>
      </w:rPr>
    </w:lvl>
    <w:lvl w:ilvl="5" w:tplc="C84A5F1A" w:tentative="1">
      <w:start w:val="1"/>
      <w:numFmt w:val="bullet"/>
      <w:lvlText w:val=""/>
      <w:lvlJc w:val="left"/>
      <w:pPr>
        <w:ind w:left="5400" w:hanging="360"/>
      </w:pPr>
      <w:rPr>
        <w:rFonts w:ascii="Wingdings" w:hAnsi="Wingdings" w:hint="default"/>
      </w:rPr>
    </w:lvl>
    <w:lvl w:ilvl="6" w:tplc="F82431FC" w:tentative="1">
      <w:start w:val="1"/>
      <w:numFmt w:val="bullet"/>
      <w:lvlText w:val=""/>
      <w:lvlJc w:val="left"/>
      <w:pPr>
        <w:ind w:left="6120" w:hanging="360"/>
      </w:pPr>
      <w:rPr>
        <w:rFonts w:ascii="Symbol" w:hAnsi="Symbol" w:hint="default"/>
      </w:rPr>
    </w:lvl>
    <w:lvl w:ilvl="7" w:tplc="0D4EBDA2" w:tentative="1">
      <w:start w:val="1"/>
      <w:numFmt w:val="bullet"/>
      <w:lvlText w:val="o"/>
      <w:lvlJc w:val="left"/>
      <w:pPr>
        <w:ind w:left="6840" w:hanging="360"/>
      </w:pPr>
      <w:rPr>
        <w:rFonts w:ascii="Courier New" w:hAnsi="Courier New" w:hint="default"/>
      </w:rPr>
    </w:lvl>
    <w:lvl w:ilvl="8" w:tplc="9B78D6CA" w:tentative="1">
      <w:start w:val="1"/>
      <w:numFmt w:val="bullet"/>
      <w:lvlText w:val=""/>
      <w:lvlJc w:val="left"/>
      <w:pPr>
        <w:ind w:left="7560" w:hanging="360"/>
      </w:pPr>
      <w:rPr>
        <w:rFonts w:ascii="Wingdings" w:hAnsi="Wingdings" w:hint="default"/>
      </w:rPr>
    </w:lvl>
  </w:abstractNum>
  <w:abstractNum w:abstractNumId="14">
    <w:nsid w:val="35CD3BD4"/>
    <w:multiLevelType w:val="hybridMultilevel"/>
    <w:tmpl w:val="DDF220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9D55FE9"/>
    <w:multiLevelType w:val="hybridMultilevel"/>
    <w:tmpl w:val="125A4BF6"/>
    <w:lvl w:ilvl="0" w:tplc="B13A7E92">
      <w:start w:val="1"/>
      <w:numFmt w:val="bullet"/>
      <w:lvlText w:val=""/>
      <w:lvlJc w:val="left"/>
      <w:pPr>
        <w:ind w:left="720" w:hanging="360"/>
      </w:pPr>
      <w:rPr>
        <w:rFonts w:ascii="Symbol" w:hAnsi="Symbol" w:hint="default"/>
      </w:rPr>
    </w:lvl>
    <w:lvl w:ilvl="1" w:tplc="4E547692" w:tentative="1">
      <w:start w:val="1"/>
      <w:numFmt w:val="bullet"/>
      <w:lvlText w:val="o"/>
      <w:lvlJc w:val="left"/>
      <w:pPr>
        <w:ind w:left="1440" w:hanging="360"/>
      </w:pPr>
      <w:rPr>
        <w:rFonts w:ascii="Courier New" w:hAnsi="Courier New" w:cs="Courier New" w:hint="default"/>
      </w:rPr>
    </w:lvl>
    <w:lvl w:ilvl="2" w:tplc="5558A91C" w:tentative="1">
      <w:start w:val="1"/>
      <w:numFmt w:val="bullet"/>
      <w:lvlText w:val=""/>
      <w:lvlJc w:val="left"/>
      <w:pPr>
        <w:ind w:left="2160" w:hanging="360"/>
      </w:pPr>
      <w:rPr>
        <w:rFonts w:ascii="Wingdings" w:hAnsi="Wingdings" w:hint="default"/>
      </w:rPr>
    </w:lvl>
    <w:lvl w:ilvl="3" w:tplc="1A12809C" w:tentative="1">
      <w:start w:val="1"/>
      <w:numFmt w:val="bullet"/>
      <w:lvlText w:val=""/>
      <w:lvlJc w:val="left"/>
      <w:pPr>
        <w:ind w:left="2880" w:hanging="360"/>
      </w:pPr>
      <w:rPr>
        <w:rFonts w:ascii="Symbol" w:hAnsi="Symbol" w:hint="default"/>
      </w:rPr>
    </w:lvl>
    <w:lvl w:ilvl="4" w:tplc="87E833D8" w:tentative="1">
      <w:start w:val="1"/>
      <w:numFmt w:val="bullet"/>
      <w:lvlText w:val="o"/>
      <w:lvlJc w:val="left"/>
      <w:pPr>
        <w:ind w:left="3600" w:hanging="360"/>
      </w:pPr>
      <w:rPr>
        <w:rFonts w:ascii="Courier New" w:hAnsi="Courier New" w:cs="Courier New" w:hint="default"/>
      </w:rPr>
    </w:lvl>
    <w:lvl w:ilvl="5" w:tplc="3C8416F8" w:tentative="1">
      <w:start w:val="1"/>
      <w:numFmt w:val="bullet"/>
      <w:lvlText w:val=""/>
      <w:lvlJc w:val="left"/>
      <w:pPr>
        <w:ind w:left="4320" w:hanging="360"/>
      </w:pPr>
      <w:rPr>
        <w:rFonts w:ascii="Wingdings" w:hAnsi="Wingdings" w:hint="default"/>
      </w:rPr>
    </w:lvl>
    <w:lvl w:ilvl="6" w:tplc="66A8DA80" w:tentative="1">
      <w:start w:val="1"/>
      <w:numFmt w:val="bullet"/>
      <w:lvlText w:val=""/>
      <w:lvlJc w:val="left"/>
      <w:pPr>
        <w:ind w:left="5040" w:hanging="360"/>
      </w:pPr>
      <w:rPr>
        <w:rFonts w:ascii="Symbol" w:hAnsi="Symbol" w:hint="default"/>
      </w:rPr>
    </w:lvl>
    <w:lvl w:ilvl="7" w:tplc="08E0E2BE" w:tentative="1">
      <w:start w:val="1"/>
      <w:numFmt w:val="bullet"/>
      <w:lvlText w:val="o"/>
      <w:lvlJc w:val="left"/>
      <w:pPr>
        <w:ind w:left="5760" w:hanging="360"/>
      </w:pPr>
      <w:rPr>
        <w:rFonts w:ascii="Courier New" w:hAnsi="Courier New" w:cs="Courier New" w:hint="default"/>
      </w:rPr>
    </w:lvl>
    <w:lvl w:ilvl="8" w:tplc="420E7BE8" w:tentative="1">
      <w:start w:val="1"/>
      <w:numFmt w:val="bullet"/>
      <w:lvlText w:val=""/>
      <w:lvlJc w:val="left"/>
      <w:pPr>
        <w:ind w:left="6480" w:hanging="360"/>
      </w:pPr>
      <w:rPr>
        <w:rFonts w:ascii="Wingdings" w:hAnsi="Wingdings" w:hint="default"/>
      </w:rPr>
    </w:lvl>
  </w:abstractNum>
  <w:abstractNum w:abstractNumId="16">
    <w:nsid w:val="3ABB6387"/>
    <w:multiLevelType w:val="hybridMultilevel"/>
    <w:tmpl w:val="D6866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58967DE"/>
    <w:multiLevelType w:val="hybridMultilevel"/>
    <w:tmpl w:val="FB6608C2"/>
    <w:lvl w:ilvl="0" w:tplc="04090001">
      <w:start w:val="1"/>
      <w:numFmt w:val="bullet"/>
      <w:lvlText w:val=""/>
      <w:lvlJc w:val="left"/>
      <w:pPr>
        <w:ind w:left="706" w:hanging="360"/>
      </w:pPr>
      <w:rPr>
        <w:rFonts w:ascii="Symbol" w:hAnsi="Symbol" w:hint="default"/>
      </w:rPr>
    </w:lvl>
    <w:lvl w:ilvl="1" w:tplc="04090003">
      <w:start w:val="1"/>
      <w:numFmt w:val="bullet"/>
      <w:lvlText w:val="o"/>
      <w:lvlJc w:val="left"/>
      <w:pPr>
        <w:ind w:left="1426" w:hanging="360"/>
      </w:pPr>
      <w:rPr>
        <w:rFonts w:ascii="Courier New" w:hAnsi="Courier New" w:hint="default"/>
      </w:rPr>
    </w:lvl>
    <w:lvl w:ilvl="2" w:tplc="04090005">
      <w:start w:val="1"/>
      <w:numFmt w:val="bullet"/>
      <w:lvlText w:val=""/>
      <w:lvlJc w:val="left"/>
      <w:pPr>
        <w:ind w:left="2146" w:hanging="360"/>
      </w:pPr>
      <w:rPr>
        <w:rFonts w:ascii="Wingdings" w:hAnsi="Wingdings" w:hint="default"/>
      </w:rPr>
    </w:lvl>
    <w:lvl w:ilvl="3" w:tplc="670488DE">
      <w:start w:val="4"/>
      <w:numFmt w:val="bullet"/>
      <w:lvlText w:val="-"/>
      <w:lvlJc w:val="left"/>
      <w:pPr>
        <w:ind w:left="2866" w:hanging="360"/>
      </w:pPr>
      <w:rPr>
        <w:rFonts w:ascii="Calibri" w:eastAsia="Times New Roman" w:hAnsi="Calibri" w:hint="default"/>
      </w:rPr>
    </w:lvl>
    <w:lvl w:ilvl="4" w:tplc="04090003" w:tentative="1">
      <w:start w:val="1"/>
      <w:numFmt w:val="bullet"/>
      <w:lvlText w:val="o"/>
      <w:lvlJc w:val="left"/>
      <w:pPr>
        <w:ind w:left="3586" w:hanging="360"/>
      </w:pPr>
      <w:rPr>
        <w:rFonts w:ascii="Courier New" w:hAnsi="Courier New" w:hint="default"/>
      </w:rPr>
    </w:lvl>
    <w:lvl w:ilvl="5" w:tplc="04090005" w:tentative="1">
      <w:start w:val="1"/>
      <w:numFmt w:val="bullet"/>
      <w:lvlText w:val=""/>
      <w:lvlJc w:val="left"/>
      <w:pPr>
        <w:ind w:left="4306" w:hanging="360"/>
      </w:pPr>
      <w:rPr>
        <w:rFonts w:ascii="Wingdings" w:hAnsi="Wingdings" w:hint="default"/>
      </w:rPr>
    </w:lvl>
    <w:lvl w:ilvl="6" w:tplc="04090001" w:tentative="1">
      <w:start w:val="1"/>
      <w:numFmt w:val="bullet"/>
      <w:lvlText w:val=""/>
      <w:lvlJc w:val="left"/>
      <w:pPr>
        <w:ind w:left="5026" w:hanging="360"/>
      </w:pPr>
      <w:rPr>
        <w:rFonts w:ascii="Symbol" w:hAnsi="Symbol" w:hint="default"/>
      </w:rPr>
    </w:lvl>
    <w:lvl w:ilvl="7" w:tplc="04090003" w:tentative="1">
      <w:start w:val="1"/>
      <w:numFmt w:val="bullet"/>
      <w:lvlText w:val="o"/>
      <w:lvlJc w:val="left"/>
      <w:pPr>
        <w:ind w:left="5746" w:hanging="360"/>
      </w:pPr>
      <w:rPr>
        <w:rFonts w:ascii="Courier New" w:hAnsi="Courier New" w:hint="default"/>
      </w:rPr>
    </w:lvl>
    <w:lvl w:ilvl="8" w:tplc="04090005" w:tentative="1">
      <w:start w:val="1"/>
      <w:numFmt w:val="bullet"/>
      <w:lvlText w:val=""/>
      <w:lvlJc w:val="left"/>
      <w:pPr>
        <w:ind w:left="6466" w:hanging="360"/>
      </w:pPr>
      <w:rPr>
        <w:rFonts w:ascii="Wingdings" w:hAnsi="Wingdings" w:hint="default"/>
      </w:rPr>
    </w:lvl>
  </w:abstractNum>
  <w:abstractNum w:abstractNumId="18">
    <w:nsid w:val="493D6D1F"/>
    <w:multiLevelType w:val="hybridMultilevel"/>
    <w:tmpl w:val="17A80A2A"/>
    <w:lvl w:ilvl="0" w:tplc="0809000F">
      <w:start w:val="1"/>
      <w:numFmt w:val="bullet"/>
      <w:lvlText w:val=""/>
      <w:lvlJc w:val="left"/>
      <w:pPr>
        <w:ind w:left="720" w:hanging="360"/>
      </w:pPr>
      <w:rPr>
        <w:rFonts w:ascii="Symbol" w:hAnsi="Symbol" w:hint="default"/>
      </w:rPr>
    </w:lvl>
    <w:lvl w:ilvl="1" w:tplc="08090019" w:tentative="1">
      <w:start w:val="1"/>
      <w:numFmt w:val="bullet"/>
      <w:lvlText w:val="o"/>
      <w:lvlJc w:val="left"/>
      <w:pPr>
        <w:ind w:left="1440" w:hanging="360"/>
      </w:pPr>
      <w:rPr>
        <w:rFonts w:ascii="Courier New" w:hAnsi="Courier New" w:cs="Courier New" w:hint="default"/>
      </w:rPr>
    </w:lvl>
    <w:lvl w:ilvl="2" w:tplc="0809001B" w:tentative="1">
      <w:start w:val="1"/>
      <w:numFmt w:val="bullet"/>
      <w:lvlText w:val=""/>
      <w:lvlJc w:val="left"/>
      <w:pPr>
        <w:ind w:left="2160" w:hanging="360"/>
      </w:pPr>
      <w:rPr>
        <w:rFonts w:ascii="Wingdings" w:hAnsi="Wingdings" w:hint="default"/>
      </w:rPr>
    </w:lvl>
    <w:lvl w:ilvl="3" w:tplc="0809000F" w:tentative="1">
      <w:start w:val="1"/>
      <w:numFmt w:val="bullet"/>
      <w:lvlText w:val=""/>
      <w:lvlJc w:val="left"/>
      <w:pPr>
        <w:ind w:left="2880" w:hanging="360"/>
      </w:pPr>
      <w:rPr>
        <w:rFonts w:ascii="Symbol" w:hAnsi="Symbol" w:hint="default"/>
      </w:rPr>
    </w:lvl>
    <w:lvl w:ilvl="4" w:tplc="08090019" w:tentative="1">
      <w:start w:val="1"/>
      <w:numFmt w:val="bullet"/>
      <w:lvlText w:val="o"/>
      <w:lvlJc w:val="left"/>
      <w:pPr>
        <w:ind w:left="3600" w:hanging="360"/>
      </w:pPr>
      <w:rPr>
        <w:rFonts w:ascii="Courier New" w:hAnsi="Courier New" w:cs="Courier New" w:hint="default"/>
      </w:rPr>
    </w:lvl>
    <w:lvl w:ilvl="5" w:tplc="0809001B" w:tentative="1">
      <w:start w:val="1"/>
      <w:numFmt w:val="bullet"/>
      <w:lvlText w:val=""/>
      <w:lvlJc w:val="left"/>
      <w:pPr>
        <w:ind w:left="4320" w:hanging="360"/>
      </w:pPr>
      <w:rPr>
        <w:rFonts w:ascii="Wingdings" w:hAnsi="Wingdings" w:hint="default"/>
      </w:rPr>
    </w:lvl>
    <w:lvl w:ilvl="6" w:tplc="0809000F" w:tentative="1">
      <w:start w:val="1"/>
      <w:numFmt w:val="bullet"/>
      <w:lvlText w:val=""/>
      <w:lvlJc w:val="left"/>
      <w:pPr>
        <w:ind w:left="5040" w:hanging="360"/>
      </w:pPr>
      <w:rPr>
        <w:rFonts w:ascii="Symbol" w:hAnsi="Symbol" w:hint="default"/>
      </w:rPr>
    </w:lvl>
    <w:lvl w:ilvl="7" w:tplc="08090019" w:tentative="1">
      <w:start w:val="1"/>
      <w:numFmt w:val="bullet"/>
      <w:lvlText w:val="o"/>
      <w:lvlJc w:val="left"/>
      <w:pPr>
        <w:ind w:left="5760" w:hanging="360"/>
      </w:pPr>
      <w:rPr>
        <w:rFonts w:ascii="Courier New" w:hAnsi="Courier New" w:cs="Courier New" w:hint="default"/>
      </w:rPr>
    </w:lvl>
    <w:lvl w:ilvl="8" w:tplc="0809001B" w:tentative="1">
      <w:start w:val="1"/>
      <w:numFmt w:val="bullet"/>
      <w:lvlText w:val=""/>
      <w:lvlJc w:val="left"/>
      <w:pPr>
        <w:ind w:left="6480" w:hanging="360"/>
      </w:pPr>
      <w:rPr>
        <w:rFonts w:ascii="Wingdings" w:hAnsi="Wingdings" w:hint="default"/>
      </w:rPr>
    </w:lvl>
  </w:abstractNum>
  <w:abstractNum w:abstractNumId="19">
    <w:nsid w:val="4D5754D2"/>
    <w:multiLevelType w:val="hybridMultilevel"/>
    <w:tmpl w:val="54FA72C8"/>
    <w:lvl w:ilvl="0" w:tplc="08090001">
      <w:start w:val="2"/>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504116A4"/>
    <w:multiLevelType w:val="hybridMultilevel"/>
    <w:tmpl w:val="722C5B90"/>
    <w:lvl w:ilvl="0" w:tplc="1690034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0AF0AB3"/>
    <w:multiLevelType w:val="hybridMultilevel"/>
    <w:tmpl w:val="2A76555A"/>
    <w:lvl w:ilvl="0" w:tplc="08090001">
      <w:start w:val="1"/>
      <w:numFmt w:val="decimal"/>
      <w:lvlText w:val="%1."/>
      <w:lvlJc w:val="left"/>
      <w:pPr>
        <w:ind w:left="720" w:hanging="360"/>
      </w:pPr>
    </w:lvl>
    <w:lvl w:ilvl="1" w:tplc="08090003" w:tentative="1">
      <w:start w:val="1"/>
      <w:numFmt w:val="lowerLetter"/>
      <w:lvlText w:val="%2."/>
      <w:lvlJc w:val="left"/>
      <w:pPr>
        <w:ind w:left="1440" w:hanging="360"/>
      </w:pPr>
    </w:lvl>
    <w:lvl w:ilvl="2" w:tplc="08090005" w:tentative="1">
      <w:start w:val="1"/>
      <w:numFmt w:val="lowerRoman"/>
      <w:lvlText w:val="%3."/>
      <w:lvlJc w:val="right"/>
      <w:pPr>
        <w:ind w:left="2160" w:hanging="180"/>
      </w:pPr>
    </w:lvl>
    <w:lvl w:ilvl="3" w:tplc="08090001" w:tentative="1">
      <w:start w:val="1"/>
      <w:numFmt w:val="decimal"/>
      <w:lvlText w:val="%4."/>
      <w:lvlJc w:val="left"/>
      <w:pPr>
        <w:ind w:left="2880" w:hanging="360"/>
      </w:pPr>
    </w:lvl>
    <w:lvl w:ilvl="4" w:tplc="08090003" w:tentative="1">
      <w:start w:val="1"/>
      <w:numFmt w:val="lowerLetter"/>
      <w:lvlText w:val="%5."/>
      <w:lvlJc w:val="left"/>
      <w:pPr>
        <w:ind w:left="3600" w:hanging="360"/>
      </w:pPr>
    </w:lvl>
    <w:lvl w:ilvl="5" w:tplc="08090005" w:tentative="1">
      <w:start w:val="1"/>
      <w:numFmt w:val="lowerRoman"/>
      <w:lvlText w:val="%6."/>
      <w:lvlJc w:val="right"/>
      <w:pPr>
        <w:ind w:left="4320" w:hanging="180"/>
      </w:pPr>
    </w:lvl>
    <w:lvl w:ilvl="6" w:tplc="08090001" w:tentative="1">
      <w:start w:val="1"/>
      <w:numFmt w:val="decimal"/>
      <w:lvlText w:val="%7."/>
      <w:lvlJc w:val="left"/>
      <w:pPr>
        <w:ind w:left="5040" w:hanging="360"/>
      </w:pPr>
    </w:lvl>
    <w:lvl w:ilvl="7" w:tplc="08090003" w:tentative="1">
      <w:start w:val="1"/>
      <w:numFmt w:val="lowerLetter"/>
      <w:lvlText w:val="%8."/>
      <w:lvlJc w:val="left"/>
      <w:pPr>
        <w:ind w:left="5760" w:hanging="360"/>
      </w:pPr>
    </w:lvl>
    <w:lvl w:ilvl="8" w:tplc="08090005" w:tentative="1">
      <w:start w:val="1"/>
      <w:numFmt w:val="lowerRoman"/>
      <w:lvlText w:val="%9."/>
      <w:lvlJc w:val="right"/>
      <w:pPr>
        <w:ind w:left="6480" w:hanging="180"/>
      </w:pPr>
    </w:lvl>
  </w:abstractNum>
  <w:abstractNum w:abstractNumId="22">
    <w:nsid w:val="5A6B1478"/>
    <w:multiLevelType w:val="hybridMultilevel"/>
    <w:tmpl w:val="1568B594"/>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nsid w:val="5E9E260D"/>
    <w:multiLevelType w:val="hybridMultilevel"/>
    <w:tmpl w:val="199E38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6063087D"/>
    <w:multiLevelType w:val="hybridMultilevel"/>
    <w:tmpl w:val="27065D68"/>
    <w:lvl w:ilvl="0" w:tplc="08090001">
      <w:start w:val="1"/>
      <w:numFmt w:val="bullet"/>
      <w:lvlText w:val=""/>
      <w:lvlJc w:val="left"/>
      <w:pPr>
        <w:ind w:left="706" w:hanging="360"/>
      </w:pPr>
      <w:rPr>
        <w:rFonts w:ascii="Symbol" w:hAnsi="Symbol" w:hint="default"/>
      </w:rPr>
    </w:lvl>
    <w:lvl w:ilvl="1" w:tplc="08090003">
      <w:start w:val="1"/>
      <w:numFmt w:val="bullet"/>
      <w:lvlText w:val="o"/>
      <w:lvlJc w:val="left"/>
      <w:pPr>
        <w:ind w:left="1426" w:hanging="360"/>
      </w:pPr>
      <w:rPr>
        <w:rFonts w:ascii="Courier New" w:hAnsi="Courier New" w:hint="default"/>
      </w:rPr>
    </w:lvl>
    <w:lvl w:ilvl="2" w:tplc="08090005">
      <w:start w:val="2"/>
      <w:numFmt w:val="bullet"/>
      <w:lvlText w:val=""/>
      <w:lvlJc w:val="left"/>
      <w:pPr>
        <w:ind w:left="2146" w:hanging="360"/>
      </w:pPr>
      <w:rPr>
        <w:rFonts w:ascii="Wingdings" w:eastAsia="Times New Roman" w:hAnsi="Wingdings" w:hint="default"/>
      </w:rPr>
    </w:lvl>
    <w:lvl w:ilvl="3" w:tplc="08090001">
      <w:start w:val="2"/>
      <w:numFmt w:val="bullet"/>
      <w:lvlText w:val="-"/>
      <w:lvlJc w:val="left"/>
      <w:pPr>
        <w:ind w:left="2866" w:hanging="360"/>
      </w:pPr>
      <w:rPr>
        <w:rFonts w:ascii="Calibri" w:eastAsia="Times New Roman" w:hAnsi="Calibri" w:hint="default"/>
      </w:rPr>
    </w:lvl>
    <w:lvl w:ilvl="4" w:tplc="08090003" w:tentative="1">
      <w:start w:val="1"/>
      <w:numFmt w:val="bullet"/>
      <w:lvlText w:val="o"/>
      <w:lvlJc w:val="left"/>
      <w:pPr>
        <w:ind w:left="3586" w:hanging="360"/>
      </w:pPr>
      <w:rPr>
        <w:rFonts w:ascii="Courier New" w:hAnsi="Courier New" w:hint="default"/>
      </w:rPr>
    </w:lvl>
    <w:lvl w:ilvl="5" w:tplc="08090005" w:tentative="1">
      <w:start w:val="1"/>
      <w:numFmt w:val="bullet"/>
      <w:lvlText w:val=""/>
      <w:lvlJc w:val="left"/>
      <w:pPr>
        <w:ind w:left="4306" w:hanging="360"/>
      </w:pPr>
      <w:rPr>
        <w:rFonts w:ascii="Wingdings" w:hAnsi="Wingdings" w:hint="default"/>
      </w:rPr>
    </w:lvl>
    <w:lvl w:ilvl="6" w:tplc="08090001" w:tentative="1">
      <w:start w:val="1"/>
      <w:numFmt w:val="bullet"/>
      <w:lvlText w:val=""/>
      <w:lvlJc w:val="left"/>
      <w:pPr>
        <w:ind w:left="5026" w:hanging="360"/>
      </w:pPr>
      <w:rPr>
        <w:rFonts w:ascii="Symbol" w:hAnsi="Symbol" w:hint="default"/>
      </w:rPr>
    </w:lvl>
    <w:lvl w:ilvl="7" w:tplc="08090003" w:tentative="1">
      <w:start w:val="1"/>
      <w:numFmt w:val="bullet"/>
      <w:lvlText w:val="o"/>
      <w:lvlJc w:val="left"/>
      <w:pPr>
        <w:ind w:left="5746" w:hanging="360"/>
      </w:pPr>
      <w:rPr>
        <w:rFonts w:ascii="Courier New" w:hAnsi="Courier New" w:hint="default"/>
      </w:rPr>
    </w:lvl>
    <w:lvl w:ilvl="8" w:tplc="08090005" w:tentative="1">
      <w:start w:val="1"/>
      <w:numFmt w:val="bullet"/>
      <w:lvlText w:val=""/>
      <w:lvlJc w:val="left"/>
      <w:pPr>
        <w:ind w:left="6466" w:hanging="360"/>
      </w:pPr>
      <w:rPr>
        <w:rFonts w:ascii="Wingdings" w:hAnsi="Wingdings" w:hint="default"/>
      </w:rPr>
    </w:lvl>
  </w:abstractNum>
  <w:abstractNum w:abstractNumId="25">
    <w:nsid w:val="66C847D0"/>
    <w:multiLevelType w:val="hybridMultilevel"/>
    <w:tmpl w:val="4F0AA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12317C8"/>
    <w:multiLevelType w:val="hybridMultilevel"/>
    <w:tmpl w:val="F160B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E480985A" w:tentative="1">
      <w:start w:val="1"/>
      <w:numFmt w:val="bullet"/>
      <w:lvlText w:val=""/>
      <w:lvlJc w:val="left"/>
      <w:pPr>
        <w:ind w:left="2160" w:hanging="360"/>
      </w:pPr>
      <w:rPr>
        <w:rFonts w:ascii="Wingdings" w:hAnsi="Wingdings" w:hint="default"/>
      </w:rPr>
    </w:lvl>
    <w:lvl w:ilvl="3" w:tplc="D8F486AE"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43F7869"/>
    <w:multiLevelType w:val="hybridMultilevel"/>
    <w:tmpl w:val="3422827A"/>
    <w:lvl w:ilvl="0" w:tplc="0809000F">
      <w:start w:val="1"/>
      <w:numFmt w:val="bullet"/>
      <w:lvlText w:val=""/>
      <w:lvlJc w:val="left"/>
      <w:pPr>
        <w:ind w:left="720" w:hanging="360"/>
      </w:pPr>
      <w:rPr>
        <w:rFonts w:ascii="Symbol" w:hAnsi="Symbol" w:hint="default"/>
      </w:rPr>
    </w:lvl>
    <w:lvl w:ilvl="1" w:tplc="08090019">
      <w:start w:val="1"/>
      <w:numFmt w:val="bullet"/>
      <w:lvlText w:val="o"/>
      <w:lvlJc w:val="left"/>
      <w:pPr>
        <w:ind w:left="1440" w:hanging="360"/>
      </w:pPr>
      <w:rPr>
        <w:rFonts w:ascii="Courier New" w:hAnsi="Courier New" w:cs="Courier New" w:hint="default"/>
      </w:rPr>
    </w:lvl>
    <w:lvl w:ilvl="2" w:tplc="0809001B" w:tentative="1">
      <w:start w:val="1"/>
      <w:numFmt w:val="bullet"/>
      <w:lvlText w:val=""/>
      <w:lvlJc w:val="left"/>
      <w:pPr>
        <w:ind w:left="2160" w:hanging="360"/>
      </w:pPr>
      <w:rPr>
        <w:rFonts w:ascii="Wingdings" w:hAnsi="Wingdings" w:hint="default"/>
      </w:rPr>
    </w:lvl>
    <w:lvl w:ilvl="3" w:tplc="0809000F" w:tentative="1">
      <w:start w:val="1"/>
      <w:numFmt w:val="bullet"/>
      <w:lvlText w:val=""/>
      <w:lvlJc w:val="left"/>
      <w:pPr>
        <w:ind w:left="2880" w:hanging="360"/>
      </w:pPr>
      <w:rPr>
        <w:rFonts w:ascii="Symbol" w:hAnsi="Symbol" w:hint="default"/>
      </w:rPr>
    </w:lvl>
    <w:lvl w:ilvl="4" w:tplc="08090019" w:tentative="1">
      <w:start w:val="1"/>
      <w:numFmt w:val="bullet"/>
      <w:lvlText w:val="o"/>
      <w:lvlJc w:val="left"/>
      <w:pPr>
        <w:ind w:left="3600" w:hanging="360"/>
      </w:pPr>
      <w:rPr>
        <w:rFonts w:ascii="Courier New" w:hAnsi="Courier New" w:cs="Courier New" w:hint="default"/>
      </w:rPr>
    </w:lvl>
    <w:lvl w:ilvl="5" w:tplc="0809001B" w:tentative="1">
      <w:start w:val="1"/>
      <w:numFmt w:val="bullet"/>
      <w:lvlText w:val=""/>
      <w:lvlJc w:val="left"/>
      <w:pPr>
        <w:ind w:left="4320" w:hanging="360"/>
      </w:pPr>
      <w:rPr>
        <w:rFonts w:ascii="Wingdings" w:hAnsi="Wingdings" w:hint="default"/>
      </w:rPr>
    </w:lvl>
    <w:lvl w:ilvl="6" w:tplc="0809000F" w:tentative="1">
      <w:start w:val="1"/>
      <w:numFmt w:val="bullet"/>
      <w:lvlText w:val=""/>
      <w:lvlJc w:val="left"/>
      <w:pPr>
        <w:ind w:left="5040" w:hanging="360"/>
      </w:pPr>
      <w:rPr>
        <w:rFonts w:ascii="Symbol" w:hAnsi="Symbol" w:hint="default"/>
      </w:rPr>
    </w:lvl>
    <w:lvl w:ilvl="7" w:tplc="08090019" w:tentative="1">
      <w:start w:val="1"/>
      <w:numFmt w:val="bullet"/>
      <w:lvlText w:val="o"/>
      <w:lvlJc w:val="left"/>
      <w:pPr>
        <w:ind w:left="5760" w:hanging="360"/>
      </w:pPr>
      <w:rPr>
        <w:rFonts w:ascii="Courier New" w:hAnsi="Courier New" w:cs="Courier New" w:hint="default"/>
      </w:rPr>
    </w:lvl>
    <w:lvl w:ilvl="8" w:tplc="0809001B" w:tentative="1">
      <w:start w:val="1"/>
      <w:numFmt w:val="bullet"/>
      <w:lvlText w:val=""/>
      <w:lvlJc w:val="left"/>
      <w:pPr>
        <w:ind w:left="6480" w:hanging="360"/>
      </w:pPr>
      <w:rPr>
        <w:rFonts w:ascii="Wingdings" w:hAnsi="Wingdings" w:hint="default"/>
      </w:rPr>
    </w:lvl>
  </w:abstractNum>
  <w:num w:numId="1">
    <w:abstractNumId w:val="5"/>
  </w:num>
  <w:num w:numId="2">
    <w:abstractNumId w:val="20"/>
  </w:num>
  <w:num w:numId="3">
    <w:abstractNumId w:val="2"/>
  </w:num>
  <w:num w:numId="4">
    <w:abstractNumId w:val="8"/>
  </w:num>
  <w:num w:numId="5">
    <w:abstractNumId w:val="15"/>
  </w:num>
  <w:num w:numId="6">
    <w:abstractNumId w:val="21"/>
  </w:num>
  <w:num w:numId="7">
    <w:abstractNumId w:val="23"/>
  </w:num>
  <w:num w:numId="8">
    <w:abstractNumId w:val="27"/>
  </w:num>
  <w:num w:numId="9">
    <w:abstractNumId w:val="18"/>
  </w:num>
  <w:num w:numId="10">
    <w:abstractNumId w:val="14"/>
  </w:num>
  <w:num w:numId="11">
    <w:abstractNumId w:val="5"/>
  </w:num>
  <w:num w:numId="12">
    <w:abstractNumId w:val="5"/>
    <w:lvlOverride w:ilvl="0">
      <w:startOverride w:val="1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2"/>
  </w:num>
  <w:num w:numId="14">
    <w:abstractNumId w:val="5"/>
  </w:num>
  <w:num w:numId="15">
    <w:abstractNumId w:val="1"/>
  </w:num>
  <w:num w:numId="16">
    <w:abstractNumId w:val="9"/>
  </w:num>
  <w:num w:numId="17">
    <w:abstractNumId w:val="5"/>
  </w:num>
  <w:num w:numId="18">
    <w:abstractNumId w:val="26"/>
  </w:num>
  <w:num w:numId="19">
    <w:abstractNumId w:val="5"/>
  </w:num>
  <w:num w:numId="20">
    <w:abstractNumId w:val="5"/>
  </w:num>
  <w:num w:numId="21">
    <w:abstractNumId w:val="10"/>
  </w:num>
  <w:num w:numId="22">
    <w:abstractNumId w:val="5"/>
  </w:num>
  <w:num w:numId="23">
    <w:abstractNumId w:val="5"/>
  </w:num>
  <w:num w:numId="24">
    <w:abstractNumId w:val="5"/>
  </w:num>
  <w:num w:numId="25">
    <w:abstractNumId w:val="5"/>
  </w:num>
  <w:num w:numId="26">
    <w:abstractNumId w:val="5"/>
  </w:num>
  <w:num w:numId="27">
    <w:abstractNumId w:val="0"/>
  </w:num>
  <w:num w:numId="28">
    <w:abstractNumId w:val="5"/>
  </w:num>
  <w:num w:numId="29">
    <w:abstractNumId w:val="7"/>
  </w:num>
  <w:num w:numId="30">
    <w:abstractNumId w:val="5"/>
  </w:num>
  <w:num w:numId="31">
    <w:abstractNumId w:val="5"/>
  </w:num>
  <w:num w:numId="32">
    <w:abstractNumId w:val="5"/>
  </w:num>
  <w:num w:numId="33">
    <w:abstractNumId w:val="5"/>
  </w:num>
  <w:num w:numId="34">
    <w:abstractNumId w:val="4"/>
  </w:num>
  <w:num w:numId="35">
    <w:abstractNumId w:val="5"/>
  </w:num>
  <w:num w:numId="36">
    <w:abstractNumId w:val="5"/>
  </w:num>
  <w:num w:numId="37">
    <w:abstractNumId w:val="5"/>
  </w:num>
  <w:num w:numId="38">
    <w:abstractNumId w:val="5"/>
  </w:num>
  <w:num w:numId="39">
    <w:abstractNumId w:val="5"/>
  </w:num>
  <w:num w:numId="40">
    <w:abstractNumId w:val="5"/>
  </w:num>
  <w:num w:numId="41">
    <w:abstractNumId w:val="5"/>
  </w:num>
  <w:num w:numId="42">
    <w:abstractNumId w:val="5"/>
  </w:num>
  <w:num w:numId="43">
    <w:abstractNumId w:val="5"/>
  </w:num>
  <w:num w:numId="44">
    <w:abstractNumId w:val="13"/>
  </w:num>
  <w:num w:numId="45">
    <w:abstractNumId w:val="24"/>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19"/>
  </w:num>
  <w:num w:numId="47">
    <w:abstractNumId w:val="5"/>
  </w:num>
  <w:num w:numId="48">
    <w:abstractNumId w:val="5"/>
  </w:num>
  <w:num w:numId="49">
    <w:abstractNumId w:val="5"/>
  </w:num>
  <w:num w:numId="50">
    <w:abstractNumId w:val="5"/>
  </w:num>
  <w:num w:numId="51">
    <w:abstractNumId w:val="5"/>
  </w:num>
  <w:num w:numId="52">
    <w:abstractNumId w:val="5"/>
  </w:num>
  <w:num w:numId="53">
    <w:abstractNumId w:val="5"/>
  </w:num>
  <w:num w:numId="54">
    <w:abstractNumId w:val="5"/>
  </w:num>
  <w:num w:numId="55">
    <w:abstractNumId w:val="5"/>
  </w:num>
  <w:num w:numId="56">
    <w:abstractNumId w:val="17"/>
  </w:num>
  <w:num w:numId="57">
    <w:abstractNumId w:val="5"/>
  </w:num>
  <w:num w:numId="58">
    <w:abstractNumId w:val="5"/>
  </w:num>
  <w:num w:numId="59">
    <w:abstractNumId w:val="5"/>
  </w:num>
  <w:num w:numId="60">
    <w:abstractNumId w:val="16"/>
  </w:num>
  <w:num w:numId="61">
    <w:abstractNumId w:val="6"/>
  </w:num>
  <w:num w:numId="62">
    <w:abstractNumId w:val="11"/>
  </w:num>
  <w:num w:numId="63">
    <w:abstractNumId w:val="22"/>
  </w:num>
  <w:num w:numId="64">
    <w:abstractNumId w:val="5"/>
  </w:num>
  <w:num w:numId="65">
    <w:abstractNumId w:val="3"/>
  </w:num>
  <w:num w:numId="66">
    <w:abstractNumId w:val="5"/>
  </w:num>
  <w:num w:numId="67">
    <w:abstractNumId w:val="5"/>
  </w:num>
  <w:num w:numId="68">
    <w:abstractNumId w:val="5"/>
  </w:num>
  <w:num w:numId="69">
    <w:abstractNumId w:val="25"/>
  </w:num>
  <w:num w:numId="70">
    <w:abstractNumId w:val="5"/>
  </w:num>
  <w:num w:numId="71">
    <w:abstractNumId w:val="5"/>
  </w:num>
  <w:num w:numId="72">
    <w:abstractNumId w:val="5"/>
  </w:num>
  <w:num w:numId="73">
    <w:abstractNumId w:val="5"/>
  </w:num>
  <w:numIdMacAtCleanup w:val="6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removePersonalInformation/>
  <w:removeDateAndTime/>
  <w:proofState w:spelling="clean" w:grammar="clean"/>
  <w:formsDesign/>
  <w:defaultTabStop w:val="720"/>
  <w:hyphenationZone w:val="425"/>
  <w:drawingGridHorizontalSpacing w:val="110"/>
  <w:displayHorizontalDrawingGridEvery w:val="2"/>
  <w:characterSpacingControl w:val="doNotCompress"/>
  <w:hdrShapeDefaults>
    <o:shapedefaults v:ext="edit" spidmax="5122"/>
  </w:hdrShapeDefaults>
  <w:footnotePr>
    <w:footnote w:id="-1"/>
    <w:footnote w:id="0"/>
  </w:footnotePr>
  <w:endnotePr>
    <w:numFmt w:val="decimal"/>
    <w:endnote w:id="-1"/>
    <w:endnote w:id="0"/>
  </w:endnotePr>
  <w:compat/>
  <w:rsids>
    <w:rsidRoot w:val="00DC7442"/>
    <w:rsid w:val="000048E8"/>
    <w:rsid w:val="00005A94"/>
    <w:rsid w:val="000074F7"/>
    <w:rsid w:val="0001561E"/>
    <w:rsid w:val="00016BE1"/>
    <w:rsid w:val="00020096"/>
    <w:rsid w:val="000207D2"/>
    <w:rsid w:val="00037D76"/>
    <w:rsid w:val="00040879"/>
    <w:rsid w:val="00045D99"/>
    <w:rsid w:val="00050E95"/>
    <w:rsid w:val="000553E6"/>
    <w:rsid w:val="00063C6A"/>
    <w:rsid w:val="0006720B"/>
    <w:rsid w:val="000734FA"/>
    <w:rsid w:val="00081D7E"/>
    <w:rsid w:val="000A3872"/>
    <w:rsid w:val="000A40DA"/>
    <w:rsid w:val="000A5979"/>
    <w:rsid w:val="000A5F30"/>
    <w:rsid w:val="000A67BB"/>
    <w:rsid w:val="000A7886"/>
    <w:rsid w:val="000B32A5"/>
    <w:rsid w:val="000B58F6"/>
    <w:rsid w:val="000E5C0C"/>
    <w:rsid w:val="000F2B8E"/>
    <w:rsid w:val="000F2EFA"/>
    <w:rsid w:val="000F3E29"/>
    <w:rsid w:val="001048A5"/>
    <w:rsid w:val="0010748C"/>
    <w:rsid w:val="00110DFA"/>
    <w:rsid w:val="00113ABD"/>
    <w:rsid w:val="00116708"/>
    <w:rsid w:val="00117540"/>
    <w:rsid w:val="001211CB"/>
    <w:rsid w:val="00132025"/>
    <w:rsid w:val="00143D94"/>
    <w:rsid w:val="00146DC7"/>
    <w:rsid w:val="001601DC"/>
    <w:rsid w:val="00185A31"/>
    <w:rsid w:val="0018658F"/>
    <w:rsid w:val="00187FFB"/>
    <w:rsid w:val="0019160A"/>
    <w:rsid w:val="001A30E6"/>
    <w:rsid w:val="001B0627"/>
    <w:rsid w:val="001B272A"/>
    <w:rsid w:val="001B553A"/>
    <w:rsid w:val="001C5038"/>
    <w:rsid w:val="001D14AC"/>
    <w:rsid w:val="001F169D"/>
    <w:rsid w:val="001F1732"/>
    <w:rsid w:val="00217332"/>
    <w:rsid w:val="00222871"/>
    <w:rsid w:val="0022604D"/>
    <w:rsid w:val="0022704E"/>
    <w:rsid w:val="00227175"/>
    <w:rsid w:val="00227A52"/>
    <w:rsid w:val="0023277F"/>
    <w:rsid w:val="0023586A"/>
    <w:rsid w:val="002623FC"/>
    <w:rsid w:val="00263503"/>
    <w:rsid w:val="00263890"/>
    <w:rsid w:val="00281B7D"/>
    <w:rsid w:val="0028274E"/>
    <w:rsid w:val="00283752"/>
    <w:rsid w:val="0028591F"/>
    <w:rsid w:val="00296787"/>
    <w:rsid w:val="00297780"/>
    <w:rsid w:val="002A6374"/>
    <w:rsid w:val="002A7157"/>
    <w:rsid w:val="002A7DCF"/>
    <w:rsid w:val="002B56DC"/>
    <w:rsid w:val="002B7BFC"/>
    <w:rsid w:val="002C2EF0"/>
    <w:rsid w:val="002C48F0"/>
    <w:rsid w:val="002C4BA8"/>
    <w:rsid w:val="002E5BF8"/>
    <w:rsid w:val="002E6D01"/>
    <w:rsid w:val="002F09B3"/>
    <w:rsid w:val="00300DBA"/>
    <w:rsid w:val="00301C49"/>
    <w:rsid w:val="00304330"/>
    <w:rsid w:val="0030560D"/>
    <w:rsid w:val="00312187"/>
    <w:rsid w:val="003139D0"/>
    <w:rsid w:val="00320C11"/>
    <w:rsid w:val="0032293A"/>
    <w:rsid w:val="00324E61"/>
    <w:rsid w:val="00326384"/>
    <w:rsid w:val="003279C4"/>
    <w:rsid w:val="00327CCE"/>
    <w:rsid w:val="0033245F"/>
    <w:rsid w:val="00335F92"/>
    <w:rsid w:val="0033761B"/>
    <w:rsid w:val="003435E4"/>
    <w:rsid w:val="0034459D"/>
    <w:rsid w:val="003477C5"/>
    <w:rsid w:val="003601EA"/>
    <w:rsid w:val="003611A0"/>
    <w:rsid w:val="00361A0F"/>
    <w:rsid w:val="0036587D"/>
    <w:rsid w:val="0037462F"/>
    <w:rsid w:val="00381F63"/>
    <w:rsid w:val="003828CE"/>
    <w:rsid w:val="0039327D"/>
    <w:rsid w:val="00395AA2"/>
    <w:rsid w:val="003A737B"/>
    <w:rsid w:val="003B285B"/>
    <w:rsid w:val="003B651A"/>
    <w:rsid w:val="003C5B99"/>
    <w:rsid w:val="003D1F8B"/>
    <w:rsid w:val="003D2BAA"/>
    <w:rsid w:val="003D2C65"/>
    <w:rsid w:val="003D4DB8"/>
    <w:rsid w:val="003E0533"/>
    <w:rsid w:val="003E4DE8"/>
    <w:rsid w:val="003F08B9"/>
    <w:rsid w:val="003F1D24"/>
    <w:rsid w:val="003F641D"/>
    <w:rsid w:val="00400564"/>
    <w:rsid w:val="00403B02"/>
    <w:rsid w:val="00403C7B"/>
    <w:rsid w:val="00404EC9"/>
    <w:rsid w:val="00425C15"/>
    <w:rsid w:val="0042731C"/>
    <w:rsid w:val="00435795"/>
    <w:rsid w:val="00435E9E"/>
    <w:rsid w:val="00444E2F"/>
    <w:rsid w:val="004454FE"/>
    <w:rsid w:val="004528B7"/>
    <w:rsid w:val="00452B9C"/>
    <w:rsid w:val="004550DB"/>
    <w:rsid w:val="00456983"/>
    <w:rsid w:val="00464C4C"/>
    <w:rsid w:val="00465B20"/>
    <w:rsid w:val="00473046"/>
    <w:rsid w:val="00481E2D"/>
    <w:rsid w:val="00496D29"/>
    <w:rsid w:val="004A3E96"/>
    <w:rsid w:val="004A5495"/>
    <w:rsid w:val="004A6F01"/>
    <w:rsid w:val="004A7D5A"/>
    <w:rsid w:val="004B6A71"/>
    <w:rsid w:val="004C7AB1"/>
    <w:rsid w:val="004D35E3"/>
    <w:rsid w:val="004D5CCE"/>
    <w:rsid w:val="004E654C"/>
    <w:rsid w:val="004E7134"/>
    <w:rsid w:val="004F0660"/>
    <w:rsid w:val="004F3442"/>
    <w:rsid w:val="004F54B8"/>
    <w:rsid w:val="005029A8"/>
    <w:rsid w:val="005105BC"/>
    <w:rsid w:val="00511A0D"/>
    <w:rsid w:val="00516C7E"/>
    <w:rsid w:val="0052035B"/>
    <w:rsid w:val="00532713"/>
    <w:rsid w:val="00534137"/>
    <w:rsid w:val="00535302"/>
    <w:rsid w:val="005553E2"/>
    <w:rsid w:val="0055738F"/>
    <w:rsid w:val="00564038"/>
    <w:rsid w:val="00571829"/>
    <w:rsid w:val="00574924"/>
    <w:rsid w:val="005A289F"/>
    <w:rsid w:val="005B687C"/>
    <w:rsid w:val="005C4FFE"/>
    <w:rsid w:val="005D1624"/>
    <w:rsid w:val="005D238A"/>
    <w:rsid w:val="005D40BD"/>
    <w:rsid w:val="005D6EC4"/>
    <w:rsid w:val="005E00A0"/>
    <w:rsid w:val="005E2442"/>
    <w:rsid w:val="005E2AB0"/>
    <w:rsid w:val="005E34C0"/>
    <w:rsid w:val="005E710D"/>
    <w:rsid w:val="005F22B0"/>
    <w:rsid w:val="005F769B"/>
    <w:rsid w:val="0061063C"/>
    <w:rsid w:val="006125BF"/>
    <w:rsid w:val="00625427"/>
    <w:rsid w:val="006335A0"/>
    <w:rsid w:val="0063483A"/>
    <w:rsid w:val="00637626"/>
    <w:rsid w:val="00650DB2"/>
    <w:rsid w:val="0065498B"/>
    <w:rsid w:val="006622D7"/>
    <w:rsid w:val="0067370F"/>
    <w:rsid w:val="006765C4"/>
    <w:rsid w:val="0067700C"/>
    <w:rsid w:val="006B1808"/>
    <w:rsid w:val="006B4988"/>
    <w:rsid w:val="006C06FF"/>
    <w:rsid w:val="006C240A"/>
    <w:rsid w:val="006C363C"/>
    <w:rsid w:val="006C73F2"/>
    <w:rsid w:val="006D4ED4"/>
    <w:rsid w:val="006E4FCD"/>
    <w:rsid w:val="006F2D7D"/>
    <w:rsid w:val="006F7B37"/>
    <w:rsid w:val="007135B6"/>
    <w:rsid w:val="007136CB"/>
    <w:rsid w:val="00717F06"/>
    <w:rsid w:val="007202F6"/>
    <w:rsid w:val="00721F8B"/>
    <w:rsid w:val="0073404A"/>
    <w:rsid w:val="00736235"/>
    <w:rsid w:val="00745982"/>
    <w:rsid w:val="0075006F"/>
    <w:rsid w:val="00751E3E"/>
    <w:rsid w:val="00756904"/>
    <w:rsid w:val="007631B1"/>
    <w:rsid w:val="0076610B"/>
    <w:rsid w:val="00782560"/>
    <w:rsid w:val="0078585F"/>
    <w:rsid w:val="0078795D"/>
    <w:rsid w:val="007974A0"/>
    <w:rsid w:val="007A2432"/>
    <w:rsid w:val="007A732D"/>
    <w:rsid w:val="007C2F4D"/>
    <w:rsid w:val="007D3CEF"/>
    <w:rsid w:val="007E4CB1"/>
    <w:rsid w:val="007E5609"/>
    <w:rsid w:val="007F28AA"/>
    <w:rsid w:val="00802A87"/>
    <w:rsid w:val="00802DBA"/>
    <w:rsid w:val="00817C0F"/>
    <w:rsid w:val="00820EEB"/>
    <w:rsid w:val="00823280"/>
    <w:rsid w:val="00824B65"/>
    <w:rsid w:val="00832D7B"/>
    <w:rsid w:val="00835388"/>
    <w:rsid w:val="0083566E"/>
    <w:rsid w:val="0087099A"/>
    <w:rsid w:val="0088008F"/>
    <w:rsid w:val="00880F2C"/>
    <w:rsid w:val="00897E0F"/>
    <w:rsid w:val="008A1562"/>
    <w:rsid w:val="008B04E0"/>
    <w:rsid w:val="008C7CFA"/>
    <w:rsid w:val="008D4F60"/>
    <w:rsid w:val="008E3F79"/>
    <w:rsid w:val="008E4FA2"/>
    <w:rsid w:val="008F38BB"/>
    <w:rsid w:val="008F40FA"/>
    <w:rsid w:val="00900A6C"/>
    <w:rsid w:val="0090564A"/>
    <w:rsid w:val="00910D84"/>
    <w:rsid w:val="009240EA"/>
    <w:rsid w:val="00927EEF"/>
    <w:rsid w:val="00931A63"/>
    <w:rsid w:val="009334C1"/>
    <w:rsid w:val="00947142"/>
    <w:rsid w:val="00956164"/>
    <w:rsid w:val="009612A1"/>
    <w:rsid w:val="00963161"/>
    <w:rsid w:val="009765BD"/>
    <w:rsid w:val="009824D9"/>
    <w:rsid w:val="00990411"/>
    <w:rsid w:val="009915ED"/>
    <w:rsid w:val="009961E8"/>
    <w:rsid w:val="009977D9"/>
    <w:rsid w:val="009A3023"/>
    <w:rsid w:val="009D5D9D"/>
    <w:rsid w:val="009F02F9"/>
    <w:rsid w:val="009F684B"/>
    <w:rsid w:val="009F7BF3"/>
    <w:rsid w:val="00A03A0F"/>
    <w:rsid w:val="00A069A7"/>
    <w:rsid w:val="00A12407"/>
    <w:rsid w:val="00A15FFC"/>
    <w:rsid w:val="00A45DD4"/>
    <w:rsid w:val="00A50AEF"/>
    <w:rsid w:val="00A50B94"/>
    <w:rsid w:val="00A547C6"/>
    <w:rsid w:val="00A55151"/>
    <w:rsid w:val="00A57A72"/>
    <w:rsid w:val="00A600CB"/>
    <w:rsid w:val="00A643DF"/>
    <w:rsid w:val="00A75218"/>
    <w:rsid w:val="00A75BC0"/>
    <w:rsid w:val="00A81351"/>
    <w:rsid w:val="00A82BEF"/>
    <w:rsid w:val="00A85F05"/>
    <w:rsid w:val="00A86A21"/>
    <w:rsid w:val="00A90209"/>
    <w:rsid w:val="00A96AC2"/>
    <w:rsid w:val="00AC0FE6"/>
    <w:rsid w:val="00AC2CE3"/>
    <w:rsid w:val="00AD7F5F"/>
    <w:rsid w:val="00AE6B0F"/>
    <w:rsid w:val="00B014B1"/>
    <w:rsid w:val="00B06A41"/>
    <w:rsid w:val="00B13392"/>
    <w:rsid w:val="00B143F3"/>
    <w:rsid w:val="00B27417"/>
    <w:rsid w:val="00B3589B"/>
    <w:rsid w:val="00B462D3"/>
    <w:rsid w:val="00B52467"/>
    <w:rsid w:val="00B60F97"/>
    <w:rsid w:val="00B65ABC"/>
    <w:rsid w:val="00B663E8"/>
    <w:rsid w:val="00B72593"/>
    <w:rsid w:val="00B77373"/>
    <w:rsid w:val="00B77884"/>
    <w:rsid w:val="00B84990"/>
    <w:rsid w:val="00B859F0"/>
    <w:rsid w:val="00B92115"/>
    <w:rsid w:val="00B936DB"/>
    <w:rsid w:val="00BB1AD3"/>
    <w:rsid w:val="00BB253A"/>
    <w:rsid w:val="00BC24F4"/>
    <w:rsid w:val="00BC443C"/>
    <w:rsid w:val="00BC5D13"/>
    <w:rsid w:val="00BD137E"/>
    <w:rsid w:val="00BD1A67"/>
    <w:rsid w:val="00BD4D8B"/>
    <w:rsid w:val="00BD6705"/>
    <w:rsid w:val="00BE0723"/>
    <w:rsid w:val="00BE0794"/>
    <w:rsid w:val="00BE4B41"/>
    <w:rsid w:val="00BE5017"/>
    <w:rsid w:val="00BE58B1"/>
    <w:rsid w:val="00BF30C5"/>
    <w:rsid w:val="00BF3A14"/>
    <w:rsid w:val="00BF5D1A"/>
    <w:rsid w:val="00C009EE"/>
    <w:rsid w:val="00C018EC"/>
    <w:rsid w:val="00C12E3E"/>
    <w:rsid w:val="00C13C04"/>
    <w:rsid w:val="00C1439D"/>
    <w:rsid w:val="00C20080"/>
    <w:rsid w:val="00C222BE"/>
    <w:rsid w:val="00C25F59"/>
    <w:rsid w:val="00C32987"/>
    <w:rsid w:val="00C3495B"/>
    <w:rsid w:val="00C52676"/>
    <w:rsid w:val="00C572A0"/>
    <w:rsid w:val="00C62098"/>
    <w:rsid w:val="00C658B3"/>
    <w:rsid w:val="00C74B2E"/>
    <w:rsid w:val="00C758C8"/>
    <w:rsid w:val="00C770CC"/>
    <w:rsid w:val="00C928BF"/>
    <w:rsid w:val="00CA57E6"/>
    <w:rsid w:val="00CB26B4"/>
    <w:rsid w:val="00CC070B"/>
    <w:rsid w:val="00CC43C2"/>
    <w:rsid w:val="00CD1BD0"/>
    <w:rsid w:val="00CD33C6"/>
    <w:rsid w:val="00CD5440"/>
    <w:rsid w:val="00CE5426"/>
    <w:rsid w:val="00CF1748"/>
    <w:rsid w:val="00CF54C8"/>
    <w:rsid w:val="00D02F88"/>
    <w:rsid w:val="00D048B5"/>
    <w:rsid w:val="00D06A48"/>
    <w:rsid w:val="00D206EF"/>
    <w:rsid w:val="00D212B2"/>
    <w:rsid w:val="00D22AA6"/>
    <w:rsid w:val="00D25D48"/>
    <w:rsid w:val="00D279F3"/>
    <w:rsid w:val="00D30157"/>
    <w:rsid w:val="00D40B79"/>
    <w:rsid w:val="00D40C0E"/>
    <w:rsid w:val="00D415CD"/>
    <w:rsid w:val="00D4239F"/>
    <w:rsid w:val="00D5637C"/>
    <w:rsid w:val="00D620C6"/>
    <w:rsid w:val="00D71A01"/>
    <w:rsid w:val="00D73F57"/>
    <w:rsid w:val="00D80F80"/>
    <w:rsid w:val="00D81D8F"/>
    <w:rsid w:val="00D8400E"/>
    <w:rsid w:val="00D84027"/>
    <w:rsid w:val="00D85AF6"/>
    <w:rsid w:val="00D94416"/>
    <w:rsid w:val="00D944CF"/>
    <w:rsid w:val="00D97005"/>
    <w:rsid w:val="00DA3817"/>
    <w:rsid w:val="00DA5EF9"/>
    <w:rsid w:val="00DA6A40"/>
    <w:rsid w:val="00DA716A"/>
    <w:rsid w:val="00DB00F6"/>
    <w:rsid w:val="00DB0644"/>
    <w:rsid w:val="00DB1B1A"/>
    <w:rsid w:val="00DC0AA6"/>
    <w:rsid w:val="00DC40BD"/>
    <w:rsid w:val="00DC7442"/>
    <w:rsid w:val="00DD0598"/>
    <w:rsid w:val="00DD74D2"/>
    <w:rsid w:val="00DE165E"/>
    <w:rsid w:val="00DE2933"/>
    <w:rsid w:val="00DF25D0"/>
    <w:rsid w:val="00DF5490"/>
    <w:rsid w:val="00E072B4"/>
    <w:rsid w:val="00E10870"/>
    <w:rsid w:val="00E111D2"/>
    <w:rsid w:val="00E14AC6"/>
    <w:rsid w:val="00E212ED"/>
    <w:rsid w:val="00E21E26"/>
    <w:rsid w:val="00E22BA9"/>
    <w:rsid w:val="00E26BC9"/>
    <w:rsid w:val="00E43065"/>
    <w:rsid w:val="00E468DA"/>
    <w:rsid w:val="00E4784B"/>
    <w:rsid w:val="00E607CF"/>
    <w:rsid w:val="00E625D6"/>
    <w:rsid w:val="00E76C16"/>
    <w:rsid w:val="00E856A0"/>
    <w:rsid w:val="00E91A2C"/>
    <w:rsid w:val="00E95CA5"/>
    <w:rsid w:val="00E95D45"/>
    <w:rsid w:val="00EB05A1"/>
    <w:rsid w:val="00EB39E2"/>
    <w:rsid w:val="00EC0FBA"/>
    <w:rsid w:val="00ED66AA"/>
    <w:rsid w:val="00EE0707"/>
    <w:rsid w:val="00F054D5"/>
    <w:rsid w:val="00F06FE4"/>
    <w:rsid w:val="00F130DA"/>
    <w:rsid w:val="00F142AE"/>
    <w:rsid w:val="00F1557C"/>
    <w:rsid w:val="00F15CD8"/>
    <w:rsid w:val="00F24318"/>
    <w:rsid w:val="00F248BC"/>
    <w:rsid w:val="00F24E98"/>
    <w:rsid w:val="00F41279"/>
    <w:rsid w:val="00F41531"/>
    <w:rsid w:val="00F470F8"/>
    <w:rsid w:val="00F57072"/>
    <w:rsid w:val="00F613D3"/>
    <w:rsid w:val="00F63117"/>
    <w:rsid w:val="00F66F6B"/>
    <w:rsid w:val="00F728D6"/>
    <w:rsid w:val="00F84131"/>
    <w:rsid w:val="00F85047"/>
    <w:rsid w:val="00F90D04"/>
    <w:rsid w:val="00F927E0"/>
    <w:rsid w:val="00F96BA6"/>
    <w:rsid w:val="00F97D7E"/>
    <w:rsid w:val="00FA0AC7"/>
    <w:rsid w:val="00FA3B7E"/>
    <w:rsid w:val="00FA5898"/>
    <w:rsid w:val="00FB2E0F"/>
    <w:rsid w:val="00FB5A72"/>
    <w:rsid w:val="00FB77F1"/>
    <w:rsid w:val="00FC2950"/>
    <w:rsid w:val="00FC6989"/>
    <w:rsid w:val="00FD0972"/>
    <w:rsid w:val="00FD379F"/>
    <w:rsid w:val="00FD40D1"/>
    <w:rsid w:val="00FD4C4F"/>
    <w:rsid w:val="00FE3E6F"/>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caption" w:uiPriority="0" w:qFormat="1"/>
    <w:lsdException w:name="footnote reference" w:uiPriority="0"/>
    <w:lsdException w:name="page number" w:uiPriority="0"/>
    <w:lsdException w:name="endnote text" w:uiPriority="0"/>
    <w:lsdException w:name="List Bullet" w:uiPriority="36" w:qFormat="1"/>
    <w:lsdException w:name="List Bullet 3"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0AA6"/>
    <w:pPr>
      <w:spacing w:after="200" w:line="276" w:lineRule="auto"/>
    </w:pPr>
    <w:rPr>
      <w:sz w:val="22"/>
      <w:szCs w:val="22"/>
      <w:lang w:eastAsia="en-US"/>
    </w:rPr>
  </w:style>
  <w:style w:type="paragraph" w:styleId="Heading1">
    <w:name w:val="heading 1"/>
    <w:next w:val="BodyContent"/>
    <w:link w:val="Heading1Char"/>
    <w:qFormat/>
    <w:rsid w:val="00751E3E"/>
    <w:pPr>
      <w:keepNext/>
      <w:pageBreakBefore/>
      <w:numPr>
        <w:numId w:val="1"/>
      </w:numPr>
      <w:spacing w:before="480" w:after="180"/>
      <w:outlineLvl w:val="0"/>
    </w:pPr>
    <w:rPr>
      <w:rFonts w:ascii="Tahoma" w:eastAsia="Perpetua" w:hAnsi="Tahoma" w:cs="Tahoma"/>
      <w:spacing w:val="20"/>
      <w:sz w:val="28"/>
      <w:szCs w:val="32"/>
      <w:lang w:val="en-US" w:eastAsia="en-US"/>
    </w:rPr>
  </w:style>
  <w:style w:type="paragraph" w:styleId="Heading2">
    <w:name w:val="heading 2"/>
    <w:aliases w:val="2"/>
    <w:basedOn w:val="Normal"/>
    <w:next w:val="BodyContent"/>
    <w:link w:val="Heading2Char"/>
    <w:qFormat/>
    <w:rsid w:val="0019160A"/>
    <w:pPr>
      <w:numPr>
        <w:ilvl w:val="1"/>
        <w:numId w:val="1"/>
      </w:numPr>
      <w:spacing w:before="240" w:after="40" w:line="240" w:lineRule="auto"/>
      <w:outlineLvl w:val="1"/>
    </w:pPr>
    <w:rPr>
      <w:rFonts w:ascii="Franklin Gothic Book" w:eastAsia="Perpetua" w:hAnsi="Franklin Gothic Book"/>
      <w:spacing w:val="20"/>
      <w:sz w:val="26"/>
      <w:szCs w:val="26"/>
      <w:lang w:val="en-US"/>
    </w:rPr>
  </w:style>
  <w:style w:type="paragraph" w:styleId="Heading3">
    <w:name w:val="heading 3"/>
    <w:basedOn w:val="Heading2"/>
    <w:next w:val="Normal"/>
    <w:link w:val="Heading3Char"/>
    <w:unhideWhenUsed/>
    <w:qFormat/>
    <w:rsid w:val="0019160A"/>
    <w:pPr>
      <w:numPr>
        <w:ilvl w:val="2"/>
      </w:numPr>
      <w:ind w:left="142" w:hanging="993"/>
      <w:outlineLvl w:val="2"/>
    </w:pPr>
  </w:style>
  <w:style w:type="paragraph" w:styleId="Heading4">
    <w:name w:val="heading 4"/>
    <w:basedOn w:val="Normal"/>
    <w:next w:val="Normal"/>
    <w:link w:val="Heading4Char"/>
    <w:uiPriority w:val="9"/>
    <w:unhideWhenUsed/>
    <w:qFormat/>
    <w:rsid w:val="00DE165E"/>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DE165E"/>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916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160A"/>
    <w:rPr>
      <w:rFonts w:ascii="Tahoma" w:hAnsi="Tahoma" w:cs="Tahoma"/>
      <w:sz w:val="16"/>
      <w:szCs w:val="16"/>
    </w:rPr>
  </w:style>
  <w:style w:type="paragraph" w:styleId="NoSpacing">
    <w:name w:val="No Spacing"/>
    <w:link w:val="NoSpacingChar"/>
    <w:uiPriority w:val="1"/>
    <w:qFormat/>
    <w:rsid w:val="0019160A"/>
    <w:rPr>
      <w:rFonts w:eastAsia="Times New Roman"/>
      <w:sz w:val="22"/>
      <w:szCs w:val="22"/>
      <w:lang w:val="en-US" w:eastAsia="en-US"/>
    </w:rPr>
  </w:style>
  <w:style w:type="character" w:customStyle="1" w:styleId="NoSpacingChar">
    <w:name w:val="No Spacing Char"/>
    <w:basedOn w:val="DefaultParagraphFont"/>
    <w:link w:val="NoSpacing"/>
    <w:uiPriority w:val="1"/>
    <w:rsid w:val="0019160A"/>
    <w:rPr>
      <w:rFonts w:eastAsia="Times New Roman"/>
      <w:sz w:val="22"/>
      <w:szCs w:val="22"/>
      <w:lang w:val="en-US" w:eastAsia="en-US" w:bidi="ar-SA"/>
    </w:rPr>
  </w:style>
  <w:style w:type="paragraph" w:styleId="Header">
    <w:name w:val="header"/>
    <w:basedOn w:val="Normal"/>
    <w:link w:val="HeaderChar"/>
    <w:unhideWhenUsed/>
    <w:rsid w:val="0019160A"/>
    <w:pPr>
      <w:tabs>
        <w:tab w:val="center" w:pos="4513"/>
        <w:tab w:val="right" w:pos="9026"/>
      </w:tabs>
      <w:spacing w:after="0" w:line="240" w:lineRule="auto"/>
    </w:pPr>
  </w:style>
  <w:style w:type="character" w:customStyle="1" w:styleId="HeaderChar">
    <w:name w:val="Header Char"/>
    <w:basedOn w:val="DefaultParagraphFont"/>
    <w:link w:val="Header"/>
    <w:rsid w:val="0019160A"/>
  </w:style>
  <w:style w:type="paragraph" w:styleId="Footer">
    <w:name w:val="footer"/>
    <w:basedOn w:val="Normal"/>
    <w:link w:val="FooterChar"/>
    <w:uiPriority w:val="99"/>
    <w:unhideWhenUsed/>
    <w:rsid w:val="0019160A"/>
    <w:pPr>
      <w:tabs>
        <w:tab w:val="center" w:pos="4513"/>
        <w:tab w:val="right" w:pos="9026"/>
      </w:tabs>
      <w:spacing w:after="0" w:line="240" w:lineRule="auto"/>
    </w:pPr>
  </w:style>
  <w:style w:type="character" w:customStyle="1" w:styleId="FooterChar">
    <w:name w:val="Footer Char"/>
    <w:basedOn w:val="DefaultParagraphFont"/>
    <w:link w:val="Footer"/>
    <w:uiPriority w:val="99"/>
    <w:rsid w:val="0019160A"/>
  </w:style>
  <w:style w:type="character" w:customStyle="1" w:styleId="Heading1Char">
    <w:name w:val="Heading 1 Char"/>
    <w:basedOn w:val="DefaultParagraphFont"/>
    <w:link w:val="Heading1"/>
    <w:rsid w:val="00751E3E"/>
    <w:rPr>
      <w:rFonts w:ascii="Tahoma" w:eastAsia="Perpetua" w:hAnsi="Tahoma" w:cs="Tahoma"/>
      <w:spacing w:val="20"/>
      <w:sz w:val="28"/>
      <w:szCs w:val="32"/>
      <w:lang w:val="en-US" w:eastAsia="en-US"/>
    </w:rPr>
  </w:style>
  <w:style w:type="character" w:customStyle="1" w:styleId="Heading2Char">
    <w:name w:val="Heading 2 Char"/>
    <w:aliases w:val="2 Char"/>
    <w:basedOn w:val="DefaultParagraphFont"/>
    <w:link w:val="Heading2"/>
    <w:rsid w:val="0019160A"/>
    <w:rPr>
      <w:rFonts w:ascii="Franklin Gothic Book" w:eastAsia="Perpetua" w:hAnsi="Franklin Gothic Book"/>
      <w:spacing w:val="20"/>
      <w:sz w:val="26"/>
      <w:szCs w:val="26"/>
      <w:lang w:val="en-US" w:eastAsia="en-US"/>
    </w:rPr>
  </w:style>
  <w:style w:type="character" w:customStyle="1" w:styleId="Heading3Char">
    <w:name w:val="Heading 3 Char"/>
    <w:basedOn w:val="DefaultParagraphFont"/>
    <w:link w:val="Heading3"/>
    <w:rsid w:val="0019160A"/>
    <w:rPr>
      <w:rFonts w:ascii="Franklin Gothic Book" w:eastAsia="Perpetua" w:hAnsi="Franklin Gothic Book" w:cs="Times New Roman"/>
      <w:spacing w:val="20"/>
      <w:sz w:val="26"/>
      <w:szCs w:val="26"/>
      <w:lang w:val="en-US"/>
    </w:rPr>
  </w:style>
  <w:style w:type="paragraph" w:styleId="Title">
    <w:name w:val="Title"/>
    <w:basedOn w:val="Normal"/>
    <w:link w:val="TitleChar"/>
    <w:uiPriority w:val="10"/>
    <w:qFormat/>
    <w:rsid w:val="0019160A"/>
    <w:pPr>
      <w:pBdr>
        <w:bottom w:val="thickThinLargeGap" w:sz="24" w:space="4" w:color="auto"/>
      </w:pBdr>
      <w:spacing w:after="160" w:line="240" w:lineRule="auto"/>
      <w:contextualSpacing/>
      <w:jc w:val="center"/>
    </w:pPr>
    <w:rPr>
      <w:rFonts w:ascii="Franklin Gothic Book" w:eastAsia="Perpetua" w:hAnsi="Franklin Gothic Book"/>
      <w:b/>
      <w:color w:val="000000"/>
      <w:sz w:val="48"/>
      <w:szCs w:val="48"/>
    </w:rPr>
  </w:style>
  <w:style w:type="character" w:customStyle="1" w:styleId="TitleChar">
    <w:name w:val="Title Char"/>
    <w:basedOn w:val="DefaultParagraphFont"/>
    <w:link w:val="Title"/>
    <w:uiPriority w:val="10"/>
    <w:rsid w:val="0019160A"/>
    <w:rPr>
      <w:rFonts w:ascii="Franklin Gothic Book" w:eastAsia="Perpetua" w:hAnsi="Franklin Gothic Book" w:cs="Times New Roman"/>
      <w:b/>
      <w:color w:val="000000"/>
      <w:sz w:val="48"/>
      <w:szCs w:val="48"/>
    </w:rPr>
  </w:style>
  <w:style w:type="paragraph" w:customStyle="1" w:styleId="BodyContent">
    <w:name w:val="Body Content"/>
    <w:basedOn w:val="Normal"/>
    <w:qFormat/>
    <w:rsid w:val="0019160A"/>
    <w:pPr>
      <w:spacing w:after="160"/>
    </w:pPr>
    <w:rPr>
      <w:rFonts w:ascii="Perpetua" w:eastAsia="Perpetua" w:hAnsi="Perpetua"/>
      <w:color w:val="000000"/>
      <w:sz w:val="24"/>
      <w:szCs w:val="24"/>
      <w:lang w:val="en-US"/>
    </w:rPr>
  </w:style>
  <w:style w:type="character" w:styleId="PageNumber">
    <w:name w:val="page number"/>
    <w:basedOn w:val="DefaultParagraphFont"/>
    <w:rsid w:val="00B84990"/>
  </w:style>
  <w:style w:type="paragraph" w:styleId="FootnoteText">
    <w:name w:val="footnote text"/>
    <w:basedOn w:val="Normal"/>
    <w:link w:val="FootnoteTextChar"/>
    <w:semiHidden/>
    <w:unhideWhenUsed/>
    <w:rsid w:val="00FD097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D0972"/>
    <w:rPr>
      <w:sz w:val="20"/>
      <w:szCs w:val="20"/>
    </w:rPr>
  </w:style>
  <w:style w:type="paragraph" w:styleId="ListBullet">
    <w:name w:val="List Bullet"/>
    <w:basedOn w:val="Normal"/>
    <w:uiPriority w:val="36"/>
    <w:unhideWhenUsed/>
    <w:qFormat/>
    <w:rsid w:val="00FD0972"/>
    <w:pPr>
      <w:numPr>
        <w:numId w:val="3"/>
      </w:numPr>
      <w:spacing w:after="0"/>
      <w:contextualSpacing/>
    </w:pPr>
    <w:rPr>
      <w:rFonts w:ascii="Perpetua" w:eastAsia="Perpetua" w:hAnsi="Perpetua"/>
      <w:color w:val="000000"/>
      <w:szCs w:val="20"/>
      <w:lang w:val="en-US"/>
    </w:rPr>
  </w:style>
  <w:style w:type="character" w:styleId="FootnoteReference">
    <w:name w:val="footnote reference"/>
    <w:basedOn w:val="DefaultParagraphFont"/>
    <w:rsid w:val="00FD0972"/>
    <w:rPr>
      <w:vertAlign w:val="superscript"/>
    </w:rPr>
  </w:style>
  <w:style w:type="paragraph" w:customStyle="1" w:styleId="GuidanceText">
    <w:name w:val="Guidance Text"/>
    <w:basedOn w:val="Normal"/>
    <w:qFormat/>
    <w:rsid w:val="00FD0972"/>
    <w:rPr>
      <w:i/>
      <w:color w:val="FF0000"/>
    </w:rPr>
  </w:style>
  <w:style w:type="paragraph" w:customStyle="1" w:styleId="AppendixHeading1">
    <w:name w:val="Appendix Heading 1"/>
    <w:basedOn w:val="Heading1"/>
    <w:next w:val="Normal"/>
    <w:link w:val="AppendixHeading1CharChar"/>
    <w:rsid w:val="0055738F"/>
    <w:pPr>
      <w:numPr>
        <w:numId w:val="4"/>
      </w:numPr>
      <w:suppressAutoHyphens/>
      <w:spacing w:before="0" w:after="240"/>
    </w:pPr>
    <w:rPr>
      <w:rFonts w:ascii="Trebuchet MS" w:eastAsia="Times New Roman" w:hAnsi="Trebuchet MS" w:cs="Arial"/>
      <w:bCs/>
      <w:color w:val="004179"/>
      <w:spacing w:val="0"/>
      <w:kern w:val="28"/>
      <w:szCs w:val="28"/>
      <w:lang w:val="en-GB" w:eastAsia="ar-SA"/>
    </w:rPr>
  </w:style>
  <w:style w:type="character" w:customStyle="1" w:styleId="AppendixHeading1CharChar">
    <w:name w:val="Appendix Heading 1 Char Char"/>
    <w:basedOn w:val="Heading1Char"/>
    <w:link w:val="AppendixHeading1"/>
    <w:rsid w:val="0055738F"/>
    <w:rPr>
      <w:rFonts w:ascii="Trebuchet MS" w:eastAsia="Times New Roman" w:hAnsi="Trebuchet MS" w:cs="Arial"/>
      <w:bCs/>
      <w:color w:val="004179"/>
      <w:spacing w:val="20"/>
      <w:kern w:val="28"/>
      <w:sz w:val="28"/>
      <w:szCs w:val="28"/>
      <w:lang w:val="en-US" w:eastAsia="ar-SA" w:bidi="ar-SA"/>
    </w:rPr>
  </w:style>
  <w:style w:type="paragraph" w:styleId="EndnoteText">
    <w:name w:val="endnote text"/>
    <w:basedOn w:val="Normal"/>
    <w:link w:val="EndnoteTextChar"/>
    <w:unhideWhenUsed/>
    <w:rsid w:val="00EB39E2"/>
    <w:pPr>
      <w:spacing w:after="0" w:line="240" w:lineRule="auto"/>
    </w:pPr>
    <w:rPr>
      <w:sz w:val="20"/>
      <w:szCs w:val="20"/>
    </w:rPr>
  </w:style>
  <w:style w:type="character" w:customStyle="1" w:styleId="EndnoteTextChar">
    <w:name w:val="Endnote Text Char"/>
    <w:basedOn w:val="DefaultParagraphFont"/>
    <w:link w:val="EndnoteText"/>
    <w:rsid w:val="00EB39E2"/>
    <w:rPr>
      <w:sz w:val="20"/>
      <w:szCs w:val="20"/>
    </w:rPr>
  </w:style>
  <w:style w:type="character" w:styleId="EndnoteReference">
    <w:name w:val="endnote reference"/>
    <w:basedOn w:val="DefaultParagraphFont"/>
    <w:uiPriority w:val="99"/>
    <w:semiHidden/>
    <w:unhideWhenUsed/>
    <w:rsid w:val="00EB39E2"/>
    <w:rPr>
      <w:vertAlign w:val="superscript"/>
    </w:rPr>
  </w:style>
  <w:style w:type="paragraph" w:styleId="Caption">
    <w:name w:val="caption"/>
    <w:basedOn w:val="Normal"/>
    <w:next w:val="Normal"/>
    <w:unhideWhenUsed/>
    <w:qFormat/>
    <w:rsid w:val="00EB39E2"/>
    <w:pPr>
      <w:spacing w:after="120" w:line="240" w:lineRule="auto"/>
    </w:pPr>
    <w:rPr>
      <w:rFonts w:ascii="Trebuchet MS" w:eastAsia="Times New Roman" w:hAnsi="Trebuchet MS"/>
      <w:b/>
      <w:bCs/>
      <w:sz w:val="20"/>
      <w:szCs w:val="20"/>
    </w:rPr>
  </w:style>
  <w:style w:type="paragraph" w:customStyle="1" w:styleId="Indentedbodytext">
    <w:name w:val="Indented body text"/>
    <w:basedOn w:val="Normal"/>
    <w:rsid w:val="00A03A0F"/>
    <w:pPr>
      <w:overflowPunct w:val="0"/>
      <w:autoSpaceDE w:val="0"/>
      <w:autoSpaceDN w:val="0"/>
      <w:adjustRightInd w:val="0"/>
      <w:spacing w:after="240" w:line="240" w:lineRule="auto"/>
      <w:ind w:left="1134"/>
      <w:jc w:val="both"/>
      <w:textAlignment w:val="baseline"/>
    </w:pPr>
    <w:rPr>
      <w:rFonts w:ascii="Arial" w:eastAsia="Times New Roman" w:hAnsi="Arial"/>
      <w:sz w:val="24"/>
      <w:szCs w:val="24"/>
    </w:rPr>
  </w:style>
  <w:style w:type="table" w:styleId="TableGrid">
    <w:name w:val="Table Grid"/>
    <w:basedOn w:val="TableNormal"/>
    <w:rsid w:val="00C13C04"/>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TableText">
    <w:name w:val="Table Text"/>
    <w:basedOn w:val="Normal"/>
    <w:rsid w:val="00C13C04"/>
    <w:pPr>
      <w:spacing w:before="60" w:after="60" w:line="240" w:lineRule="auto"/>
    </w:pPr>
    <w:rPr>
      <w:rFonts w:ascii="Times New Roman" w:eastAsia="Times New Roman" w:hAnsi="Times New Roman"/>
      <w:sz w:val="20"/>
      <w:szCs w:val="24"/>
    </w:rPr>
  </w:style>
  <w:style w:type="paragraph" w:customStyle="1" w:styleId="TableHeaderRow">
    <w:name w:val="Table Header Row"/>
    <w:basedOn w:val="Normal"/>
    <w:next w:val="Normal"/>
    <w:rsid w:val="00C13C04"/>
    <w:pPr>
      <w:spacing w:before="40" w:after="40" w:line="240" w:lineRule="auto"/>
    </w:pPr>
    <w:rPr>
      <w:rFonts w:ascii="Arial" w:eastAsia="Times New Roman" w:hAnsi="Arial"/>
      <w:b/>
      <w:color w:val="FFFFFF"/>
      <w:szCs w:val="24"/>
    </w:rPr>
  </w:style>
  <w:style w:type="paragraph" w:styleId="ListParagraph">
    <w:name w:val="List Paragraph"/>
    <w:basedOn w:val="Normal"/>
    <w:qFormat/>
    <w:rsid w:val="00A57A72"/>
    <w:pPr>
      <w:ind w:left="720"/>
      <w:contextualSpacing/>
    </w:pPr>
  </w:style>
  <w:style w:type="paragraph" w:styleId="ListBullet3">
    <w:name w:val="List Bullet 3"/>
    <w:basedOn w:val="Normal"/>
    <w:rsid w:val="005F769B"/>
    <w:pPr>
      <w:numPr>
        <w:numId w:val="27"/>
      </w:numPr>
      <w:tabs>
        <w:tab w:val="clear" w:pos="1494"/>
        <w:tab w:val="num" w:pos="936"/>
      </w:tabs>
      <w:spacing w:before="120" w:after="0" w:line="240" w:lineRule="auto"/>
      <w:ind w:left="936"/>
    </w:pPr>
    <w:rPr>
      <w:rFonts w:ascii="Arial" w:eastAsia="Times New Roman" w:hAnsi="Arial"/>
      <w:szCs w:val="24"/>
    </w:rPr>
  </w:style>
  <w:style w:type="table" w:customStyle="1" w:styleId="LightShading-Accent11">
    <w:name w:val="Light Shading - Accent 11"/>
    <w:basedOn w:val="TableNormal"/>
    <w:uiPriority w:val="60"/>
    <w:rsid w:val="00F054D5"/>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D85AF6"/>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character" w:styleId="PlaceholderText">
    <w:name w:val="Placeholder Text"/>
    <w:basedOn w:val="DefaultParagraphFont"/>
    <w:uiPriority w:val="99"/>
    <w:semiHidden/>
    <w:rsid w:val="00880F2C"/>
    <w:rPr>
      <w:color w:val="808080"/>
    </w:rPr>
  </w:style>
  <w:style w:type="table" w:styleId="LightShading-Accent5">
    <w:name w:val="Light Shading Accent 5"/>
    <w:basedOn w:val="TableNormal"/>
    <w:uiPriority w:val="60"/>
    <w:rsid w:val="00404EC9"/>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MediumList2-Accent5">
    <w:name w:val="Medium List 2 Accent 5"/>
    <w:basedOn w:val="TableNormal"/>
    <w:uiPriority w:val="66"/>
    <w:rsid w:val="00404EC9"/>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Accent4">
    <w:name w:val="Medium Shading 1 Accent 4"/>
    <w:basedOn w:val="TableNormal"/>
    <w:uiPriority w:val="63"/>
    <w:rsid w:val="00404EC9"/>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LightShading-Accent4">
    <w:name w:val="Light Shading Accent 4"/>
    <w:basedOn w:val="TableNormal"/>
    <w:uiPriority w:val="60"/>
    <w:rsid w:val="00404EC9"/>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3">
    <w:name w:val="Light Shading Accent 3"/>
    <w:basedOn w:val="TableNormal"/>
    <w:uiPriority w:val="60"/>
    <w:rsid w:val="00404EC9"/>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MediumShading1-Accent3">
    <w:name w:val="Medium Shading 1 Accent 3"/>
    <w:basedOn w:val="TableNormal"/>
    <w:uiPriority w:val="63"/>
    <w:rsid w:val="00A12407"/>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customStyle="1" w:styleId="MediumShading2-Accent11">
    <w:name w:val="Medium Shading 2 - Accent 11"/>
    <w:basedOn w:val="TableNormal"/>
    <w:uiPriority w:val="64"/>
    <w:rsid w:val="00D212B2"/>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BodyText">
    <w:name w:val="Body Text"/>
    <w:basedOn w:val="Normal"/>
    <w:link w:val="BodyTextChar1"/>
    <w:rsid w:val="0075006F"/>
    <w:pPr>
      <w:spacing w:after="120" w:line="240" w:lineRule="auto"/>
    </w:pPr>
    <w:rPr>
      <w:rFonts w:ascii="HelveticaNeueLT Std Thin" w:eastAsia="Times New Roman" w:hAnsi="HelveticaNeueLT Std Thin" w:cstheme="minorHAnsi"/>
      <w:szCs w:val="20"/>
      <w:lang w:val="en-US"/>
    </w:rPr>
  </w:style>
  <w:style w:type="character" w:customStyle="1" w:styleId="BodyTextChar">
    <w:name w:val="Body Text Char"/>
    <w:basedOn w:val="DefaultParagraphFont"/>
    <w:uiPriority w:val="99"/>
    <w:semiHidden/>
    <w:rsid w:val="0075006F"/>
    <w:rPr>
      <w:sz w:val="22"/>
      <w:szCs w:val="22"/>
      <w:lang w:eastAsia="en-US"/>
    </w:rPr>
  </w:style>
  <w:style w:type="character" w:customStyle="1" w:styleId="BodyTextChar1">
    <w:name w:val="Body Text Char1"/>
    <w:basedOn w:val="DefaultParagraphFont"/>
    <w:link w:val="BodyText"/>
    <w:rsid w:val="0075006F"/>
    <w:rPr>
      <w:rFonts w:ascii="HelveticaNeueLT Std Thin" w:eastAsia="Times New Roman" w:hAnsi="HelveticaNeueLT Std Thin" w:cstheme="minorHAnsi"/>
      <w:sz w:val="22"/>
      <w:lang w:val="en-US" w:eastAsia="en-US"/>
    </w:rPr>
  </w:style>
  <w:style w:type="paragraph" w:customStyle="1" w:styleId="CSParagraph">
    <w:name w:val="CS Paragraph"/>
    <w:basedOn w:val="Normal"/>
    <w:rsid w:val="0075006F"/>
    <w:pPr>
      <w:autoSpaceDE w:val="0"/>
      <w:autoSpaceDN w:val="0"/>
      <w:adjustRightInd w:val="0"/>
      <w:spacing w:before="160" w:after="0" w:line="260" w:lineRule="exact"/>
      <w:ind w:left="3240" w:right="360"/>
      <w:textAlignment w:val="center"/>
    </w:pPr>
    <w:rPr>
      <w:rFonts w:ascii="HelveticaNeueLT Std Thin" w:eastAsia="Times New Roman" w:hAnsi="HelveticaNeueLT Std Thin"/>
      <w:color w:val="000000"/>
      <w:szCs w:val="20"/>
      <w:lang w:val="en-US"/>
    </w:rPr>
  </w:style>
  <w:style w:type="paragraph" w:customStyle="1" w:styleId="CSCaption">
    <w:name w:val="CS Caption"/>
    <w:basedOn w:val="Normal"/>
    <w:rsid w:val="0075006F"/>
    <w:pPr>
      <w:autoSpaceDE w:val="0"/>
      <w:autoSpaceDN w:val="0"/>
      <w:adjustRightInd w:val="0"/>
      <w:spacing w:after="0" w:line="240" w:lineRule="exact"/>
      <w:textAlignment w:val="center"/>
    </w:pPr>
    <w:rPr>
      <w:rFonts w:ascii="HelveticaNeueLT Std Thin" w:eastAsia="Times New Roman" w:hAnsi="HelveticaNeueLT Std Thin"/>
      <w:color w:val="000000"/>
      <w:sz w:val="18"/>
      <w:szCs w:val="20"/>
      <w:lang w:val="en-US"/>
    </w:rPr>
  </w:style>
  <w:style w:type="character" w:customStyle="1" w:styleId="Heading4Char">
    <w:name w:val="Heading 4 Char"/>
    <w:basedOn w:val="DefaultParagraphFont"/>
    <w:link w:val="Heading4"/>
    <w:uiPriority w:val="9"/>
    <w:rsid w:val="00DE165E"/>
    <w:rPr>
      <w:rFonts w:asciiTheme="majorHAnsi" w:eastAsiaTheme="majorEastAsia" w:hAnsiTheme="majorHAnsi" w:cstheme="majorBidi"/>
      <w:b/>
      <w:bCs/>
      <w:i/>
      <w:iCs/>
      <w:color w:val="4F81BD" w:themeColor="accent1"/>
      <w:sz w:val="22"/>
      <w:szCs w:val="22"/>
      <w:lang w:eastAsia="en-US"/>
    </w:rPr>
  </w:style>
  <w:style w:type="character" w:customStyle="1" w:styleId="Heading5Char">
    <w:name w:val="Heading 5 Char"/>
    <w:basedOn w:val="DefaultParagraphFont"/>
    <w:link w:val="Heading5"/>
    <w:uiPriority w:val="9"/>
    <w:rsid w:val="00DE165E"/>
    <w:rPr>
      <w:rFonts w:asciiTheme="majorHAnsi" w:eastAsiaTheme="majorEastAsia" w:hAnsiTheme="majorHAnsi" w:cstheme="majorBidi"/>
      <w:color w:val="243F60" w:themeColor="accent1" w:themeShade="7F"/>
      <w:sz w:val="22"/>
      <w:szCs w:val="22"/>
      <w:lang w:eastAsia="en-US"/>
    </w:rPr>
  </w:style>
  <w:style w:type="character" w:styleId="Hyperlink">
    <w:name w:val="Hyperlink"/>
    <w:basedOn w:val="DefaultParagraphFont"/>
    <w:uiPriority w:val="99"/>
    <w:rsid w:val="00DE165E"/>
    <w:rPr>
      <w:color w:val="0000FF"/>
      <w:u w:val="single"/>
    </w:rPr>
  </w:style>
  <w:style w:type="paragraph" w:styleId="TOC1">
    <w:name w:val="toc 1"/>
    <w:basedOn w:val="Normal"/>
    <w:next w:val="Normal"/>
    <w:autoRedefine/>
    <w:uiPriority w:val="39"/>
    <w:rsid w:val="00DE165E"/>
    <w:pPr>
      <w:tabs>
        <w:tab w:val="left" w:pos="810"/>
        <w:tab w:val="right" w:leader="dot" w:pos="8820"/>
      </w:tabs>
      <w:spacing w:before="240" w:after="120" w:line="240" w:lineRule="auto"/>
      <w:ind w:left="540"/>
    </w:pPr>
    <w:rPr>
      <w:rFonts w:ascii="HelveticaNeueLT Std Thin" w:eastAsia="Times New Roman" w:hAnsi="HelveticaNeueLT Std Thin" w:cstheme="minorHAnsi"/>
      <w:noProof/>
      <w:szCs w:val="20"/>
      <w:lang w:val="en-US"/>
    </w:rPr>
  </w:style>
  <w:style w:type="paragraph" w:styleId="TOC2">
    <w:name w:val="toc 2"/>
    <w:basedOn w:val="Normal"/>
    <w:next w:val="Normal"/>
    <w:autoRedefine/>
    <w:uiPriority w:val="39"/>
    <w:rsid w:val="00DE165E"/>
    <w:pPr>
      <w:tabs>
        <w:tab w:val="left" w:pos="1260"/>
        <w:tab w:val="right" w:leader="dot" w:pos="8820"/>
      </w:tabs>
      <w:spacing w:before="80" w:after="80" w:line="240" w:lineRule="auto"/>
      <w:ind w:left="810"/>
    </w:pPr>
    <w:rPr>
      <w:rFonts w:ascii="HelveticaNeueLT Std Thin" w:eastAsia="Times New Roman" w:hAnsi="HelveticaNeueLT Std Thin" w:cstheme="minorHAnsi"/>
      <w:noProof/>
      <w:szCs w:val="20"/>
    </w:rPr>
  </w:style>
  <w:style w:type="paragraph" w:styleId="TOC3">
    <w:name w:val="toc 3"/>
    <w:basedOn w:val="Normal"/>
    <w:next w:val="Normal"/>
    <w:autoRedefine/>
    <w:uiPriority w:val="39"/>
    <w:rsid w:val="00DE165E"/>
    <w:pPr>
      <w:tabs>
        <w:tab w:val="right" w:pos="-1890"/>
        <w:tab w:val="left" w:pos="1800"/>
        <w:tab w:val="right" w:leader="dot" w:pos="8820"/>
      </w:tabs>
      <w:spacing w:after="40" w:line="240" w:lineRule="auto"/>
      <w:ind w:left="1260"/>
    </w:pPr>
    <w:rPr>
      <w:rFonts w:ascii="HelveticaNeueLT Std Thin" w:eastAsia="Times New Roman" w:hAnsi="HelveticaNeueLT Std Thin" w:cs="Arial"/>
      <w:noProof/>
      <w:szCs w:val="20"/>
      <w:lang w:val="en-US"/>
    </w:rPr>
  </w:style>
  <w:style w:type="paragraph" w:styleId="TOCHeading">
    <w:name w:val="TOC Heading"/>
    <w:basedOn w:val="Heading1"/>
    <w:next w:val="Normal"/>
    <w:uiPriority w:val="39"/>
    <w:unhideWhenUsed/>
    <w:qFormat/>
    <w:rsid w:val="00DE165E"/>
    <w:pPr>
      <w:keepLines/>
      <w:numPr>
        <w:numId w:val="0"/>
      </w:numPr>
      <w:spacing w:after="0" w:line="276" w:lineRule="auto"/>
      <w:outlineLvl w:val="9"/>
    </w:pPr>
    <w:rPr>
      <w:rFonts w:ascii="Adobe Garamond Pro" w:eastAsia="Times New Roman" w:hAnsi="Adobe Garamond Pro" w:cs="Times New Roman"/>
      <w:b/>
      <w:bCs/>
      <w:color w:val="365F91"/>
      <w:spacing w:val="0"/>
      <w:szCs w:val="28"/>
    </w:rPr>
  </w:style>
  <w:style w:type="paragraph" w:customStyle="1" w:styleId="CSTitle">
    <w:name w:val="CS Title"/>
    <w:rsid w:val="00DE165E"/>
    <w:pPr>
      <w:spacing w:after="200" w:line="660" w:lineRule="exact"/>
    </w:pPr>
    <w:rPr>
      <w:rFonts w:ascii="Arial Bold" w:eastAsia="Times" w:hAnsi="Arial Bold"/>
      <w:b/>
      <w:noProof/>
      <w:sz w:val="56"/>
      <w:lang w:eastAsia="en-US"/>
    </w:rPr>
  </w:style>
  <w:style w:type="character" w:styleId="CommentReference">
    <w:name w:val="annotation reference"/>
    <w:basedOn w:val="DefaultParagraphFont"/>
    <w:uiPriority w:val="99"/>
    <w:semiHidden/>
    <w:unhideWhenUsed/>
    <w:rsid w:val="00222871"/>
    <w:rPr>
      <w:sz w:val="16"/>
      <w:szCs w:val="16"/>
    </w:rPr>
  </w:style>
  <w:style w:type="paragraph" w:styleId="CommentText">
    <w:name w:val="annotation text"/>
    <w:basedOn w:val="Normal"/>
    <w:link w:val="CommentTextChar"/>
    <w:uiPriority w:val="99"/>
    <w:semiHidden/>
    <w:unhideWhenUsed/>
    <w:rsid w:val="00222871"/>
    <w:pPr>
      <w:spacing w:line="240" w:lineRule="auto"/>
    </w:pPr>
    <w:rPr>
      <w:sz w:val="20"/>
      <w:szCs w:val="20"/>
    </w:rPr>
  </w:style>
  <w:style w:type="character" w:customStyle="1" w:styleId="CommentTextChar">
    <w:name w:val="Comment Text Char"/>
    <w:basedOn w:val="DefaultParagraphFont"/>
    <w:link w:val="CommentText"/>
    <w:uiPriority w:val="99"/>
    <w:semiHidden/>
    <w:rsid w:val="00222871"/>
    <w:rPr>
      <w:lang w:eastAsia="en-US"/>
    </w:rPr>
  </w:style>
  <w:style w:type="paragraph" w:styleId="CommentSubject">
    <w:name w:val="annotation subject"/>
    <w:basedOn w:val="CommentText"/>
    <w:next w:val="CommentText"/>
    <w:link w:val="CommentSubjectChar"/>
    <w:uiPriority w:val="99"/>
    <w:semiHidden/>
    <w:unhideWhenUsed/>
    <w:rsid w:val="00222871"/>
    <w:rPr>
      <w:b/>
      <w:bCs/>
    </w:rPr>
  </w:style>
  <w:style w:type="character" w:customStyle="1" w:styleId="CommentSubjectChar">
    <w:name w:val="Comment Subject Char"/>
    <w:basedOn w:val="CommentTextChar"/>
    <w:link w:val="CommentSubject"/>
    <w:uiPriority w:val="99"/>
    <w:semiHidden/>
    <w:rsid w:val="00222871"/>
    <w:rPr>
      <w:b/>
      <w:bCs/>
      <w:lang w:eastAsia="en-US"/>
    </w:rPr>
  </w:style>
  <w:style w:type="paragraph" w:styleId="Revision">
    <w:name w:val="Revision"/>
    <w:hidden/>
    <w:uiPriority w:val="99"/>
    <w:semiHidden/>
    <w:rsid w:val="00395AA2"/>
    <w:rPr>
      <w:sz w:val="22"/>
      <w:szCs w:val="22"/>
      <w:lang w:eastAsia="en-US"/>
    </w:rPr>
  </w:style>
  <w:style w:type="table" w:styleId="MediumShading1-Accent2">
    <w:name w:val="Medium Shading 1 Accent 2"/>
    <w:basedOn w:val="TableNormal"/>
    <w:uiPriority w:val="63"/>
    <w:rsid w:val="00DA5EF9"/>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character" w:styleId="FollowedHyperlink">
    <w:name w:val="FollowedHyperlink"/>
    <w:basedOn w:val="DefaultParagraphFont"/>
    <w:uiPriority w:val="99"/>
    <w:semiHidden/>
    <w:unhideWhenUsed/>
    <w:rsid w:val="00BF5D1A"/>
    <w:rPr>
      <w:color w:val="800080" w:themeColor="followedHyperlink"/>
      <w:u w:val="single"/>
    </w:rPr>
  </w:style>
  <w:style w:type="table" w:styleId="LightList-Accent2">
    <w:name w:val="Light List Accent 2"/>
    <w:basedOn w:val="TableNormal"/>
    <w:uiPriority w:val="61"/>
    <w:rsid w:val="008D4F60"/>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List1-Accent5">
    <w:name w:val="Medium List 1 Accent 5"/>
    <w:basedOn w:val="TableNormal"/>
    <w:uiPriority w:val="65"/>
    <w:rsid w:val="00E468DA"/>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Shading2-Accent5">
    <w:name w:val="Medium Shading 2 Accent 5"/>
    <w:basedOn w:val="TableNormal"/>
    <w:uiPriority w:val="64"/>
    <w:rsid w:val="00E468DA"/>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Grid-Accent5">
    <w:name w:val="Light Grid Accent 5"/>
    <w:basedOn w:val="TableNormal"/>
    <w:uiPriority w:val="62"/>
    <w:rsid w:val="00E468DA"/>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Shading-Accent1">
    <w:name w:val="Light Shading Accent 1"/>
    <w:basedOn w:val="TableNormal"/>
    <w:uiPriority w:val="60"/>
    <w:rsid w:val="00E468DA"/>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204408272">
      <w:bodyDiv w:val="1"/>
      <w:marLeft w:val="0"/>
      <w:marRight w:val="0"/>
      <w:marTop w:val="0"/>
      <w:marBottom w:val="0"/>
      <w:divBdr>
        <w:top w:val="none" w:sz="0" w:space="0" w:color="auto"/>
        <w:left w:val="none" w:sz="0" w:space="0" w:color="auto"/>
        <w:bottom w:val="none" w:sz="0" w:space="0" w:color="auto"/>
        <w:right w:val="none" w:sz="0" w:space="0" w:color="auto"/>
      </w:divBdr>
    </w:div>
    <w:div w:id="274366180">
      <w:bodyDiv w:val="1"/>
      <w:marLeft w:val="0"/>
      <w:marRight w:val="0"/>
      <w:marTop w:val="0"/>
      <w:marBottom w:val="0"/>
      <w:divBdr>
        <w:top w:val="none" w:sz="0" w:space="0" w:color="auto"/>
        <w:left w:val="none" w:sz="0" w:space="0" w:color="auto"/>
        <w:bottom w:val="none" w:sz="0" w:space="0" w:color="auto"/>
        <w:right w:val="none" w:sz="0" w:space="0" w:color="auto"/>
      </w:divBdr>
    </w:div>
    <w:div w:id="644894848">
      <w:bodyDiv w:val="1"/>
      <w:marLeft w:val="0"/>
      <w:marRight w:val="0"/>
      <w:marTop w:val="0"/>
      <w:marBottom w:val="0"/>
      <w:divBdr>
        <w:top w:val="none" w:sz="0" w:space="0" w:color="auto"/>
        <w:left w:val="none" w:sz="0" w:space="0" w:color="auto"/>
        <w:bottom w:val="none" w:sz="0" w:space="0" w:color="auto"/>
        <w:right w:val="none" w:sz="0" w:space="0" w:color="auto"/>
      </w:divBdr>
    </w:div>
    <w:div w:id="958603464">
      <w:bodyDiv w:val="1"/>
      <w:marLeft w:val="0"/>
      <w:marRight w:val="0"/>
      <w:marTop w:val="0"/>
      <w:marBottom w:val="0"/>
      <w:divBdr>
        <w:top w:val="none" w:sz="0" w:space="0" w:color="auto"/>
        <w:left w:val="none" w:sz="0" w:space="0" w:color="auto"/>
        <w:bottom w:val="none" w:sz="0" w:space="0" w:color="auto"/>
        <w:right w:val="none" w:sz="0" w:space="0" w:color="auto"/>
      </w:divBdr>
    </w:div>
    <w:div w:id="1587038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image" Target="media/image2.jpeg"/><Relationship Id="rId18" Type="http://schemas.openxmlformats.org/officeDocument/2006/relationships/footer" Target="footer4.xml"/><Relationship Id="rId3" Type="http://schemas.openxmlformats.org/officeDocument/2006/relationships/settings" Target="settings.xml"/><Relationship Id="rId21" Type="http://schemas.microsoft.com/office/2007/relationships/stylesWithEffects" Target="stylesWithEffects.xml"/><Relationship Id="rId7" Type="http://schemas.openxmlformats.org/officeDocument/2006/relationships/chart" Target="charts/chart1.xml"/><Relationship Id="rId12" Type="http://schemas.openxmlformats.org/officeDocument/2006/relationships/footer" Target="footer2.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4.png"/><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hart" Target="charts/chart3.xml"/><Relationship Id="rId14"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1.emf"/></Relationships>
</file>

<file path=word/_rels/footer2.xml.rels><?xml version="1.0" encoding="UTF-8" standalone="yes"?>
<Relationships xmlns="http://schemas.openxmlformats.org/package/2006/relationships"><Relationship Id="rId1" Type="http://schemas.openxmlformats.org/officeDocument/2006/relationships/image" Target="media/image1.emf"/></Relationships>
</file>

<file path=word/_rels/footer3.xml.rels><?xml version="1.0" encoding="UTF-8" standalone="yes"?>
<Relationships xmlns="http://schemas.openxmlformats.org/package/2006/relationships"><Relationship Id="rId1" Type="http://schemas.openxmlformats.org/officeDocument/2006/relationships/image" Target="media/image1.emf"/></Relationships>
</file>

<file path=word/_rels/footer4.xml.rels><?xml version="1.0" encoding="UTF-8" standalone="yes"?>
<Relationships xmlns="http://schemas.openxmlformats.org/package/2006/relationships"><Relationship Id="rId1" Type="http://schemas.openxmlformats.org/officeDocument/2006/relationships/image" Target="media/image1.emf"/></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Office_Excel_Work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Office_Excel_Worksheet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Office_Excel_Worksheet3.xlsx"/></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fr-FR"/>
  <c:style val="37"/>
  <c:chart>
    <c:autoTitleDeleted val="1"/>
    <c:plotArea>
      <c:layout>
        <c:manualLayout>
          <c:layoutTarget val="inner"/>
          <c:xMode val="edge"/>
          <c:yMode val="edge"/>
          <c:x val="0.14550645875147994"/>
          <c:y val="3.2133153882921227E-2"/>
          <c:w val="0.62073855053832638"/>
          <c:h val="0.91066434061011869"/>
        </c:manualLayout>
      </c:layout>
      <c:pieChart>
        <c:varyColors val="1"/>
        <c:ser>
          <c:idx val="0"/>
          <c:order val="0"/>
          <c:tx>
            <c:strRef>
              <c:f>Sheet1!$B$1</c:f>
              <c:strCache>
                <c:ptCount val="1"/>
                <c:pt idx="0">
                  <c:v>kLoC</c:v>
                </c:pt>
              </c:strCache>
            </c:strRef>
          </c:tx>
          <c:dLbls>
            <c:dLbl>
              <c:idx val="3"/>
              <c:layout>
                <c:manualLayout>
                  <c:x val="-0.20676843965932862"/>
                  <c:y val="2.3952095808383235E-2"/>
                </c:manualLayout>
              </c:layout>
              <c:showVal val="1"/>
              <c:showCatName val="1"/>
            </c:dLbl>
            <c:dLbl>
              <c:idx val="4"/>
              <c:layout>
                <c:manualLayout>
                  <c:x val="0.40546210295141688"/>
                  <c:y val="4.1916167664670663E-2"/>
                </c:manualLayout>
              </c:layout>
              <c:showVal val="1"/>
              <c:showCatName val="1"/>
            </c:dLbl>
            <c:txPr>
              <a:bodyPr/>
              <a:lstStyle/>
              <a:p>
                <a:pPr>
                  <a:defRPr sz="800">
                    <a:ln>
                      <a:noFill/>
                    </a:ln>
                    <a:solidFill>
                      <a:schemeClr val="tx1">
                        <a:lumMod val="85000"/>
                        <a:lumOff val="15000"/>
                      </a:schemeClr>
                    </a:solidFill>
                  </a:defRPr>
                </a:pPr>
                <a:endParaRPr lang="fr-FR"/>
              </a:p>
            </c:txPr>
            <c:showVal val="1"/>
            <c:showCatName val="1"/>
            <c:showLeaderLines val="1"/>
          </c:dLbls>
          <c:cat>
            <c:strRef>
              <c:f>Sheet1!$A$2:$A$6</c:f>
              <c:strCache>
                <c:ptCount val="5"/>
                <c:pt idx="0">
                  <c:v>Techno1</c:v>
                </c:pt>
                <c:pt idx="1">
                  <c:v>Techno2</c:v>
                </c:pt>
                <c:pt idx="2">
                  <c:v>Techno3</c:v>
                </c:pt>
                <c:pt idx="3">
                  <c:v>Techno4</c:v>
                </c:pt>
                <c:pt idx="4">
                  <c:v>Techno5</c:v>
                </c:pt>
              </c:strCache>
            </c:strRef>
          </c:cat>
          <c:val>
            <c:numRef>
              <c:f>Sheet1!$B$2:$B$6</c:f>
              <c:numCache>
                <c:formatCode>#,##0</c:formatCode>
                <c:ptCount val="5"/>
                <c:pt idx="0">
                  <c:v>198000</c:v>
                </c:pt>
                <c:pt idx="1">
                  <c:v>100230</c:v>
                </c:pt>
                <c:pt idx="2">
                  <c:v>90000</c:v>
                </c:pt>
                <c:pt idx="3">
                  <c:v>10000</c:v>
                </c:pt>
                <c:pt idx="4">
                  <c:v>9988</c:v>
                </c:pt>
              </c:numCache>
            </c:numRef>
          </c:val>
        </c:ser>
        <c:dLbls>
          <c:showVal val="1"/>
          <c:showCatName val="1"/>
        </c:dLbls>
        <c:firstSliceAng val="0"/>
      </c:pieChart>
    </c:plotArea>
    <c:plotVisOnly val="1"/>
    <c:dispBlanksAs val="zero"/>
  </c:chart>
  <c:spPr>
    <a:noFill/>
    <a:ln>
      <a:noFill/>
    </a:ln>
  </c:spPr>
  <c:txPr>
    <a:bodyPr/>
    <a:lstStyle/>
    <a:p>
      <a:pPr>
        <a:defRPr sz="700"/>
      </a:pPr>
      <a:endParaRPr lang="fr-FR"/>
    </a:p>
  </c:txPr>
  <c:externalData r:id="rId1"/>
</c:chartSpace>
</file>

<file path=word/charts/chart2.xml><?xml version="1.0" encoding="utf-8"?>
<c:chartSpace xmlns:c="http://schemas.openxmlformats.org/drawingml/2006/chart" xmlns:a="http://schemas.openxmlformats.org/drawingml/2006/main" xmlns:r="http://schemas.openxmlformats.org/officeDocument/2006/relationships">
  <c:lang val="fr-FR"/>
  <c:style val="8"/>
  <c:chart>
    <c:plotArea>
      <c:layout>
        <c:manualLayout>
          <c:layoutTarget val="inner"/>
          <c:xMode val="edge"/>
          <c:yMode val="edge"/>
          <c:x val="0.15704302179618926"/>
          <c:y val="0.12779902512185976"/>
          <c:w val="0.44563988115612629"/>
          <c:h val="0.73184818687982101"/>
        </c:manualLayout>
      </c:layout>
      <c:radarChart>
        <c:radarStyle val="filled"/>
        <c:ser>
          <c:idx val="0"/>
          <c:order val="0"/>
          <c:tx>
            <c:strRef>
              <c:f>Sheet1!$B$1</c:f>
              <c:strCache>
                <c:ptCount val="1"/>
                <c:pt idx="0">
                  <c:v>1/1/2000</c:v>
                </c:pt>
              </c:strCache>
            </c:strRef>
          </c:tx>
          <c:spPr>
            <a:gradFill flip="none" rotWithShape="1">
              <a:gsLst>
                <a:gs pos="34000">
                  <a:schemeClr val="bg1"/>
                </a:gs>
                <a:gs pos="88000">
                  <a:srgbClr val="B2BFC5"/>
                </a:gs>
              </a:gsLst>
              <a:path path="circle">
                <a:fillToRect r="100000" b="100000"/>
              </a:path>
              <a:tileRect l="-100000" t="-100000"/>
            </a:gradFill>
            <a:ln>
              <a:solidFill>
                <a:schemeClr val="bg1">
                  <a:lumMod val="50000"/>
                </a:schemeClr>
              </a:solidFill>
            </a:ln>
          </c:spPr>
          <c:cat>
            <c:strRef>
              <c:f>Sheet1!$A$2:$A$6</c:f>
              <c:strCache>
                <c:ptCount val="5"/>
                <c:pt idx="0">
                  <c:v>Trsf</c:v>
                </c:pt>
                <c:pt idx="1">
                  <c:v>Chng</c:v>
                </c:pt>
                <c:pt idx="2">
                  <c:v>Rbst</c:v>
                </c:pt>
                <c:pt idx="3">
                  <c:v>Perf</c:v>
                </c:pt>
                <c:pt idx="4">
                  <c:v>Secu</c:v>
                </c:pt>
              </c:strCache>
            </c:strRef>
          </c:cat>
          <c:val>
            <c:numRef>
              <c:f>Sheet1!$B$2:$B$6</c:f>
              <c:numCache>
                <c:formatCode>General</c:formatCode>
                <c:ptCount val="5"/>
                <c:pt idx="0">
                  <c:v>0</c:v>
                </c:pt>
                <c:pt idx="1">
                  <c:v>0</c:v>
                </c:pt>
                <c:pt idx="2">
                  <c:v>0</c:v>
                </c:pt>
                <c:pt idx="3">
                  <c:v>0</c:v>
                </c:pt>
                <c:pt idx="4">
                  <c:v>0</c:v>
                </c:pt>
              </c:numCache>
            </c:numRef>
          </c:val>
        </c:ser>
        <c:ser>
          <c:idx val="1"/>
          <c:order val="1"/>
          <c:tx>
            <c:strRef>
              <c:f>Sheet1!$C$1</c:f>
              <c:strCache>
                <c:ptCount val="1"/>
                <c:pt idx="0">
                  <c:v>1/2/2000</c:v>
                </c:pt>
              </c:strCache>
            </c:strRef>
          </c:tx>
          <c:spPr>
            <a:noFill/>
            <a:ln w="15875">
              <a:solidFill>
                <a:schemeClr val="tx1"/>
              </a:solidFill>
              <a:prstDash val="lgDash"/>
            </a:ln>
          </c:spPr>
          <c:cat>
            <c:strRef>
              <c:f>Sheet1!$A$2:$A$6</c:f>
              <c:strCache>
                <c:ptCount val="5"/>
                <c:pt idx="0">
                  <c:v>Trsf</c:v>
                </c:pt>
                <c:pt idx="1">
                  <c:v>Chng</c:v>
                </c:pt>
                <c:pt idx="2">
                  <c:v>Rbst</c:v>
                </c:pt>
                <c:pt idx="3">
                  <c:v>Perf</c:v>
                </c:pt>
                <c:pt idx="4">
                  <c:v>Secu</c:v>
                </c:pt>
              </c:strCache>
            </c:strRef>
          </c:cat>
          <c:val>
            <c:numRef>
              <c:f>Sheet1!$C$2:$C$6</c:f>
              <c:numCache>
                <c:formatCode>General</c:formatCode>
                <c:ptCount val="5"/>
                <c:pt idx="0">
                  <c:v>0</c:v>
                </c:pt>
                <c:pt idx="1">
                  <c:v>0</c:v>
                </c:pt>
                <c:pt idx="2">
                  <c:v>0</c:v>
                </c:pt>
                <c:pt idx="3">
                  <c:v>0</c:v>
                </c:pt>
                <c:pt idx="4">
                  <c:v>0</c:v>
                </c:pt>
              </c:numCache>
            </c:numRef>
          </c:val>
        </c:ser>
        <c:axId val="161891840"/>
        <c:axId val="161893376"/>
      </c:radarChart>
      <c:catAx>
        <c:axId val="161891840"/>
        <c:scaling>
          <c:orientation val="minMax"/>
        </c:scaling>
        <c:axPos val="b"/>
        <c:majorGridlines/>
        <c:numFmt formatCode="m/d/yyyy" sourceLinked="1"/>
        <c:tickLblPos val="nextTo"/>
        <c:txPr>
          <a:bodyPr/>
          <a:lstStyle/>
          <a:p>
            <a:pPr>
              <a:defRPr sz="1000"/>
            </a:pPr>
            <a:endParaRPr lang="fr-FR"/>
          </a:p>
        </c:txPr>
        <c:crossAx val="161893376"/>
        <c:crosses val="autoZero"/>
        <c:auto val="1"/>
        <c:lblAlgn val="ctr"/>
        <c:lblOffset val="100"/>
      </c:catAx>
      <c:valAx>
        <c:axId val="161893376"/>
        <c:scaling>
          <c:orientation val="minMax"/>
          <c:max val="4"/>
          <c:min val="0"/>
        </c:scaling>
        <c:axPos val="l"/>
        <c:majorGridlines/>
        <c:numFmt formatCode="General" sourceLinked="1"/>
        <c:majorTickMark val="cross"/>
        <c:tickLblPos val="nextTo"/>
        <c:txPr>
          <a:bodyPr/>
          <a:lstStyle/>
          <a:p>
            <a:pPr>
              <a:defRPr sz="900"/>
            </a:pPr>
            <a:endParaRPr lang="fr-FR"/>
          </a:p>
        </c:txPr>
        <c:crossAx val="161891840"/>
        <c:crosses val="autoZero"/>
        <c:crossBetween val="between"/>
        <c:majorUnit val="1"/>
      </c:valAx>
      <c:spPr>
        <a:noFill/>
      </c:spPr>
    </c:plotArea>
    <c:legend>
      <c:legendPos val="r"/>
      <c:layout>
        <c:manualLayout>
          <c:xMode val="edge"/>
          <c:yMode val="edge"/>
          <c:x val="0.63321818968031296"/>
          <c:y val="0.55223111220207965"/>
          <c:w val="0.28308063681820816"/>
          <c:h val="0.26030183727034151"/>
        </c:manualLayout>
      </c:layout>
      <c:txPr>
        <a:bodyPr/>
        <a:lstStyle/>
        <a:p>
          <a:pPr>
            <a:defRPr sz="1000"/>
          </a:pPr>
          <a:endParaRPr lang="fr-FR"/>
        </a:p>
      </c:txPr>
    </c:legend>
    <c:plotVisOnly val="1"/>
    <c:dispBlanksAs val="gap"/>
  </c:chart>
  <c:spPr>
    <a:noFill/>
    <a:ln>
      <a:noFill/>
    </a:ln>
  </c:spPr>
  <c:txPr>
    <a:bodyPr/>
    <a:lstStyle/>
    <a:p>
      <a:pPr>
        <a:defRPr sz="800"/>
      </a:pPr>
      <a:endParaRPr lang="fr-FR"/>
    </a:p>
  </c:txPr>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fr-FR"/>
  <c:style val="18"/>
  <c:chart>
    <c:autoTitleDeleted val="1"/>
    <c:plotArea>
      <c:layout/>
      <c:bubbleChart>
        <c:ser>
          <c:idx val="0"/>
          <c:order val="0"/>
          <c:tx>
            <c:strRef>
              <c:f>Sheet1!$C$1</c:f>
              <c:strCache>
                <c:ptCount val="1"/>
                <c:pt idx="0">
                  <c:v>Size</c:v>
                </c:pt>
              </c:strCache>
            </c:strRef>
          </c:tx>
          <c:spPr>
            <a:solidFill>
              <a:srgbClr val="99AABB"/>
            </a:solidFill>
          </c:spPr>
          <c:dLbls>
            <c:dLbl>
              <c:idx val="0"/>
              <c:showBubbleSize val="1"/>
            </c:dLbl>
            <c:showVal val="1"/>
          </c:dLbls>
          <c:xVal>
            <c:numRef>
              <c:f>Sheet1!$A$2:$A$2</c:f>
              <c:numCache>
                <c:formatCode>0.00</c:formatCode>
                <c:ptCount val="1"/>
                <c:pt idx="0">
                  <c:v>2</c:v>
                </c:pt>
              </c:numCache>
            </c:numRef>
          </c:xVal>
          <c:yVal>
            <c:numRef>
              <c:f>Sheet1!$B$2:$B$2</c:f>
              <c:numCache>
                <c:formatCode>#,##0</c:formatCode>
                <c:ptCount val="1"/>
                <c:pt idx="0">
                  <c:v>40000</c:v>
                </c:pt>
              </c:numCache>
            </c:numRef>
          </c:yVal>
          <c:bubbleSize>
            <c:numRef>
              <c:f>Sheet1!$C$2:$C$2</c:f>
              <c:numCache>
                <c:formatCode>#,##0</c:formatCode>
                <c:ptCount val="1"/>
                <c:pt idx="0">
                  <c:v>20000</c:v>
                </c:pt>
              </c:numCache>
            </c:numRef>
          </c:bubbleSize>
        </c:ser>
        <c:bubbleScale val="100"/>
        <c:axId val="160949376"/>
        <c:axId val="160951296"/>
      </c:bubbleChart>
      <c:valAx>
        <c:axId val="160949376"/>
        <c:scaling>
          <c:orientation val="minMax"/>
          <c:max val="4"/>
          <c:min val="0"/>
        </c:scaling>
        <c:axPos val="b"/>
        <c:title>
          <c:tx>
            <c:rich>
              <a:bodyPr/>
              <a:lstStyle/>
              <a:p>
                <a:pPr>
                  <a:defRPr/>
                </a:pPr>
                <a:r>
                  <a:rPr lang="en-US" b="0"/>
                  <a:t>Technical</a:t>
                </a:r>
                <a:r>
                  <a:rPr lang="en-US" b="0" baseline="0"/>
                  <a:t> Quality Indicator</a:t>
                </a:r>
                <a:endParaRPr lang="en-US" b="0"/>
              </a:p>
            </c:rich>
          </c:tx>
        </c:title>
        <c:numFmt formatCode="0.00" sourceLinked="0"/>
        <c:tickLblPos val="nextTo"/>
        <c:crossAx val="160951296"/>
        <c:crosses val="autoZero"/>
        <c:crossBetween val="midCat"/>
        <c:minorUnit val="0.25"/>
      </c:valAx>
      <c:valAx>
        <c:axId val="160951296"/>
        <c:scaling>
          <c:orientation val="minMax"/>
        </c:scaling>
        <c:axPos val="l"/>
        <c:title>
          <c:tx>
            <c:rich>
              <a:bodyPr rot="-5400000" vert="horz"/>
              <a:lstStyle/>
              <a:p>
                <a:pPr>
                  <a:defRPr/>
                </a:pPr>
                <a:r>
                  <a:rPr lang="en-US" b="0"/>
                  <a:t>Technical Debt ($)</a:t>
                </a:r>
              </a:p>
            </c:rich>
          </c:tx>
        </c:title>
        <c:numFmt formatCode="#,##0" sourceLinked="1"/>
        <c:tickLblPos val="nextTo"/>
        <c:crossAx val="160949376"/>
        <c:crosses val="autoZero"/>
        <c:crossBetween val="midCat"/>
      </c:valAx>
      <c:spPr>
        <a:ln>
          <a:solidFill>
            <a:schemeClr val="bg1">
              <a:lumMod val="85000"/>
            </a:schemeClr>
          </a:solidFill>
        </a:ln>
      </c:spPr>
    </c:plotArea>
    <c:legend>
      <c:legendPos val="r"/>
    </c:legend>
    <c:plotVisOnly val="1"/>
    <c:dispBlanksAs val="gap"/>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4087</Words>
  <Characters>22479</Characters>
  <Application>Microsoft Office Word</Application>
  <DocSecurity>0</DocSecurity>
  <Lines>187</Lines>
  <Paragraphs>53</Paragraphs>
  <ScaleCrop>false</ScaleCrop>
  <HeadingPairs>
    <vt:vector size="2" baseType="variant">
      <vt:variant>
        <vt:lpstr>Title</vt:lpstr>
      </vt:variant>
      <vt:variant>
        <vt:i4>1</vt:i4>
      </vt:variant>
    </vt:vector>
  </HeadingPairs>
  <TitlesOfParts>
    <vt:vector size="1" baseType="lpstr">
      <vt:lpstr>Investigation Report</vt:lpstr>
    </vt:vector>
  </TitlesOfParts>
  <LinksUpToDate>false</LinksUpToDate>
  <CharactersWithSpaces>26513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Investigation Report</dc:title>
  <dc:subject>Quality Assessment Report</dc:subject>
  <dc:creator/>
  <cp:lastModifiedBy/>
  <cp:revision>1</cp:revision>
  <dcterms:created xsi:type="dcterms:W3CDTF">2012-08-15T21:59:00Z</dcterms:created>
  <dcterms:modified xsi:type="dcterms:W3CDTF">2012-12-20T11:12:00Z</dcterms:modified>
  <cp:version/>
</cp:coreProperties>
</file>